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2EEA7" w14:textId="77777777" w:rsidR="00A54EE6" w:rsidRDefault="00A54EE6" w:rsidP="00A54EE6">
      <w:r>
        <w:t xml:space="preserve">Supplemental Table: </w:t>
      </w:r>
    </w:p>
    <w:p w14:paraId="014A6233" w14:textId="77777777" w:rsidR="00A54EE6" w:rsidRDefault="00A54EE6" w:rsidP="00A54EE6">
      <w:pPr>
        <w:rPr>
          <w:rFonts w:asciiTheme="minorHAnsi" w:hAnsiTheme="minorHAnsi" w:cstheme="minorBidi"/>
          <w14:textOutline w14:w="9525" w14:cap="rnd" w14:cmpd="sng" w14:algn="ctr">
            <w14:solidFill>
              <w14:schemeClr w14:val="dk1"/>
            </w14:solidFill>
            <w14:prstDash w14:val="solid"/>
            <w14:bevel/>
          </w14:textOutline>
        </w:rPr>
      </w:pPr>
    </w:p>
    <w:p w14:paraId="1DA5F6CD" w14:textId="77777777" w:rsidR="00A54EE6" w:rsidRDefault="00A54EE6" w:rsidP="00A54EE6">
      <w:pPr>
        <w:rPr>
          <w:rFonts w:asciiTheme="minorHAnsi" w:hAnsiTheme="minorHAnsi" w:cstheme="minorBidi"/>
          <w14:textOutline w14:w="9525" w14:cap="rnd" w14:cmpd="sng" w14:algn="ctr">
            <w14:solidFill>
              <w14:schemeClr w14:val="dk1"/>
            </w14:solidFill>
            <w14:prstDash w14:val="solid"/>
            <w14:bevel/>
          </w14:textOutline>
        </w:rPr>
      </w:pPr>
      <w:r w:rsidRPr="009C14D4">
        <w:rPr>
          <w:color w:val="000000" w:themeColor="text1"/>
        </w:rPr>
        <w:t>Comparison of baseline characters, stroke severity, imaging and complications among stroke mimics receiving thrombolysis at CSC vs PSC</w:t>
      </w:r>
    </w:p>
    <w:p w14:paraId="02F9D9C3" w14:textId="77777777" w:rsidR="00A54EE6" w:rsidRDefault="00A54EE6" w:rsidP="00A54EE6">
      <w:pPr>
        <w:rPr>
          <w:rFonts w:asciiTheme="minorHAnsi" w:hAnsiTheme="minorHAnsi" w:cstheme="minorBidi"/>
          <w14:textOutline w14:w="9525" w14:cap="rnd" w14:cmpd="sng" w14:algn="ctr">
            <w14:solidFill>
              <w14:schemeClr w14:val="dk1"/>
            </w14:solidFill>
            <w14:prstDash w14:val="solid"/>
            <w14:bevel/>
          </w14:textOutline>
        </w:rPr>
      </w:pPr>
    </w:p>
    <w:tbl>
      <w:tblPr>
        <w:tblStyle w:val="TableGrid"/>
        <w:tblW w:w="9100" w:type="dxa"/>
        <w:tblLook w:val="04A0" w:firstRow="1" w:lastRow="0" w:firstColumn="1" w:lastColumn="0" w:noHBand="0" w:noVBand="1"/>
      </w:tblPr>
      <w:tblGrid>
        <w:gridCol w:w="2868"/>
        <w:gridCol w:w="2277"/>
        <w:gridCol w:w="2157"/>
        <w:gridCol w:w="1798"/>
      </w:tblGrid>
      <w:tr w:rsidR="00A54EE6" w:rsidRPr="009C14D4" w14:paraId="2CAE546C" w14:textId="77777777" w:rsidTr="002341B3">
        <w:trPr>
          <w:trHeight w:val="587"/>
        </w:trPr>
        <w:tc>
          <w:tcPr>
            <w:tcW w:w="2868" w:type="dxa"/>
          </w:tcPr>
          <w:p w14:paraId="4623D12A" w14:textId="77777777" w:rsidR="00A54EE6" w:rsidRPr="009C14D4" w:rsidRDefault="00A54EE6" w:rsidP="002341B3"/>
        </w:tc>
        <w:tc>
          <w:tcPr>
            <w:tcW w:w="2277" w:type="dxa"/>
          </w:tcPr>
          <w:p w14:paraId="671C06BF" w14:textId="77777777" w:rsidR="00A54EE6" w:rsidRPr="009C14D4" w:rsidRDefault="00A54EE6" w:rsidP="002341B3">
            <w:r w:rsidRPr="009C14D4">
              <w:t xml:space="preserve">CSC </w:t>
            </w:r>
          </w:p>
          <w:p w14:paraId="393BB550" w14:textId="77777777" w:rsidR="00A54EE6" w:rsidRPr="009C14D4" w:rsidRDefault="00A54EE6" w:rsidP="002341B3">
            <w:r w:rsidRPr="009C14D4">
              <w:t>N=85(100)</w:t>
            </w:r>
          </w:p>
        </w:tc>
        <w:tc>
          <w:tcPr>
            <w:tcW w:w="2157" w:type="dxa"/>
          </w:tcPr>
          <w:p w14:paraId="42A7956E" w14:textId="77777777" w:rsidR="00A54EE6" w:rsidRPr="009C14D4" w:rsidRDefault="00A54EE6" w:rsidP="002341B3">
            <w:r w:rsidRPr="009C14D4">
              <w:t>PSC</w:t>
            </w:r>
          </w:p>
          <w:p w14:paraId="321C6EDC" w14:textId="77777777" w:rsidR="00A54EE6" w:rsidRPr="009C14D4" w:rsidRDefault="00A54EE6" w:rsidP="002341B3">
            <w:r w:rsidRPr="009C14D4">
              <w:t>N=28(100)</w:t>
            </w:r>
          </w:p>
        </w:tc>
        <w:tc>
          <w:tcPr>
            <w:tcW w:w="1797" w:type="dxa"/>
          </w:tcPr>
          <w:p w14:paraId="07D5B5DB" w14:textId="77777777" w:rsidR="00A54EE6" w:rsidRPr="009C14D4" w:rsidRDefault="00A54EE6" w:rsidP="002341B3">
            <w:r w:rsidRPr="009C14D4">
              <w:t>P Value</w:t>
            </w:r>
          </w:p>
        </w:tc>
      </w:tr>
      <w:tr w:rsidR="00A54EE6" w:rsidRPr="009C14D4" w14:paraId="36E499F3" w14:textId="77777777" w:rsidTr="002341B3">
        <w:trPr>
          <w:trHeight w:val="284"/>
        </w:trPr>
        <w:tc>
          <w:tcPr>
            <w:tcW w:w="9100" w:type="dxa"/>
            <w:gridSpan w:val="4"/>
          </w:tcPr>
          <w:p w14:paraId="36E9801D" w14:textId="77777777" w:rsidR="00A54EE6" w:rsidRPr="009C14D4" w:rsidRDefault="00A54EE6" w:rsidP="002341B3">
            <w:r w:rsidRPr="009C14D4">
              <w:t>Stroke risk factors:</w:t>
            </w:r>
          </w:p>
        </w:tc>
      </w:tr>
      <w:tr w:rsidR="00A54EE6" w:rsidRPr="009C14D4" w14:paraId="7B60CE44" w14:textId="77777777" w:rsidTr="002341B3">
        <w:trPr>
          <w:trHeight w:val="284"/>
        </w:trPr>
        <w:tc>
          <w:tcPr>
            <w:tcW w:w="2868" w:type="dxa"/>
          </w:tcPr>
          <w:p w14:paraId="7AF2C8B4" w14:textId="77777777" w:rsidR="00A54EE6" w:rsidRPr="009C14D4" w:rsidRDefault="00A54EE6" w:rsidP="002341B3">
            <w:r w:rsidRPr="009C14D4">
              <w:t>HTN</w:t>
            </w:r>
          </w:p>
        </w:tc>
        <w:tc>
          <w:tcPr>
            <w:tcW w:w="2277" w:type="dxa"/>
          </w:tcPr>
          <w:p w14:paraId="4F0AA1E4" w14:textId="77777777" w:rsidR="00A54EE6" w:rsidRPr="009C14D4" w:rsidRDefault="00A54EE6" w:rsidP="002341B3">
            <w:r w:rsidRPr="009C14D4">
              <w:t>39(45.88)</w:t>
            </w:r>
          </w:p>
        </w:tc>
        <w:tc>
          <w:tcPr>
            <w:tcW w:w="2157" w:type="dxa"/>
          </w:tcPr>
          <w:p w14:paraId="65F19572" w14:textId="77777777" w:rsidR="00A54EE6" w:rsidRPr="009C14D4" w:rsidRDefault="00A54EE6" w:rsidP="002341B3">
            <w:r w:rsidRPr="009C14D4">
              <w:t>7(25.92)</w:t>
            </w:r>
          </w:p>
        </w:tc>
        <w:tc>
          <w:tcPr>
            <w:tcW w:w="1797" w:type="dxa"/>
          </w:tcPr>
          <w:p w14:paraId="7FFF2CA6" w14:textId="77777777" w:rsidR="00A54EE6" w:rsidRPr="009C14D4" w:rsidRDefault="00A54EE6" w:rsidP="002341B3">
            <w:r w:rsidRPr="009C14D4">
              <w:t>0.06</w:t>
            </w:r>
          </w:p>
        </w:tc>
      </w:tr>
      <w:tr w:rsidR="00A54EE6" w:rsidRPr="009C14D4" w14:paraId="685B10B4" w14:textId="77777777" w:rsidTr="002341B3">
        <w:trPr>
          <w:trHeight w:val="284"/>
        </w:trPr>
        <w:tc>
          <w:tcPr>
            <w:tcW w:w="2868" w:type="dxa"/>
          </w:tcPr>
          <w:p w14:paraId="4BD6118B" w14:textId="77777777" w:rsidR="00A54EE6" w:rsidRPr="009C14D4" w:rsidRDefault="00A54EE6" w:rsidP="002341B3">
            <w:r w:rsidRPr="009C14D4">
              <w:t>DM</w:t>
            </w:r>
          </w:p>
        </w:tc>
        <w:tc>
          <w:tcPr>
            <w:tcW w:w="2277" w:type="dxa"/>
          </w:tcPr>
          <w:p w14:paraId="6E6BF1A9" w14:textId="77777777" w:rsidR="00A54EE6" w:rsidRPr="009C14D4" w:rsidRDefault="00A54EE6" w:rsidP="002341B3">
            <w:r w:rsidRPr="009C14D4">
              <w:t>19(22.35)</w:t>
            </w:r>
          </w:p>
        </w:tc>
        <w:tc>
          <w:tcPr>
            <w:tcW w:w="2157" w:type="dxa"/>
          </w:tcPr>
          <w:p w14:paraId="3E22DD60" w14:textId="77777777" w:rsidR="00A54EE6" w:rsidRPr="009C14D4" w:rsidRDefault="00A54EE6" w:rsidP="002341B3">
            <w:r w:rsidRPr="009C14D4">
              <w:t>3(11.11)</w:t>
            </w:r>
          </w:p>
        </w:tc>
        <w:tc>
          <w:tcPr>
            <w:tcW w:w="1797" w:type="dxa"/>
          </w:tcPr>
          <w:p w14:paraId="5A9384D0" w14:textId="77777777" w:rsidR="00A54EE6" w:rsidRPr="009C14D4" w:rsidRDefault="00A54EE6" w:rsidP="002341B3">
            <w:r w:rsidRPr="009C14D4">
              <w:t>0.2</w:t>
            </w:r>
          </w:p>
        </w:tc>
      </w:tr>
      <w:tr w:rsidR="00A54EE6" w:rsidRPr="009C14D4" w14:paraId="67FCA522" w14:textId="77777777" w:rsidTr="002341B3">
        <w:trPr>
          <w:trHeight w:val="284"/>
        </w:trPr>
        <w:tc>
          <w:tcPr>
            <w:tcW w:w="2868" w:type="dxa"/>
          </w:tcPr>
          <w:p w14:paraId="089CADE0" w14:textId="77777777" w:rsidR="00A54EE6" w:rsidRPr="009C14D4" w:rsidRDefault="00A54EE6" w:rsidP="002341B3">
            <w:r w:rsidRPr="009C14D4">
              <w:t>Dyslipidemia</w:t>
            </w:r>
          </w:p>
        </w:tc>
        <w:tc>
          <w:tcPr>
            <w:tcW w:w="2277" w:type="dxa"/>
          </w:tcPr>
          <w:p w14:paraId="7DC70DBD" w14:textId="77777777" w:rsidR="00A54EE6" w:rsidRPr="009C14D4" w:rsidRDefault="00A54EE6" w:rsidP="002341B3">
            <w:r w:rsidRPr="009C14D4">
              <w:t>28(32.94)</w:t>
            </w:r>
          </w:p>
        </w:tc>
        <w:tc>
          <w:tcPr>
            <w:tcW w:w="2157" w:type="dxa"/>
          </w:tcPr>
          <w:p w14:paraId="586701AC" w14:textId="77777777" w:rsidR="00A54EE6" w:rsidRPr="009C14D4" w:rsidRDefault="00A54EE6" w:rsidP="002341B3">
            <w:r w:rsidRPr="009C14D4">
              <w:t>3(11.11)</w:t>
            </w:r>
          </w:p>
        </w:tc>
        <w:tc>
          <w:tcPr>
            <w:tcW w:w="1797" w:type="dxa"/>
          </w:tcPr>
          <w:p w14:paraId="02B800A0" w14:textId="77777777" w:rsidR="00A54EE6" w:rsidRPr="009C14D4" w:rsidRDefault="00A54EE6" w:rsidP="002341B3">
            <w:r w:rsidRPr="009C14D4">
              <w:t>0.02*</w:t>
            </w:r>
          </w:p>
        </w:tc>
      </w:tr>
      <w:tr w:rsidR="00A54EE6" w:rsidRPr="009C14D4" w14:paraId="49D26A65" w14:textId="77777777" w:rsidTr="002341B3">
        <w:trPr>
          <w:trHeight w:val="284"/>
        </w:trPr>
        <w:tc>
          <w:tcPr>
            <w:tcW w:w="2868" w:type="dxa"/>
          </w:tcPr>
          <w:p w14:paraId="6257ED3B" w14:textId="77777777" w:rsidR="00A54EE6" w:rsidRPr="009C14D4" w:rsidRDefault="00A54EE6" w:rsidP="002341B3">
            <w:r w:rsidRPr="009C14D4">
              <w:t>A Fib</w:t>
            </w:r>
          </w:p>
        </w:tc>
        <w:tc>
          <w:tcPr>
            <w:tcW w:w="2277" w:type="dxa"/>
          </w:tcPr>
          <w:p w14:paraId="6234E625" w14:textId="77777777" w:rsidR="00A54EE6" w:rsidRPr="009C14D4" w:rsidRDefault="00A54EE6" w:rsidP="002341B3">
            <w:r w:rsidRPr="009C14D4">
              <w:t>0(0)</w:t>
            </w:r>
          </w:p>
        </w:tc>
        <w:tc>
          <w:tcPr>
            <w:tcW w:w="2157" w:type="dxa"/>
          </w:tcPr>
          <w:p w14:paraId="226E00FF" w14:textId="77777777" w:rsidR="00A54EE6" w:rsidRPr="009C14D4" w:rsidRDefault="00A54EE6" w:rsidP="002341B3">
            <w:r w:rsidRPr="009C14D4">
              <w:t>1(3.70)</w:t>
            </w:r>
          </w:p>
        </w:tc>
        <w:tc>
          <w:tcPr>
            <w:tcW w:w="1797" w:type="dxa"/>
          </w:tcPr>
          <w:p w14:paraId="7128EB29" w14:textId="77777777" w:rsidR="00A54EE6" w:rsidRPr="009C14D4" w:rsidRDefault="00A54EE6" w:rsidP="002341B3">
            <w:r w:rsidRPr="009C14D4">
              <w:t>0.24</w:t>
            </w:r>
          </w:p>
        </w:tc>
      </w:tr>
      <w:tr w:rsidR="00A54EE6" w:rsidRPr="009C14D4" w14:paraId="6F3D0E3E" w14:textId="77777777" w:rsidTr="002341B3">
        <w:trPr>
          <w:trHeight w:val="284"/>
        </w:trPr>
        <w:tc>
          <w:tcPr>
            <w:tcW w:w="2868" w:type="dxa"/>
          </w:tcPr>
          <w:p w14:paraId="2848911D" w14:textId="77777777" w:rsidR="00A54EE6" w:rsidRPr="009C14D4" w:rsidRDefault="00A54EE6" w:rsidP="002341B3">
            <w:r w:rsidRPr="009C14D4">
              <w:t>CAD</w:t>
            </w:r>
          </w:p>
        </w:tc>
        <w:tc>
          <w:tcPr>
            <w:tcW w:w="2277" w:type="dxa"/>
          </w:tcPr>
          <w:p w14:paraId="02F3D902" w14:textId="77777777" w:rsidR="00A54EE6" w:rsidRPr="009C14D4" w:rsidRDefault="00A54EE6" w:rsidP="002341B3">
            <w:r w:rsidRPr="009C14D4">
              <w:t>12(14.11)</w:t>
            </w:r>
          </w:p>
        </w:tc>
        <w:tc>
          <w:tcPr>
            <w:tcW w:w="2157" w:type="dxa"/>
          </w:tcPr>
          <w:p w14:paraId="5FD8E28A" w14:textId="77777777" w:rsidR="00A54EE6" w:rsidRPr="009C14D4" w:rsidRDefault="00A54EE6" w:rsidP="002341B3">
            <w:r w:rsidRPr="009C14D4">
              <w:t>2(7.40)</w:t>
            </w:r>
          </w:p>
        </w:tc>
        <w:tc>
          <w:tcPr>
            <w:tcW w:w="1797" w:type="dxa"/>
          </w:tcPr>
          <w:p w14:paraId="1E77A68C" w14:textId="77777777" w:rsidR="00A54EE6" w:rsidRPr="009C14D4" w:rsidRDefault="00A54EE6" w:rsidP="002341B3">
            <w:r w:rsidRPr="009C14D4">
              <w:t>0.35</w:t>
            </w:r>
          </w:p>
        </w:tc>
      </w:tr>
      <w:tr w:rsidR="00A54EE6" w:rsidRPr="009C14D4" w14:paraId="15597F78" w14:textId="77777777" w:rsidTr="002341B3">
        <w:trPr>
          <w:trHeight w:val="284"/>
        </w:trPr>
        <w:tc>
          <w:tcPr>
            <w:tcW w:w="2868" w:type="dxa"/>
          </w:tcPr>
          <w:p w14:paraId="14584202" w14:textId="77777777" w:rsidR="00A54EE6" w:rsidRPr="009C14D4" w:rsidRDefault="00A54EE6" w:rsidP="002341B3">
            <w:r w:rsidRPr="009C14D4">
              <w:t>Stroke/TIA</w:t>
            </w:r>
          </w:p>
        </w:tc>
        <w:tc>
          <w:tcPr>
            <w:tcW w:w="2277" w:type="dxa"/>
          </w:tcPr>
          <w:p w14:paraId="18E90658" w14:textId="77777777" w:rsidR="00A54EE6" w:rsidRPr="009C14D4" w:rsidRDefault="00A54EE6" w:rsidP="002341B3">
            <w:r w:rsidRPr="009C14D4">
              <w:t>20(23.52)</w:t>
            </w:r>
          </w:p>
        </w:tc>
        <w:tc>
          <w:tcPr>
            <w:tcW w:w="2157" w:type="dxa"/>
          </w:tcPr>
          <w:p w14:paraId="3EA5199D" w14:textId="77777777" w:rsidR="00A54EE6" w:rsidRPr="009C14D4" w:rsidRDefault="00A54EE6" w:rsidP="002341B3">
            <w:r w:rsidRPr="009C14D4">
              <w:t>3(11.11)</w:t>
            </w:r>
          </w:p>
        </w:tc>
        <w:tc>
          <w:tcPr>
            <w:tcW w:w="1797" w:type="dxa"/>
          </w:tcPr>
          <w:p w14:paraId="5ED465FD" w14:textId="77777777" w:rsidR="00A54EE6" w:rsidRPr="009C14D4" w:rsidRDefault="00A54EE6" w:rsidP="002341B3">
            <w:r w:rsidRPr="009C14D4">
              <w:t>0.16</w:t>
            </w:r>
          </w:p>
        </w:tc>
      </w:tr>
      <w:tr w:rsidR="00A54EE6" w:rsidRPr="009C14D4" w14:paraId="5E896A60" w14:textId="77777777" w:rsidTr="002341B3">
        <w:trPr>
          <w:trHeight w:val="284"/>
        </w:trPr>
        <w:tc>
          <w:tcPr>
            <w:tcW w:w="2868" w:type="dxa"/>
          </w:tcPr>
          <w:p w14:paraId="257BC8EE" w14:textId="77777777" w:rsidR="00A54EE6" w:rsidRPr="009C14D4" w:rsidRDefault="00A54EE6" w:rsidP="002341B3">
            <w:r w:rsidRPr="009C14D4">
              <w:t>Smoking</w:t>
            </w:r>
          </w:p>
        </w:tc>
        <w:tc>
          <w:tcPr>
            <w:tcW w:w="2277" w:type="dxa"/>
          </w:tcPr>
          <w:p w14:paraId="18D81DFE" w14:textId="77777777" w:rsidR="00A54EE6" w:rsidRPr="009C14D4" w:rsidRDefault="00A54EE6" w:rsidP="002341B3">
            <w:r w:rsidRPr="009C14D4">
              <w:t>12(14.11)</w:t>
            </w:r>
          </w:p>
        </w:tc>
        <w:tc>
          <w:tcPr>
            <w:tcW w:w="2157" w:type="dxa"/>
          </w:tcPr>
          <w:p w14:paraId="36035059" w14:textId="77777777" w:rsidR="00A54EE6" w:rsidRPr="009C14D4" w:rsidRDefault="00A54EE6" w:rsidP="002341B3">
            <w:r w:rsidRPr="009C14D4">
              <w:t>6(22.22)</w:t>
            </w:r>
          </w:p>
        </w:tc>
        <w:tc>
          <w:tcPr>
            <w:tcW w:w="1797" w:type="dxa"/>
          </w:tcPr>
          <w:p w14:paraId="382E2D37" w14:textId="77777777" w:rsidR="00A54EE6" w:rsidRPr="009C14D4" w:rsidRDefault="00A54EE6" w:rsidP="002341B3">
            <w:r w:rsidRPr="009C14D4">
              <w:t>0.31</w:t>
            </w:r>
          </w:p>
        </w:tc>
      </w:tr>
      <w:tr w:rsidR="00A54EE6" w:rsidRPr="009C14D4" w14:paraId="7FD52576" w14:textId="77777777" w:rsidTr="002341B3">
        <w:trPr>
          <w:trHeight w:val="284"/>
        </w:trPr>
        <w:tc>
          <w:tcPr>
            <w:tcW w:w="2868" w:type="dxa"/>
          </w:tcPr>
          <w:p w14:paraId="58C2C515" w14:textId="77777777" w:rsidR="00A54EE6" w:rsidRPr="009C14D4" w:rsidRDefault="00A54EE6" w:rsidP="002341B3">
            <w:r w:rsidRPr="009C14D4">
              <w:t>Alcohol</w:t>
            </w:r>
          </w:p>
        </w:tc>
        <w:tc>
          <w:tcPr>
            <w:tcW w:w="2277" w:type="dxa"/>
          </w:tcPr>
          <w:p w14:paraId="430F9929" w14:textId="77777777" w:rsidR="00A54EE6" w:rsidRPr="009C14D4" w:rsidRDefault="00A54EE6" w:rsidP="002341B3">
            <w:r w:rsidRPr="009C14D4">
              <w:t>7(8.23)</w:t>
            </w:r>
          </w:p>
        </w:tc>
        <w:tc>
          <w:tcPr>
            <w:tcW w:w="2157" w:type="dxa"/>
          </w:tcPr>
          <w:p w14:paraId="48738E43" w14:textId="77777777" w:rsidR="00A54EE6" w:rsidRPr="009C14D4" w:rsidRDefault="00A54EE6" w:rsidP="002341B3">
            <w:r w:rsidRPr="009C14D4">
              <w:t>3(11.11)</w:t>
            </w:r>
          </w:p>
        </w:tc>
        <w:tc>
          <w:tcPr>
            <w:tcW w:w="1797" w:type="dxa"/>
          </w:tcPr>
          <w:p w14:paraId="14258E6A" w14:textId="77777777" w:rsidR="00A54EE6" w:rsidRPr="009C14D4" w:rsidRDefault="00A54EE6" w:rsidP="002341B3">
            <w:r w:rsidRPr="009C14D4">
              <w:t>0.64</w:t>
            </w:r>
          </w:p>
        </w:tc>
      </w:tr>
      <w:tr w:rsidR="00A54EE6" w:rsidRPr="009C14D4" w14:paraId="58C32552" w14:textId="77777777" w:rsidTr="002341B3">
        <w:trPr>
          <w:trHeight w:val="284"/>
        </w:trPr>
        <w:tc>
          <w:tcPr>
            <w:tcW w:w="9100" w:type="dxa"/>
            <w:gridSpan w:val="4"/>
          </w:tcPr>
          <w:p w14:paraId="2F0B1F79" w14:textId="77777777" w:rsidR="00A54EE6" w:rsidRPr="009C14D4" w:rsidRDefault="00A54EE6" w:rsidP="002341B3">
            <w:r w:rsidRPr="009C14D4">
              <w:t xml:space="preserve">Other co-morbidities: </w:t>
            </w:r>
          </w:p>
        </w:tc>
      </w:tr>
      <w:tr w:rsidR="00A54EE6" w:rsidRPr="009C14D4" w14:paraId="3F120BAD" w14:textId="77777777" w:rsidTr="002341B3">
        <w:trPr>
          <w:trHeight w:val="284"/>
        </w:trPr>
        <w:tc>
          <w:tcPr>
            <w:tcW w:w="2868" w:type="dxa"/>
          </w:tcPr>
          <w:p w14:paraId="517B95C0" w14:textId="77777777" w:rsidR="00A54EE6" w:rsidRPr="009C14D4" w:rsidRDefault="00A54EE6" w:rsidP="002341B3">
            <w:r w:rsidRPr="009C14D4">
              <w:t>Psychiatric illness</w:t>
            </w:r>
          </w:p>
        </w:tc>
        <w:tc>
          <w:tcPr>
            <w:tcW w:w="2277" w:type="dxa"/>
          </w:tcPr>
          <w:p w14:paraId="0D2CD439" w14:textId="77777777" w:rsidR="00A54EE6" w:rsidRPr="009C14D4" w:rsidRDefault="00A54EE6" w:rsidP="002341B3">
            <w:r w:rsidRPr="009C14D4">
              <w:t>17(20)</w:t>
            </w:r>
          </w:p>
        </w:tc>
        <w:tc>
          <w:tcPr>
            <w:tcW w:w="2157" w:type="dxa"/>
          </w:tcPr>
          <w:p w14:paraId="0BD650A6" w14:textId="77777777" w:rsidR="00A54EE6" w:rsidRPr="009C14D4" w:rsidRDefault="00A54EE6" w:rsidP="002341B3">
            <w:r w:rsidRPr="009C14D4">
              <w:t>11(40.74)</w:t>
            </w:r>
          </w:p>
        </w:tc>
        <w:tc>
          <w:tcPr>
            <w:tcW w:w="1797" w:type="dxa"/>
          </w:tcPr>
          <w:p w14:paraId="37E09DC9" w14:textId="77777777" w:rsidR="00A54EE6" w:rsidRPr="009C14D4" w:rsidRDefault="00A54EE6" w:rsidP="002341B3">
            <w:r w:rsidRPr="009C14D4">
              <w:t>0.03*</w:t>
            </w:r>
          </w:p>
        </w:tc>
      </w:tr>
      <w:tr w:rsidR="00A54EE6" w:rsidRPr="009C14D4" w14:paraId="26417A6C" w14:textId="77777777" w:rsidTr="002341B3">
        <w:trPr>
          <w:trHeight w:val="284"/>
        </w:trPr>
        <w:tc>
          <w:tcPr>
            <w:tcW w:w="2868" w:type="dxa"/>
          </w:tcPr>
          <w:p w14:paraId="3256B5A7" w14:textId="77777777" w:rsidR="00A54EE6" w:rsidRPr="009C14D4" w:rsidRDefault="00A54EE6" w:rsidP="002341B3">
            <w:r w:rsidRPr="009C14D4">
              <w:t>Migraine</w:t>
            </w:r>
          </w:p>
        </w:tc>
        <w:tc>
          <w:tcPr>
            <w:tcW w:w="2277" w:type="dxa"/>
          </w:tcPr>
          <w:p w14:paraId="43839E49" w14:textId="77777777" w:rsidR="00A54EE6" w:rsidRPr="009C14D4" w:rsidRDefault="00A54EE6" w:rsidP="002341B3">
            <w:r w:rsidRPr="009C14D4">
              <w:t>10(11.76)</w:t>
            </w:r>
          </w:p>
        </w:tc>
        <w:tc>
          <w:tcPr>
            <w:tcW w:w="2157" w:type="dxa"/>
          </w:tcPr>
          <w:p w14:paraId="2B5C2F76" w14:textId="77777777" w:rsidR="00A54EE6" w:rsidRPr="009C14D4" w:rsidRDefault="00A54EE6" w:rsidP="002341B3">
            <w:r w:rsidRPr="009C14D4">
              <w:t>7(25.92)</w:t>
            </w:r>
          </w:p>
        </w:tc>
        <w:tc>
          <w:tcPr>
            <w:tcW w:w="1797" w:type="dxa"/>
          </w:tcPr>
          <w:p w14:paraId="0A958CA6" w14:textId="77777777" w:rsidR="00A54EE6" w:rsidRPr="009C14D4" w:rsidRDefault="00A54EE6" w:rsidP="002341B3">
            <w:r w:rsidRPr="009C14D4">
              <w:t>0.07</w:t>
            </w:r>
          </w:p>
        </w:tc>
      </w:tr>
      <w:tr w:rsidR="00A54EE6" w:rsidRPr="009C14D4" w14:paraId="40B06DE0" w14:textId="77777777" w:rsidTr="002341B3">
        <w:trPr>
          <w:trHeight w:val="494"/>
        </w:trPr>
        <w:tc>
          <w:tcPr>
            <w:tcW w:w="2868" w:type="dxa"/>
          </w:tcPr>
          <w:p w14:paraId="39024AF7" w14:textId="77777777" w:rsidR="00A54EE6" w:rsidRPr="009C14D4" w:rsidRDefault="00A54EE6" w:rsidP="002341B3">
            <w:r w:rsidRPr="009C14D4">
              <w:t>Epilepsy</w:t>
            </w:r>
          </w:p>
        </w:tc>
        <w:tc>
          <w:tcPr>
            <w:tcW w:w="2277" w:type="dxa"/>
          </w:tcPr>
          <w:p w14:paraId="2802B562" w14:textId="77777777" w:rsidR="00A54EE6" w:rsidRPr="009C14D4" w:rsidRDefault="00A54EE6" w:rsidP="002341B3">
            <w:r w:rsidRPr="009C14D4">
              <w:t>1(1.17)</w:t>
            </w:r>
          </w:p>
        </w:tc>
        <w:tc>
          <w:tcPr>
            <w:tcW w:w="2157" w:type="dxa"/>
          </w:tcPr>
          <w:p w14:paraId="0AF5274E" w14:textId="77777777" w:rsidR="00A54EE6" w:rsidRPr="009C14D4" w:rsidRDefault="00A54EE6" w:rsidP="002341B3">
            <w:r w:rsidRPr="009C14D4">
              <w:t>1(3.70)</w:t>
            </w:r>
          </w:p>
        </w:tc>
        <w:tc>
          <w:tcPr>
            <w:tcW w:w="1797" w:type="dxa"/>
          </w:tcPr>
          <w:p w14:paraId="79F17F60" w14:textId="77777777" w:rsidR="00A54EE6" w:rsidRPr="009C14D4" w:rsidRDefault="00A54EE6" w:rsidP="002341B3">
            <w:r w:rsidRPr="009C14D4">
              <w:t>0.38</w:t>
            </w:r>
          </w:p>
        </w:tc>
      </w:tr>
      <w:tr w:rsidR="00A54EE6" w:rsidRPr="009C14D4" w14:paraId="3D7EFBE5" w14:textId="77777777" w:rsidTr="002341B3">
        <w:trPr>
          <w:trHeight w:val="284"/>
        </w:trPr>
        <w:tc>
          <w:tcPr>
            <w:tcW w:w="9100" w:type="dxa"/>
            <w:gridSpan w:val="4"/>
          </w:tcPr>
          <w:p w14:paraId="4B7408B6" w14:textId="77777777" w:rsidR="00A54EE6" w:rsidRPr="009C14D4" w:rsidRDefault="00A54EE6" w:rsidP="002341B3">
            <w:r w:rsidRPr="009C14D4">
              <w:t xml:space="preserve">NIHSS: </w:t>
            </w:r>
          </w:p>
        </w:tc>
      </w:tr>
      <w:tr w:rsidR="00A54EE6" w:rsidRPr="009C14D4" w14:paraId="2B042AE3" w14:textId="77777777" w:rsidTr="002341B3">
        <w:trPr>
          <w:trHeight w:val="284"/>
        </w:trPr>
        <w:tc>
          <w:tcPr>
            <w:tcW w:w="2868" w:type="dxa"/>
          </w:tcPr>
          <w:p w14:paraId="4B92487F" w14:textId="77777777" w:rsidR="00A54EE6" w:rsidRPr="009C14D4" w:rsidRDefault="00A54EE6" w:rsidP="002341B3">
            <w:r w:rsidRPr="009C14D4">
              <w:t>n/a</w:t>
            </w:r>
          </w:p>
        </w:tc>
        <w:tc>
          <w:tcPr>
            <w:tcW w:w="2277" w:type="dxa"/>
          </w:tcPr>
          <w:p w14:paraId="45F414D7" w14:textId="77777777" w:rsidR="00A54EE6" w:rsidRPr="009C14D4" w:rsidRDefault="00A54EE6" w:rsidP="002341B3">
            <w:r w:rsidRPr="009C14D4">
              <w:t>4(4.70)</w:t>
            </w:r>
          </w:p>
        </w:tc>
        <w:tc>
          <w:tcPr>
            <w:tcW w:w="2157" w:type="dxa"/>
          </w:tcPr>
          <w:p w14:paraId="3FD05ABE" w14:textId="77777777" w:rsidR="00A54EE6" w:rsidRPr="009C14D4" w:rsidRDefault="00A54EE6" w:rsidP="002341B3">
            <w:r w:rsidRPr="009C14D4">
              <w:t>0(0)</w:t>
            </w:r>
          </w:p>
        </w:tc>
        <w:tc>
          <w:tcPr>
            <w:tcW w:w="1797" w:type="dxa"/>
            <w:vMerge w:val="restart"/>
          </w:tcPr>
          <w:p w14:paraId="3735EE4F" w14:textId="77777777" w:rsidR="00A54EE6" w:rsidRPr="009C14D4" w:rsidRDefault="00A54EE6" w:rsidP="002341B3">
            <w:r w:rsidRPr="009C14D4">
              <w:t>0.35</w:t>
            </w:r>
          </w:p>
        </w:tc>
      </w:tr>
      <w:tr w:rsidR="00A54EE6" w:rsidRPr="009C14D4" w14:paraId="5F782356" w14:textId="77777777" w:rsidTr="002341B3">
        <w:trPr>
          <w:trHeight w:val="284"/>
        </w:trPr>
        <w:tc>
          <w:tcPr>
            <w:tcW w:w="2868" w:type="dxa"/>
          </w:tcPr>
          <w:p w14:paraId="59EE064D" w14:textId="77777777" w:rsidR="00A54EE6" w:rsidRPr="009C14D4" w:rsidRDefault="00A54EE6" w:rsidP="002341B3">
            <w:r w:rsidRPr="009C14D4">
              <w:t>0-4</w:t>
            </w:r>
          </w:p>
        </w:tc>
        <w:tc>
          <w:tcPr>
            <w:tcW w:w="2277" w:type="dxa"/>
          </w:tcPr>
          <w:p w14:paraId="1B74AEE3" w14:textId="77777777" w:rsidR="00A54EE6" w:rsidRPr="009C14D4" w:rsidRDefault="00A54EE6" w:rsidP="002341B3">
            <w:r w:rsidRPr="009C14D4">
              <w:t>19(22.35)</w:t>
            </w:r>
          </w:p>
        </w:tc>
        <w:tc>
          <w:tcPr>
            <w:tcW w:w="2157" w:type="dxa"/>
          </w:tcPr>
          <w:p w14:paraId="6665F80E" w14:textId="77777777" w:rsidR="00A54EE6" w:rsidRPr="009C14D4" w:rsidRDefault="00A54EE6" w:rsidP="002341B3">
            <w:r w:rsidRPr="009C14D4">
              <w:t>5(18.51)</w:t>
            </w:r>
          </w:p>
        </w:tc>
        <w:tc>
          <w:tcPr>
            <w:tcW w:w="1797" w:type="dxa"/>
            <w:vMerge/>
          </w:tcPr>
          <w:p w14:paraId="70EA16C3" w14:textId="77777777" w:rsidR="00A54EE6" w:rsidRPr="009C14D4" w:rsidRDefault="00A54EE6" w:rsidP="002341B3"/>
        </w:tc>
      </w:tr>
      <w:tr w:rsidR="00A54EE6" w:rsidRPr="009C14D4" w14:paraId="5B7E41CB" w14:textId="77777777" w:rsidTr="002341B3">
        <w:trPr>
          <w:trHeight w:val="284"/>
        </w:trPr>
        <w:tc>
          <w:tcPr>
            <w:tcW w:w="2868" w:type="dxa"/>
          </w:tcPr>
          <w:p w14:paraId="1EF074AF" w14:textId="77777777" w:rsidR="00A54EE6" w:rsidRPr="009C14D4" w:rsidRDefault="00A54EE6" w:rsidP="002341B3">
            <w:r w:rsidRPr="009C14D4">
              <w:t>5-15</w:t>
            </w:r>
          </w:p>
        </w:tc>
        <w:tc>
          <w:tcPr>
            <w:tcW w:w="2277" w:type="dxa"/>
          </w:tcPr>
          <w:p w14:paraId="09B91A45" w14:textId="77777777" w:rsidR="00A54EE6" w:rsidRPr="009C14D4" w:rsidRDefault="00A54EE6" w:rsidP="002341B3">
            <w:r w:rsidRPr="009C14D4">
              <w:t>56(65.88)</w:t>
            </w:r>
          </w:p>
        </w:tc>
        <w:tc>
          <w:tcPr>
            <w:tcW w:w="2157" w:type="dxa"/>
          </w:tcPr>
          <w:p w14:paraId="1D31817D" w14:textId="77777777" w:rsidR="00A54EE6" w:rsidRPr="009C14D4" w:rsidRDefault="00A54EE6" w:rsidP="002341B3">
            <w:r w:rsidRPr="009C14D4">
              <w:t>18(66.66)</w:t>
            </w:r>
          </w:p>
        </w:tc>
        <w:tc>
          <w:tcPr>
            <w:tcW w:w="1797" w:type="dxa"/>
            <w:vMerge/>
          </w:tcPr>
          <w:p w14:paraId="0F4169A3" w14:textId="77777777" w:rsidR="00A54EE6" w:rsidRPr="009C14D4" w:rsidRDefault="00A54EE6" w:rsidP="002341B3"/>
        </w:tc>
      </w:tr>
      <w:tr w:rsidR="00A54EE6" w:rsidRPr="009C14D4" w14:paraId="66F8DEBB" w14:textId="77777777" w:rsidTr="002341B3">
        <w:trPr>
          <w:trHeight w:val="284"/>
        </w:trPr>
        <w:tc>
          <w:tcPr>
            <w:tcW w:w="2868" w:type="dxa"/>
          </w:tcPr>
          <w:p w14:paraId="15AEEFB3" w14:textId="77777777" w:rsidR="00A54EE6" w:rsidRPr="009C14D4" w:rsidRDefault="00A54EE6" w:rsidP="002341B3">
            <w:r w:rsidRPr="009C14D4">
              <w:t>16-20</w:t>
            </w:r>
          </w:p>
        </w:tc>
        <w:tc>
          <w:tcPr>
            <w:tcW w:w="2277" w:type="dxa"/>
          </w:tcPr>
          <w:p w14:paraId="732E6F87" w14:textId="77777777" w:rsidR="00A54EE6" w:rsidRPr="009C14D4" w:rsidRDefault="00A54EE6" w:rsidP="002341B3">
            <w:r w:rsidRPr="009C14D4">
              <w:t>4(4.70)</w:t>
            </w:r>
          </w:p>
        </w:tc>
        <w:tc>
          <w:tcPr>
            <w:tcW w:w="2157" w:type="dxa"/>
          </w:tcPr>
          <w:p w14:paraId="57799583" w14:textId="77777777" w:rsidR="00A54EE6" w:rsidRPr="009C14D4" w:rsidRDefault="00A54EE6" w:rsidP="002341B3">
            <w:r w:rsidRPr="009C14D4">
              <w:t>2(7.40)</w:t>
            </w:r>
          </w:p>
        </w:tc>
        <w:tc>
          <w:tcPr>
            <w:tcW w:w="1797" w:type="dxa"/>
            <w:vMerge/>
          </w:tcPr>
          <w:p w14:paraId="6E69AC03" w14:textId="77777777" w:rsidR="00A54EE6" w:rsidRPr="009C14D4" w:rsidRDefault="00A54EE6" w:rsidP="002341B3"/>
        </w:tc>
      </w:tr>
      <w:tr w:rsidR="00A54EE6" w:rsidRPr="009C14D4" w14:paraId="1B0D51A3" w14:textId="77777777" w:rsidTr="002341B3">
        <w:trPr>
          <w:trHeight w:val="284"/>
        </w:trPr>
        <w:tc>
          <w:tcPr>
            <w:tcW w:w="2868" w:type="dxa"/>
          </w:tcPr>
          <w:p w14:paraId="74859EA5" w14:textId="77777777" w:rsidR="00A54EE6" w:rsidRPr="009C14D4" w:rsidRDefault="00A54EE6" w:rsidP="002341B3">
            <w:r w:rsidRPr="009C14D4">
              <w:t>21-42</w:t>
            </w:r>
          </w:p>
        </w:tc>
        <w:tc>
          <w:tcPr>
            <w:tcW w:w="2277" w:type="dxa"/>
          </w:tcPr>
          <w:p w14:paraId="452423AA" w14:textId="77777777" w:rsidR="00A54EE6" w:rsidRPr="009C14D4" w:rsidRDefault="00A54EE6" w:rsidP="002341B3">
            <w:r w:rsidRPr="009C14D4">
              <w:t>1(1.17)</w:t>
            </w:r>
          </w:p>
        </w:tc>
        <w:tc>
          <w:tcPr>
            <w:tcW w:w="2157" w:type="dxa"/>
          </w:tcPr>
          <w:p w14:paraId="16791730" w14:textId="77777777" w:rsidR="00A54EE6" w:rsidRPr="009C14D4" w:rsidRDefault="00A54EE6" w:rsidP="002341B3">
            <w:r w:rsidRPr="009C14D4">
              <w:t>2(7.40)</w:t>
            </w:r>
          </w:p>
        </w:tc>
        <w:tc>
          <w:tcPr>
            <w:tcW w:w="1797" w:type="dxa"/>
            <w:vMerge/>
          </w:tcPr>
          <w:p w14:paraId="3E7B4B87" w14:textId="77777777" w:rsidR="00A54EE6" w:rsidRPr="009C14D4" w:rsidRDefault="00A54EE6" w:rsidP="002341B3"/>
        </w:tc>
      </w:tr>
      <w:tr w:rsidR="00A54EE6" w:rsidRPr="009C14D4" w14:paraId="1BF27DC8" w14:textId="77777777" w:rsidTr="002341B3">
        <w:trPr>
          <w:trHeight w:val="284"/>
        </w:trPr>
        <w:tc>
          <w:tcPr>
            <w:tcW w:w="2868" w:type="dxa"/>
          </w:tcPr>
          <w:p w14:paraId="69019AA7" w14:textId="77777777" w:rsidR="00A54EE6" w:rsidRPr="009C14D4" w:rsidRDefault="00A54EE6" w:rsidP="002341B3">
            <w:r w:rsidRPr="009C14D4">
              <w:t>DTN Median with IQR</w:t>
            </w:r>
          </w:p>
        </w:tc>
        <w:tc>
          <w:tcPr>
            <w:tcW w:w="2277" w:type="dxa"/>
          </w:tcPr>
          <w:p w14:paraId="7D96DA99" w14:textId="77777777" w:rsidR="00A54EE6" w:rsidRPr="009C14D4" w:rsidRDefault="00A54EE6" w:rsidP="002341B3">
            <w:r w:rsidRPr="009C14D4">
              <w:t>41(19-182)</w:t>
            </w:r>
          </w:p>
        </w:tc>
        <w:tc>
          <w:tcPr>
            <w:tcW w:w="2157" w:type="dxa"/>
          </w:tcPr>
          <w:p w14:paraId="1F4D08EF" w14:textId="77777777" w:rsidR="00A54EE6" w:rsidRPr="009C14D4" w:rsidRDefault="00A54EE6" w:rsidP="002341B3">
            <w:r w:rsidRPr="009C14D4">
              <w:t>55(28-175)</w:t>
            </w:r>
          </w:p>
        </w:tc>
        <w:tc>
          <w:tcPr>
            <w:tcW w:w="1797" w:type="dxa"/>
          </w:tcPr>
          <w:p w14:paraId="695C7B49" w14:textId="77777777" w:rsidR="00A54EE6" w:rsidRPr="009C14D4" w:rsidRDefault="00A54EE6" w:rsidP="002341B3">
            <w:r w:rsidRPr="009C14D4">
              <w:t>0.82</w:t>
            </w:r>
          </w:p>
        </w:tc>
      </w:tr>
      <w:tr w:rsidR="00A54EE6" w:rsidRPr="009C14D4" w14:paraId="560F4AA8" w14:textId="77777777" w:rsidTr="002341B3">
        <w:trPr>
          <w:trHeight w:val="587"/>
        </w:trPr>
        <w:tc>
          <w:tcPr>
            <w:tcW w:w="2868" w:type="dxa"/>
          </w:tcPr>
          <w:p w14:paraId="40D02877" w14:textId="77777777" w:rsidR="00A54EE6" w:rsidRPr="009C14D4" w:rsidRDefault="00A54EE6" w:rsidP="002341B3">
            <w:r w:rsidRPr="009C14D4">
              <w:t xml:space="preserve">TPA infusion not completed </w:t>
            </w:r>
          </w:p>
        </w:tc>
        <w:tc>
          <w:tcPr>
            <w:tcW w:w="2277" w:type="dxa"/>
          </w:tcPr>
          <w:p w14:paraId="0CAD29A9" w14:textId="77777777" w:rsidR="00A54EE6" w:rsidRPr="009C14D4" w:rsidRDefault="00A54EE6" w:rsidP="002341B3">
            <w:r w:rsidRPr="009C14D4">
              <w:t>3(3.52)</w:t>
            </w:r>
          </w:p>
        </w:tc>
        <w:tc>
          <w:tcPr>
            <w:tcW w:w="2157" w:type="dxa"/>
          </w:tcPr>
          <w:p w14:paraId="6A23F65C" w14:textId="77777777" w:rsidR="00A54EE6" w:rsidRPr="009C14D4" w:rsidRDefault="00A54EE6" w:rsidP="002341B3">
            <w:r w:rsidRPr="009C14D4">
              <w:t>0(0)</w:t>
            </w:r>
          </w:p>
        </w:tc>
        <w:tc>
          <w:tcPr>
            <w:tcW w:w="1797" w:type="dxa"/>
          </w:tcPr>
          <w:p w14:paraId="00AF0995" w14:textId="77777777" w:rsidR="00A54EE6" w:rsidRPr="009C14D4" w:rsidRDefault="00A54EE6" w:rsidP="002341B3">
            <w:r w:rsidRPr="009C14D4">
              <w:t>1.0</w:t>
            </w:r>
          </w:p>
        </w:tc>
      </w:tr>
      <w:tr w:rsidR="00A54EE6" w:rsidRPr="009C14D4" w14:paraId="505AD7F5" w14:textId="77777777" w:rsidTr="002341B3">
        <w:trPr>
          <w:trHeight w:val="284"/>
        </w:trPr>
        <w:tc>
          <w:tcPr>
            <w:tcW w:w="2868" w:type="dxa"/>
          </w:tcPr>
          <w:p w14:paraId="23AFEB59" w14:textId="77777777" w:rsidR="00A54EE6" w:rsidRPr="009C14D4" w:rsidRDefault="00A54EE6" w:rsidP="002341B3">
            <w:r w:rsidRPr="009C14D4">
              <w:t>CT-Post TPA</w:t>
            </w:r>
          </w:p>
        </w:tc>
        <w:tc>
          <w:tcPr>
            <w:tcW w:w="2277" w:type="dxa"/>
          </w:tcPr>
          <w:p w14:paraId="2EE46BE2" w14:textId="77777777" w:rsidR="00A54EE6" w:rsidRPr="009C14D4" w:rsidRDefault="00A54EE6" w:rsidP="002341B3">
            <w:r w:rsidRPr="009C14D4">
              <w:t>71(83.52)</w:t>
            </w:r>
          </w:p>
        </w:tc>
        <w:tc>
          <w:tcPr>
            <w:tcW w:w="2157" w:type="dxa"/>
          </w:tcPr>
          <w:p w14:paraId="0C0B7992" w14:textId="77777777" w:rsidR="00A54EE6" w:rsidRPr="009C14D4" w:rsidRDefault="00A54EE6" w:rsidP="002341B3">
            <w:r w:rsidRPr="009C14D4">
              <w:t>22((81.48)</w:t>
            </w:r>
          </w:p>
        </w:tc>
        <w:tc>
          <w:tcPr>
            <w:tcW w:w="1797" w:type="dxa"/>
          </w:tcPr>
          <w:p w14:paraId="2F439FEB" w14:textId="77777777" w:rsidR="00A54EE6" w:rsidRPr="009C14D4" w:rsidRDefault="00A54EE6" w:rsidP="002341B3">
            <w:r w:rsidRPr="009C14D4">
              <w:t>0.80</w:t>
            </w:r>
          </w:p>
        </w:tc>
      </w:tr>
      <w:tr w:rsidR="00A54EE6" w:rsidRPr="009C14D4" w14:paraId="0BF72466" w14:textId="77777777" w:rsidTr="002341B3">
        <w:trPr>
          <w:trHeight w:val="284"/>
        </w:trPr>
        <w:tc>
          <w:tcPr>
            <w:tcW w:w="2868" w:type="dxa"/>
          </w:tcPr>
          <w:p w14:paraId="481BA6D3" w14:textId="77777777" w:rsidR="00A54EE6" w:rsidRPr="009C14D4" w:rsidRDefault="00A54EE6" w:rsidP="002341B3">
            <w:r w:rsidRPr="009C14D4">
              <w:t>MRI</w:t>
            </w:r>
          </w:p>
        </w:tc>
        <w:tc>
          <w:tcPr>
            <w:tcW w:w="2277" w:type="dxa"/>
          </w:tcPr>
          <w:p w14:paraId="67DBB7CE" w14:textId="77777777" w:rsidR="00A54EE6" w:rsidRPr="009C14D4" w:rsidRDefault="00A54EE6" w:rsidP="002341B3">
            <w:r w:rsidRPr="009C14D4">
              <w:t>77(90.58)</w:t>
            </w:r>
          </w:p>
        </w:tc>
        <w:tc>
          <w:tcPr>
            <w:tcW w:w="2157" w:type="dxa"/>
          </w:tcPr>
          <w:p w14:paraId="73273ACA" w14:textId="77777777" w:rsidR="00A54EE6" w:rsidRPr="009C14D4" w:rsidRDefault="00A54EE6" w:rsidP="002341B3">
            <w:r w:rsidRPr="009C14D4">
              <w:t>22(81.48)</w:t>
            </w:r>
          </w:p>
        </w:tc>
        <w:tc>
          <w:tcPr>
            <w:tcW w:w="1797" w:type="dxa"/>
          </w:tcPr>
          <w:p w14:paraId="4307593C" w14:textId="77777777" w:rsidR="00A54EE6" w:rsidRPr="009C14D4" w:rsidRDefault="00A54EE6" w:rsidP="002341B3">
            <w:r w:rsidRPr="009C14D4">
              <w:t>0.71</w:t>
            </w:r>
          </w:p>
        </w:tc>
      </w:tr>
      <w:tr w:rsidR="00A54EE6" w:rsidRPr="009C14D4" w14:paraId="7B7EA4F3" w14:textId="77777777" w:rsidTr="002341B3">
        <w:trPr>
          <w:trHeight w:val="1442"/>
        </w:trPr>
        <w:tc>
          <w:tcPr>
            <w:tcW w:w="2868" w:type="dxa"/>
          </w:tcPr>
          <w:p w14:paraId="233C091D" w14:textId="77777777" w:rsidR="00A54EE6" w:rsidRPr="009C14D4" w:rsidRDefault="00A54EE6" w:rsidP="002341B3">
            <w:r w:rsidRPr="009C14D4">
              <w:t xml:space="preserve">Complication </w:t>
            </w:r>
          </w:p>
          <w:p w14:paraId="51366FE1" w14:textId="77777777" w:rsidR="00A54EE6" w:rsidRPr="009C14D4" w:rsidRDefault="00A54EE6" w:rsidP="002341B3">
            <w:r w:rsidRPr="009C14D4">
              <w:t xml:space="preserve">   ICH</w:t>
            </w:r>
          </w:p>
          <w:p w14:paraId="306EFC7B" w14:textId="77777777" w:rsidR="00A54EE6" w:rsidRPr="009C14D4" w:rsidRDefault="00A54EE6" w:rsidP="002341B3">
            <w:r w:rsidRPr="009C14D4">
              <w:t xml:space="preserve">   Extracranial hemorrhage</w:t>
            </w:r>
          </w:p>
          <w:p w14:paraId="2CD8CA2F" w14:textId="77777777" w:rsidR="00A54EE6" w:rsidRPr="009C14D4" w:rsidRDefault="00A54EE6" w:rsidP="002341B3">
            <w:r w:rsidRPr="009C14D4">
              <w:t xml:space="preserve">   Angio-edema</w:t>
            </w:r>
          </w:p>
        </w:tc>
        <w:tc>
          <w:tcPr>
            <w:tcW w:w="2277" w:type="dxa"/>
          </w:tcPr>
          <w:p w14:paraId="13D13C34" w14:textId="77777777" w:rsidR="00A54EE6" w:rsidRPr="009C14D4" w:rsidRDefault="00A54EE6" w:rsidP="002341B3"/>
          <w:p w14:paraId="5CFF432C" w14:textId="77777777" w:rsidR="00A54EE6" w:rsidRPr="009C14D4" w:rsidRDefault="00A54EE6" w:rsidP="002341B3">
            <w:r w:rsidRPr="009C14D4">
              <w:t>0(0)</w:t>
            </w:r>
          </w:p>
          <w:p w14:paraId="47C0D63C" w14:textId="77777777" w:rsidR="00A54EE6" w:rsidRPr="009C14D4" w:rsidRDefault="00A54EE6" w:rsidP="002341B3">
            <w:r w:rsidRPr="009C14D4">
              <w:t>0(0)</w:t>
            </w:r>
          </w:p>
          <w:p w14:paraId="4BE7A12D" w14:textId="77777777" w:rsidR="00A54EE6" w:rsidRPr="009C14D4" w:rsidRDefault="00A54EE6" w:rsidP="002341B3">
            <w:r w:rsidRPr="009C14D4">
              <w:t>0(0)</w:t>
            </w:r>
          </w:p>
        </w:tc>
        <w:tc>
          <w:tcPr>
            <w:tcW w:w="2157" w:type="dxa"/>
          </w:tcPr>
          <w:p w14:paraId="101F0BF9" w14:textId="77777777" w:rsidR="00A54EE6" w:rsidRPr="009C14D4" w:rsidRDefault="00A54EE6" w:rsidP="002341B3"/>
          <w:p w14:paraId="121B1405" w14:textId="77777777" w:rsidR="00A54EE6" w:rsidRPr="009C14D4" w:rsidRDefault="00A54EE6" w:rsidP="002341B3">
            <w:r w:rsidRPr="009C14D4">
              <w:t>1(3.70)</w:t>
            </w:r>
          </w:p>
          <w:p w14:paraId="33DBBF03" w14:textId="77777777" w:rsidR="00A54EE6" w:rsidRPr="009C14D4" w:rsidRDefault="00A54EE6" w:rsidP="002341B3">
            <w:r w:rsidRPr="009C14D4">
              <w:t>0(0)</w:t>
            </w:r>
          </w:p>
          <w:p w14:paraId="103B9C9A" w14:textId="77777777" w:rsidR="00A54EE6" w:rsidRPr="009C14D4" w:rsidRDefault="00A54EE6" w:rsidP="002341B3">
            <w:r w:rsidRPr="009C14D4">
              <w:t>0(0)</w:t>
            </w:r>
          </w:p>
          <w:p w14:paraId="59F3707F" w14:textId="77777777" w:rsidR="00A54EE6" w:rsidRPr="009C14D4" w:rsidRDefault="00A54EE6" w:rsidP="002341B3"/>
        </w:tc>
        <w:tc>
          <w:tcPr>
            <w:tcW w:w="1797" w:type="dxa"/>
          </w:tcPr>
          <w:p w14:paraId="6B2FACF3" w14:textId="77777777" w:rsidR="00A54EE6" w:rsidRPr="009C14D4" w:rsidRDefault="00A54EE6" w:rsidP="002341B3">
            <w:r w:rsidRPr="009C14D4">
              <w:t xml:space="preserve"> </w:t>
            </w:r>
          </w:p>
          <w:p w14:paraId="1F0AC6F0" w14:textId="77777777" w:rsidR="00A54EE6" w:rsidRPr="009C14D4" w:rsidRDefault="00A54EE6" w:rsidP="002341B3">
            <w:r w:rsidRPr="009C14D4">
              <w:t>1.00</w:t>
            </w:r>
          </w:p>
        </w:tc>
      </w:tr>
      <w:tr w:rsidR="00A54EE6" w:rsidRPr="009C14D4" w14:paraId="2441CE5D" w14:textId="77777777" w:rsidTr="002341B3">
        <w:trPr>
          <w:trHeight w:val="587"/>
        </w:trPr>
        <w:tc>
          <w:tcPr>
            <w:tcW w:w="2868" w:type="dxa"/>
          </w:tcPr>
          <w:p w14:paraId="448AEE38" w14:textId="77777777" w:rsidR="00A54EE6" w:rsidRPr="009C14D4" w:rsidRDefault="00A54EE6" w:rsidP="002341B3">
            <w:r w:rsidRPr="009C14D4">
              <w:t>Discharged Home</w:t>
            </w:r>
          </w:p>
          <w:p w14:paraId="20E1C292" w14:textId="77777777" w:rsidR="00A54EE6" w:rsidRPr="009C14D4" w:rsidRDefault="00A54EE6" w:rsidP="002341B3"/>
        </w:tc>
        <w:tc>
          <w:tcPr>
            <w:tcW w:w="2277" w:type="dxa"/>
          </w:tcPr>
          <w:p w14:paraId="0FF227EB" w14:textId="77777777" w:rsidR="00A54EE6" w:rsidRPr="009C14D4" w:rsidRDefault="00A54EE6" w:rsidP="002341B3">
            <w:r w:rsidRPr="009C14D4">
              <w:t>83(97.64)</w:t>
            </w:r>
          </w:p>
        </w:tc>
        <w:tc>
          <w:tcPr>
            <w:tcW w:w="2157" w:type="dxa"/>
          </w:tcPr>
          <w:p w14:paraId="57F223C8" w14:textId="77777777" w:rsidR="00A54EE6" w:rsidRPr="009C14D4" w:rsidRDefault="00A54EE6" w:rsidP="002341B3">
            <w:r w:rsidRPr="009C14D4">
              <w:t>27(100)</w:t>
            </w:r>
          </w:p>
        </w:tc>
        <w:tc>
          <w:tcPr>
            <w:tcW w:w="1797" w:type="dxa"/>
            <w:vMerge w:val="restart"/>
          </w:tcPr>
          <w:p w14:paraId="7F539F72" w14:textId="77777777" w:rsidR="00A54EE6" w:rsidRPr="009C14D4" w:rsidRDefault="00A54EE6" w:rsidP="002341B3"/>
          <w:p w14:paraId="4618D8EB" w14:textId="77777777" w:rsidR="00A54EE6" w:rsidRPr="009C14D4" w:rsidRDefault="00A54EE6" w:rsidP="002341B3"/>
          <w:p w14:paraId="424676A1" w14:textId="77777777" w:rsidR="00A54EE6" w:rsidRPr="009C14D4" w:rsidRDefault="00A54EE6" w:rsidP="002341B3">
            <w:r w:rsidRPr="009C14D4">
              <w:t>1.00</w:t>
            </w:r>
          </w:p>
        </w:tc>
      </w:tr>
      <w:tr w:rsidR="00A54EE6" w:rsidRPr="009C14D4" w14:paraId="09262838" w14:textId="77777777" w:rsidTr="002341B3">
        <w:trPr>
          <w:trHeight w:val="587"/>
        </w:trPr>
        <w:tc>
          <w:tcPr>
            <w:tcW w:w="2868" w:type="dxa"/>
          </w:tcPr>
          <w:p w14:paraId="0B969164" w14:textId="77777777" w:rsidR="00A54EE6" w:rsidRPr="009C14D4" w:rsidRDefault="00A54EE6" w:rsidP="002341B3">
            <w:r w:rsidRPr="009C14D4">
              <w:t>Discharge to rehab/long term care</w:t>
            </w:r>
          </w:p>
        </w:tc>
        <w:tc>
          <w:tcPr>
            <w:tcW w:w="2277" w:type="dxa"/>
          </w:tcPr>
          <w:p w14:paraId="2A54675F" w14:textId="77777777" w:rsidR="00A54EE6" w:rsidRPr="009C14D4" w:rsidRDefault="00A54EE6" w:rsidP="002341B3">
            <w:r w:rsidRPr="009C14D4">
              <w:t>2(2.35)</w:t>
            </w:r>
          </w:p>
        </w:tc>
        <w:tc>
          <w:tcPr>
            <w:tcW w:w="2157" w:type="dxa"/>
          </w:tcPr>
          <w:p w14:paraId="030E6A47" w14:textId="77777777" w:rsidR="00A54EE6" w:rsidRPr="009C14D4" w:rsidRDefault="00A54EE6" w:rsidP="002341B3">
            <w:r w:rsidRPr="009C14D4">
              <w:t>0(0)</w:t>
            </w:r>
          </w:p>
        </w:tc>
        <w:tc>
          <w:tcPr>
            <w:tcW w:w="1797" w:type="dxa"/>
            <w:vMerge/>
          </w:tcPr>
          <w:p w14:paraId="5B0FD333" w14:textId="77777777" w:rsidR="00A54EE6" w:rsidRPr="009C14D4" w:rsidRDefault="00A54EE6" w:rsidP="002341B3"/>
        </w:tc>
      </w:tr>
      <w:tr w:rsidR="00A54EE6" w:rsidRPr="009C14D4" w14:paraId="4F11C9C1" w14:textId="77777777" w:rsidTr="002341B3">
        <w:trPr>
          <w:trHeight w:val="267"/>
        </w:trPr>
        <w:tc>
          <w:tcPr>
            <w:tcW w:w="2868" w:type="dxa"/>
          </w:tcPr>
          <w:p w14:paraId="17E1AAE9" w14:textId="77777777" w:rsidR="00A54EE6" w:rsidRPr="009C14D4" w:rsidRDefault="00A54EE6" w:rsidP="002341B3">
            <w:r w:rsidRPr="009C14D4">
              <w:t>Recurrent episodes</w:t>
            </w:r>
          </w:p>
        </w:tc>
        <w:tc>
          <w:tcPr>
            <w:tcW w:w="2277" w:type="dxa"/>
          </w:tcPr>
          <w:p w14:paraId="476679D2" w14:textId="77777777" w:rsidR="00A54EE6" w:rsidRPr="009C14D4" w:rsidRDefault="00A54EE6" w:rsidP="002341B3">
            <w:r w:rsidRPr="009C14D4">
              <w:t>9(10.58)</w:t>
            </w:r>
          </w:p>
        </w:tc>
        <w:tc>
          <w:tcPr>
            <w:tcW w:w="2157" w:type="dxa"/>
          </w:tcPr>
          <w:p w14:paraId="415C4A93" w14:textId="77777777" w:rsidR="00A54EE6" w:rsidRPr="009C14D4" w:rsidRDefault="00A54EE6" w:rsidP="002341B3">
            <w:r w:rsidRPr="009C14D4">
              <w:t>8(29.62)</w:t>
            </w:r>
          </w:p>
        </w:tc>
        <w:tc>
          <w:tcPr>
            <w:tcW w:w="1797" w:type="dxa"/>
          </w:tcPr>
          <w:p w14:paraId="0CA5C8B7" w14:textId="77777777" w:rsidR="00A54EE6" w:rsidRPr="009C14D4" w:rsidRDefault="00A54EE6" w:rsidP="002341B3">
            <w:r w:rsidRPr="009C14D4">
              <w:t>0.16</w:t>
            </w:r>
          </w:p>
        </w:tc>
      </w:tr>
    </w:tbl>
    <w:p w14:paraId="0A961F6C" w14:textId="77777777" w:rsidR="00BA706F" w:rsidRDefault="00A54EE6"/>
    <w:sectPr w:rsidR="00BA706F" w:rsidSect="00F64E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EE6"/>
    <w:rsid w:val="001A7A6D"/>
    <w:rsid w:val="003B4886"/>
    <w:rsid w:val="009B3B3C"/>
    <w:rsid w:val="00A54EE6"/>
    <w:rsid w:val="00F6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DCE0D9"/>
  <w15:chartTrackingRefBased/>
  <w15:docId w15:val="{6C38BACD-4333-7C40-A269-FE4851E5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EE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Radhika Nair Kadangot</dc:creator>
  <cp:keywords/>
  <dc:description/>
  <cp:lastModifiedBy>Radhika Nair Kadangot</cp:lastModifiedBy>
  <cp:revision>1</cp:revision>
  <dcterms:created xsi:type="dcterms:W3CDTF">2022-05-18T02:16:00Z</dcterms:created>
  <dcterms:modified xsi:type="dcterms:W3CDTF">2022-05-18T02:16:00Z</dcterms:modified>
</cp:coreProperties>
</file>