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A74D4" w14:textId="77777777" w:rsidR="006B09F5" w:rsidRPr="00BC47E7" w:rsidRDefault="006B09F5" w:rsidP="006B09F5">
      <w:pPr>
        <w:pStyle w:val="Heading1"/>
        <w:spacing w:line="480" w:lineRule="auto"/>
      </w:pPr>
      <w:r>
        <w:t>SUPPLEMENT 8 – S</w:t>
      </w:r>
      <w:r w:rsidRPr="00BC47E7">
        <w:t xml:space="preserve">PECIFICATION </w:t>
      </w:r>
      <w:r w:rsidR="00A77C99">
        <w:t>OF</w:t>
      </w:r>
      <w:r w:rsidRPr="00BC47E7">
        <w:t xml:space="preserve"> THE SPEECH MATERIAL ANNOTATION (SMA) </w:t>
      </w:r>
      <w:proofErr w:type="spellStart"/>
      <w:r w:rsidRPr="00BC47E7">
        <w:t>iXML</w:t>
      </w:r>
      <w:proofErr w:type="spellEnd"/>
      <w:r w:rsidRPr="00BC47E7">
        <w:t xml:space="preserve"> Keyword.</w:t>
      </w:r>
    </w:p>
    <w:p w14:paraId="3670A7F5" w14:textId="77777777" w:rsidR="006B09F5" w:rsidRPr="00BC47E7" w:rsidRDefault="006B09F5" w:rsidP="006B09F5">
      <w:pPr>
        <w:pStyle w:val="Paragraph"/>
      </w:pPr>
      <w:r w:rsidRPr="00BC47E7">
        <w:t xml:space="preserve">The Speech Material Annotation (SMA) defines a keyword in the </w:t>
      </w:r>
      <w:proofErr w:type="spellStart"/>
      <w:r w:rsidRPr="00BC47E7">
        <w:t>iXML</w:t>
      </w:r>
      <w:proofErr w:type="spellEnd"/>
      <w:r w:rsidRPr="00BC47E7">
        <w:t xml:space="preserve"> specification for embedded metadata in production media files (Cf. </w:t>
      </w:r>
      <w:hyperlink r:id="rId6" w:history="1">
        <w:r w:rsidRPr="00BC47E7">
          <w:rPr>
            <w:rStyle w:val="Hyperlink"/>
          </w:rPr>
          <w:t>http://www.ixml.info</w:t>
        </w:r>
      </w:hyperlink>
      <w:r w:rsidRPr="00BC47E7">
        <w:t>).</w:t>
      </w:r>
    </w:p>
    <w:p w14:paraId="1AE82BA9" w14:textId="77777777" w:rsidR="006B09F5" w:rsidRPr="00BC47E7" w:rsidRDefault="006B09F5" w:rsidP="006B09F5">
      <w:pPr>
        <w:pStyle w:val="Newparagraph"/>
      </w:pPr>
      <w:r w:rsidRPr="00BC47E7">
        <w:t xml:space="preserve">The SMA </w:t>
      </w:r>
      <w:proofErr w:type="spellStart"/>
      <w:r w:rsidRPr="00BC47E7">
        <w:t>iXML</w:t>
      </w:r>
      <w:proofErr w:type="spellEnd"/>
      <w:r w:rsidRPr="00BC47E7">
        <w:t xml:space="preserve"> object is designed to hold data about a sound file that are relevant for use in speech perception testing, such as spellings, phonetic transcriptions, and sound levels. Each spelling, phonetic transcription or sound level can be associated with a segment of the sound file, in which the SMA object is stored. All data within the SMA object should be stored in the UTF-8 </w:t>
      </w:r>
      <w:proofErr w:type="gramStart"/>
      <w:r w:rsidRPr="00BC47E7">
        <w:t>format, and</w:t>
      </w:r>
      <w:proofErr w:type="gramEnd"/>
      <w:r w:rsidRPr="00BC47E7">
        <w:t xml:space="preserve"> use points [.] as decimal delimiters.</w:t>
      </w:r>
    </w:p>
    <w:p w14:paraId="57DFBB13" w14:textId="77777777" w:rsidR="006B09F5" w:rsidRPr="00BC47E7" w:rsidRDefault="006B09F5" w:rsidP="006B09F5">
      <w:pPr>
        <w:pStyle w:val="Newparagraph"/>
      </w:pPr>
      <w:r w:rsidRPr="00BC47E7">
        <w:t xml:space="preserve">Within an </w:t>
      </w:r>
      <w:proofErr w:type="spellStart"/>
      <w:r w:rsidRPr="00BC47E7">
        <w:t>iXML</w:t>
      </w:r>
      <w:proofErr w:type="spellEnd"/>
      <w:r w:rsidRPr="00BC47E7">
        <w:t xml:space="preserve"> structure, the SMA keyword is introduced with an &lt;SMA&gt; tag. The &lt;SMA&gt; markup should always specify the SMA version used when writing the file by including as content the &lt;SMA_VERSION&gt; tag. The current SMA version is 1.0.</w:t>
      </w:r>
    </w:p>
    <w:p w14:paraId="3D18A916" w14:textId="77777777" w:rsidR="006B09F5" w:rsidRPr="00BC47E7" w:rsidRDefault="006B09F5" w:rsidP="006B09F5">
      <w:pPr>
        <w:pStyle w:val="Newparagraph"/>
      </w:pPr>
      <w:r w:rsidRPr="00BC47E7">
        <w:t xml:space="preserve">The SMA specification defines four segmentation levels on which the segmentation data can be stored, namely: channel, sentence, </w:t>
      </w:r>
      <w:proofErr w:type="gramStart"/>
      <w:r w:rsidRPr="00BC47E7">
        <w:t>word</w:t>
      </w:r>
      <w:proofErr w:type="gramEnd"/>
      <w:r w:rsidRPr="00BC47E7">
        <w:t xml:space="preserve"> and phone. The segmentation levels are introduced by the tags &lt;CHANNEL&gt;, &lt;SENTENCE&gt;, &lt;WORD&gt; and &lt;PHONE&gt;, respectively. No segmentation levels are mandatory in a SMA object, but a &lt;PHONE&gt; tag must always be contained within a &lt;WORD&gt; tag, which in turn must be contained within a &lt;SENTENCE&gt; tag. The &lt;SENTENCE&gt; tag must always be contained within a &lt;CHANNEL&gt; tag, which is finally always a </w:t>
      </w:r>
      <w:proofErr w:type="spellStart"/>
      <w:r w:rsidRPr="00BC47E7">
        <w:t>subtag</w:t>
      </w:r>
      <w:proofErr w:type="spellEnd"/>
      <w:r w:rsidRPr="00BC47E7">
        <w:t xml:space="preserve"> of the &lt;SMA&gt; tag. On each segmentation level, any tags presented in table A1 may occur.</w:t>
      </w:r>
    </w:p>
    <w:p w14:paraId="761B7B05" w14:textId="77777777" w:rsidR="006B09F5" w:rsidRPr="00BC47E7" w:rsidRDefault="006B09F5" w:rsidP="006B09F5">
      <w:pPr>
        <w:pStyle w:val="Newparagraph"/>
      </w:pPr>
    </w:p>
    <w:p w14:paraId="174B5A57" w14:textId="77777777" w:rsidR="006B09F5" w:rsidRPr="00BC47E7" w:rsidRDefault="006B09F5" w:rsidP="006B09F5"/>
    <w:p w14:paraId="40D58842" w14:textId="77777777" w:rsidR="006B09F5" w:rsidRPr="00BC47E7" w:rsidRDefault="006B09F5" w:rsidP="006B09F5">
      <w:pPr>
        <w:pStyle w:val="Newparagraph"/>
        <w:ind w:firstLine="0"/>
      </w:pPr>
      <w:r w:rsidRPr="00BC47E7">
        <w:t>Table A1</w:t>
      </w:r>
    </w:p>
    <w:p w14:paraId="5AD91ED9" w14:textId="77777777" w:rsidR="006B09F5" w:rsidRPr="00BC47E7" w:rsidRDefault="006B09F5" w:rsidP="006B09F5">
      <w:pPr>
        <w:pStyle w:val="Newparagraph"/>
        <w:ind w:firstLine="0"/>
      </w:pPr>
      <w:r w:rsidRPr="00BC47E7">
        <w:rPr>
          <w:i/>
        </w:rPr>
        <w:t xml:space="preserve">Tags occurring on all segmentation levels in the SMA </w:t>
      </w:r>
      <w:proofErr w:type="spellStart"/>
      <w:r w:rsidRPr="00BC47E7">
        <w:rPr>
          <w:i/>
        </w:rPr>
        <w:t>iXML</w:t>
      </w:r>
      <w:proofErr w:type="spellEnd"/>
      <w:r w:rsidRPr="00BC47E7">
        <w:rPr>
          <w:i/>
        </w:rPr>
        <w:t xml:space="preserve"> object.</w:t>
      </w:r>
    </w:p>
    <w:tbl>
      <w:tblPr>
        <w:tblStyle w:val="TableGrid"/>
        <w:tblW w:w="8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5103"/>
      </w:tblGrid>
      <w:tr w:rsidR="006B09F5" w:rsidRPr="00BC47E7" w14:paraId="06801DD4" w14:textId="77777777" w:rsidTr="008366F5">
        <w:tc>
          <w:tcPr>
            <w:tcW w:w="3652" w:type="dxa"/>
            <w:tcBorders>
              <w:top w:val="single" w:sz="12" w:space="0" w:color="auto"/>
              <w:bottom w:val="single" w:sz="4" w:space="0" w:color="auto"/>
            </w:tcBorders>
            <w:vAlign w:val="center"/>
          </w:tcPr>
          <w:p w14:paraId="568140A0" w14:textId="77777777" w:rsidR="006B09F5" w:rsidRPr="00BC47E7" w:rsidRDefault="006B09F5" w:rsidP="008366F5">
            <w:pPr>
              <w:pStyle w:val="Newparagraph"/>
              <w:spacing w:before="120" w:after="120" w:line="240" w:lineRule="auto"/>
              <w:ind w:firstLine="0"/>
            </w:pPr>
            <w:r w:rsidRPr="00BC47E7">
              <w:lastRenderedPageBreak/>
              <w:t>Markup</w:t>
            </w:r>
          </w:p>
        </w:tc>
        <w:tc>
          <w:tcPr>
            <w:tcW w:w="5103" w:type="dxa"/>
            <w:tcBorders>
              <w:top w:val="single" w:sz="12" w:space="0" w:color="auto"/>
              <w:bottom w:val="single" w:sz="4" w:space="0" w:color="auto"/>
            </w:tcBorders>
            <w:vAlign w:val="center"/>
          </w:tcPr>
          <w:p w14:paraId="37991324" w14:textId="77777777" w:rsidR="006B09F5" w:rsidRPr="00BC47E7" w:rsidRDefault="006B09F5" w:rsidP="008366F5">
            <w:pPr>
              <w:pStyle w:val="Newparagraph"/>
              <w:spacing w:before="120" w:after="120" w:line="240" w:lineRule="auto"/>
              <w:ind w:firstLine="0"/>
            </w:pPr>
            <w:r w:rsidRPr="00BC47E7">
              <w:t>Content</w:t>
            </w:r>
          </w:p>
        </w:tc>
      </w:tr>
      <w:tr w:rsidR="006B09F5" w:rsidRPr="00BC47E7" w14:paraId="74CCBB5D" w14:textId="77777777" w:rsidTr="008366F5">
        <w:tc>
          <w:tcPr>
            <w:tcW w:w="3652" w:type="dxa"/>
            <w:tcBorders>
              <w:top w:val="single" w:sz="4" w:space="0" w:color="auto"/>
            </w:tcBorders>
          </w:tcPr>
          <w:p w14:paraId="7C050802" w14:textId="77777777" w:rsidR="006B09F5" w:rsidRPr="00BC47E7" w:rsidRDefault="006B09F5" w:rsidP="008366F5">
            <w:pPr>
              <w:pStyle w:val="Newparagraph"/>
              <w:spacing w:before="60" w:after="60" w:line="240" w:lineRule="auto"/>
              <w:ind w:firstLine="0"/>
            </w:pPr>
            <w:r w:rsidRPr="00BC47E7">
              <w:t>&lt;ORTHOGRAPHIC_FORM&gt;</w:t>
            </w:r>
          </w:p>
        </w:tc>
        <w:tc>
          <w:tcPr>
            <w:tcW w:w="5103" w:type="dxa"/>
            <w:tcBorders>
              <w:top w:val="single" w:sz="4" w:space="0" w:color="auto"/>
            </w:tcBorders>
          </w:tcPr>
          <w:p w14:paraId="68112531" w14:textId="77777777" w:rsidR="006B09F5" w:rsidRPr="00BC47E7" w:rsidRDefault="006B09F5" w:rsidP="008366F5">
            <w:pPr>
              <w:pStyle w:val="Newparagraph"/>
              <w:spacing w:before="60" w:after="60" w:line="240" w:lineRule="auto"/>
              <w:ind w:firstLine="0"/>
            </w:pPr>
            <w:r w:rsidRPr="00BC47E7">
              <w:t>An orthographic representation of the segment.</w:t>
            </w:r>
          </w:p>
        </w:tc>
      </w:tr>
      <w:tr w:rsidR="006B09F5" w:rsidRPr="00BC47E7" w14:paraId="7AC7EBCA" w14:textId="77777777" w:rsidTr="008366F5">
        <w:tc>
          <w:tcPr>
            <w:tcW w:w="3652" w:type="dxa"/>
          </w:tcPr>
          <w:p w14:paraId="6D3CD492" w14:textId="77777777" w:rsidR="006B09F5" w:rsidRPr="00BC47E7" w:rsidRDefault="006B09F5" w:rsidP="008366F5">
            <w:pPr>
              <w:pStyle w:val="Newparagraph"/>
              <w:spacing w:before="60" w:after="60" w:line="240" w:lineRule="auto"/>
              <w:ind w:firstLine="0"/>
            </w:pPr>
            <w:r w:rsidRPr="00BC47E7">
              <w:t>&lt;PHONETIC_FORM&gt;</w:t>
            </w:r>
          </w:p>
        </w:tc>
        <w:tc>
          <w:tcPr>
            <w:tcW w:w="5103" w:type="dxa"/>
          </w:tcPr>
          <w:p w14:paraId="51B3D38F" w14:textId="77777777" w:rsidR="006B09F5" w:rsidRPr="00BC47E7" w:rsidRDefault="006B09F5" w:rsidP="008366F5">
            <w:pPr>
              <w:pStyle w:val="Newparagraph"/>
              <w:spacing w:before="60" w:after="60" w:line="240" w:lineRule="auto"/>
              <w:ind w:firstLine="0"/>
            </w:pPr>
            <w:r w:rsidRPr="00BC47E7">
              <w:t>A phonetic representation of the segment.</w:t>
            </w:r>
          </w:p>
        </w:tc>
      </w:tr>
      <w:tr w:rsidR="006B09F5" w:rsidRPr="00BC47E7" w14:paraId="3339ED2D" w14:textId="77777777" w:rsidTr="008366F5">
        <w:tc>
          <w:tcPr>
            <w:tcW w:w="3652" w:type="dxa"/>
          </w:tcPr>
          <w:p w14:paraId="62AD923A" w14:textId="77777777" w:rsidR="006B09F5" w:rsidRPr="00BC47E7" w:rsidRDefault="006B09F5" w:rsidP="008366F5">
            <w:pPr>
              <w:pStyle w:val="Newparagraph"/>
              <w:spacing w:before="60" w:after="60" w:line="240" w:lineRule="auto"/>
              <w:ind w:firstLine="0"/>
            </w:pPr>
            <w:r w:rsidRPr="00BC47E7">
              <w:t>&lt;START_SAMPLE&gt;</w:t>
            </w:r>
          </w:p>
        </w:tc>
        <w:tc>
          <w:tcPr>
            <w:tcW w:w="5103" w:type="dxa"/>
          </w:tcPr>
          <w:p w14:paraId="37CFA000" w14:textId="77777777" w:rsidR="006B09F5" w:rsidRPr="00BC47E7" w:rsidRDefault="006B09F5" w:rsidP="008366F5">
            <w:pPr>
              <w:pStyle w:val="Newparagraph"/>
              <w:spacing w:before="60" w:after="60" w:line="240" w:lineRule="auto"/>
              <w:ind w:firstLine="0"/>
            </w:pPr>
            <w:r w:rsidRPr="00BC47E7">
              <w:t>The (zero-based) index of the first audio sample in the segment.</w:t>
            </w:r>
          </w:p>
        </w:tc>
      </w:tr>
      <w:tr w:rsidR="006B09F5" w:rsidRPr="00BC47E7" w14:paraId="74532287" w14:textId="77777777" w:rsidTr="008366F5">
        <w:tc>
          <w:tcPr>
            <w:tcW w:w="3652" w:type="dxa"/>
          </w:tcPr>
          <w:p w14:paraId="504CB4A2" w14:textId="77777777" w:rsidR="006B09F5" w:rsidRPr="00BC47E7" w:rsidRDefault="006B09F5" w:rsidP="008366F5">
            <w:pPr>
              <w:pStyle w:val="Newparagraph"/>
              <w:spacing w:before="60" w:after="60" w:line="240" w:lineRule="auto"/>
              <w:ind w:firstLine="0"/>
            </w:pPr>
            <w:r w:rsidRPr="00BC47E7">
              <w:t>&lt;LENGTH&gt;</w:t>
            </w:r>
          </w:p>
        </w:tc>
        <w:tc>
          <w:tcPr>
            <w:tcW w:w="5103" w:type="dxa"/>
          </w:tcPr>
          <w:p w14:paraId="29BA8A29" w14:textId="77777777" w:rsidR="006B09F5" w:rsidRPr="00BC47E7" w:rsidRDefault="006B09F5" w:rsidP="008366F5">
            <w:pPr>
              <w:pStyle w:val="Newparagraph"/>
              <w:spacing w:before="60" w:after="60" w:line="240" w:lineRule="auto"/>
              <w:ind w:firstLine="0"/>
            </w:pPr>
            <w:r w:rsidRPr="00BC47E7">
              <w:t>The number of audio samples in the segment.</w:t>
            </w:r>
          </w:p>
        </w:tc>
      </w:tr>
      <w:tr w:rsidR="006B09F5" w:rsidRPr="00BC47E7" w14:paraId="278103E2" w14:textId="77777777" w:rsidTr="008366F5">
        <w:tc>
          <w:tcPr>
            <w:tcW w:w="3652" w:type="dxa"/>
          </w:tcPr>
          <w:p w14:paraId="34609ADE" w14:textId="77777777" w:rsidR="006B09F5" w:rsidRPr="00BC47E7" w:rsidRDefault="006B09F5" w:rsidP="008366F5">
            <w:pPr>
              <w:pStyle w:val="Newparagraph"/>
              <w:tabs>
                <w:tab w:val="left" w:pos="1524"/>
              </w:tabs>
              <w:spacing w:before="60" w:after="60" w:line="240" w:lineRule="auto"/>
              <w:ind w:firstLine="0"/>
            </w:pPr>
            <w:r w:rsidRPr="00BC47E7">
              <w:t>&lt;UNWEIGHTED_LEVEL&gt;</w:t>
            </w:r>
          </w:p>
        </w:tc>
        <w:tc>
          <w:tcPr>
            <w:tcW w:w="5103" w:type="dxa"/>
          </w:tcPr>
          <w:p w14:paraId="7921FA01" w14:textId="77777777" w:rsidR="006B09F5" w:rsidRPr="00BC47E7" w:rsidRDefault="006B09F5" w:rsidP="008366F5">
            <w:pPr>
              <w:pStyle w:val="Newparagraph"/>
              <w:spacing w:before="60" w:after="60" w:line="240" w:lineRule="auto"/>
              <w:ind w:firstLine="0"/>
            </w:pPr>
            <w:r w:rsidRPr="00BC47E7">
              <w:t>The unweighted average sound level of the current segment.</w:t>
            </w:r>
          </w:p>
        </w:tc>
      </w:tr>
      <w:tr w:rsidR="006B09F5" w:rsidRPr="00BC47E7" w14:paraId="57F680D5" w14:textId="77777777" w:rsidTr="008366F5">
        <w:tc>
          <w:tcPr>
            <w:tcW w:w="3652" w:type="dxa"/>
          </w:tcPr>
          <w:p w14:paraId="1B7EB0F9" w14:textId="77777777" w:rsidR="006B09F5" w:rsidRPr="00BC47E7" w:rsidRDefault="006B09F5" w:rsidP="008366F5">
            <w:pPr>
              <w:pStyle w:val="Newparagraph"/>
              <w:spacing w:before="60" w:after="60" w:line="240" w:lineRule="auto"/>
              <w:ind w:firstLine="0"/>
            </w:pPr>
            <w:r w:rsidRPr="00BC47E7">
              <w:t>&lt;UNWEIGHTED_PEAKLEVEL&gt;</w:t>
            </w:r>
          </w:p>
        </w:tc>
        <w:tc>
          <w:tcPr>
            <w:tcW w:w="5103" w:type="dxa"/>
          </w:tcPr>
          <w:p w14:paraId="6657F8F3" w14:textId="77777777" w:rsidR="006B09F5" w:rsidRPr="00BC47E7" w:rsidRDefault="006B09F5" w:rsidP="008366F5">
            <w:pPr>
              <w:pStyle w:val="Newparagraph"/>
              <w:spacing w:before="60" w:after="60" w:line="240" w:lineRule="auto"/>
              <w:ind w:firstLine="0"/>
            </w:pPr>
            <w:r w:rsidRPr="00BC47E7">
              <w:t>The unweighted peak sound level of the current segment.</w:t>
            </w:r>
          </w:p>
        </w:tc>
      </w:tr>
      <w:tr w:rsidR="006B09F5" w:rsidRPr="00BC47E7" w14:paraId="2ABFFB8B" w14:textId="77777777" w:rsidTr="008366F5">
        <w:tc>
          <w:tcPr>
            <w:tcW w:w="3652" w:type="dxa"/>
          </w:tcPr>
          <w:p w14:paraId="26B93D34" w14:textId="77777777" w:rsidR="006B09F5" w:rsidRPr="00BC47E7" w:rsidRDefault="006B09F5" w:rsidP="008366F5">
            <w:pPr>
              <w:pStyle w:val="Newparagraph"/>
              <w:spacing w:before="60" w:after="60" w:line="240" w:lineRule="auto"/>
              <w:ind w:firstLine="0"/>
            </w:pPr>
            <w:r w:rsidRPr="00BC47E7">
              <w:t>&lt;WEIGHTED_LEVEL&gt;</w:t>
            </w:r>
          </w:p>
        </w:tc>
        <w:tc>
          <w:tcPr>
            <w:tcW w:w="5103" w:type="dxa"/>
          </w:tcPr>
          <w:p w14:paraId="2B6DB4DB" w14:textId="77777777" w:rsidR="006B09F5" w:rsidRPr="00BC47E7" w:rsidRDefault="006B09F5" w:rsidP="008366F5">
            <w:pPr>
              <w:pStyle w:val="Newparagraph"/>
              <w:spacing w:before="60" w:after="60" w:line="240" w:lineRule="auto"/>
              <w:ind w:firstLine="0"/>
            </w:pPr>
            <w:r w:rsidRPr="00BC47E7">
              <w:t>The weighted average sound level of the current segment.</w:t>
            </w:r>
          </w:p>
        </w:tc>
      </w:tr>
      <w:tr w:rsidR="006B09F5" w:rsidRPr="00BC47E7" w14:paraId="470832DC" w14:textId="77777777" w:rsidTr="008366F5">
        <w:tc>
          <w:tcPr>
            <w:tcW w:w="3652" w:type="dxa"/>
          </w:tcPr>
          <w:p w14:paraId="2221D000" w14:textId="77777777" w:rsidR="006B09F5" w:rsidRPr="00BC47E7" w:rsidRDefault="006B09F5" w:rsidP="008366F5">
            <w:pPr>
              <w:pStyle w:val="Newparagraph"/>
              <w:spacing w:before="60" w:after="60" w:line="240" w:lineRule="auto"/>
              <w:ind w:firstLine="0"/>
            </w:pPr>
            <w:r w:rsidRPr="00BC47E7">
              <w:t>&lt;FREQUENCY_WEIGHTING&gt;</w:t>
            </w:r>
          </w:p>
        </w:tc>
        <w:tc>
          <w:tcPr>
            <w:tcW w:w="5103" w:type="dxa"/>
          </w:tcPr>
          <w:p w14:paraId="063554F0" w14:textId="77777777" w:rsidR="006B09F5" w:rsidRPr="00BC47E7" w:rsidRDefault="006B09F5" w:rsidP="008366F5">
            <w:pPr>
              <w:pStyle w:val="Newparagraph"/>
              <w:spacing w:before="60" w:after="60" w:line="240" w:lineRule="auto"/>
              <w:ind w:firstLine="0"/>
            </w:pPr>
            <w:r w:rsidRPr="00BC47E7">
              <w:t xml:space="preserve">The frequency weighting used for the weighted level value. Predefined values </w:t>
            </w:r>
            <w:proofErr w:type="gramStart"/>
            <w:r w:rsidRPr="00BC47E7">
              <w:t>are:</w:t>
            </w:r>
            <w:proofErr w:type="gramEnd"/>
            <w:r w:rsidRPr="00BC47E7">
              <w:t xml:space="preserve"> Z, A, B, C, RLB and K.</w:t>
            </w:r>
          </w:p>
        </w:tc>
      </w:tr>
      <w:tr w:rsidR="006B09F5" w:rsidRPr="00BC47E7" w14:paraId="449A8047" w14:textId="77777777" w:rsidTr="008366F5">
        <w:tc>
          <w:tcPr>
            <w:tcW w:w="3652" w:type="dxa"/>
            <w:tcBorders>
              <w:bottom w:val="single" w:sz="12" w:space="0" w:color="auto"/>
            </w:tcBorders>
          </w:tcPr>
          <w:p w14:paraId="2093FA31" w14:textId="77777777" w:rsidR="006B09F5" w:rsidRPr="00BC47E7" w:rsidRDefault="006B09F5" w:rsidP="008366F5">
            <w:pPr>
              <w:pStyle w:val="Newparagraph"/>
              <w:spacing w:before="60" w:after="60" w:line="240" w:lineRule="auto"/>
              <w:ind w:firstLine="0"/>
            </w:pPr>
            <w:r w:rsidRPr="00BC47E7">
              <w:t>&lt;TIME_WEIGHTING&gt;</w:t>
            </w:r>
          </w:p>
        </w:tc>
        <w:tc>
          <w:tcPr>
            <w:tcW w:w="5103" w:type="dxa"/>
            <w:tcBorders>
              <w:bottom w:val="single" w:sz="12" w:space="0" w:color="auto"/>
            </w:tcBorders>
          </w:tcPr>
          <w:p w14:paraId="67F1DC3A" w14:textId="77777777" w:rsidR="006B09F5" w:rsidRPr="00BC47E7" w:rsidRDefault="006B09F5" w:rsidP="008366F5">
            <w:pPr>
              <w:pStyle w:val="Newparagraph"/>
              <w:spacing w:before="60" w:after="60" w:line="240" w:lineRule="auto"/>
              <w:ind w:firstLine="0"/>
            </w:pPr>
            <w:r w:rsidRPr="00BC47E7">
              <w:t>If higher than zero, the given value indicates that the weighted level tag designates a peak level calculated with the given value (in seconds) as temporal integration time. A value of zero indicates that the weighted level tag designates the average sound level of the whole segment.</w:t>
            </w:r>
          </w:p>
        </w:tc>
      </w:tr>
    </w:tbl>
    <w:p w14:paraId="7637EA26" w14:textId="77777777" w:rsidR="006B09F5" w:rsidRPr="00BC47E7" w:rsidRDefault="006B09F5" w:rsidP="006B09F5">
      <w:pPr>
        <w:pStyle w:val="Newparagraph"/>
      </w:pPr>
    </w:p>
    <w:p w14:paraId="5A1EA326" w14:textId="77777777" w:rsidR="006B09F5" w:rsidRDefault="006B09F5" w:rsidP="006B09F5">
      <w:pPr>
        <w:pStyle w:val="Newparagraph"/>
      </w:pPr>
      <w:r w:rsidRPr="00BC47E7">
        <w:t xml:space="preserve">In addition to the tags defined in table A1, the sentence and word levels may have the tag &lt;START_TIME&gt; giving the time in seconds relative to a user defined point in time. The sentence level may also have the tag &lt;INITIAL_PEAK&gt; for which the value should indicate the initial absolute peak amplitude, </w:t>
      </w:r>
      <w:proofErr w:type="gramStart"/>
      <w:r w:rsidRPr="00BC47E7">
        <w:t>i.e.</w:t>
      </w:r>
      <w:proofErr w:type="gramEnd"/>
      <w:r w:rsidRPr="00BC47E7">
        <w:t xml:space="preserve"> the absolute value of the most negative or the positive sample value, of the segment. The initial peak value should only be stored once for each sentence, directly after sentence segmentation, but prior to any gain modification. As such, the initial peak value may be utilized to calculate any gain changes applied to the sound section associated with a specific sentence since the initial recording.</w:t>
      </w:r>
      <w:r w:rsidR="002A53C4" w:rsidRPr="002A53C4">
        <w:rPr>
          <w:lang w:val="en-US"/>
        </w:rPr>
        <w:t xml:space="preserve"> </w:t>
      </w:r>
    </w:p>
    <w:p w14:paraId="6465BFA5" w14:textId="08B66B2C" w:rsidR="002A53C4" w:rsidRPr="001212B6" w:rsidRDefault="002A53C4" w:rsidP="006B09F5">
      <w:pPr>
        <w:pStyle w:val="Newparagraph"/>
      </w:pPr>
      <w:r>
        <w:t xml:space="preserve">An </w:t>
      </w:r>
      <w:proofErr w:type="gramStart"/>
      <w:r>
        <w:t>open source</w:t>
      </w:r>
      <w:proofErr w:type="gramEnd"/>
      <w:r>
        <w:t xml:space="preserve"> software library written in Visual Basic .NET that enables reading and writing of wave files with SMA </w:t>
      </w:r>
      <w:proofErr w:type="spellStart"/>
      <w:r>
        <w:t>iXML</w:t>
      </w:r>
      <w:proofErr w:type="spellEnd"/>
      <w:r>
        <w:t xml:space="preserve"> chunk objects is available at </w:t>
      </w:r>
      <w:hyperlink r:id="rId7" w:history="1">
        <w:r w:rsidR="001212B6" w:rsidRPr="009A0564">
          <w:rPr>
            <w:rStyle w:val="Hyperlink"/>
          </w:rPr>
          <w:t>https://github.com/witteerik/SHT.Audio</w:t>
        </w:r>
      </w:hyperlink>
      <w:r w:rsidR="001212B6" w:rsidRPr="001212B6">
        <w:t>.</w:t>
      </w:r>
    </w:p>
    <w:p w14:paraId="2E760ACA" w14:textId="77777777" w:rsidR="006B09F5" w:rsidRPr="00BC47E7" w:rsidRDefault="006B09F5" w:rsidP="006B09F5">
      <w:pPr>
        <w:pStyle w:val="Newparagraph"/>
      </w:pPr>
      <w:r w:rsidRPr="00BC47E7">
        <w:lastRenderedPageBreak/>
        <w:t xml:space="preserve">Below is an example of a full SMA object of the single Swedish word &lt;lax&gt;. </w:t>
      </w:r>
    </w:p>
    <w:p w14:paraId="0188A5CD" w14:textId="77777777" w:rsidR="006B09F5" w:rsidRPr="00BC47E7" w:rsidRDefault="006B09F5" w:rsidP="006B09F5">
      <w:pPr>
        <w:pStyle w:val="Newparagraph"/>
        <w:ind w:firstLine="0"/>
        <w:rPr>
          <w:rFonts w:ascii="Consolas" w:hAnsi="Consolas"/>
          <w:sz w:val="16"/>
          <w:szCs w:val="16"/>
          <w:lang w:val="sv-SE"/>
        </w:rPr>
      </w:pPr>
      <w:r w:rsidRPr="00BC47E7">
        <w:rPr>
          <w:rFonts w:ascii="Consolas" w:hAnsi="Consolas"/>
          <w:sz w:val="16"/>
          <w:szCs w:val="16"/>
          <w:lang w:val="sv-SE"/>
        </w:rPr>
        <w:t>&lt;SMA&gt;</w:t>
      </w:r>
    </w:p>
    <w:p w14:paraId="724D68B6" w14:textId="77777777" w:rsidR="006B09F5" w:rsidRPr="00BC47E7" w:rsidRDefault="006B09F5" w:rsidP="006B09F5">
      <w:pPr>
        <w:pStyle w:val="Newparagraph"/>
        <w:ind w:firstLine="0"/>
        <w:rPr>
          <w:rFonts w:ascii="Consolas" w:hAnsi="Consolas"/>
          <w:sz w:val="16"/>
          <w:szCs w:val="16"/>
          <w:lang w:val="sv-SE"/>
        </w:rPr>
      </w:pPr>
      <w:r w:rsidRPr="00BC47E7">
        <w:rPr>
          <w:rFonts w:ascii="Consolas" w:hAnsi="Consolas"/>
          <w:sz w:val="16"/>
          <w:szCs w:val="16"/>
          <w:lang w:val="sv-SE"/>
        </w:rPr>
        <w:t xml:space="preserve">  &lt;SMA_VERSION&gt;1.0&lt;/SMA_VERSION&gt;</w:t>
      </w:r>
    </w:p>
    <w:p w14:paraId="1EB6F3A6" w14:textId="77777777" w:rsidR="006B09F5" w:rsidRPr="00BC47E7" w:rsidRDefault="006B09F5" w:rsidP="006B09F5">
      <w:pPr>
        <w:pStyle w:val="Newparagraph"/>
        <w:ind w:firstLine="0"/>
        <w:rPr>
          <w:rFonts w:ascii="Consolas" w:hAnsi="Consolas"/>
          <w:sz w:val="16"/>
          <w:szCs w:val="16"/>
          <w:lang w:val="en-US"/>
        </w:rPr>
      </w:pPr>
      <w:r w:rsidRPr="00BC47E7">
        <w:rPr>
          <w:rFonts w:ascii="Consolas" w:hAnsi="Consolas"/>
          <w:sz w:val="16"/>
          <w:szCs w:val="16"/>
          <w:lang w:val="sv-SE"/>
        </w:rPr>
        <w:t xml:space="preserve">  </w:t>
      </w:r>
      <w:r w:rsidRPr="00BC47E7">
        <w:rPr>
          <w:rFonts w:ascii="Consolas" w:hAnsi="Consolas"/>
          <w:sz w:val="16"/>
          <w:szCs w:val="16"/>
          <w:lang w:val="en-US"/>
        </w:rPr>
        <w:t>&lt;CHANNEL&gt;</w:t>
      </w:r>
    </w:p>
    <w:p w14:paraId="6BADEB1D"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lang w:val="en-US"/>
        </w:rPr>
        <w:t xml:space="preserve">    </w:t>
      </w:r>
      <w:r w:rsidRPr="00BC47E7">
        <w:rPr>
          <w:rFonts w:ascii="Consolas" w:hAnsi="Consolas"/>
          <w:sz w:val="16"/>
          <w:szCs w:val="16"/>
        </w:rPr>
        <w:t>&lt;START_SAMPLE&gt;0&lt;/START_SAMPLE&gt;</w:t>
      </w:r>
    </w:p>
    <w:p w14:paraId="0A21A023"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&lt;LENGTH&gt;86221&lt;/LENGTH&gt;</w:t>
      </w:r>
    </w:p>
    <w:p w14:paraId="47092812"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&lt;FREQUENCY_WEIGHTING&gt;C&lt;/FREQUENCY_WEIGHTING&gt;</w:t>
      </w:r>
    </w:p>
    <w:p w14:paraId="45530DB6"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&lt;TIME_WEIGHTING&gt;0.1&lt;/TIME_WEIGHTING&gt;</w:t>
      </w:r>
    </w:p>
    <w:p w14:paraId="1E41CA6C"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&lt;SENTENCE&gt;</w:t>
      </w:r>
    </w:p>
    <w:p w14:paraId="5CFF59C3"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&lt;START_SAMPLE&gt;24000&lt;/START_SAMPLE&gt;</w:t>
      </w:r>
    </w:p>
    <w:p w14:paraId="4B238773"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&lt;LENGTH&gt;38221&lt;/LENGTH&gt;</w:t>
      </w:r>
    </w:p>
    <w:p w14:paraId="2D10190D"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&lt;UNWEIGHTED_LEVEL&gt;-30.6053004411253&lt;/UNWEIGHTED_LEVEL&gt;</w:t>
      </w:r>
    </w:p>
    <w:p w14:paraId="5D9DCC21"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&lt;UNWEIGHTED_PEAKLEVEL&gt;-13.8178799758273&lt;/UNWEIGHTED_PEAKLEVEL&gt;</w:t>
      </w:r>
    </w:p>
    <w:p w14:paraId="09AD07FA"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&lt;WEIGHTED_LEVEL&gt;-22.9999999893213&lt;/WEIGHTED_LEVEL&gt;</w:t>
      </w:r>
    </w:p>
    <w:p w14:paraId="4E17AA35"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&lt;FREQUENCY_WEIGHTING&gt;C&lt;/FREQUENCY_WEIGHTING&gt;</w:t>
      </w:r>
    </w:p>
    <w:p w14:paraId="7CE9896B"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&lt;TIME_WEIGHTING&gt;0.1&lt;/TIME_WEIGHTING&gt;</w:t>
      </w:r>
    </w:p>
    <w:p w14:paraId="2649C9BB"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&lt;INITIAL_PEAK&gt;0.391756653785706&lt;/INITIAL_PEAK&gt;</w:t>
      </w:r>
    </w:p>
    <w:p w14:paraId="77CCC826"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&lt;START_TIME&gt;0.5&lt;/START_TIME&gt;</w:t>
      </w:r>
    </w:p>
    <w:p w14:paraId="06274302"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&lt;WORD&gt;</w:t>
      </w:r>
    </w:p>
    <w:p w14:paraId="2B42581A"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&lt;ORTHOGRAPHIC_FORM&gt;lax&lt;/ORTHOGRAPHIC_FORM&gt;</w:t>
      </w:r>
    </w:p>
    <w:p w14:paraId="2B3AB603"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&lt;PHONETIC_FORM&gt;l ˈ a kː s&lt;/PHONETIC_FORM&gt;</w:t>
      </w:r>
    </w:p>
    <w:p w14:paraId="06655F65"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&lt;START_SAMPLE&gt;24000&lt;/START_SAMPLE&gt;</w:t>
      </w:r>
    </w:p>
    <w:p w14:paraId="7A09520C"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&lt;LENGTH&gt;38221&lt;/LENGTH&gt;</w:t>
      </w:r>
    </w:p>
    <w:p w14:paraId="529D8494"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&lt;UNWEIGHTED_LEVEL&gt;-30.6053004411253&lt;/UNWEIGHTED_LEVEL&gt;</w:t>
      </w:r>
    </w:p>
    <w:p w14:paraId="7FF40318"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&lt;UNWEIGHTED_PEAKLEVEL&gt;-13.8178799758273&lt;/UNWEIGHTED_PEAKLEVEL&gt;</w:t>
      </w:r>
    </w:p>
    <w:p w14:paraId="4F27AE0C"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&lt;WEIGHTED_LEVEL&gt;-22.9999999893213&lt;/WEIGHTED_LEVEL&gt;</w:t>
      </w:r>
    </w:p>
    <w:p w14:paraId="404CE5CA"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&lt;FREQUENCY_WEIGHTING&gt;C&lt;/FREQUENCY_WEIGHTING&gt;</w:t>
      </w:r>
    </w:p>
    <w:p w14:paraId="611851A5"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&lt;TIME_WEIGHTING&gt;0.1&lt;/TIME_WEIGHTING&gt;</w:t>
      </w:r>
    </w:p>
    <w:p w14:paraId="7D0109EB"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&lt;START_TIME&gt;0.5&lt;/START_TIME&gt;</w:t>
      </w:r>
    </w:p>
    <w:p w14:paraId="2BE67A8D"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&lt;PHONE&gt;</w:t>
      </w:r>
    </w:p>
    <w:p w14:paraId="43F84891"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&lt;PHONETIC_FORM&gt;l&lt;/PHONETIC_FORM&gt;</w:t>
      </w:r>
    </w:p>
    <w:p w14:paraId="2704B83F"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&lt;START_SAMPLE&gt;24000&lt;/START_SAMPLE&gt;</w:t>
      </w:r>
    </w:p>
    <w:p w14:paraId="7B1D0CFE"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&lt;LENGTH&gt;5678&lt;/LENGTH&gt;</w:t>
      </w:r>
    </w:p>
    <w:p w14:paraId="248870C0"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&lt;UNWEIGHTED_LEVEL&gt;-30.7662606426989&lt;/UNWEIGHTED_LEVEL&gt;</w:t>
      </w:r>
    </w:p>
    <w:p w14:paraId="215A2E9F"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&lt;UNWEIGHTED_PEAKLEVEL&gt;-20.6455503079323&lt;/UNWEIGHTED_PEAKLEVEL&gt;</w:t>
      </w:r>
    </w:p>
    <w:p w14:paraId="1BBB5E6F"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&lt;WEIGHTED_LEVEL&gt;-30.38761575187&lt;/WEIGHTED_LEVEL&gt;</w:t>
      </w:r>
    </w:p>
    <w:p w14:paraId="7E22858A"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&lt;FREQUENCY_WEIGHTING&gt;C&lt;/FREQUENCY_WEIGHTING&gt;</w:t>
      </w:r>
    </w:p>
    <w:p w14:paraId="0D69E856"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lastRenderedPageBreak/>
        <w:t xml:space="preserve">          &lt;TIME_WEIGHTING&gt;0.1&lt;/TIME_WEIGHTING&gt;</w:t>
      </w:r>
    </w:p>
    <w:p w14:paraId="3302DF9E"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&lt;/PHONE&gt;</w:t>
      </w:r>
    </w:p>
    <w:p w14:paraId="104988F8"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&lt;PHONE&gt;</w:t>
      </w:r>
    </w:p>
    <w:p w14:paraId="70183A07"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&lt;PHONETIC_FORM&gt;a&lt;/PHONETIC_FORM&gt;</w:t>
      </w:r>
    </w:p>
    <w:p w14:paraId="6C7717A0"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&lt;START_SAMPLE&gt;29651&lt;/START_SAMPLE&gt;</w:t>
      </w:r>
    </w:p>
    <w:p w14:paraId="2FD24359"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&lt;LENGTH&gt;5802&lt;/LENGTH&gt;</w:t>
      </w:r>
    </w:p>
    <w:p w14:paraId="306E684D"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&lt;UNWEIGHTED_LEVEL&gt;-23.3782651711565&lt;/UNWEIGHTED_LEVEL&gt;</w:t>
      </w:r>
    </w:p>
    <w:p w14:paraId="16A429F1"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&lt;UNWEIGHTED_PEAKLEVEL&gt;-13.8178799758273&lt;/UNWEIGHTED_PEAKLEVEL&gt;</w:t>
      </w:r>
    </w:p>
    <w:p w14:paraId="32E9BF78"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&lt;WEIGHTED_LEVEL&gt;-22.9194342793721&lt;/WEIGHTED_LEVEL&gt;</w:t>
      </w:r>
    </w:p>
    <w:p w14:paraId="4C632BEB"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&lt;FREQUENCY_WEIGHTING&gt;C&lt;/FREQUENCY_WEIGHTING&gt;</w:t>
      </w:r>
    </w:p>
    <w:p w14:paraId="1398C199"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&lt;TIME_WEIGHTING&gt;0.1&lt;/TIME_WEIGHTING&gt;</w:t>
      </w:r>
    </w:p>
    <w:p w14:paraId="6647BB49"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&lt;/PHONE&gt;</w:t>
      </w:r>
    </w:p>
    <w:p w14:paraId="68E8BBE7"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&lt;PHONE&gt;</w:t>
      </w:r>
    </w:p>
    <w:p w14:paraId="437D8BB2"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&lt;PHONETIC_FORM&gt;kː&lt;/PHONETIC_FORM&gt;</w:t>
      </w:r>
    </w:p>
    <w:p w14:paraId="42651264"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&lt;START_SAMPLE&gt;35481&lt;/START_SAMPLE&gt;</w:t>
      </w:r>
    </w:p>
    <w:p w14:paraId="3A7F614B"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&lt;LENGTH&gt;11401&lt;/LENGTH&gt;</w:t>
      </w:r>
    </w:p>
    <w:p w14:paraId="43C4415A"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&lt;UNWEIGHTED_LEVEL&gt;-44.384599267382&lt;/UNWEIGHTED_LEVEL&gt;</w:t>
      </w:r>
    </w:p>
    <w:p w14:paraId="5B0C01FF"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&lt;UNWEIGHTED_PEAKLEVEL&gt;-25.7247176788488&lt;/UNWEIGHTED_PEAKLEVEL&gt;</w:t>
      </w:r>
    </w:p>
    <w:p w14:paraId="76B5677A"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&lt;WEIGHTED_LEVEL&gt;-44.1038734479661&lt;/WEIGHTED_LEVEL&gt;</w:t>
      </w:r>
    </w:p>
    <w:p w14:paraId="284FBD57"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&lt;FREQUENCY_WEIGHTING&gt;C&lt;/FREQUENCY_WEIGHTING&gt;</w:t>
      </w:r>
    </w:p>
    <w:p w14:paraId="161F7C90"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&lt;TIME_WEIGHTING&gt;0.1&lt;/TIME_WEIGHTING&gt;</w:t>
      </w:r>
    </w:p>
    <w:p w14:paraId="50FA5E81"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&lt;/PHONE&gt;</w:t>
      </w:r>
    </w:p>
    <w:p w14:paraId="30084B90"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&lt;PHONE&gt;</w:t>
      </w:r>
    </w:p>
    <w:p w14:paraId="49479ED7"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&lt;PHONETIC_FORM&gt;s&lt;/PHONETIC_FORM&gt;</w:t>
      </w:r>
    </w:p>
    <w:p w14:paraId="5BA57B8A"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&lt;START_SAMPLE&gt;46877&lt;/START_SAMPLE&gt;</w:t>
      </w:r>
    </w:p>
    <w:p w14:paraId="76814A60"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&lt;LENGTH&gt;15423&lt;/LENGTH&gt;</w:t>
      </w:r>
    </w:p>
    <w:p w14:paraId="590F3EA2"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&lt;UNWEIGHTED_LEVEL&gt;-40.163549624675&lt;/UNWEIGHTED_LEVEL&gt;</w:t>
      </w:r>
    </w:p>
    <w:p w14:paraId="38E2AD23"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&lt;UNWEIGHTED_PEAKLEVEL&gt;-25.895113327978&lt;/UNWEIGHTED_PEAKLEVEL&gt;</w:t>
      </w:r>
    </w:p>
    <w:p w14:paraId="6B18DAD9"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&lt;WEIGHTED_LEVEL&gt;-39.8658784341023&lt;/WEIGHTED_LEVEL&gt;</w:t>
      </w:r>
    </w:p>
    <w:p w14:paraId="3390AD72"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&lt;FREQUENCY_WEIGHTING&gt;C&lt;/FREQUENCY_WEIGHTING&gt;</w:t>
      </w:r>
    </w:p>
    <w:p w14:paraId="505AB692"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&lt;TIME_WEIGHTING&gt;0.1&lt;/TIME_WEIGHTING&gt;</w:t>
      </w:r>
    </w:p>
    <w:p w14:paraId="431AD5CE"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&lt;/PHONE&gt;</w:t>
      </w:r>
    </w:p>
    <w:p w14:paraId="778926B6"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&lt;/WORD&gt;</w:t>
      </w:r>
    </w:p>
    <w:p w14:paraId="639EFD04"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&lt;/SENTENCE&gt;</w:t>
      </w:r>
    </w:p>
    <w:p w14:paraId="655D67AE"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 xml:space="preserve">  &lt;/CHANNEL&gt;</w:t>
      </w:r>
    </w:p>
    <w:p w14:paraId="4B5F6743" w14:textId="77777777" w:rsidR="006B09F5" w:rsidRPr="00BC47E7" w:rsidRDefault="006B09F5" w:rsidP="006B09F5">
      <w:pPr>
        <w:pStyle w:val="Newparagraph"/>
        <w:ind w:firstLine="0"/>
        <w:rPr>
          <w:rFonts w:ascii="Consolas" w:hAnsi="Consolas"/>
          <w:sz w:val="16"/>
          <w:szCs w:val="16"/>
        </w:rPr>
      </w:pPr>
      <w:r w:rsidRPr="00BC47E7">
        <w:rPr>
          <w:rFonts w:ascii="Consolas" w:hAnsi="Consolas"/>
          <w:sz w:val="16"/>
          <w:szCs w:val="16"/>
        </w:rPr>
        <w:t>&lt;/SMA&gt;</w:t>
      </w:r>
    </w:p>
    <w:p w14:paraId="26094225" w14:textId="77777777" w:rsidR="009C2A92" w:rsidRDefault="009C2A92"/>
    <w:sectPr w:rsidR="009C2A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290DF" w14:textId="77777777" w:rsidR="002A53C4" w:rsidRDefault="002A53C4" w:rsidP="002A53C4">
      <w:pPr>
        <w:spacing w:line="240" w:lineRule="auto"/>
      </w:pPr>
      <w:r>
        <w:separator/>
      </w:r>
    </w:p>
  </w:endnote>
  <w:endnote w:type="continuationSeparator" w:id="0">
    <w:p w14:paraId="487B558F" w14:textId="77777777" w:rsidR="002A53C4" w:rsidRDefault="002A53C4" w:rsidP="002A5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B3FE3" w14:textId="77777777" w:rsidR="002A53C4" w:rsidRDefault="002A53C4" w:rsidP="002A53C4">
      <w:pPr>
        <w:spacing w:line="240" w:lineRule="auto"/>
      </w:pPr>
      <w:r>
        <w:separator/>
      </w:r>
    </w:p>
  </w:footnote>
  <w:footnote w:type="continuationSeparator" w:id="0">
    <w:p w14:paraId="07433439" w14:textId="77777777" w:rsidR="002A53C4" w:rsidRDefault="002A53C4" w:rsidP="002A53C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9F5"/>
    <w:rsid w:val="001212B6"/>
    <w:rsid w:val="002A53C4"/>
    <w:rsid w:val="006B09F5"/>
    <w:rsid w:val="006C3FCB"/>
    <w:rsid w:val="00782E83"/>
    <w:rsid w:val="009C2A92"/>
    <w:rsid w:val="00A77C99"/>
    <w:rsid w:val="00B4039D"/>
    <w:rsid w:val="00D02BE9"/>
    <w:rsid w:val="00D9323E"/>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409DE"/>
  <w15:chartTrackingRefBased/>
  <w15:docId w15:val="{FFCAFAD6-06F9-4EFC-AE0C-F4408F7EC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v-S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9F5"/>
    <w:pPr>
      <w:spacing w:after="0" w:line="480" w:lineRule="auto"/>
    </w:pPr>
    <w:rPr>
      <w:rFonts w:ascii="Times New Roman" w:eastAsia="Times New Roman" w:hAnsi="Times New Roman" w:cs="Times New Roman"/>
      <w:sz w:val="24"/>
      <w:szCs w:val="24"/>
      <w:lang w:val="en-GB" w:eastAsia="en-GB"/>
    </w:rPr>
  </w:style>
  <w:style w:type="paragraph" w:styleId="Heading1">
    <w:name w:val="heading 1"/>
    <w:basedOn w:val="Normal"/>
    <w:next w:val="Paragraph"/>
    <w:link w:val="Heading1Char"/>
    <w:qFormat/>
    <w:rsid w:val="006B09F5"/>
    <w:pPr>
      <w:keepNext/>
      <w:spacing w:before="360" w:after="60" w:line="360" w:lineRule="auto"/>
      <w:ind w:right="567"/>
      <w:contextualSpacing/>
      <w:outlineLvl w:val="0"/>
    </w:pPr>
    <w:rPr>
      <w:rFonts w:cs="Arial"/>
      <w:b/>
      <w:bCs/>
      <w:kern w:val="32"/>
      <w:szCs w:val="32"/>
    </w:rPr>
  </w:style>
  <w:style w:type="paragraph" w:styleId="Heading2">
    <w:name w:val="heading 2"/>
    <w:basedOn w:val="Normal"/>
    <w:next w:val="Paragraph"/>
    <w:link w:val="Heading2Char"/>
    <w:qFormat/>
    <w:rsid w:val="006B09F5"/>
    <w:pPr>
      <w:keepNext/>
      <w:spacing w:before="360" w:after="60" w:line="360" w:lineRule="auto"/>
      <w:ind w:right="567"/>
      <w:contextualSpacing/>
      <w:outlineLvl w:val="1"/>
    </w:pPr>
    <w:rPr>
      <w:rFonts w:cs="Arial"/>
      <w:b/>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B09F5"/>
    <w:rPr>
      <w:rFonts w:ascii="Times New Roman" w:eastAsia="Times New Roman" w:hAnsi="Times New Roman" w:cs="Arial"/>
      <w:b/>
      <w:bCs/>
      <w:kern w:val="32"/>
      <w:sz w:val="24"/>
      <w:szCs w:val="32"/>
      <w:lang w:val="en-GB" w:eastAsia="en-GB"/>
    </w:rPr>
  </w:style>
  <w:style w:type="character" w:customStyle="1" w:styleId="Heading2Char">
    <w:name w:val="Heading 2 Char"/>
    <w:basedOn w:val="DefaultParagraphFont"/>
    <w:link w:val="Heading2"/>
    <w:rsid w:val="006B09F5"/>
    <w:rPr>
      <w:rFonts w:ascii="Times New Roman" w:eastAsia="Times New Roman" w:hAnsi="Times New Roman" w:cs="Arial"/>
      <w:b/>
      <w:bCs/>
      <w:i/>
      <w:iCs/>
      <w:sz w:val="24"/>
      <w:szCs w:val="28"/>
      <w:lang w:val="en-GB" w:eastAsia="en-GB"/>
    </w:rPr>
  </w:style>
  <w:style w:type="paragraph" w:customStyle="1" w:styleId="Paragraph">
    <w:name w:val="Paragraph"/>
    <w:basedOn w:val="Normal"/>
    <w:next w:val="Newparagraph"/>
    <w:qFormat/>
    <w:rsid w:val="006B09F5"/>
    <w:pPr>
      <w:widowControl w:val="0"/>
      <w:spacing w:before="240"/>
    </w:pPr>
  </w:style>
  <w:style w:type="paragraph" w:customStyle="1" w:styleId="Newparagraph">
    <w:name w:val="New paragraph"/>
    <w:basedOn w:val="Normal"/>
    <w:qFormat/>
    <w:rsid w:val="006B09F5"/>
    <w:pPr>
      <w:ind w:firstLine="720"/>
    </w:pPr>
  </w:style>
  <w:style w:type="table" w:styleId="TableGrid">
    <w:name w:val="Table Grid"/>
    <w:basedOn w:val="TableNormal"/>
    <w:rsid w:val="006B09F5"/>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6B09F5"/>
    <w:rPr>
      <w:color w:val="0563C1" w:themeColor="hyperlink"/>
      <w:u w:val="single"/>
    </w:rPr>
  </w:style>
  <w:style w:type="paragraph" w:styleId="FootnoteText">
    <w:name w:val="footnote text"/>
    <w:basedOn w:val="Normal"/>
    <w:link w:val="FootnoteTextChar"/>
    <w:autoRedefine/>
    <w:rsid w:val="002A53C4"/>
    <w:pPr>
      <w:ind w:left="284" w:hanging="284"/>
    </w:pPr>
    <w:rPr>
      <w:sz w:val="22"/>
      <w:szCs w:val="20"/>
    </w:rPr>
  </w:style>
  <w:style w:type="character" w:customStyle="1" w:styleId="FootnoteTextChar">
    <w:name w:val="Footnote Text Char"/>
    <w:basedOn w:val="DefaultParagraphFont"/>
    <w:link w:val="FootnoteText"/>
    <w:rsid w:val="002A53C4"/>
    <w:rPr>
      <w:rFonts w:ascii="Times New Roman" w:eastAsia="Times New Roman" w:hAnsi="Times New Roman" w:cs="Times New Roman"/>
      <w:szCs w:val="20"/>
      <w:lang w:val="en-GB" w:eastAsia="en-GB"/>
    </w:rPr>
  </w:style>
  <w:style w:type="character" w:styleId="FootnoteReference">
    <w:name w:val="footnote reference"/>
    <w:basedOn w:val="DefaultParagraphFont"/>
    <w:rsid w:val="002A53C4"/>
    <w:rPr>
      <w:vertAlign w:val="superscript"/>
    </w:rPr>
  </w:style>
  <w:style w:type="character" w:styleId="UnresolvedMention">
    <w:name w:val="Unresolved Mention"/>
    <w:basedOn w:val="DefaultParagraphFont"/>
    <w:uiPriority w:val="99"/>
    <w:semiHidden/>
    <w:unhideWhenUsed/>
    <w:rsid w:val="001212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github.com/witteerik/SHT.Audi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xml.inf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992</Words>
  <Characters>5661</Characters>
  <Application>Microsoft Office Word</Application>
  <DocSecurity>0</DocSecurity>
  <Lines>47</Lines>
  <Paragraphs>13</Paragraphs>
  <ScaleCrop>false</ScaleCrop>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Erik Witte</cp:lastModifiedBy>
  <cp:revision>2</cp:revision>
  <dcterms:created xsi:type="dcterms:W3CDTF">2020-08-30T08:43:00Z</dcterms:created>
  <dcterms:modified xsi:type="dcterms:W3CDTF">2021-06-17T17:31:00Z</dcterms:modified>
</cp:coreProperties>
</file>