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F7" w:rsidRPr="0009120E" w:rsidRDefault="00A944F7" w:rsidP="00D76D18">
      <w:pPr>
        <w:spacing w:line="360" w:lineRule="auto"/>
        <w:jc w:val="center"/>
        <w:rPr>
          <w:rStyle w:val="Heading1Char"/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9120E">
        <w:rPr>
          <w:rStyle w:val="Heading1Char"/>
          <w:rFonts w:ascii="Times New Roman" w:eastAsia="Calibri" w:hAnsi="Times New Roman"/>
          <w:color w:val="000000"/>
          <w:sz w:val="24"/>
          <w:szCs w:val="24"/>
          <w:lang w:eastAsia="en-US"/>
        </w:rPr>
        <w:t>Integrating rural development and biodiversity conservation in Central Romania</w:t>
      </w:r>
    </w:p>
    <w:p w:rsidR="00A944F7" w:rsidRDefault="00A944F7" w:rsidP="00D76D18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053756">
        <w:rPr>
          <w:rFonts w:ascii="Times New Roman" w:hAnsi="Times New Roman" w:cs="Times New Roman"/>
          <w:color w:val="000000"/>
        </w:rPr>
        <w:t>FRIEDERIKE MIKULCAK*, JENS NEWIG, ANDRA I. MILCU, TIBOR HARTEL</w:t>
      </w:r>
      <w:r>
        <w:rPr>
          <w:rFonts w:ascii="Times New Roman" w:hAnsi="Times New Roman" w:cs="Times New Roman"/>
          <w:color w:val="000000"/>
        </w:rPr>
        <w:t xml:space="preserve"> AND</w:t>
      </w:r>
      <w:r w:rsidRPr="00053756">
        <w:rPr>
          <w:rFonts w:ascii="Times New Roman" w:hAnsi="Times New Roman" w:cs="Times New Roman"/>
          <w:color w:val="000000"/>
        </w:rPr>
        <w:t xml:space="preserve"> JOERN FISCHER</w:t>
      </w:r>
    </w:p>
    <w:p w:rsidR="00A944F7" w:rsidRPr="00D76D18" w:rsidRDefault="00A944F7" w:rsidP="009B7FD3">
      <w:pPr>
        <w:rPr>
          <w:rFonts w:ascii="Times New Roman" w:hAnsi="Times New Roman" w:cs="Times New Roman"/>
          <w:sz w:val="24"/>
          <w:szCs w:val="24"/>
        </w:rPr>
      </w:pPr>
    </w:p>
    <w:p w:rsidR="00A944F7" w:rsidRDefault="00A944F7" w:rsidP="00D7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FD3">
        <w:rPr>
          <w:rFonts w:ascii="Times New Roman" w:hAnsi="Times New Roman" w:cs="Times New Roman"/>
          <w:b/>
          <w:sz w:val="24"/>
          <w:szCs w:val="24"/>
          <w:lang w:val="en-US"/>
        </w:rPr>
        <w:t>APPENDIX 1</w:t>
      </w:r>
    </w:p>
    <w:p w:rsidR="00A944F7" w:rsidRDefault="00A944F7" w:rsidP="00D7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44F7" w:rsidRPr="009B7FD3" w:rsidRDefault="00A944F7" w:rsidP="00D76D1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F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Questionnaire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provided to town hall personnel</w:t>
      </w:r>
    </w:p>
    <w:p w:rsidR="00A944F7" w:rsidRPr="009B7FD3" w:rsidRDefault="00A944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F7" w:rsidRDefault="00A944F7" w:rsidP="004812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7FD3">
        <w:rPr>
          <w:rFonts w:ascii="Times New Roman" w:hAnsi="Times New Roman" w:cs="Times New Roman"/>
          <w:sz w:val="24"/>
          <w:szCs w:val="24"/>
          <w:lang w:val="en-US"/>
        </w:rPr>
        <w:t>The questionnaire was developed by Friederike M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7FD3">
        <w:rPr>
          <w:rFonts w:ascii="Times New Roman" w:hAnsi="Times New Roman" w:cs="Times New Roman"/>
          <w:sz w:val="24"/>
          <w:szCs w:val="24"/>
          <w:lang w:val="en-US"/>
        </w:rPr>
        <w:t>kulcak and distributed to 30 town hall representatives of Southern Transylvania, Romania, in November 2011.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FD3">
        <w:rPr>
          <w:rFonts w:ascii="Times New Roman" w:hAnsi="Times New Roman" w:cs="Times New Roman"/>
          <w:sz w:val="24"/>
          <w:szCs w:val="24"/>
          <w:lang w:val="en-US"/>
        </w:rPr>
        <w:t>The original questionnaire was in Romanian.</w:t>
      </w:r>
    </w:p>
    <w:p w:rsidR="00A944F7" w:rsidRPr="00A06C29" w:rsidRDefault="00A944F7" w:rsidP="00ED1FC5">
      <w:pPr>
        <w:jc w:val="center"/>
        <w:rPr>
          <w:rFonts w:cs="Calibri"/>
          <w:b/>
          <w:caps/>
          <w:lang w:val="en-US"/>
        </w:rPr>
      </w:pPr>
      <w:bookmarkStart w:id="0" w:name="_GoBack"/>
      <w:bookmarkEnd w:id="0"/>
      <w:r>
        <w:rPr>
          <w:rFonts w:cs="Calibri"/>
          <w:b/>
          <w:caps/>
          <w:lang w:val="en-US"/>
        </w:rPr>
        <w:t xml:space="preserve">opinion poll on </w:t>
      </w:r>
      <w:r w:rsidRPr="00A06C29">
        <w:rPr>
          <w:rFonts w:cs="Calibri"/>
          <w:b/>
          <w:caps/>
          <w:lang w:val="en-US"/>
        </w:rPr>
        <w:t>eU nature conservation and rural development policy</w:t>
      </w:r>
    </w:p>
    <w:p w:rsidR="00A944F7" w:rsidRPr="00A06C29" w:rsidRDefault="00A944F7" w:rsidP="00ED1FC5">
      <w:pPr>
        <w:rPr>
          <w:rFonts w:cs="Calibri"/>
          <w:lang w:val="en-US"/>
        </w:rPr>
      </w:pPr>
      <w:r w:rsidRPr="00A06C29">
        <w:rPr>
          <w:rFonts w:cs="Calibri"/>
          <w:lang w:val="en-US"/>
        </w:rPr>
        <w:t xml:space="preserve">Date: </w:t>
      </w:r>
    </w:p>
    <w:p w:rsidR="00A944F7" w:rsidRDefault="00A944F7" w:rsidP="00ED1FC5">
      <w:pPr>
        <w:rPr>
          <w:rFonts w:cs="Calibri"/>
          <w:b/>
          <w:lang w:val="en-US"/>
        </w:rPr>
      </w:pPr>
      <w:r w:rsidRPr="00A06C29">
        <w:rPr>
          <w:rFonts w:cs="Calibri"/>
          <w:lang w:val="en-US"/>
        </w:rPr>
        <w:t xml:space="preserve">Location: </w:t>
      </w:r>
      <w:r>
        <w:rPr>
          <w:rFonts w:cs="Calibri"/>
          <w:lang w:val="en-US"/>
        </w:rPr>
        <w:br/>
      </w:r>
    </w:p>
    <w:p w:rsidR="00A944F7" w:rsidRPr="00874342" w:rsidRDefault="00A944F7" w:rsidP="00ED1FC5">
      <w:pPr>
        <w:rPr>
          <w:rFonts w:cs="Calibri"/>
          <w:lang w:val="en-US"/>
        </w:rPr>
      </w:pPr>
      <w:r w:rsidRPr="00A06C29">
        <w:rPr>
          <w:rFonts w:cs="Calibri"/>
          <w:b/>
          <w:lang w:val="en-US"/>
        </w:rPr>
        <w:t xml:space="preserve">1. General Information </w:t>
      </w:r>
    </w:p>
    <w:tbl>
      <w:tblPr>
        <w:tblW w:w="0" w:type="auto"/>
        <w:tblLook w:val="00A0"/>
      </w:tblPr>
      <w:tblGrid>
        <w:gridCol w:w="4077"/>
        <w:gridCol w:w="5135"/>
      </w:tblGrid>
      <w:tr w:rsidR="00A944F7" w:rsidRPr="00F90451" w:rsidTr="00F90451">
        <w:tc>
          <w:tcPr>
            <w:tcW w:w="407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1.1 Sex </w:t>
            </w: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</w:tc>
        <w:tc>
          <w:tcPr>
            <w:tcW w:w="5135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lang w:val="en-US"/>
              </w:rPr>
              <w:t xml:space="preserve"> M  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lang w:val="en-US"/>
              </w:rPr>
              <w:t xml:space="preserve"> F</w:t>
            </w:r>
          </w:p>
        </w:tc>
      </w:tr>
      <w:tr w:rsidR="00A944F7" w:rsidRPr="00F90451" w:rsidTr="00F90451">
        <w:trPr>
          <w:trHeight w:val="1051"/>
        </w:trPr>
        <w:tc>
          <w:tcPr>
            <w:tcW w:w="407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>1.2 Age</w:t>
            </w:r>
          </w:p>
        </w:tc>
        <w:tc>
          <w:tcPr>
            <w:tcW w:w="5135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lang w:val="en-US"/>
              </w:rPr>
              <w:t xml:space="preserve"> 20-30 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lang w:val="en-US"/>
              </w:rPr>
              <w:t xml:space="preserve"> 31-40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lang w:val="en-US"/>
              </w:rPr>
              <w:t xml:space="preserve"> 41-50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lang w:val="en-US"/>
              </w:rPr>
              <w:t xml:space="preserve"> 51-60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lang w:val="en-US"/>
              </w:rPr>
              <w:t>&gt;60</w:t>
            </w: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br/>
            </w:r>
          </w:p>
        </w:tc>
      </w:tr>
      <w:tr w:rsidR="00A944F7" w:rsidRPr="00F90451" w:rsidTr="00F90451">
        <w:tc>
          <w:tcPr>
            <w:tcW w:w="407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>1.3 Position</w:t>
            </w: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135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u w:val="single"/>
                <w:lang w:val="en-US"/>
              </w:rPr>
            </w:pPr>
            <w:r w:rsidRPr="00F90451">
              <w:rPr>
                <w:rFonts w:cs="Calibri"/>
                <w:u w:val="single"/>
                <w:lang w:val="en-US"/>
              </w:rPr>
              <w:t>____________________________________________</w:t>
            </w:r>
          </w:p>
        </w:tc>
      </w:tr>
    </w:tbl>
    <w:p w:rsidR="00A944F7" w:rsidRPr="00A06C29" w:rsidRDefault="00A944F7" w:rsidP="00ED1FC5">
      <w:pPr>
        <w:rPr>
          <w:rFonts w:cs="Calibri"/>
          <w:b/>
          <w:lang w:val="en-US"/>
        </w:rPr>
      </w:pPr>
      <w:r w:rsidRPr="00A06C29">
        <w:rPr>
          <w:rFonts w:cs="Calibri"/>
          <w:lang w:val="en-US"/>
        </w:rPr>
        <w:br/>
      </w:r>
      <w:r w:rsidRPr="00A06C29">
        <w:rPr>
          <w:rFonts w:cs="Calibri"/>
          <w:b/>
          <w:lang w:val="en-US"/>
        </w:rPr>
        <w:t xml:space="preserve">2. Impact of EU Accession </w:t>
      </w:r>
    </w:p>
    <w:tbl>
      <w:tblPr>
        <w:tblW w:w="0" w:type="auto"/>
        <w:tblLook w:val="00A0"/>
      </w:tblPr>
      <w:tblGrid>
        <w:gridCol w:w="4569"/>
        <w:gridCol w:w="4717"/>
      </w:tblGrid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717" w:type="dxa"/>
          </w:tcPr>
          <w:tbl>
            <w:tblPr>
              <w:tblW w:w="0" w:type="auto"/>
              <w:tblLook w:val="00A0"/>
            </w:tblPr>
            <w:tblGrid>
              <w:gridCol w:w="989"/>
              <w:gridCol w:w="1010"/>
              <w:gridCol w:w="907"/>
              <w:gridCol w:w="754"/>
              <w:gridCol w:w="841"/>
            </w:tblGrid>
            <w:tr w:rsidR="00A944F7" w:rsidRPr="00F90451" w:rsidTr="00F90451">
              <w:tc>
                <w:tcPr>
                  <w:tcW w:w="874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Totally disagree</w:t>
                  </w:r>
                </w:p>
              </w:tc>
              <w:tc>
                <w:tcPr>
                  <w:tcW w:w="875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Disagree</w:t>
                  </w:r>
                </w:p>
              </w:tc>
              <w:tc>
                <w:tcPr>
                  <w:tcW w:w="875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Neutral</w:t>
                  </w:r>
                </w:p>
              </w:tc>
              <w:tc>
                <w:tcPr>
                  <w:tcW w:w="875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Agree</w:t>
                  </w:r>
                </w:p>
              </w:tc>
              <w:tc>
                <w:tcPr>
                  <w:tcW w:w="875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Totally agree</w:t>
                  </w:r>
                </w:p>
              </w:tc>
            </w:tr>
          </w:tbl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</w:tr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2.1 Romania’s accession to the EU had a positive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impact on the economic development of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Transylvania.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2.2 The economic situation in my commune has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 improved following EU accession.</w:t>
            </w: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2.3 The economic situation in my commune has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 improved due to EU rural development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 policy. </w:t>
            </w: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</w:tbl>
    <w:p w:rsidR="00A944F7" w:rsidRPr="00A06C29" w:rsidRDefault="00A944F7" w:rsidP="00ED1FC5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A944F7" w:rsidRPr="00A06C29" w:rsidRDefault="00A944F7" w:rsidP="00ED1FC5">
      <w:pPr>
        <w:autoSpaceDE w:val="0"/>
        <w:autoSpaceDN w:val="0"/>
        <w:adjustRightInd w:val="0"/>
        <w:spacing w:after="0" w:line="240" w:lineRule="auto"/>
        <w:rPr>
          <w:rFonts w:cs="Calibri"/>
          <w:b/>
          <w:lang w:val="en-US"/>
        </w:rPr>
      </w:pPr>
      <w:r w:rsidRPr="00A06C29">
        <w:rPr>
          <w:rFonts w:cs="Calibri"/>
          <w:b/>
          <w:lang w:val="en-US"/>
        </w:rPr>
        <w:t>3. EU Funding</w:t>
      </w:r>
    </w:p>
    <w:tbl>
      <w:tblPr>
        <w:tblW w:w="9275" w:type="dxa"/>
        <w:tblLook w:val="00A0"/>
      </w:tblPr>
      <w:tblGrid>
        <w:gridCol w:w="4558"/>
        <w:gridCol w:w="4717"/>
      </w:tblGrid>
      <w:tr w:rsidR="00A944F7" w:rsidRPr="00F90451" w:rsidTr="00F90451">
        <w:tc>
          <w:tcPr>
            <w:tcW w:w="4558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717" w:type="dxa"/>
          </w:tcPr>
          <w:tbl>
            <w:tblPr>
              <w:tblW w:w="0" w:type="auto"/>
              <w:tblLook w:val="00A0"/>
            </w:tblPr>
            <w:tblGrid>
              <w:gridCol w:w="989"/>
              <w:gridCol w:w="1010"/>
              <w:gridCol w:w="907"/>
              <w:gridCol w:w="754"/>
              <w:gridCol w:w="841"/>
            </w:tblGrid>
            <w:tr w:rsidR="00A944F7" w:rsidRPr="00F90451" w:rsidTr="00F90451">
              <w:tc>
                <w:tcPr>
                  <w:tcW w:w="989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Totally disagree</w:t>
                  </w:r>
                </w:p>
              </w:tc>
              <w:tc>
                <w:tcPr>
                  <w:tcW w:w="1010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Disagree</w:t>
                  </w:r>
                </w:p>
              </w:tc>
              <w:tc>
                <w:tcPr>
                  <w:tcW w:w="907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Neutral</w:t>
                  </w:r>
                </w:p>
              </w:tc>
              <w:tc>
                <w:tcPr>
                  <w:tcW w:w="754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Agree</w:t>
                  </w:r>
                </w:p>
              </w:tc>
              <w:tc>
                <w:tcPr>
                  <w:tcW w:w="841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Totally agree</w:t>
                  </w:r>
                </w:p>
              </w:tc>
            </w:tr>
          </w:tbl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</w:tr>
      <w:tr w:rsidR="00A944F7" w:rsidRPr="00F90451" w:rsidTr="00F90451">
        <w:tc>
          <w:tcPr>
            <w:tcW w:w="4558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br/>
              <w:t>3.1 It is easy to apply for EU funding.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2"/>
                <w:szCs w:val="2"/>
                <w:lang w:val="en-US"/>
              </w:rPr>
              <w:t xml:space="preserve">                                                                      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  <w:tr w:rsidR="00A944F7" w:rsidRPr="00F90451" w:rsidTr="00F90451">
        <w:tc>
          <w:tcPr>
            <w:tcW w:w="4558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br/>
              <w:t xml:space="preserve">3.2 I feel well informed about EU funding 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mechanisms in terms of rural development.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</w:t>
            </w: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2"/>
                <w:szCs w:val="2"/>
                <w:lang w:val="en-US"/>
              </w:rPr>
              <w:t xml:space="preserve">                                                          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  <w:tr w:rsidR="00A944F7" w:rsidRPr="00F90451" w:rsidTr="00F90451">
        <w:tc>
          <w:tcPr>
            <w:tcW w:w="4558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br/>
              <w:t>3.3 I need assistance in applying for EU funding.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br/>
            </w: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</w:t>
            </w: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sz w:val="2"/>
                <w:szCs w:val="2"/>
                <w:lang w:val="en-US"/>
              </w:rPr>
            </w:pPr>
          </w:p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2"/>
                <w:szCs w:val="2"/>
                <w:lang w:val="en-US"/>
              </w:rPr>
              <w:t xml:space="preserve">                                                        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  <w:tr w:rsidR="00A944F7" w:rsidRPr="00F90451" w:rsidTr="00F90451">
        <w:tc>
          <w:tcPr>
            <w:tcW w:w="4558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3.4 Farmers in my commune benefit from EU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funding.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</w:tbl>
    <w:p w:rsidR="00A944F7" w:rsidRPr="00A06C29" w:rsidRDefault="00A944F7" w:rsidP="00ED1FC5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A944F7" w:rsidRPr="00A06C29" w:rsidRDefault="00A944F7" w:rsidP="00ED1FC5">
      <w:pPr>
        <w:autoSpaceDE w:val="0"/>
        <w:autoSpaceDN w:val="0"/>
        <w:adjustRightInd w:val="0"/>
        <w:spacing w:after="0" w:line="240" w:lineRule="auto"/>
        <w:rPr>
          <w:rFonts w:cs="Calibri"/>
          <w:b/>
          <w:lang w:val="en-US"/>
        </w:rPr>
      </w:pPr>
      <w:r w:rsidRPr="00A06C29">
        <w:rPr>
          <w:rFonts w:cs="Calibri"/>
          <w:b/>
          <w:lang w:val="en-US"/>
        </w:rPr>
        <w:t>4. EU nature conservation policy and rural development</w:t>
      </w:r>
      <w:r>
        <w:rPr>
          <w:rFonts w:cs="Calibri"/>
          <w:b/>
          <w:lang w:val="en-US"/>
        </w:rPr>
        <w:br/>
      </w:r>
    </w:p>
    <w:tbl>
      <w:tblPr>
        <w:tblW w:w="0" w:type="auto"/>
        <w:tblLook w:val="00A0"/>
      </w:tblPr>
      <w:tblGrid>
        <w:gridCol w:w="4569"/>
        <w:gridCol w:w="4717"/>
      </w:tblGrid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b/>
                <w:lang w:val="en-US"/>
              </w:rPr>
              <w:br/>
            </w:r>
          </w:p>
        </w:tc>
        <w:tc>
          <w:tcPr>
            <w:tcW w:w="4717" w:type="dxa"/>
          </w:tcPr>
          <w:tbl>
            <w:tblPr>
              <w:tblW w:w="0" w:type="auto"/>
              <w:tblLook w:val="00A0"/>
            </w:tblPr>
            <w:tblGrid>
              <w:gridCol w:w="989"/>
              <w:gridCol w:w="1010"/>
              <w:gridCol w:w="907"/>
              <w:gridCol w:w="754"/>
              <w:gridCol w:w="841"/>
            </w:tblGrid>
            <w:tr w:rsidR="00A944F7" w:rsidRPr="00F90451" w:rsidTr="00F90451">
              <w:tc>
                <w:tcPr>
                  <w:tcW w:w="989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Totally disagree</w:t>
                  </w:r>
                </w:p>
              </w:tc>
              <w:tc>
                <w:tcPr>
                  <w:tcW w:w="1010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Disagree</w:t>
                  </w:r>
                </w:p>
              </w:tc>
              <w:tc>
                <w:tcPr>
                  <w:tcW w:w="907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Neutral</w:t>
                  </w:r>
                </w:p>
              </w:tc>
              <w:tc>
                <w:tcPr>
                  <w:tcW w:w="754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Agree</w:t>
                  </w:r>
                </w:p>
              </w:tc>
              <w:tc>
                <w:tcPr>
                  <w:tcW w:w="841" w:type="dxa"/>
                </w:tcPr>
                <w:p w:rsidR="00A944F7" w:rsidRPr="00F90451" w:rsidRDefault="00A944F7" w:rsidP="00F90451">
                  <w:pPr>
                    <w:spacing w:after="0" w:line="240" w:lineRule="auto"/>
                    <w:rPr>
                      <w:rFonts w:cs="Calibri"/>
                      <w:b/>
                      <w:lang w:val="en-US"/>
                    </w:rPr>
                  </w:pPr>
                  <w:r w:rsidRPr="00F90451">
                    <w:rPr>
                      <w:rFonts w:cs="Calibri"/>
                      <w:b/>
                      <w:lang w:val="en-US"/>
                    </w:rPr>
                    <w:t>Totally agree</w:t>
                  </w:r>
                </w:p>
              </w:tc>
            </w:tr>
          </w:tbl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</w:tr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4.1 The situation of farmers in my commune has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 improved following EU accession.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4.2 Farmers in my commune have problems to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adjust to EU environmental standards.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br/>
              <w:t>4.3 I am well informed about Natura 2000.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br/>
            </w:r>
          </w:p>
        </w:tc>
      </w:tr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4.4 Natura 2000 supports the rural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development of my commune.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  <w:tr w:rsidR="00A944F7" w:rsidRPr="00F90451" w:rsidTr="00F90451">
        <w:tc>
          <w:tcPr>
            <w:tcW w:w="4569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4.5 EU rural development policy needs 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90451">
              <w:rPr>
                <w:rFonts w:cs="Calibri"/>
                <w:lang w:val="en-US"/>
              </w:rPr>
              <w:t xml:space="preserve">       Improvement.</w:t>
            </w:r>
          </w:p>
          <w:p w:rsidR="00A944F7" w:rsidRPr="00F90451" w:rsidRDefault="00A944F7" w:rsidP="00F904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717" w:type="dxa"/>
          </w:tcPr>
          <w:p w:rsidR="00A944F7" w:rsidRPr="00F90451" w:rsidRDefault="00A944F7" w:rsidP="00F9045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  <w:r w:rsidRPr="00F90451">
              <w:rPr>
                <w:rFonts w:cs="Calibri"/>
                <w:sz w:val="40"/>
                <w:szCs w:val="40"/>
                <w:lang w:val="en-US"/>
              </w:rPr>
              <w:t xml:space="preserve">       </w:t>
            </w:r>
            <w:r w:rsidRPr="00F90451">
              <w:rPr>
                <w:rFonts w:ascii="Arial" w:hAnsi="Arial"/>
                <w:sz w:val="40"/>
                <w:szCs w:val="40"/>
                <w:lang w:val="en-US"/>
              </w:rPr>
              <w:t>□</w:t>
            </w:r>
          </w:p>
        </w:tc>
      </w:tr>
    </w:tbl>
    <w:p w:rsidR="00A944F7" w:rsidRPr="00ED1FC5" w:rsidRDefault="00A944F7" w:rsidP="00ED1FC5">
      <w:pPr>
        <w:rPr>
          <w:rFonts w:cs="Calibri"/>
          <w:lang w:val="en-US"/>
        </w:rPr>
      </w:pPr>
    </w:p>
    <w:sectPr w:rsidR="00A944F7" w:rsidRPr="00ED1FC5" w:rsidSect="00956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F7" w:rsidRDefault="00A944F7" w:rsidP="00D76D18">
      <w:pPr>
        <w:spacing w:after="0" w:line="240" w:lineRule="auto"/>
      </w:pPr>
      <w:r>
        <w:separator/>
      </w:r>
    </w:p>
  </w:endnote>
  <w:endnote w:type="continuationSeparator" w:id="0">
    <w:p w:rsidR="00A944F7" w:rsidRDefault="00A944F7" w:rsidP="00D7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F7" w:rsidRDefault="00A944F7" w:rsidP="00D76D18">
      <w:pPr>
        <w:spacing w:after="0" w:line="240" w:lineRule="auto"/>
      </w:pPr>
      <w:r>
        <w:separator/>
      </w:r>
    </w:p>
  </w:footnote>
  <w:footnote w:type="continuationSeparator" w:id="0">
    <w:p w:rsidR="00A944F7" w:rsidRDefault="00A944F7" w:rsidP="00D7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293"/>
    <w:rsid w:val="00030296"/>
    <w:rsid w:val="00053756"/>
    <w:rsid w:val="0009120E"/>
    <w:rsid w:val="0022569A"/>
    <w:rsid w:val="002479AA"/>
    <w:rsid w:val="00481293"/>
    <w:rsid w:val="006528F1"/>
    <w:rsid w:val="00874342"/>
    <w:rsid w:val="00956E25"/>
    <w:rsid w:val="009B7FD3"/>
    <w:rsid w:val="00A06C29"/>
    <w:rsid w:val="00A944F7"/>
    <w:rsid w:val="00D76D18"/>
    <w:rsid w:val="00DB54F8"/>
    <w:rsid w:val="00E208C7"/>
    <w:rsid w:val="00E352C8"/>
    <w:rsid w:val="00E63445"/>
    <w:rsid w:val="00EC20BD"/>
    <w:rsid w:val="00ED1FC5"/>
    <w:rsid w:val="00F90451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25"/>
    <w:pPr>
      <w:spacing w:after="200" w:line="276" w:lineRule="auto"/>
    </w:pPr>
    <w:rPr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D18"/>
    <w:pPr>
      <w:spacing w:before="240" w:line="480" w:lineRule="auto"/>
      <w:outlineLvl w:val="0"/>
    </w:pPr>
    <w:rPr>
      <w:rFonts w:cs="Times New Roman"/>
      <w:b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6D18"/>
    <w:rPr>
      <w:rFonts w:ascii="Calibri" w:eastAsia="Times New Roman" w:hAnsi="Calibri" w:cs="Times New Roman"/>
      <w:b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semiHidden/>
    <w:rsid w:val="00D76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6D1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76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6D18"/>
    <w:rPr>
      <w:rFonts w:cs="Times New Roman"/>
    </w:rPr>
  </w:style>
  <w:style w:type="table" w:styleId="TableGrid">
    <w:name w:val="Table Grid"/>
    <w:basedOn w:val="TableNormal"/>
    <w:uiPriority w:val="99"/>
    <w:rsid w:val="00ED1F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382</Words>
  <Characters>2179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Integrating rural development and biodiversity conservation in Central Romania</dc:title>
  <dc:subject/>
  <dc:creator>Frieda</dc:creator>
  <cp:keywords/>
  <dc:description/>
  <cp:lastModifiedBy>mmochrie</cp:lastModifiedBy>
  <cp:revision>2</cp:revision>
  <cp:lastPrinted>2012-10-24T10:43:00Z</cp:lastPrinted>
  <dcterms:created xsi:type="dcterms:W3CDTF">2012-11-15T16:24:00Z</dcterms:created>
  <dcterms:modified xsi:type="dcterms:W3CDTF">2012-11-15T16:24:00Z</dcterms:modified>
</cp:coreProperties>
</file>