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AE836B" w14:textId="77777777" w:rsidR="001B645F" w:rsidRPr="009A5532" w:rsidRDefault="001B645F" w:rsidP="001B645F">
      <w:pPr>
        <w:pStyle w:val="NormalWeb"/>
        <w:spacing w:before="0" w:beforeAutospacing="0" w:afterAutospacing="0" w:line="480" w:lineRule="auto"/>
        <w:jc w:val="center"/>
        <w:rPr>
          <w:b/>
          <w:lang w:val="en-GB"/>
        </w:rPr>
      </w:pPr>
      <w:r w:rsidRPr="009A5532">
        <w:rPr>
          <w:b/>
          <w:lang w:val="en-GB"/>
        </w:rPr>
        <w:t>Water cisterns as death traps for amphibians and reptiles in arid environments</w:t>
      </w:r>
    </w:p>
    <w:p w14:paraId="20F48028" w14:textId="77777777" w:rsidR="001B645F" w:rsidRPr="009A5532" w:rsidRDefault="001B645F" w:rsidP="001B645F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 w:rsidRPr="009A5532">
        <w:rPr>
          <w:rFonts w:ascii="Times New Roman" w:hAnsi="Times New Roman"/>
          <w:lang w:val="en-GB"/>
        </w:rPr>
        <w:t>LUÍS GARCÍA-CARDENETE, JUAN M. PLEGUEZUELOS, JOSÉ C. BRITO, F. JIMÉNEZ-CAZALLA, M.T. PÉREZ-GARCÍA AND XAVIER SANTOS</w:t>
      </w:r>
    </w:p>
    <w:p w14:paraId="5EE541BE" w14:textId="77777777" w:rsidR="001B645F" w:rsidRPr="009A5532" w:rsidRDefault="001B645F" w:rsidP="005937F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GB"/>
        </w:rPr>
      </w:pPr>
    </w:p>
    <w:p w14:paraId="1C17ED3E" w14:textId="77777777" w:rsidR="009A5532" w:rsidRPr="009A5532" w:rsidRDefault="009A5532" w:rsidP="005937F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en-GB"/>
        </w:rPr>
      </w:pPr>
      <w:r w:rsidRPr="009A5532">
        <w:rPr>
          <w:rFonts w:ascii="Times New Roman" w:hAnsi="Times New Roman"/>
          <w:b/>
          <w:sz w:val="24"/>
          <w:szCs w:val="24"/>
          <w:lang w:val="en-GB"/>
        </w:rPr>
        <w:t>APPENDIX 1</w:t>
      </w:r>
    </w:p>
    <w:p w14:paraId="5CF5277B" w14:textId="77777777" w:rsidR="009A5532" w:rsidRPr="009A5532" w:rsidRDefault="009A5532" w:rsidP="005937F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GB"/>
        </w:rPr>
      </w:pPr>
    </w:p>
    <w:p w14:paraId="43F89038" w14:textId="77777777" w:rsidR="005937F1" w:rsidRPr="009A5532" w:rsidRDefault="009A5532" w:rsidP="005937F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9A5532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Table</w:t>
      </w:r>
      <w:r w:rsidR="005937F1" w:rsidRPr="009A5532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 S1</w:t>
      </w:r>
      <w:r w:rsidR="005937F1" w:rsidRPr="009A5532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List of amphibians and reptiles in the study area (south-western Morocco), presence in the four regions in which the study area was divided (from Bons </w:t>
      </w:r>
      <w:r w:rsidR="009641C4">
        <w:rPr>
          <w:rFonts w:ascii="Times New Roman" w:hAnsi="Times New Roman"/>
          <w:color w:val="000000" w:themeColor="text1"/>
          <w:sz w:val="24"/>
          <w:szCs w:val="24"/>
          <w:lang w:val="en-GB"/>
        </w:rPr>
        <w:t>&amp;</w:t>
      </w:r>
      <w:r w:rsidR="005937F1" w:rsidRPr="009A5532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Geniez 1996</w:t>
      </w:r>
      <w:r w:rsidR="009641C4">
        <w:rPr>
          <w:rFonts w:ascii="Times New Roman" w:hAnsi="Times New Roman"/>
          <w:color w:val="000000" w:themeColor="text1"/>
          <w:sz w:val="24"/>
          <w:szCs w:val="24"/>
          <w:lang w:val="en-GB"/>
        </w:rPr>
        <w:t>;</w:t>
      </w:r>
      <w:r w:rsidR="005937F1" w:rsidRPr="009A5532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Geniez </w:t>
      </w:r>
      <w:r w:rsidR="005937F1" w:rsidRPr="009A5532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et al</w:t>
      </w:r>
      <w:r w:rsidR="005937F1" w:rsidRPr="009A5532">
        <w:rPr>
          <w:rFonts w:ascii="Times New Roman" w:hAnsi="Times New Roman"/>
          <w:color w:val="000000" w:themeColor="text1"/>
          <w:sz w:val="24"/>
          <w:szCs w:val="24"/>
          <w:lang w:val="en-GB"/>
        </w:rPr>
        <w:t>. 2004</w:t>
      </w:r>
      <w:r w:rsidR="009641C4">
        <w:rPr>
          <w:rFonts w:ascii="Times New Roman" w:hAnsi="Times New Roman"/>
          <w:color w:val="000000" w:themeColor="text1"/>
          <w:sz w:val="24"/>
          <w:szCs w:val="24"/>
          <w:lang w:val="en-GB"/>
        </w:rPr>
        <w:t>;</w:t>
      </w:r>
      <w:r w:rsidR="005937F1" w:rsidRPr="009A5532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9641C4">
        <w:rPr>
          <w:rFonts w:ascii="Times New Roman" w:hAnsi="Times New Roman"/>
          <w:color w:val="000000" w:themeColor="text1"/>
          <w:sz w:val="24"/>
          <w:szCs w:val="24"/>
          <w:lang w:val="en-GB"/>
        </w:rPr>
        <w:t>our own</w:t>
      </w:r>
      <w:r w:rsidR="005937F1" w:rsidRPr="009A5532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unpublished data), IUCN global category and criteria (from </w:t>
      </w:r>
      <w:hyperlink r:id="rId4" w:history="1">
        <w:r w:rsidR="005937F1" w:rsidRPr="009A5532">
          <w:rPr>
            <w:rStyle w:val="Hyperlink"/>
            <w:rFonts w:ascii="Times New Roman" w:hAnsi="Times New Roman"/>
            <w:color w:val="000000" w:themeColor="text1"/>
            <w:u w:val="none"/>
            <w:lang w:val="en-GB"/>
          </w:rPr>
          <w:t>http://www.iucnredlist.org/</w:t>
        </w:r>
      </w:hyperlink>
      <w:r w:rsidR="005937F1" w:rsidRPr="009A5532">
        <w:rPr>
          <w:rFonts w:ascii="Times New Roman" w:hAnsi="Times New Roman"/>
          <w:color w:val="000000" w:themeColor="text1"/>
          <w:lang w:val="en-GB"/>
        </w:rPr>
        <w:t>)</w:t>
      </w:r>
      <w:r w:rsidR="005937F1" w:rsidRPr="009A5532">
        <w:rPr>
          <w:rFonts w:ascii="Times New Roman" w:hAnsi="Times New Roman"/>
          <w:color w:val="000000" w:themeColor="text1"/>
          <w:sz w:val="24"/>
          <w:szCs w:val="24"/>
          <w:lang w:val="en-GB"/>
        </w:rPr>
        <w:t>, and endemic status in Morocco. *Species found within cisterns</w:t>
      </w:r>
      <w:r w:rsidR="009641C4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5937F1" w:rsidRPr="009A5532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but not </w:t>
      </w:r>
      <w:r w:rsidR="00CC5060" w:rsidRPr="009A5532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considered </w:t>
      </w:r>
      <w:r w:rsidR="005937F1" w:rsidRPr="009A5532">
        <w:rPr>
          <w:rFonts w:ascii="Times New Roman" w:hAnsi="Times New Roman"/>
          <w:color w:val="000000" w:themeColor="text1"/>
          <w:sz w:val="24"/>
          <w:szCs w:val="24"/>
          <w:lang w:val="en-GB"/>
        </w:rPr>
        <w:t>trapped</w:t>
      </w:r>
      <w:r w:rsidR="00CC5060" w:rsidRPr="009A5532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due to</w:t>
      </w:r>
      <w:r w:rsidR="005937F1" w:rsidRPr="009A5532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their climbing abilities.</w:t>
      </w: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509"/>
        <w:gridCol w:w="915"/>
        <w:gridCol w:w="390"/>
        <w:gridCol w:w="800"/>
        <w:gridCol w:w="876"/>
        <w:gridCol w:w="1095"/>
        <w:gridCol w:w="770"/>
        <w:gridCol w:w="1068"/>
      </w:tblGrid>
      <w:tr w:rsidR="009641C4" w:rsidRPr="009A5532" w14:paraId="0BE31562" w14:textId="77777777" w:rsidTr="009641C4">
        <w:tc>
          <w:tcPr>
            <w:tcW w:w="0" w:type="auto"/>
            <w:vMerge w:val="restart"/>
          </w:tcPr>
          <w:p w14:paraId="31C19BD2" w14:textId="77777777" w:rsidR="009641C4" w:rsidRPr="009641C4" w:rsidRDefault="009641C4" w:rsidP="009A553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Species</w:t>
            </w:r>
          </w:p>
        </w:tc>
        <w:tc>
          <w:tcPr>
            <w:tcW w:w="0" w:type="auto"/>
            <w:gridSpan w:val="4"/>
          </w:tcPr>
          <w:p w14:paraId="6B839B35" w14:textId="77777777" w:rsidR="009641C4" w:rsidRPr="009641C4" w:rsidRDefault="009641C4" w:rsidP="009641C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Presence</w:t>
            </w:r>
          </w:p>
        </w:tc>
        <w:tc>
          <w:tcPr>
            <w:tcW w:w="0" w:type="auto"/>
            <w:vMerge w:val="restart"/>
          </w:tcPr>
          <w:p w14:paraId="32E62AE1" w14:textId="77777777" w:rsidR="009641C4" w:rsidRPr="009641C4" w:rsidRDefault="009641C4" w:rsidP="009641C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IUCN</w:t>
            </w:r>
          </w:p>
        </w:tc>
        <w:tc>
          <w:tcPr>
            <w:tcW w:w="0" w:type="auto"/>
            <w:vMerge w:val="restart"/>
          </w:tcPr>
          <w:p w14:paraId="4307BF7F" w14:textId="77777777" w:rsidR="009641C4" w:rsidRPr="009641C4" w:rsidRDefault="009641C4" w:rsidP="009641C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Endemic</w:t>
            </w:r>
          </w:p>
        </w:tc>
        <w:tc>
          <w:tcPr>
            <w:tcW w:w="0" w:type="auto"/>
            <w:vMerge w:val="restart"/>
          </w:tcPr>
          <w:p w14:paraId="1B4A4919" w14:textId="77777777" w:rsidR="009641C4" w:rsidRPr="009641C4" w:rsidRDefault="009641C4" w:rsidP="009641C4">
            <w:pPr>
              <w:spacing w:after="0" w:line="240" w:lineRule="auto"/>
              <w:ind w:right="317"/>
              <w:jc w:val="right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Trapped</w:t>
            </w:r>
          </w:p>
        </w:tc>
      </w:tr>
      <w:tr w:rsidR="009641C4" w:rsidRPr="009A5532" w14:paraId="240B02B7" w14:textId="77777777" w:rsidTr="009641C4"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14:paraId="21B80727" w14:textId="77777777" w:rsidR="009641C4" w:rsidRPr="009A5532" w:rsidRDefault="009641C4" w:rsidP="009A553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BF71FA3" w14:textId="77777777" w:rsidR="009641C4" w:rsidRPr="009641C4" w:rsidRDefault="009641C4" w:rsidP="009641C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Anti- Atlas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2857A18" w14:textId="77777777" w:rsidR="009641C4" w:rsidRPr="009641C4" w:rsidRDefault="009641C4" w:rsidP="009641C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Ifni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15A9C84F" w14:textId="77777777" w:rsidR="009641C4" w:rsidRPr="009641C4" w:rsidRDefault="009641C4" w:rsidP="009641C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Guelmim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D762D28" w14:textId="77777777" w:rsidR="009641C4" w:rsidRPr="009641C4" w:rsidRDefault="009641C4" w:rsidP="009641C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Low Draa</w:t>
            </w: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29AF22B0" w14:textId="77777777" w:rsidR="009641C4" w:rsidRPr="009A5532" w:rsidRDefault="009641C4" w:rsidP="00964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3ED27488" w14:textId="77777777" w:rsidR="009641C4" w:rsidRPr="009A5532" w:rsidRDefault="009641C4" w:rsidP="00964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2ACD60E5" w14:textId="77777777" w:rsidR="009641C4" w:rsidRPr="009A5532" w:rsidRDefault="009641C4" w:rsidP="009641C4">
            <w:pPr>
              <w:spacing w:after="0" w:line="240" w:lineRule="auto"/>
              <w:ind w:right="317"/>
              <w:jc w:val="right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</w:tc>
      </w:tr>
      <w:tr w:rsidR="005937F1" w:rsidRPr="009A5532" w14:paraId="2DA6A2BE" w14:textId="77777777" w:rsidTr="009641C4"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14:paraId="5573F1EF" w14:textId="77777777" w:rsidR="005937F1" w:rsidRPr="009641C4" w:rsidRDefault="005937F1" w:rsidP="009A55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sz w:val="18"/>
                <w:szCs w:val="18"/>
                <w:lang w:val="en-GB"/>
              </w:rPr>
              <w:t>Amphibians Anura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14:paraId="5C15344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14:paraId="3483EC4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14:paraId="440B2645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14:paraId="7AC808C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14:paraId="67064AE1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14:paraId="777392BF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14:paraId="27D190A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5937F1" w:rsidRPr="009A5532" w14:paraId="1D45C0D5" w14:textId="77777777" w:rsidTr="009641C4">
        <w:tc>
          <w:tcPr>
            <w:tcW w:w="0" w:type="auto"/>
            <w:tcBorders>
              <w:top w:val="nil"/>
            </w:tcBorders>
          </w:tcPr>
          <w:p w14:paraId="6CBE3195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Amietophrynus mauritanicus</w:t>
            </w:r>
          </w:p>
        </w:tc>
        <w:tc>
          <w:tcPr>
            <w:tcW w:w="0" w:type="auto"/>
            <w:tcBorders>
              <w:top w:val="nil"/>
            </w:tcBorders>
          </w:tcPr>
          <w:p w14:paraId="578103C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</w:tcPr>
          <w:p w14:paraId="0B7BFE95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</w:tcPr>
          <w:p w14:paraId="2EE2609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</w:tcPr>
          <w:p w14:paraId="3D9F444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</w:tcPr>
          <w:p w14:paraId="220A90EA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  <w:tcBorders>
              <w:top w:val="nil"/>
            </w:tcBorders>
          </w:tcPr>
          <w:p w14:paraId="0A661AEE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14:paraId="0A23DF9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11BE6EB5" w14:textId="77777777" w:rsidTr="009641C4">
        <w:tc>
          <w:tcPr>
            <w:tcW w:w="0" w:type="auto"/>
          </w:tcPr>
          <w:p w14:paraId="18037376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Bufo brongersmai</w:t>
            </w:r>
          </w:p>
        </w:tc>
        <w:tc>
          <w:tcPr>
            <w:tcW w:w="0" w:type="auto"/>
          </w:tcPr>
          <w:p w14:paraId="577145A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F8A75C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DD455A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5E636F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BD7792B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NT</w:t>
            </w:r>
          </w:p>
        </w:tc>
        <w:tc>
          <w:tcPr>
            <w:tcW w:w="0" w:type="auto"/>
          </w:tcPr>
          <w:p w14:paraId="445065D9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END</w:t>
            </w:r>
          </w:p>
        </w:tc>
        <w:tc>
          <w:tcPr>
            <w:tcW w:w="0" w:type="auto"/>
          </w:tcPr>
          <w:p w14:paraId="5B60202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47319403" w14:textId="77777777" w:rsidTr="009641C4">
        <w:tc>
          <w:tcPr>
            <w:tcW w:w="0" w:type="auto"/>
          </w:tcPr>
          <w:p w14:paraId="51A9D6DE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Bufo boulengeri</w:t>
            </w:r>
          </w:p>
        </w:tc>
        <w:tc>
          <w:tcPr>
            <w:tcW w:w="0" w:type="auto"/>
          </w:tcPr>
          <w:p w14:paraId="7BA4D69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DC8634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B9646B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1F2451F9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F696F5C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1AE1F537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988FBD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6716E1FF" w14:textId="77777777" w:rsidTr="009641C4">
        <w:tc>
          <w:tcPr>
            <w:tcW w:w="0" w:type="auto"/>
          </w:tcPr>
          <w:p w14:paraId="54080012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Discoglossus scovazzi</w:t>
            </w:r>
          </w:p>
        </w:tc>
        <w:tc>
          <w:tcPr>
            <w:tcW w:w="0" w:type="auto"/>
          </w:tcPr>
          <w:p w14:paraId="51F7893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0587C5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DA7029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B1C98F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3259B8A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34CCEC7A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498DB0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494C3AB4" w14:textId="77777777" w:rsidTr="009641C4">
        <w:tc>
          <w:tcPr>
            <w:tcW w:w="0" w:type="auto"/>
          </w:tcPr>
          <w:p w14:paraId="73E8E0A8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Hyla meridionalis</w:t>
            </w:r>
          </w:p>
        </w:tc>
        <w:tc>
          <w:tcPr>
            <w:tcW w:w="0" w:type="auto"/>
          </w:tcPr>
          <w:p w14:paraId="47FF71E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DC0D7D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A2482A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5B4578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28F4F68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3EE60F70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AEB208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1*</w:t>
            </w:r>
          </w:p>
        </w:tc>
      </w:tr>
      <w:tr w:rsidR="005937F1" w:rsidRPr="009A5532" w14:paraId="68EEE5EC" w14:textId="77777777" w:rsidTr="009641C4">
        <w:tc>
          <w:tcPr>
            <w:tcW w:w="0" w:type="auto"/>
          </w:tcPr>
          <w:p w14:paraId="0C74ECCD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Pelophylax saharicus</w:t>
            </w:r>
          </w:p>
        </w:tc>
        <w:tc>
          <w:tcPr>
            <w:tcW w:w="0" w:type="auto"/>
          </w:tcPr>
          <w:p w14:paraId="7CAD2D0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1AA5DE2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848726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E58E8E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3EAB9F4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0EECCB04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D35183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15ED1E77" w14:textId="77777777" w:rsidTr="009641C4">
        <w:trPr>
          <w:trHeight w:val="293"/>
        </w:trPr>
        <w:tc>
          <w:tcPr>
            <w:tcW w:w="0" w:type="auto"/>
          </w:tcPr>
          <w:p w14:paraId="2FF776D0" w14:textId="77777777" w:rsidR="005937F1" w:rsidRPr="009641C4" w:rsidRDefault="005937F1" w:rsidP="009A55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sz w:val="18"/>
                <w:szCs w:val="18"/>
                <w:lang w:val="en-GB"/>
              </w:rPr>
              <w:t>Reptiles Chelonia</w:t>
            </w:r>
          </w:p>
        </w:tc>
        <w:tc>
          <w:tcPr>
            <w:tcW w:w="0" w:type="auto"/>
          </w:tcPr>
          <w:p w14:paraId="4395C88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439C68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781A50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3A3ABD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9036152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1B94BF3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CA375D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127EC1CC" w14:textId="77777777" w:rsidTr="009641C4">
        <w:tc>
          <w:tcPr>
            <w:tcW w:w="0" w:type="auto"/>
          </w:tcPr>
          <w:p w14:paraId="44B66EC8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Mauremys leprosa</w:t>
            </w:r>
          </w:p>
        </w:tc>
        <w:tc>
          <w:tcPr>
            <w:tcW w:w="0" w:type="auto"/>
          </w:tcPr>
          <w:p w14:paraId="25C4C74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91E83E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2B61D5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F905AD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FF9A17A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56B4A813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BA0CA5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4997774A" w14:textId="77777777" w:rsidTr="009641C4">
        <w:tc>
          <w:tcPr>
            <w:tcW w:w="0" w:type="auto"/>
          </w:tcPr>
          <w:p w14:paraId="23DD7B77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Testudo graeca</w:t>
            </w:r>
          </w:p>
        </w:tc>
        <w:tc>
          <w:tcPr>
            <w:tcW w:w="0" w:type="auto"/>
          </w:tcPr>
          <w:p w14:paraId="02D63B3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FAB065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F1F5BD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1138ABE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5BE7EFB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181A2280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DAA4EA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31C5C4E8" w14:textId="77777777" w:rsidTr="009641C4">
        <w:tc>
          <w:tcPr>
            <w:tcW w:w="0" w:type="auto"/>
          </w:tcPr>
          <w:p w14:paraId="52C834F0" w14:textId="77777777" w:rsidR="005937F1" w:rsidRPr="009641C4" w:rsidRDefault="005937F1" w:rsidP="009A55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sz w:val="18"/>
                <w:szCs w:val="18"/>
                <w:lang w:val="en-GB"/>
              </w:rPr>
              <w:t>Reptiles Sauria</w:t>
            </w:r>
          </w:p>
        </w:tc>
        <w:tc>
          <w:tcPr>
            <w:tcW w:w="0" w:type="auto"/>
          </w:tcPr>
          <w:p w14:paraId="65A3B9F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552256AE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164272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A3EEA1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AA870C3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AFAF050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7E1F01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72CD7E4F" w14:textId="77777777" w:rsidTr="009641C4">
        <w:tc>
          <w:tcPr>
            <w:tcW w:w="0" w:type="auto"/>
          </w:tcPr>
          <w:p w14:paraId="0B1FC4A3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Acanthodactylus aureus</w:t>
            </w:r>
          </w:p>
        </w:tc>
        <w:tc>
          <w:tcPr>
            <w:tcW w:w="0" w:type="auto"/>
          </w:tcPr>
          <w:p w14:paraId="5CC7583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68FF5E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BD929B5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1521E49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04B348B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702BA178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54DE64C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2A0A8588" w14:textId="77777777" w:rsidTr="009641C4">
        <w:tc>
          <w:tcPr>
            <w:tcW w:w="0" w:type="auto"/>
          </w:tcPr>
          <w:p w14:paraId="5073903D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Acanthodactylus boskianus</w:t>
            </w:r>
          </w:p>
        </w:tc>
        <w:tc>
          <w:tcPr>
            <w:tcW w:w="0" w:type="auto"/>
          </w:tcPr>
          <w:p w14:paraId="7C71519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254217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094A5C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1A88B1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9EC3231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654E56EB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9695C6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44651AF0" w14:textId="77777777" w:rsidTr="009641C4">
        <w:tc>
          <w:tcPr>
            <w:tcW w:w="0" w:type="auto"/>
          </w:tcPr>
          <w:p w14:paraId="70B16907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Acanthodactylus busacki</w:t>
            </w:r>
          </w:p>
        </w:tc>
        <w:tc>
          <w:tcPr>
            <w:tcW w:w="0" w:type="auto"/>
          </w:tcPr>
          <w:p w14:paraId="61171B5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E80C4B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D07F18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4C9BFB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ACC394C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07BF21CF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END</w:t>
            </w:r>
          </w:p>
        </w:tc>
        <w:tc>
          <w:tcPr>
            <w:tcW w:w="0" w:type="auto"/>
          </w:tcPr>
          <w:p w14:paraId="4A80A5C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73799365" w14:textId="77777777" w:rsidTr="009641C4">
        <w:tc>
          <w:tcPr>
            <w:tcW w:w="0" w:type="auto"/>
          </w:tcPr>
          <w:p w14:paraId="75C739E2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Acanthodactylus dumerili</w:t>
            </w:r>
          </w:p>
        </w:tc>
        <w:tc>
          <w:tcPr>
            <w:tcW w:w="0" w:type="auto"/>
          </w:tcPr>
          <w:p w14:paraId="770484F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36EE1B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FD5CA1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57B6154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F5AADC9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54CA014A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4A044B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1BFFBAE7" w14:textId="77777777" w:rsidTr="009641C4">
        <w:tc>
          <w:tcPr>
            <w:tcW w:w="0" w:type="auto"/>
          </w:tcPr>
          <w:p w14:paraId="1A188540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Agama impalearis</w:t>
            </w:r>
          </w:p>
        </w:tc>
        <w:tc>
          <w:tcPr>
            <w:tcW w:w="0" w:type="auto"/>
          </w:tcPr>
          <w:p w14:paraId="39BCAFF5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16B71D5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9ECD265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D502CF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7DA6D2D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419B48F0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D4A071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4EF33C75" w14:textId="77777777" w:rsidTr="009641C4">
        <w:tc>
          <w:tcPr>
            <w:tcW w:w="0" w:type="auto"/>
          </w:tcPr>
          <w:p w14:paraId="3CB201F7" w14:textId="77777777" w:rsidR="005937F1" w:rsidRPr="009A5532" w:rsidRDefault="005937F1" w:rsidP="009641C4">
            <w:pPr>
              <w:spacing w:after="0" w:line="240" w:lineRule="auto"/>
              <w:ind w:left="284" w:right="-228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Chalcides boulengeri</w:t>
            </w:r>
          </w:p>
        </w:tc>
        <w:tc>
          <w:tcPr>
            <w:tcW w:w="0" w:type="auto"/>
          </w:tcPr>
          <w:p w14:paraId="1402369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3F56B9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92C674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783D5B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7AA4756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6A7F8C20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A2F985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75D87004" w14:textId="77777777" w:rsidTr="009641C4">
        <w:tc>
          <w:tcPr>
            <w:tcW w:w="0" w:type="auto"/>
          </w:tcPr>
          <w:p w14:paraId="646336F5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Chalcides manueli</w:t>
            </w:r>
          </w:p>
        </w:tc>
        <w:tc>
          <w:tcPr>
            <w:tcW w:w="0" w:type="auto"/>
          </w:tcPr>
          <w:p w14:paraId="4D4048C5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6347965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621EAA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E334BF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0F68AB8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VU B1ab(iii)</w:t>
            </w:r>
          </w:p>
        </w:tc>
        <w:tc>
          <w:tcPr>
            <w:tcW w:w="0" w:type="auto"/>
          </w:tcPr>
          <w:p w14:paraId="0D34609B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END</w:t>
            </w:r>
          </w:p>
        </w:tc>
        <w:tc>
          <w:tcPr>
            <w:tcW w:w="0" w:type="auto"/>
          </w:tcPr>
          <w:p w14:paraId="2D6AD0C9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5937F1" w:rsidRPr="009A5532" w14:paraId="4E0803F5" w14:textId="77777777" w:rsidTr="009641C4">
        <w:tc>
          <w:tcPr>
            <w:tcW w:w="0" w:type="auto"/>
          </w:tcPr>
          <w:p w14:paraId="0B4E4C78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Chalcides mionecton</w:t>
            </w:r>
          </w:p>
        </w:tc>
        <w:tc>
          <w:tcPr>
            <w:tcW w:w="0" w:type="auto"/>
          </w:tcPr>
          <w:p w14:paraId="55D84EF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65A3C7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ECF4A5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1630D7E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0099595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7ABC43CD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END</w:t>
            </w:r>
          </w:p>
        </w:tc>
        <w:tc>
          <w:tcPr>
            <w:tcW w:w="0" w:type="auto"/>
          </w:tcPr>
          <w:p w14:paraId="2382050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40F55D66" w14:textId="77777777" w:rsidTr="009641C4">
        <w:tc>
          <w:tcPr>
            <w:tcW w:w="0" w:type="auto"/>
          </w:tcPr>
          <w:p w14:paraId="248CB81B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Chalcides ocellatus</w:t>
            </w:r>
          </w:p>
        </w:tc>
        <w:tc>
          <w:tcPr>
            <w:tcW w:w="0" w:type="auto"/>
          </w:tcPr>
          <w:p w14:paraId="457F9F1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C068FBE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2C53ED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5407CD1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A54AEAC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2DBDCDDC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58F2E7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72C919CA" w14:textId="77777777" w:rsidTr="009641C4">
        <w:tc>
          <w:tcPr>
            <w:tcW w:w="0" w:type="auto"/>
          </w:tcPr>
          <w:p w14:paraId="200CDC50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Chalcides polylepis</w:t>
            </w:r>
          </w:p>
        </w:tc>
        <w:tc>
          <w:tcPr>
            <w:tcW w:w="0" w:type="auto"/>
          </w:tcPr>
          <w:p w14:paraId="286C9CC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9C6CB6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A7694E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23B0AE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E1E2778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55DD017C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END</w:t>
            </w:r>
          </w:p>
        </w:tc>
        <w:tc>
          <w:tcPr>
            <w:tcW w:w="0" w:type="auto"/>
          </w:tcPr>
          <w:p w14:paraId="1A8EC93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685C8CA4" w14:textId="77777777" w:rsidTr="009641C4">
        <w:tc>
          <w:tcPr>
            <w:tcW w:w="0" w:type="auto"/>
          </w:tcPr>
          <w:p w14:paraId="27EF550B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Chalcides sphenopsiformis</w:t>
            </w:r>
          </w:p>
        </w:tc>
        <w:tc>
          <w:tcPr>
            <w:tcW w:w="0" w:type="auto"/>
          </w:tcPr>
          <w:p w14:paraId="239E47D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A35AE9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8786B6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EBDAC0E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D7E7A2A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5821785F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713A98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0261B574" w14:textId="77777777" w:rsidTr="009641C4">
        <w:tc>
          <w:tcPr>
            <w:tcW w:w="0" w:type="auto"/>
          </w:tcPr>
          <w:p w14:paraId="418C6A89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Chamaeleo chamaeleon</w:t>
            </w:r>
          </w:p>
        </w:tc>
        <w:tc>
          <w:tcPr>
            <w:tcW w:w="0" w:type="auto"/>
          </w:tcPr>
          <w:p w14:paraId="42DFE66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296049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039BC4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1FA252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47005C9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789AC7E8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4F411F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34F78439" w14:textId="77777777" w:rsidTr="009641C4">
        <w:tc>
          <w:tcPr>
            <w:tcW w:w="0" w:type="auto"/>
          </w:tcPr>
          <w:p w14:paraId="797AE79F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Eumeces algeriensis</w:t>
            </w:r>
          </w:p>
        </w:tc>
        <w:tc>
          <w:tcPr>
            <w:tcW w:w="0" w:type="auto"/>
          </w:tcPr>
          <w:p w14:paraId="7B14BFB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60BB11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9967315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BC9ECC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1C8C992F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58DD5738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E67F38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6382AF77" w14:textId="77777777" w:rsidTr="009641C4">
        <w:tc>
          <w:tcPr>
            <w:tcW w:w="0" w:type="auto"/>
          </w:tcPr>
          <w:p w14:paraId="16985F4B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Mesalina guttulata</w:t>
            </w:r>
          </w:p>
        </w:tc>
        <w:tc>
          <w:tcPr>
            <w:tcW w:w="0" w:type="auto"/>
          </w:tcPr>
          <w:p w14:paraId="6E8C78E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1E06A8F5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08C88A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A63841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6CEAE16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01F95787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559F837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74BC5BD2" w14:textId="77777777" w:rsidTr="009641C4">
        <w:tc>
          <w:tcPr>
            <w:tcW w:w="0" w:type="auto"/>
          </w:tcPr>
          <w:p w14:paraId="27924D29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Mesalina olivieri</w:t>
            </w:r>
          </w:p>
        </w:tc>
        <w:tc>
          <w:tcPr>
            <w:tcW w:w="0" w:type="auto"/>
          </w:tcPr>
          <w:p w14:paraId="32A6EB1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894EED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149AF3F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178E000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DA305D3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322332DD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B631F8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7D2BE8F2" w14:textId="77777777" w:rsidTr="009641C4">
        <w:tc>
          <w:tcPr>
            <w:tcW w:w="0" w:type="auto"/>
          </w:tcPr>
          <w:p w14:paraId="791B7DD3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Mesalina rubropunctata</w:t>
            </w:r>
          </w:p>
        </w:tc>
        <w:tc>
          <w:tcPr>
            <w:tcW w:w="0" w:type="auto"/>
          </w:tcPr>
          <w:p w14:paraId="2EB6EF4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B0658B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D869A8E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FE4224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E0334BD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3C0B0CAE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EF236C5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4878AA0C" w14:textId="77777777" w:rsidTr="009641C4">
        <w:tc>
          <w:tcPr>
            <w:tcW w:w="0" w:type="auto"/>
          </w:tcPr>
          <w:p w14:paraId="189493C3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Psammodromus algirus</w:t>
            </w:r>
          </w:p>
        </w:tc>
        <w:tc>
          <w:tcPr>
            <w:tcW w:w="0" w:type="auto"/>
          </w:tcPr>
          <w:p w14:paraId="16F55F75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E5BC725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1F3C6C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01CE509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F8B349B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4A6E00D5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922D60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746846AE" w14:textId="77777777" w:rsidTr="009641C4">
        <w:tc>
          <w:tcPr>
            <w:tcW w:w="0" w:type="auto"/>
          </w:tcPr>
          <w:p w14:paraId="58206580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Ptyodactylus oudrii</w:t>
            </w:r>
          </w:p>
        </w:tc>
        <w:tc>
          <w:tcPr>
            <w:tcW w:w="0" w:type="auto"/>
          </w:tcPr>
          <w:p w14:paraId="6DE2C2D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F5A1FD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F84D55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5FA7BE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570E17A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1686EFDF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51ACFCB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0CCAA953" w14:textId="77777777" w:rsidTr="009641C4">
        <w:tc>
          <w:tcPr>
            <w:tcW w:w="0" w:type="auto"/>
          </w:tcPr>
          <w:p w14:paraId="5F6C7C9E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Quedenfeldtia moerens</w:t>
            </w:r>
          </w:p>
        </w:tc>
        <w:tc>
          <w:tcPr>
            <w:tcW w:w="0" w:type="auto"/>
          </w:tcPr>
          <w:p w14:paraId="5FF5998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C0FD1F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5F6EF9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D5214E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0F8995E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4C206E82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END</w:t>
            </w:r>
          </w:p>
        </w:tc>
        <w:tc>
          <w:tcPr>
            <w:tcW w:w="0" w:type="auto"/>
          </w:tcPr>
          <w:p w14:paraId="133C566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5C9DBC13" w14:textId="77777777" w:rsidTr="009641C4">
        <w:tc>
          <w:tcPr>
            <w:tcW w:w="0" w:type="auto"/>
          </w:tcPr>
          <w:p w14:paraId="55CE7FB6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Saurodactylus brosseti</w:t>
            </w:r>
          </w:p>
        </w:tc>
        <w:tc>
          <w:tcPr>
            <w:tcW w:w="0" w:type="auto"/>
          </w:tcPr>
          <w:p w14:paraId="6E06498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240774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E2D66C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ECC43F9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D587F0C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770ED628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END</w:t>
            </w:r>
          </w:p>
        </w:tc>
        <w:tc>
          <w:tcPr>
            <w:tcW w:w="0" w:type="auto"/>
          </w:tcPr>
          <w:p w14:paraId="0F3AC4D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6C4CEAF9" w14:textId="77777777" w:rsidTr="009641C4">
        <w:tc>
          <w:tcPr>
            <w:tcW w:w="0" w:type="auto"/>
          </w:tcPr>
          <w:p w14:paraId="2A45148C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Scincus albifasciatus</w:t>
            </w:r>
          </w:p>
        </w:tc>
        <w:tc>
          <w:tcPr>
            <w:tcW w:w="0" w:type="auto"/>
          </w:tcPr>
          <w:p w14:paraId="37320B1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5DF343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EE3D05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4BB8A3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9B160AD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04D6B5D3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C0A257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19C8FEBA" w14:textId="77777777" w:rsidTr="009641C4">
        <w:tc>
          <w:tcPr>
            <w:tcW w:w="0" w:type="auto"/>
          </w:tcPr>
          <w:p w14:paraId="5DDF45FF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Stenodactylus petrii</w:t>
            </w:r>
          </w:p>
        </w:tc>
        <w:tc>
          <w:tcPr>
            <w:tcW w:w="0" w:type="auto"/>
          </w:tcPr>
          <w:p w14:paraId="598D251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6D410C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094C26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5F33CB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1F6D1B03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37B21676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614749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66DA3696" w14:textId="77777777" w:rsidTr="009641C4">
        <w:tc>
          <w:tcPr>
            <w:tcW w:w="0" w:type="auto"/>
          </w:tcPr>
          <w:p w14:paraId="4EE0D872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Stenodactylus mauritanicus</w:t>
            </w:r>
          </w:p>
        </w:tc>
        <w:tc>
          <w:tcPr>
            <w:tcW w:w="0" w:type="auto"/>
          </w:tcPr>
          <w:p w14:paraId="22DC741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E5D842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4A4573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FB29A8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1DF9DDD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0AB7F92F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EDF480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48983158" w14:textId="77777777" w:rsidTr="009641C4">
        <w:tc>
          <w:tcPr>
            <w:tcW w:w="0" w:type="auto"/>
          </w:tcPr>
          <w:p w14:paraId="5C6D0BBB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Tarentola annularis</w:t>
            </w:r>
          </w:p>
        </w:tc>
        <w:tc>
          <w:tcPr>
            <w:tcW w:w="0" w:type="auto"/>
          </w:tcPr>
          <w:p w14:paraId="5E67ECB5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53F0CB8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57BD93F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EE38B2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1A5F52FB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55FF36E8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AEA465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19B85821" w14:textId="77777777" w:rsidTr="009641C4">
        <w:tc>
          <w:tcPr>
            <w:tcW w:w="0" w:type="auto"/>
          </w:tcPr>
          <w:p w14:paraId="11A9E559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lastRenderedPageBreak/>
              <w:t>Tarentola boehmei</w:t>
            </w:r>
          </w:p>
        </w:tc>
        <w:tc>
          <w:tcPr>
            <w:tcW w:w="0" w:type="auto"/>
          </w:tcPr>
          <w:p w14:paraId="3DD03BC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892473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EC1ECF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0AD2C6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E8E4A3B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13C2A436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END</w:t>
            </w:r>
          </w:p>
        </w:tc>
        <w:tc>
          <w:tcPr>
            <w:tcW w:w="0" w:type="auto"/>
          </w:tcPr>
          <w:p w14:paraId="2D2258E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5EBAEFA0" w14:textId="77777777" w:rsidTr="009641C4">
        <w:tc>
          <w:tcPr>
            <w:tcW w:w="0" w:type="auto"/>
          </w:tcPr>
          <w:p w14:paraId="501999CB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Tarentola chazaliae</w:t>
            </w:r>
          </w:p>
        </w:tc>
        <w:tc>
          <w:tcPr>
            <w:tcW w:w="0" w:type="auto"/>
          </w:tcPr>
          <w:p w14:paraId="012DD63E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5680C5A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52BECFE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12F903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8BD1DF9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4A339A92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END</w:t>
            </w:r>
          </w:p>
        </w:tc>
        <w:tc>
          <w:tcPr>
            <w:tcW w:w="0" w:type="auto"/>
          </w:tcPr>
          <w:p w14:paraId="38BDA6F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06275916" w14:textId="77777777" w:rsidTr="009641C4">
        <w:tc>
          <w:tcPr>
            <w:tcW w:w="0" w:type="auto"/>
          </w:tcPr>
          <w:p w14:paraId="4487B92C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Tarentola ephippiata</w:t>
            </w:r>
          </w:p>
        </w:tc>
        <w:tc>
          <w:tcPr>
            <w:tcW w:w="0" w:type="auto"/>
          </w:tcPr>
          <w:p w14:paraId="25D7A3F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5CBA833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A4997B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44D6E0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9826E16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7BC62BB6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C87F0A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11A801EE" w14:textId="77777777" w:rsidTr="009641C4">
        <w:tc>
          <w:tcPr>
            <w:tcW w:w="0" w:type="auto"/>
          </w:tcPr>
          <w:p w14:paraId="2E915990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Tarentola mauritanica</w:t>
            </w:r>
          </w:p>
        </w:tc>
        <w:tc>
          <w:tcPr>
            <w:tcW w:w="0" w:type="auto"/>
          </w:tcPr>
          <w:p w14:paraId="1925C879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98897A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82EEFB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BAFC1C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0A90DBC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0080D29F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91CD1C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1*</w:t>
            </w:r>
          </w:p>
        </w:tc>
      </w:tr>
      <w:tr w:rsidR="005937F1" w:rsidRPr="009A5532" w14:paraId="3EC98410" w14:textId="77777777" w:rsidTr="009641C4">
        <w:tc>
          <w:tcPr>
            <w:tcW w:w="0" w:type="auto"/>
          </w:tcPr>
          <w:p w14:paraId="755ECF77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Timon tangitanus</w:t>
            </w:r>
          </w:p>
        </w:tc>
        <w:tc>
          <w:tcPr>
            <w:tcW w:w="0" w:type="auto"/>
          </w:tcPr>
          <w:p w14:paraId="5149F76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1DA5D95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E9039D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E07FFB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3EAE1A3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34DED3F3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375F1C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42D825B0" w14:textId="77777777" w:rsidTr="009641C4">
        <w:tc>
          <w:tcPr>
            <w:tcW w:w="0" w:type="auto"/>
          </w:tcPr>
          <w:p w14:paraId="53DC1DB2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Trapelus boehmei</w:t>
            </w:r>
          </w:p>
        </w:tc>
        <w:tc>
          <w:tcPr>
            <w:tcW w:w="0" w:type="auto"/>
          </w:tcPr>
          <w:p w14:paraId="3E6C253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5DD340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221EA7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A2C2BE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B9DD706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514ED64C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588008A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61CB09FD" w14:textId="77777777" w:rsidTr="009641C4">
        <w:tc>
          <w:tcPr>
            <w:tcW w:w="0" w:type="auto"/>
          </w:tcPr>
          <w:p w14:paraId="792AADEC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Tropiocolotes algericus</w:t>
            </w:r>
          </w:p>
        </w:tc>
        <w:tc>
          <w:tcPr>
            <w:tcW w:w="0" w:type="auto"/>
          </w:tcPr>
          <w:p w14:paraId="755F208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D6FED8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9F8321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1A6018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8959732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2DD63C5F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ED6CED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1F516D23" w14:textId="77777777" w:rsidTr="009641C4">
        <w:tc>
          <w:tcPr>
            <w:tcW w:w="0" w:type="auto"/>
          </w:tcPr>
          <w:p w14:paraId="454B2BF7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Uromastyx nigriventris</w:t>
            </w:r>
          </w:p>
        </w:tc>
        <w:tc>
          <w:tcPr>
            <w:tcW w:w="0" w:type="auto"/>
          </w:tcPr>
          <w:p w14:paraId="6FE282A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FBA943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13D5A6B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669FAC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AC54EAD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NT</w:t>
            </w:r>
          </w:p>
        </w:tc>
        <w:tc>
          <w:tcPr>
            <w:tcW w:w="0" w:type="auto"/>
          </w:tcPr>
          <w:p w14:paraId="6E67FBCA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633766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2324A2FC" w14:textId="77777777" w:rsidTr="009641C4">
        <w:tc>
          <w:tcPr>
            <w:tcW w:w="0" w:type="auto"/>
          </w:tcPr>
          <w:p w14:paraId="11D4A1E6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Uromastyx dispar</w:t>
            </w:r>
          </w:p>
        </w:tc>
        <w:tc>
          <w:tcPr>
            <w:tcW w:w="0" w:type="auto"/>
          </w:tcPr>
          <w:p w14:paraId="2553A14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45F583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8C828F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1D9918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2AFFE05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24B0DED5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061632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0BA18CF1" w14:textId="77777777" w:rsidTr="009641C4">
        <w:tc>
          <w:tcPr>
            <w:tcW w:w="0" w:type="auto"/>
          </w:tcPr>
          <w:p w14:paraId="4F8D67A6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Varanus griseus</w:t>
            </w:r>
          </w:p>
        </w:tc>
        <w:tc>
          <w:tcPr>
            <w:tcW w:w="0" w:type="auto"/>
          </w:tcPr>
          <w:p w14:paraId="7ECE3DC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925839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F351E0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3CDCFE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9ADB732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5859D0C1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8AA62E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0CAA4E0E" w14:textId="77777777" w:rsidTr="009641C4">
        <w:tc>
          <w:tcPr>
            <w:tcW w:w="0" w:type="auto"/>
          </w:tcPr>
          <w:p w14:paraId="4FA8BC89" w14:textId="77777777" w:rsidR="005937F1" w:rsidRPr="009641C4" w:rsidRDefault="005937F1" w:rsidP="009A55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sz w:val="18"/>
                <w:szCs w:val="18"/>
                <w:lang w:val="en-GB"/>
              </w:rPr>
              <w:t>Reptiles Amphisbaenia</w:t>
            </w:r>
          </w:p>
        </w:tc>
        <w:tc>
          <w:tcPr>
            <w:tcW w:w="0" w:type="auto"/>
          </w:tcPr>
          <w:p w14:paraId="1755BC7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F2B31B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71FEEB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F1587C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807621E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E4BFDE6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4585B1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587F86ED" w14:textId="77777777" w:rsidTr="009641C4">
        <w:tc>
          <w:tcPr>
            <w:tcW w:w="0" w:type="auto"/>
          </w:tcPr>
          <w:p w14:paraId="7C812F5F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Trogonophis wiegmanni</w:t>
            </w:r>
          </w:p>
        </w:tc>
        <w:tc>
          <w:tcPr>
            <w:tcW w:w="0" w:type="auto"/>
          </w:tcPr>
          <w:p w14:paraId="030349E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035BB5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85FDAF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05FD34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7382DD1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71429685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295663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2AE9A459" w14:textId="77777777" w:rsidTr="009641C4">
        <w:tc>
          <w:tcPr>
            <w:tcW w:w="0" w:type="auto"/>
          </w:tcPr>
          <w:p w14:paraId="2F68135B" w14:textId="77777777" w:rsidR="005937F1" w:rsidRPr="009641C4" w:rsidRDefault="005937F1" w:rsidP="009A55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sz w:val="18"/>
                <w:szCs w:val="18"/>
                <w:lang w:val="en-GB"/>
              </w:rPr>
              <w:t>Reptiles Serpentes</w:t>
            </w:r>
          </w:p>
        </w:tc>
        <w:tc>
          <w:tcPr>
            <w:tcW w:w="0" w:type="auto"/>
          </w:tcPr>
          <w:p w14:paraId="46BB5B0E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CA10F7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9DBFB5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746E72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61F21EE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36581F9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838177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66FE867C" w14:textId="77777777" w:rsidTr="009641C4">
        <w:tc>
          <w:tcPr>
            <w:tcW w:w="0" w:type="auto"/>
          </w:tcPr>
          <w:p w14:paraId="6052BBED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Bitis arietans</w:t>
            </w:r>
          </w:p>
        </w:tc>
        <w:tc>
          <w:tcPr>
            <w:tcW w:w="0" w:type="auto"/>
          </w:tcPr>
          <w:p w14:paraId="61006BE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8378F7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686FA2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337A00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8032208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6B3D5F8D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C878B7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5937F1" w:rsidRPr="009A5532" w14:paraId="6A564224" w14:textId="77777777" w:rsidTr="009641C4">
        <w:tc>
          <w:tcPr>
            <w:tcW w:w="0" w:type="auto"/>
          </w:tcPr>
          <w:p w14:paraId="4D7A219B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Cerastes cerastes</w:t>
            </w:r>
          </w:p>
        </w:tc>
        <w:tc>
          <w:tcPr>
            <w:tcW w:w="0" w:type="auto"/>
          </w:tcPr>
          <w:p w14:paraId="616819F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1B9E13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301E0D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A1A395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B16BE22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1289151E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FFBCF8E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665661E5" w14:textId="77777777" w:rsidTr="009641C4">
        <w:tc>
          <w:tcPr>
            <w:tcW w:w="0" w:type="auto"/>
          </w:tcPr>
          <w:p w14:paraId="0A344AD4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Cerastes vipera</w:t>
            </w:r>
          </w:p>
        </w:tc>
        <w:tc>
          <w:tcPr>
            <w:tcW w:w="0" w:type="auto"/>
          </w:tcPr>
          <w:p w14:paraId="1327622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8EC984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5799D0A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2E664BE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1BB3B135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57A1EC1C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9EBCE4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69F47015" w14:textId="77777777" w:rsidTr="009641C4">
        <w:tc>
          <w:tcPr>
            <w:tcW w:w="0" w:type="auto"/>
          </w:tcPr>
          <w:p w14:paraId="1AF68D33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Daboia mauritanica</w:t>
            </w:r>
          </w:p>
        </w:tc>
        <w:tc>
          <w:tcPr>
            <w:tcW w:w="0" w:type="auto"/>
          </w:tcPr>
          <w:p w14:paraId="7F938C6E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A7F4CE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0B6E86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3FE9C1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9B82FE6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NT</w:t>
            </w:r>
          </w:p>
        </w:tc>
        <w:tc>
          <w:tcPr>
            <w:tcW w:w="0" w:type="auto"/>
          </w:tcPr>
          <w:p w14:paraId="6A124DD7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5B410F4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6706A873" w14:textId="77777777" w:rsidTr="009641C4">
        <w:tc>
          <w:tcPr>
            <w:tcW w:w="0" w:type="auto"/>
          </w:tcPr>
          <w:p w14:paraId="617CCC8A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Dasypeltis sahelensis</w:t>
            </w:r>
          </w:p>
        </w:tc>
        <w:tc>
          <w:tcPr>
            <w:tcW w:w="0" w:type="auto"/>
          </w:tcPr>
          <w:p w14:paraId="0BBFAE1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538667A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643F79E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87F42D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533EECD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545CE6E5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B12B06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25A2CB6A" w14:textId="77777777" w:rsidTr="009641C4">
        <w:tc>
          <w:tcPr>
            <w:tcW w:w="0" w:type="auto"/>
          </w:tcPr>
          <w:p w14:paraId="05792ABC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Echis leucogaster</w:t>
            </w:r>
          </w:p>
        </w:tc>
        <w:tc>
          <w:tcPr>
            <w:tcW w:w="0" w:type="auto"/>
          </w:tcPr>
          <w:p w14:paraId="1469117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1DCED6C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313132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DD3484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1D8824E8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0AFCA7B5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9BA92E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5937F1" w:rsidRPr="009A5532" w14:paraId="585C7D1E" w14:textId="77777777" w:rsidTr="009641C4">
        <w:tc>
          <w:tcPr>
            <w:tcW w:w="0" w:type="auto"/>
          </w:tcPr>
          <w:p w14:paraId="71626205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Hemorrhois algirus</w:t>
            </w:r>
          </w:p>
        </w:tc>
        <w:tc>
          <w:tcPr>
            <w:tcW w:w="0" w:type="auto"/>
          </w:tcPr>
          <w:p w14:paraId="665742B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CA74BB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91047C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09F76A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0972C1A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42838F9A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C28E81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0FFF61BB" w14:textId="77777777" w:rsidTr="009641C4">
        <w:tc>
          <w:tcPr>
            <w:tcW w:w="0" w:type="auto"/>
          </w:tcPr>
          <w:p w14:paraId="6F38BBAA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Hemorrhois hippocrepis</w:t>
            </w:r>
          </w:p>
        </w:tc>
        <w:tc>
          <w:tcPr>
            <w:tcW w:w="0" w:type="auto"/>
          </w:tcPr>
          <w:p w14:paraId="6E846BCE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928B23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9492BD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722A9D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7DBABA6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0154DEC4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FF2C86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0CE32746" w14:textId="77777777" w:rsidTr="009641C4">
        <w:tc>
          <w:tcPr>
            <w:tcW w:w="0" w:type="auto"/>
          </w:tcPr>
          <w:p w14:paraId="5354EC08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Boaedon fuliginosus</w:t>
            </w:r>
          </w:p>
        </w:tc>
        <w:tc>
          <w:tcPr>
            <w:tcW w:w="0" w:type="auto"/>
          </w:tcPr>
          <w:p w14:paraId="7BEFCDB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9B4406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3183FC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453BF9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BEAA959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746FA7D3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A864A7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5937F1" w:rsidRPr="009A5532" w14:paraId="37CBEDBF" w14:textId="77777777" w:rsidTr="009641C4">
        <w:tc>
          <w:tcPr>
            <w:tcW w:w="0" w:type="auto"/>
          </w:tcPr>
          <w:p w14:paraId="016667E6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Myriopholis algeriensis</w:t>
            </w:r>
          </w:p>
        </w:tc>
        <w:tc>
          <w:tcPr>
            <w:tcW w:w="0" w:type="auto"/>
          </w:tcPr>
          <w:p w14:paraId="50AC904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7272C8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4E4730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B1E165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C4C8516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7E9A89A2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99F1A9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4A65C63F" w14:textId="77777777" w:rsidTr="009641C4">
        <w:tc>
          <w:tcPr>
            <w:tcW w:w="0" w:type="auto"/>
          </w:tcPr>
          <w:p w14:paraId="256C7887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Lytorhynchus diadema</w:t>
            </w:r>
          </w:p>
        </w:tc>
        <w:tc>
          <w:tcPr>
            <w:tcW w:w="0" w:type="auto"/>
          </w:tcPr>
          <w:p w14:paraId="4D58991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5AF64DE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617F12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F8C767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AAA47CA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5190FAEE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1F7618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72CEEE56" w14:textId="77777777" w:rsidTr="009641C4">
        <w:tc>
          <w:tcPr>
            <w:tcW w:w="0" w:type="auto"/>
          </w:tcPr>
          <w:p w14:paraId="3D7333EE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Macroprotodon brevis</w:t>
            </w:r>
          </w:p>
        </w:tc>
        <w:tc>
          <w:tcPr>
            <w:tcW w:w="0" w:type="auto"/>
          </w:tcPr>
          <w:p w14:paraId="079C118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958EFE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33F89A4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3429CEF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D8B5731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NT</w:t>
            </w:r>
          </w:p>
        </w:tc>
        <w:tc>
          <w:tcPr>
            <w:tcW w:w="0" w:type="auto"/>
          </w:tcPr>
          <w:p w14:paraId="359CA886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55F9FF9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62CC7BDE" w14:textId="77777777" w:rsidTr="009641C4">
        <w:tc>
          <w:tcPr>
            <w:tcW w:w="0" w:type="auto"/>
          </w:tcPr>
          <w:p w14:paraId="079A5913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Macroprotodon cucullatus</w:t>
            </w:r>
          </w:p>
        </w:tc>
        <w:tc>
          <w:tcPr>
            <w:tcW w:w="0" w:type="auto"/>
          </w:tcPr>
          <w:p w14:paraId="4757DCE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0C19FA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F174D9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C089E5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1AEDBC0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4C31297E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511B15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7A45BA99" w14:textId="77777777" w:rsidTr="009641C4">
        <w:tc>
          <w:tcPr>
            <w:tcW w:w="0" w:type="auto"/>
          </w:tcPr>
          <w:p w14:paraId="59B8CEC3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Rhagerhis moilensis</w:t>
            </w:r>
          </w:p>
        </w:tc>
        <w:tc>
          <w:tcPr>
            <w:tcW w:w="0" w:type="auto"/>
          </w:tcPr>
          <w:p w14:paraId="21E0E3E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B933529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96B3A7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1AFAA05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B1A6F23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20266C15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D0D1759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50C68663" w14:textId="77777777" w:rsidTr="009641C4">
        <w:tc>
          <w:tcPr>
            <w:tcW w:w="0" w:type="auto"/>
          </w:tcPr>
          <w:p w14:paraId="601476CB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Malpolon monspessulanus</w:t>
            </w:r>
          </w:p>
        </w:tc>
        <w:tc>
          <w:tcPr>
            <w:tcW w:w="0" w:type="auto"/>
          </w:tcPr>
          <w:p w14:paraId="0C1E234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B3C83AE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B949415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E01DCC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880388D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4A066D23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395B17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3C0C74DF" w14:textId="77777777" w:rsidTr="009641C4">
        <w:tc>
          <w:tcPr>
            <w:tcW w:w="0" w:type="auto"/>
          </w:tcPr>
          <w:p w14:paraId="6B1E618C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Naja haje</w:t>
            </w: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ab/>
            </w:r>
          </w:p>
        </w:tc>
        <w:tc>
          <w:tcPr>
            <w:tcW w:w="0" w:type="auto"/>
          </w:tcPr>
          <w:p w14:paraId="0791330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85FF82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4BFAAC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806D655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0959260B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3C151916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070377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6FF4F5FF" w14:textId="77777777" w:rsidTr="009641C4">
        <w:tc>
          <w:tcPr>
            <w:tcW w:w="0" w:type="auto"/>
          </w:tcPr>
          <w:p w14:paraId="44EC6208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 xml:space="preserve">Natrix </w:t>
            </w:r>
            <w:r w:rsidR="009641C4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Maura</w:t>
            </w:r>
          </w:p>
        </w:tc>
        <w:tc>
          <w:tcPr>
            <w:tcW w:w="0" w:type="auto"/>
          </w:tcPr>
          <w:p w14:paraId="3B79B0A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67A2DF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8431568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0991019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B0B5657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6CFC177A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E1D954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504073AD" w14:textId="77777777" w:rsidTr="009641C4">
        <w:tc>
          <w:tcPr>
            <w:tcW w:w="0" w:type="auto"/>
          </w:tcPr>
          <w:p w14:paraId="238E27BB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Psammophis schokari</w:t>
            </w:r>
          </w:p>
        </w:tc>
        <w:tc>
          <w:tcPr>
            <w:tcW w:w="0" w:type="auto"/>
          </w:tcPr>
          <w:p w14:paraId="1F970096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EFE313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8B1EF3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D3285F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64A3A1B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18A414CC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9BE9AA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6D3140A1" w14:textId="77777777" w:rsidTr="009641C4">
        <w:tc>
          <w:tcPr>
            <w:tcW w:w="0" w:type="auto"/>
          </w:tcPr>
          <w:p w14:paraId="53A2A0B8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Spalerosophis diadema</w:t>
            </w:r>
          </w:p>
        </w:tc>
        <w:tc>
          <w:tcPr>
            <w:tcW w:w="0" w:type="auto"/>
          </w:tcPr>
          <w:p w14:paraId="20FC89C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133DCC4B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4D3138A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70A17B1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DFCC32D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64D885AA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618CAF6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5937F1" w:rsidRPr="009A5532" w14:paraId="5159C666" w14:textId="77777777" w:rsidTr="009641C4">
        <w:tc>
          <w:tcPr>
            <w:tcW w:w="0" w:type="auto"/>
          </w:tcPr>
          <w:p w14:paraId="15894E43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Spalerosophis dolichospilus</w:t>
            </w:r>
          </w:p>
        </w:tc>
        <w:tc>
          <w:tcPr>
            <w:tcW w:w="0" w:type="auto"/>
          </w:tcPr>
          <w:p w14:paraId="4F8C17DC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C7C439D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563ABF1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26C0D1A2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4E370140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DD</w:t>
            </w:r>
          </w:p>
        </w:tc>
        <w:tc>
          <w:tcPr>
            <w:tcW w:w="0" w:type="auto"/>
          </w:tcPr>
          <w:p w14:paraId="2F37E671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0E905000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39A47F23" w14:textId="77777777" w:rsidTr="009641C4">
        <w:tc>
          <w:tcPr>
            <w:tcW w:w="0" w:type="auto"/>
          </w:tcPr>
          <w:p w14:paraId="7C1D0BF2" w14:textId="77777777" w:rsidR="005937F1" w:rsidRPr="009A5532" w:rsidRDefault="005937F1" w:rsidP="009641C4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Telescopus tripolitanus</w:t>
            </w:r>
          </w:p>
        </w:tc>
        <w:tc>
          <w:tcPr>
            <w:tcW w:w="0" w:type="auto"/>
          </w:tcPr>
          <w:p w14:paraId="01603B67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63D394E4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4703CAB1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783C1C3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0" w:type="auto"/>
          </w:tcPr>
          <w:p w14:paraId="14AD5166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sz w:val="18"/>
                <w:szCs w:val="18"/>
                <w:lang w:val="en-GB"/>
              </w:rPr>
              <w:t>LC</w:t>
            </w:r>
          </w:p>
        </w:tc>
        <w:tc>
          <w:tcPr>
            <w:tcW w:w="0" w:type="auto"/>
          </w:tcPr>
          <w:p w14:paraId="58187DC3" w14:textId="77777777" w:rsidR="005937F1" w:rsidRPr="009A5532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3E9D7529" w14:textId="77777777" w:rsidR="005937F1" w:rsidRPr="009A5532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A5532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937F1" w:rsidRPr="009A5532" w14:paraId="0192AFD4" w14:textId="77777777" w:rsidTr="009641C4">
        <w:tc>
          <w:tcPr>
            <w:tcW w:w="0" w:type="auto"/>
          </w:tcPr>
          <w:p w14:paraId="76AE2200" w14:textId="77777777" w:rsidR="005937F1" w:rsidRPr="009641C4" w:rsidRDefault="009641C4" w:rsidP="009641C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Total species</w:t>
            </w:r>
          </w:p>
        </w:tc>
        <w:tc>
          <w:tcPr>
            <w:tcW w:w="0" w:type="auto"/>
          </w:tcPr>
          <w:p w14:paraId="115B545C" w14:textId="77777777" w:rsidR="005937F1" w:rsidRPr="009641C4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41</w:t>
            </w:r>
          </w:p>
        </w:tc>
        <w:tc>
          <w:tcPr>
            <w:tcW w:w="0" w:type="auto"/>
          </w:tcPr>
          <w:p w14:paraId="77C018B9" w14:textId="77777777" w:rsidR="005937F1" w:rsidRPr="009641C4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32</w:t>
            </w:r>
          </w:p>
        </w:tc>
        <w:tc>
          <w:tcPr>
            <w:tcW w:w="0" w:type="auto"/>
          </w:tcPr>
          <w:p w14:paraId="1F81601A" w14:textId="77777777" w:rsidR="005937F1" w:rsidRPr="009641C4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42</w:t>
            </w:r>
          </w:p>
        </w:tc>
        <w:tc>
          <w:tcPr>
            <w:tcW w:w="0" w:type="auto"/>
          </w:tcPr>
          <w:p w14:paraId="415098B1" w14:textId="77777777" w:rsidR="005937F1" w:rsidRPr="009641C4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53</w:t>
            </w:r>
          </w:p>
        </w:tc>
        <w:tc>
          <w:tcPr>
            <w:tcW w:w="0" w:type="auto"/>
          </w:tcPr>
          <w:p w14:paraId="4BFE9092" w14:textId="77777777" w:rsidR="005937F1" w:rsidRPr="009641C4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7FFD1BCF" w14:textId="77777777" w:rsidR="005937F1" w:rsidRPr="009641C4" w:rsidRDefault="005937F1" w:rsidP="009641C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</w:tcPr>
          <w:p w14:paraId="2C20CE2F" w14:textId="77777777" w:rsidR="005937F1" w:rsidRPr="009641C4" w:rsidRDefault="005937F1" w:rsidP="009641C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</w:pPr>
            <w:r w:rsidRPr="009641C4">
              <w:rPr>
                <w:rFonts w:ascii="Times New Roman" w:hAnsi="Times New Roman"/>
                <w:color w:val="000000"/>
                <w:sz w:val="18"/>
                <w:szCs w:val="18"/>
                <w:lang w:val="en-GB"/>
              </w:rPr>
              <w:t>41</w:t>
            </w:r>
          </w:p>
        </w:tc>
      </w:tr>
    </w:tbl>
    <w:p w14:paraId="737007D1" w14:textId="77777777" w:rsidR="00556FEB" w:rsidRPr="009A5532" w:rsidRDefault="00556FEB">
      <w:pPr>
        <w:rPr>
          <w:lang w:val="en-GB"/>
        </w:rPr>
      </w:pPr>
    </w:p>
    <w:p w14:paraId="2BE8D8C9" w14:textId="77777777" w:rsidR="004165CD" w:rsidRDefault="004165CD">
      <w:pPr>
        <w:rPr>
          <w:noProof/>
          <w:lang w:eastAsia="ca-ES"/>
        </w:rPr>
      </w:pPr>
      <w:r>
        <w:rPr>
          <w:noProof/>
          <w:lang w:eastAsia="ca-ES"/>
        </w:rPr>
        <w:br w:type="page"/>
      </w:r>
    </w:p>
    <w:p w14:paraId="1ED15FC7" w14:textId="77777777" w:rsidR="00556FEB" w:rsidRPr="009A5532" w:rsidRDefault="004165CD" w:rsidP="009A5532">
      <w:pPr>
        <w:spacing w:after="0" w:line="480" w:lineRule="auto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DB3ACB9" wp14:editId="20F6290C">
            <wp:extent cx="5400675" cy="3600450"/>
            <wp:effectExtent l="19050" t="0" r="9525" b="0"/>
            <wp:docPr id="4" name="Imagen 1" descr="C:\Users\Xavier\Desktop\ec1308186santos\Appendix2a_Cis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vier\Desktop\ec1308186santos\Appendix2a_Cister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41714" w14:textId="77777777" w:rsidR="002F21D5" w:rsidRDefault="002F21D5" w:rsidP="009A5532">
      <w:pPr>
        <w:spacing w:after="0"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en-GB" w:eastAsia="en-GB"/>
        </w:rPr>
        <w:drawing>
          <wp:inline distT="0" distB="0" distL="0" distR="0" wp14:anchorId="1E91844F" wp14:editId="4F8D8119">
            <wp:extent cx="5400675" cy="3600450"/>
            <wp:effectExtent l="19050" t="0" r="9525" b="0"/>
            <wp:docPr id="1" name="Imagen 1" descr="C:\Users\Xavier\Desktop\ec1308186santos\Appendix2b_Cis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vier\Desktop\ec1308186santos\Appendix2b_Cister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064689" w14:textId="77777777" w:rsidR="009A5532" w:rsidRPr="009A5532" w:rsidRDefault="009A5532" w:rsidP="009A5532">
      <w:pPr>
        <w:spacing w:after="0" w:line="480" w:lineRule="auto"/>
        <w:rPr>
          <w:rFonts w:ascii="Times New Roman" w:hAnsi="Times New Roman"/>
          <w:lang w:val="en-GB"/>
        </w:rPr>
      </w:pPr>
      <w:r w:rsidRPr="009A5532">
        <w:rPr>
          <w:rFonts w:ascii="Times New Roman" w:hAnsi="Times New Roman"/>
          <w:b/>
          <w:lang w:val="en-GB"/>
        </w:rPr>
        <w:t>Figure S1</w:t>
      </w:r>
      <w:r w:rsidRPr="009A5532">
        <w:rPr>
          <w:rFonts w:ascii="Times New Roman" w:hAnsi="Times New Roman"/>
          <w:lang w:val="en-GB"/>
        </w:rPr>
        <w:t xml:space="preserve"> </w:t>
      </w:r>
      <w:r w:rsidR="009641C4">
        <w:rPr>
          <w:rFonts w:ascii="Times New Roman" w:hAnsi="Times New Roman"/>
          <w:lang w:val="en-GB"/>
        </w:rPr>
        <w:t xml:space="preserve">In the </w:t>
      </w:r>
      <w:r w:rsidR="009641C4" w:rsidRPr="009A5532">
        <w:rPr>
          <w:rFonts w:ascii="Times New Roman" w:hAnsi="Times New Roman"/>
          <w:lang w:val="en-GB"/>
        </w:rPr>
        <w:t xml:space="preserve">study area (south-western Morocco) </w:t>
      </w:r>
      <w:r w:rsidR="009641C4">
        <w:rPr>
          <w:rFonts w:ascii="Times New Roman" w:hAnsi="Times New Roman"/>
          <w:lang w:val="en-GB"/>
        </w:rPr>
        <w:t xml:space="preserve">cisterns may </w:t>
      </w:r>
      <w:r w:rsidR="009641C4" w:rsidRPr="009A5532">
        <w:rPr>
          <w:rFonts w:ascii="Times New Roman" w:hAnsi="Times New Roman"/>
          <w:lang w:val="en-GB"/>
        </w:rPr>
        <w:t>act as death traps for amphibians and reptiles</w:t>
      </w:r>
      <w:r w:rsidR="009641C4">
        <w:rPr>
          <w:rFonts w:ascii="Times New Roman" w:hAnsi="Times New Roman"/>
          <w:lang w:val="en-GB"/>
        </w:rPr>
        <w:t>. The photographs show typical examples of (</w:t>
      </w:r>
      <w:r w:rsidR="009641C4" w:rsidRPr="009641C4">
        <w:rPr>
          <w:rFonts w:ascii="Times New Roman" w:hAnsi="Times New Roman"/>
          <w:i/>
          <w:lang w:val="en-GB"/>
        </w:rPr>
        <w:t>a</w:t>
      </w:r>
      <w:r w:rsidR="009641C4">
        <w:rPr>
          <w:rFonts w:ascii="Times New Roman" w:hAnsi="Times New Roman"/>
          <w:lang w:val="en-GB"/>
        </w:rPr>
        <w:t xml:space="preserve">) an </w:t>
      </w:r>
      <w:r w:rsidRPr="009A5532">
        <w:rPr>
          <w:rFonts w:ascii="Times New Roman" w:hAnsi="Times New Roman"/>
          <w:lang w:val="en-GB"/>
        </w:rPr>
        <w:t>old</w:t>
      </w:r>
      <w:r w:rsidR="009641C4">
        <w:rPr>
          <w:rFonts w:ascii="Times New Roman" w:hAnsi="Times New Roman"/>
          <w:lang w:val="en-GB"/>
        </w:rPr>
        <w:t xml:space="preserve"> cistern, located s</w:t>
      </w:r>
      <w:r w:rsidR="009641C4" w:rsidRPr="009A5532">
        <w:rPr>
          <w:rFonts w:ascii="Times New Roman" w:hAnsi="Times New Roman"/>
          <w:lang w:val="en-GB"/>
        </w:rPr>
        <w:t>outh of Sidi Ifni</w:t>
      </w:r>
      <w:r w:rsidR="009641C4">
        <w:rPr>
          <w:rFonts w:ascii="Times New Roman" w:hAnsi="Times New Roman"/>
          <w:lang w:val="en-GB"/>
        </w:rPr>
        <w:t xml:space="preserve">, </w:t>
      </w:r>
      <w:r w:rsidRPr="009A5532">
        <w:rPr>
          <w:rFonts w:ascii="Times New Roman" w:hAnsi="Times New Roman"/>
          <w:lang w:val="en-GB"/>
        </w:rPr>
        <w:t xml:space="preserve">and </w:t>
      </w:r>
      <w:r w:rsidR="009641C4">
        <w:rPr>
          <w:rFonts w:ascii="Times New Roman" w:hAnsi="Times New Roman"/>
          <w:lang w:val="en-GB"/>
        </w:rPr>
        <w:t>(</w:t>
      </w:r>
      <w:r w:rsidR="009641C4" w:rsidRPr="009641C4">
        <w:rPr>
          <w:rFonts w:ascii="Times New Roman" w:hAnsi="Times New Roman"/>
          <w:i/>
          <w:lang w:val="en-GB"/>
        </w:rPr>
        <w:t>b</w:t>
      </w:r>
      <w:r w:rsidR="009641C4">
        <w:rPr>
          <w:rFonts w:ascii="Times New Roman" w:hAnsi="Times New Roman"/>
          <w:lang w:val="en-GB"/>
        </w:rPr>
        <w:t xml:space="preserve">) a </w:t>
      </w:r>
      <w:r w:rsidRPr="009A5532">
        <w:rPr>
          <w:rFonts w:ascii="Times New Roman" w:hAnsi="Times New Roman"/>
          <w:lang w:val="en-GB"/>
        </w:rPr>
        <w:t>modern</w:t>
      </w:r>
      <w:r w:rsidR="009641C4">
        <w:rPr>
          <w:rFonts w:ascii="Times New Roman" w:hAnsi="Times New Roman"/>
          <w:lang w:val="en-GB"/>
        </w:rPr>
        <w:t xml:space="preserve"> </w:t>
      </w:r>
      <w:r w:rsidRPr="009A5532">
        <w:rPr>
          <w:rFonts w:ascii="Times New Roman" w:hAnsi="Times New Roman"/>
          <w:lang w:val="en-GB"/>
        </w:rPr>
        <w:t>cistern</w:t>
      </w:r>
      <w:r w:rsidR="009641C4">
        <w:rPr>
          <w:rFonts w:ascii="Times New Roman" w:hAnsi="Times New Roman"/>
          <w:lang w:val="en-GB"/>
        </w:rPr>
        <w:t>, located in</w:t>
      </w:r>
      <w:r w:rsidRPr="009A5532">
        <w:rPr>
          <w:rFonts w:ascii="Times New Roman" w:hAnsi="Times New Roman"/>
          <w:lang w:val="en-GB"/>
        </w:rPr>
        <w:t xml:space="preserve"> Ras el Tarf.</w:t>
      </w:r>
    </w:p>
    <w:p w14:paraId="75CCE1AA" w14:textId="77777777" w:rsidR="00556FEB" w:rsidRDefault="00556FEB" w:rsidP="009A5532">
      <w:pPr>
        <w:spacing w:after="0" w:line="480" w:lineRule="auto"/>
        <w:rPr>
          <w:lang w:val="en-GB"/>
        </w:rPr>
      </w:pPr>
    </w:p>
    <w:p w14:paraId="4FFA262D" w14:textId="77777777" w:rsidR="009A5532" w:rsidRPr="009A5532" w:rsidRDefault="009A5532" w:rsidP="009A5532">
      <w:pPr>
        <w:spacing w:after="0" w:line="480" w:lineRule="auto"/>
        <w:rPr>
          <w:lang w:val="en-GB"/>
        </w:rPr>
      </w:pPr>
    </w:p>
    <w:p w14:paraId="2DCD8A63" w14:textId="3EB298B0" w:rsidR="00531044" w:rsidRDefault="00E542CF" w:rsidP="0032647E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lang w:val="en-GB"/>
        </w:rPr>
      </w:pPr>
      <w:bookmarkStart w:id="0" w:name="_GoBack"/>
      <w:bookmarkEnd w:id="0"/>
      <w:r>
        <w:rPr>
          <w:rFonts w:ascii="Times New Roman" w:hAnsi="Times New Roman"/>
          <w:b/>
          <w:noProof/>
          <w:lang w:val="en-GB" w:eastAsia="en-GB"/>
        </w:rPr>
        <w:drawing>
          <wp:inline distT="0" distB="0" distL="0" distR="0" wp14:anchorId="029E70FB" wp14:editId="1360F8F2">
            <wp:extent cx="5391150" cy="3687445"/>
            <wp:effectExtent l="19050" t="0" r="0" b="0"/>
            <wp:docPr id="5" name="Imagen 1" descr="C:\Users\Xavier\Desktop\ec1308186santos\Supplementary_Materials_S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vier\Desktop\ec1308186santos\Supplementary_Materials_S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 w:eastAsia="en-GB"/>
        </w:rPr>
        <w:drawing>
          <wp:inline distT="0" distB="0" distL="0" distR="0" wp14:anchorId="0A3B1265" wp14:editId="173D52D5">
            <wp:extent cx="5391785" cy="3625850"/>
            <wp:effectExtent l="19050" t="0" r="0" b="0"/>
            <wp:docPr id="6" name="Imagen 2" descr="C:\Users\Xavier\Desktop\ec1308186santos\Supplementary_Materials_S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avier\Desktop\ec1308186santos\Supplementary_Materials_S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42BAE0" w14:textId="64986603" w:rsidR="009A5532" w:rsidRPr="009A5532" w:rsidRDefault="009A5532" w:rsidP="0032647E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lang w:val="en-GB"/>
        </w:rPr>
      </w:pPr>
      <w:r w:rsidRPr="009A5532">
        <w:rPr>
          <w:rFonts w:ascii="Times New Roman" w:hAnsi="Times New Roman"/>
          <w:b/>
          <w:lang w:val="en-GB"/>
        </w:rPr>
        <w:t>Figure S2</w:t>
      </w:r>
      <w:r w:rsidRPr="009A5532">
        <w:rPr>
          <w:rFonts w:ascii="Times New Roman" w:hAnsi="Times New Roman"/>
          <w:lang w:val="en-GB"/>
        </w:rPr>
        <w:t xml:space="preserve"> </w:t>
      </w:r>
      <w:r w:rsidR="009641C4">
        <w:rPr>
          <w:rFonts w:ascii="Times New Roman" w:hAnsi="Times New Roman"/>
          <w:lang w:val="en-GB"/>
        </w:rPr>
        <w:t>(</w:t>
      </w:r>
      <w:r w:rsidR="009641C4" w:rsidRPr="009641C4">
        <w:rPr>
          <w:rFonts w:ascii="Times New Roman" w:hAnsi="Times New Roman"/>
          <w:i/>
          <w:lang w:val="en-GB"/>
        </w:rPr>
        <w:t>a</w:t>
      </w:r>
      <w:r w:rsidR="009641C4">
        <w:rPr>
          <w:rFonts w:ascii="Times New Roman" w:hAnsi="Times New Roman"/>
          <w:lang w:val="en-GB"/>
        </w:rPr>
        <w:t xml:space="preserve">) </w:t>
      </w:r>
      <w:r w:rsidRPr="009A5532">
        <w:rPr>
          <w:rFonts w:ascii="Times New Roman" w:hAnsi="Times New Roman"/>
          <w:lang w:val="en-GB"/>
        </w:rPr>
        <w:t>Image from Google Earth of a 5</w:t>
      </w:r>
      <w:r w:rsidR="009641C4">
        <w:rPr>
          <w:rFonts w:ascii="Times New Roman" w:hAnsi="Times New Roman"/>
          <w:lang w:val="en-GB"/>
        </w:rPr>
        <w:t xml:space="preserve"> × </w:t>
      </w:r>
      <w:r w:rsidRPr="009A5532">
        <w:rPr>
          <w:rFonts w:ascii="Times New Roman" w:hAnsi="Times New Roman"/>
          <w:lang w:val="en-GB"/>
        </w:rPr>
        <w:t xml:space="preserve">5 km square </w:t>
      </w:r>
      <w:r w:rsidR="00E542CF">
        <w:rPr>
          <w:rFonts w:ascii="Times New Roman" w:hAnsi="Times New Roman"/>
          <w:lang w:val="en-GB"/>
        </w:rPr>
        <w:t xml:space="preserve">(blue square) </w:t>
      </w:r>
      <w:r w:rsidR="009641C4">
        <w:rPr>
          <w:rFonts w:ascii="Times New Roman" w:hAnsi="Times New Roman"/>
          <w:lang w:val="en-GB"/>
        </w:rPr>
        <w:t>indicating the locations of</w:t>
      </w:r>
      <w:r w:rsidRPr="009A5532">
        <w:rPr>
          <w:rFonts w:ascii="Times New Roman" w:hAnsi="Times New Roman"/>
          <w:lang w:val="en-GB"/>
        </w:rPr>
        <w:t xml:space="preserve"> the water cisterns detected</w:t>
      </w:r>
      <w:r w:rsidR="009641C4">
        <w:rPr>
          <w:rFonts w:ascii="Times New Roman" w:hAnsi="Times New Roman"/>
          <w:lang w:val="en-GB"/>
        </w:rPr>
        <w:t>. (</w:t>
      </w:r>
      <w:r w:rsidR="009641C4" w:rsidRPr="009641C4">
        <w:rPr>
          <w:rFonts w:ascii="Times New Roman" w:hAnsi="Times New Roman"/>
          <w:i/>
          <w:lang w:val="en-GB"/>
        </w:rPr>
        <w:t>b</w:t>
      </w:r>
      <w:r w:rsidR="009641C4">
        <w:rPr>
          <w:rFonts w:ascii="Times New Roman" w:hAnsi="Times New Roman"/>
          <w:lang w:val="en-GB"/>
        </w:rPr>
        <w:t>)</w:t>
      </w:r>
      <w:r w:rsidRPr="009A5532">
        <w:rPr>
          <w:rFonts w:ascii="Times New Roman" w:hAnsi="Times New Roman"/>
          <w:lang w:val="en-GB"/>
        </w:rPr>
        <w:t xml:space="preserve"> </w:t>
      </w:r>
      <w:r w:rsidR="009641C4">
        <w:rPr>
          <w:rFonts w:ascii="Times New Roman" w:hAnsi="Times New Roman"/>
          <w:lang w:val="en-GB"/>
        </w:rPr>
        <w:t>Magnified image of an area</w:t>
      </w:r>
      <w:r w:rsidRPr="009A5532">
        <w:rPr>
          <w:rFonts w:ascii="Times New Roman" w:hAnsi="Times New Roman"/>
          <w:lang w:val="en-GB"/>
        </w:rPr>
        <w:t xml:space="preserve"> </w:t>
      </w:r>
      <w:r w:rsidR="009641C4">
        <w:rPr>
          <w:rFonts w:ascii="Times New Roman" w:hAnsi="Times New Roman"/>
          <w:lang w:val="en-GB"/>
        </w:rPr>
        <w:t>containing</w:t>
      </w:r>
      <w:r w:rsidRPr="009A5532">
        <w:rPr>
          <w:rFonts w:ascii="Times New Roman" w:hAnsi="Times New Roman"/>
          <w:lang w:val="en-GB"/>
        </w:rPr>
        <w:t xml:space="preserve"> three cisterns</w:t>
      </w:r>
      <w:r w:rsidR="00E542CF">
        <w:rPr>
          <w:rFonts w:ascii="Times New Roman" w:hAnsi="Times New Roman"/>
          <w:lang w:val="en-GB"/>
        </w:rPr>
        <w:t>;</w:t>
      </w:r>
      <w:r w:rsidRPr="009A5532">
        <w:rPr>
          <w:rFonts w:ascii="Times New Roman" w:hAnsi="Times New Roman"/>
          <w:lang w:val="en-GB"/>
        </w:rPr>
        <w:t xml:space="preserve"> </w:t>
      </w:r>
      <w:r w:rsidR="00E542CF">
        <w:rPr>
          <w:rFonts w:ascii="Times New Roman" w:hAnsi="Times New Roman"/>
          <w:lang w:val="en-GB"/>
        </w:rPr>
        <w:t>the scale bar is 82 m.</w:t>
      </w:r>
    </w:p>
    <w:p w14:paraId="38080515" w14:textId="77777777" w:rsidR="00556FEB" w:rsidRPr="009A5532" w:rsidRDefault="00556FEB" w:rsidP="00556FEB">
      <w:pPr>
        <w:rPr>
          <w:lang w:val="en-GB"/>
        </w:rPr>
      </w:pPr>
      <w:r w:rsidRPr="009A5532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69F7A51" wp14:editId="4F242D19">
            <wp:extent cx="5391150" cy="3602990"/>
            <wp:effectExtent l="19050" t="0" r="0" b="0"/>
            <wp:docPr id="3" name="Imagen 1" descr="C:\Users\Xavier\Desktop\Artículo_Aljibes_3aversión\Supplementary_Materials_S4_Cis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vier\Desktop\Artículo_Aljibes_3aversión\Supplementary_Materials_S4_Cister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7CB13" w14:textId="77777777" w:rsidR="009641C4" w:rsidRDefault="009A5532" w:rsidP="0032647E">
      <w:pPr>
        <w:spacing w:after="0" w:line="480" w:lineRule="auto"/>
        <w:rPr>
          <w:rFonts w:ascii="Times New Roman" w:hAnsi="Times New Roman"/>
          <w:lang w:val="en-GB"/>
        </w:rPr>
      </w:pPr>
      <w:r w:rsidRPr="009A5532">
        <w:rPr>
          <w:rFonts w:ascii="Times New Roman" w:hAnsi="Times New Roman"/>
          <w:b/>
          <w:lang w:val="en-GB"/>
        </w:rPr>
        <w:t>Figure S3</w:t>
      </w:r>
      <w:r w:rsidRPr="009A5532">
        <w:rPr>
          <w:rFonts w:ascii="Times New Roman" w:hAnsi="Times New Roman"/>
          <w:lang w:val="en-GB"/>
        </w:rPr>
        <w:t xml:space="preserve"> A dense wire mesh in the cistern inlet </w:t>
      </w:r>
      <w:r w:rsidR="00CE37DA">
        <w:rPr>
          <w:rFonts w:ascii="Times New Roman" w:hAnsi="Times New Roman"/>
          <w:lang w:val="en-GB"/>
        </w:rPr>
        <w:t xml:space="preserve">may </w:t>
      </w:r>
      <w:r w:rsidRPr="009A5532">
        <w:rPr>
          <w:rFonts w:ascii="Times New Roman" w:hAnsi="Times New Roman"/>
          <w:lang w:val="en-GB"/>
        </w:rPr>
        <w:t>prevent many amphibians and reptiles from being caught.</w:t>
      </w:r>
    </w:p>
    <w:p w14:paraId="73F66693" w14:textId="77777777" w:rsidR="009A5532" w:rsidRDefault="009A5532">
      <w:pPr>
        <w:rPr>
          <w:lang w:val="en-GB"/>
        </w:rPr>
      </w:pPr>
    </w:p>
    <w:p w14:paraId="4ECA0AF7" w14:textId="77777777" w:rsidR="009A5532" w:rsidRPr="009641C4" w:rsidRDefault="009A5532">
      <w:pPr>
        <w:rPr>
          <w:rFonts w:ascii="Times New Roman" w:hAnsi="Times New Roman"/>
          <w:b/>
          <w:lang w:val="fr-FR"/>
        </w:rPr>
      </w:pPr>
      <w:r w:rsidRPr="009641C4">
        <w:rPr>
          <w:rFonts w:ascii="Times New Roman" w:hAnsi="Times New Roman"/>
          <w:b/>
          <w:lang w:val="fr-FR"/>
        </w:rPr>
        <w:t>References</w:t>
      </w:r>
    </w:p>
    <w:p w14:paraId="38137F6C" w14:textId="77777777" w:rsidR="002F21D5" w:rsidRPr="00F84770" w:rsidRDefault="002F21D5" w:rsidP="002F21D5">
      <w:pPr>
        <w:pStyle w:val="NormalWeb"/>
        <w:spacing w:before="0" w:beforeAutospacing="0" w:afterAutospacing="0" w:line="480" w:lineRule="auto"/>
        <w:ind w:left="709" w:hanging="709"/>
        <w:rPr>
          <w:sz w:val="22"/>
          <w:szCs w:val="22"/>
          <w:lang w:val="fr-FR"/>
        </w:rPr>
      </w:pPr>
      <w:r w:rsidRPr="00B94268">
        <w:rPr>
          <w:sz w:val="22"/>
          <w:szCs w:val="22"/>
          <w:lang w:val="fr-FR"/>
        </w:rPr>
        <w:t xml:space="preserve">Bons, J. &amp; Geniez, P. (1996) </w:t>
      </w:r>
      <w:r w:rsidRPr="00B94268">
        <w:rPr>
          <w:i/>
          <w:iCs/>
          <w:sz w:val="22"/>
          <w:szCs w:val="22"/>
          <w:lang w:val="fr-FR"/>
        </w:rPr>
        <w:t>Amphibiens et reptiles du Maroc (Sahara occidental compris)</w:t>
      </w:r>
      <w:r w:rsidRPr="00B94268">
        <w:rPr>
          <w:iCs/>
          <w:sz w:val="22"/>
          <w:szCs w:val="22"/>
          <w:lang w:val="fr-FR"/>
        </w:rPr>
        <w:t>. Atlas biogéographique</w:t>
      </w:r>
      <w:r w:rsidRPr="00B94268">
        <w:rPr>
          <w:sz w:val="22"/>
          <w:szCs w:val="22"/>
          <w:lang w:val="fr-FR"/>
        </w:rPr>
        <w:t>. Barcelona, Spain: Asociación Herpetológica Española.</w:t>
      </w:r>
    </w:p>
    <w:p w14:paraId="5F0C15F8" w14:textId="77777777" w:rsidR="00475C2B" w:rsidRPr="0079187C" w:rsidRDefault="00531044" w:rsidP="00531044">
      <w:pPr>
        <w:pStyle w:val="NormalWeb"/>
        <w:spacing w:before="0" w:beforeAutospacing="0" w:afterAutospacing="0" w:line="480" w:lineRule="auto"/>
        <w:ind w:left="709" w:hanging="709"/>
      </w:pPr>
      <w:r w:rsidRPr="00531044">
        <w:rPr>
          <w:sz w:val="22"/>
          <w:szCs w:val="22"/>
        </w:rPr>
        <w:t xml:space="preserve">Geniez, P., Mateo, J.A., Geniez, M. &amp; Pether, J. </w:t>
      </w:r>
      <w:r w:rsidR="00DB521A" w:rsidRPr="0079187C">
        <w:rPr>
          <w:sz w:val="22"/>
          <w:szCs w:val="22"/>
        </w:rPr>
        <w:t xml:space="preserve">(2004) The </w:t>
      </w:r>
      <w:r>
        <w:rPr>
          <w:sz w:val="22"/>
          <w:szCs w:val="22"/>
        </w:rPr>
        <w:t>a</w:t>
      </w:r>
      <w:r w:rsidR="00DB521A" w:rsidRPr="0079187C">
        <w:rPr>
          <w:sz w:val="22"/>
          <w:szCs w:val="22"/>
        </w:rPr>
        <w:t xml:space="preserve">mphibians and </w:t>
      </w:r>
      <w:r>
        <w:rPr>
          <w:sz w:val="22"/>
          <w:szCs w:val="22"/>
        </w:rPr>
        <w:t>r</w:t>
      </w:r>
      <w:r w:rsidR="00DB521A" w:rsidRPr="0079187C">
        <w:rPr>
          <w:sz w:val="22"/>
          <w:szCs w:val="22"/>
        </w:rPr>
        <w:t>eptiles of the Western Sahara.</w:t>
      </w:r>
      <w:r w:rsidR="00DB521A" w:rsidRPr="00531044">
        <w:rPr>
          <w:sz w:val="22"/>
          <w:szCs w:val="22"/>
        </w:rPr>
        <w:t xml:space="preserve"> Frankfurt and Main, Germany</w:t>
      </w:r>
      <w:r>
        <w:rPr>
          <w:sz w:val="22"/>
          <w:szCs w:val="22"/>
        </w:rPr>
        <w:t>:</w:t>
      </w:r>
      <w:r w:rsidRPr="00531044">
        <w:rPr>
          <w:sz w:val="22"/>
          <w:szCs w:val="22"/>
        </w:rPr>
        <w:t xml:space="preserve"> Chimaira</w:t>
      </w:r>
      <w:r>
        <w:rPr>
          <w:sz w:val="22"/>
          <w:szCs w:val="22"/>
        </w:rPr>
        <w:t>.</w:t>
      </w:r>
      <w:r w:rsidRPr="0079187C">
        <w:rPr>
          <w:sz w:val="22"/>
          <w:szCs w:val="22"/>
        </w:rPr>
        <w:t xml:space="preserve"> </w:t>
      </w:r>
    </w:p>
    <w:sectPr w:rsidR="00475C2B" w:rsidRPr="0079187C" w:rsidSect="00454E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937F1"/>
    <w:rsid w:val="00062941"/>
    <w:rsid w:val="00111B1E"/>
    <w:rsid w:val="001639D1"/>
    <w:rsid w:val="001A5A0D"/>
    <w:rsid w:val="001B645F"/>
    <w:rsid w:val="00230A22"/>
    <w:rsid w:val="002F21D5"/>
    <w:rsid w:val="0032647E"/>
    <w:rsid w:val="00373FA4"/>
    <w:rsid w:val="004165CD"/>
    <w:rsid w:val="00454E73"/>
    <w:rsid w:val="00475C2B"/>
    <w:rsid w:val="004C4947"/>
    <w:rsid w:val="00531044"/>
    <w:rsid w:val="00556FEB"/>
    <w:rsid w:val="005937F1"/>
    <w:rsid w:val="0079187C"/>
    <w:rsid w:val="007F608C"/>
    <w:rsid w:val="00806CA7"/>
    <w:rsid w:val="009641C4"/>
    <w:rsid w:val="00996607"/>
    <w:rsid w:val="009A5532"/>
    <w:rsid w:val="00BB555B"/>
    <w:rsid w:val="00CC5060"/>
    <w:rsid w:val="00CE12D9"/>
    <w:rsid w:val="00CE37DA"/>
    <w:rsid w:val="00D13565"/>
    <w:rsid w:val="00D56E5A"/>
    <w:rsid w:val="00D9577B"/>
    <w:rsid w:val="00DB521A"/>
    <w:rsid w:val="00E4206B"/>
    <w:rsid w:val="00E5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DC0F3"/>
  <w15:docId w15:val="{187F6B28-AD57-49D3-88CC-A7BFF6059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7F1"/>
    <w:rPr>
      <w:rFonts w:ascii="Calibri" w:eastAsia="Calibri" w:hAnsi="Calibri" w:cs="Times New Roman"/>
      <w:lang w:val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37F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08C"/>
    <w:rPr>
      <w:rFonts w:ascii="Tahoma" w:eastAsia="Calibri" w:hAnsi="Tahoma" w:cs="Tahoma"/>
      <w:sz w:val="16"/>
      <w:szCs w:val="16"/>
      <w:lang w:val="ca-ES"/>
    </w:rPr>
  </w:style>
  <w:style w:type="paragraph" w:styleId="NormalWeb">
    <w:name w:val="Normal (Web)"/>
    <w:basedOn w:val="Normal"/>
    <w:uiPriority w:val="99"/>
    <w:unhideWhenUsed/>
    <w:rsid w:val="001B645F"/>
    <w:pPr>
      <w:spacing w:before="100" w:beforeAutospacing="1" w:after="0" w:afterAutospacing="1" w:line="360" w:lineRule="auto"/>
    </w:pPr>
    <w:rPr>
      <w:rFonts w:ascii="Times New Roman" w:eastAsia="Times New Roman" w:hAnsi="Times New Roman"/>
      <w:sz w:val="24"/>
      <w:szCs w:val="24"/>
      <w:lang w:val="en-US" w:eastAsia="ca-ES"/>
    </w:rPr>
  </w:style>
  <w:style w:type="character" w:styleId="CommentReference">
    <w:name w:val="annotation reference"/>
    <w:basedOn w:val="DefaultParagraphFont"/>
    <w:uiPriority w:val="99"/>
    <w:semiHidden/>
    <w:unhideWhenUsed/>
    <w:rsid w:val="00CE37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37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37DA"/>
    <w:rPr>
      <w:rFonts w:ascii="Calibri" w:eastAsia="Calibri" w:hAnsi="Calibri" w:cs="Times New Roman"/>
      <w:sz w:val="20"/>
      <w:szCs w:val="20"/>
      <w:lang w:val="ca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7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7DA"/>
    <w:rPr>
      <w:rFonts w:ascii="Calibri" w:eastAsia="Calibri" w:hAnsi="Calibri" w:cs="Times New Roman"/>
      <w:b/>
      <w:bCs/>
      <w:sz w:val="20"/>
      <w:szCs w:val="20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79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iucnredlist.org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599</Words>
  <Characters>3419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Gill Wilson</cp:lastModifiedBy>
  <cp:revision>3</cp:revision>
  <dcterms:created xsi:type="dcterms:W3CDTF">2014-02-04T17:19:00Z</dcterms:created>
  <dcterms:modified xsi:type="dcterms:W3CDTF">2014-02-04T17:20:00Z</dcterms:modified>
</cp:coreProperties>
</file>