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575" w:rsidRDefault="00D31575" w:rsidP="00D31575">
      <w:pPr>
        <w:spacing w:after="0" w:line="480" w:lineRule="auto"/>
        <w:jc w:val="center"/>
        <w:rPr>
          <w:rFonts w:ascii="Times New Roman" w:hAnsi="Times New Roman" w:cs="Times New Roman"/>
          <w:b/>
        </w:rPr>
      </w:pPr>
      <w:r w:rsidRPr="00141E09">
        <w:rPr>
          <w:rFonts w:ascii="Times New Roman" w:hAnsi="Times New Roman" w:cs="Times New Roman"/>
          <w:b/>
        </w:rPr>
        <w:t>COMMENT</w:t>
      </w:r>
    </w:p>
    <w:p w:rsidR="007C3D7F" w:rsidRPr="00141E09" w:rsidRDefault="007C3D7F" w:rsidP="00D31575">
      <w:pPr>
        <w:spacing w:after="0" w:line="480" w:lineRule="auto"/>
        <w:jc w:val="center"/>
        <w:rPr>
          <w:rFonts w:ascii="Times New Roman" w:hAnsi="Times New Roman" w:cs="Times New Roman"/>
          <w:b/>
        </w:rPr>
      </w:pPr>
      <w:r w:rsidRPr="00141E09">
        <w:rPr>
          <w:rFonts w:ascii="Times New Roman" w:hAnsi="Times New Roman" w:cs="Times New Roman"/>
          <w:b/>
        </w:rPr>
        <w:t xml:space="preserve">Choosing and </w:t>
      </w:r>
      <w:r w:rsidR="00D31575">
        <w:rPr>
          <w:rFonts w:ascii="Times New Roman" w:hAnsi="Times New Roman" w:cs="Times New Roman"/>
          <w:b/>
        </w:rPr>
        <w:t>u</w:t>
      </w:r>
      <w:r w:rsidRPr="00141E09">
        <w:rPr>
          <w:rFonts w:ascii="Times New Roman" w:hAnsi="Times New Roman" w:cs="Times New Roman"/>
          <w:b/>
        </w:rPr>
        <w:t xml:space="preserve">sing </w:t>
      </w:r>
      <w:r w:rsidR="00D31575" w:rsidRPr="00141E09">
        <w:rPr>
          <w:rFonts w:ascii="Times New Roman" w:hAnsi="Times New Roman" w:cs="Times New Roman"/>
          <w:b/>
        </w:rPr>
        <w:t>multiple traits in functional diversity research</w:t>
      </w:r>
    </w:p>
    <w:p w:rsidR="00D31575" w:rsidRDefault="00D31575" w:rsidP="00D31575">
      <w:pPr>
        <w:spacing w:after="0" w:line="480" w:lineRule="auto"/>
        <w:jc w:val="center"/>
        <w:rPr>
          <w:rFonts w:ascii="Times New Roman" w:hAnsi="Times New Roman" w:cs="Times New Roman"/>
          <w:b/>
        </w:rPr>
      </w:pPr>
      <w:r w:rsidRPr="00D31575">
        <w:rPr>
          <w:rFonts w:ascii="Times New Roman" w:hAnsi="Times New Roman" w:cs="Times New Roman"/>
        </w:rPr>
        <w:t>JONATHAN S. LEFCHECK, VINICIUS A. G. BASTAZINI AND JOHN N. GRIFFIN</w:t>
      </w:r>
    </w:p>
    <w:p w:rsidR="00D31575" w:rsidRDefault="00D31575" w:rsidP="00141E09">
      <w:pPr>
        <w:spacing w:after="0" w:line="480" w:lineRule="auto"/>
        <w:rPr>
          <w:rFonts w:ascii="Times New Roman" w:hAnsi="Times New Roman" w:cs="Times New Roman"/>
          <w:b/>
        </w:rPr>
      </w:pPr>
    </w:p>
    <w:p w:rsidR="007C3D7F" w:rsidRPr="00D31575" w:rsidRDefault="00D31575" w:rsidP="00141E09">
      <w:pPr>
        <w:spacing w:after="0" w:line="480" w:lineRule="auto"/>
        <w:rPr>
          <w:rFonts w:ascii="Times New Roman" w:hAnsi="Times New Roman" w:cs="Times New Roman"/>
          <w:b/>
        </w:rPr>
      </w:pPr>
      <w:r w:rsidRPr="00D31575">
        <w:rPr>
          <w:rFonts w:ascii="Times New Roman" w:hAnsi="Times New Roman" w:cs="Times New Roman"/>
          <w:b/>
        </w:rPr>
        <w:t>Defining functional traits</w:t>
      </w:r>
    </w:p>
    <w:p w:rsidR="00D31575" w:rsidRDefault="00D31575" w:rsidP="00D31575">
      <w:pPr>
        <w:spacing w:after="0" w:line="480" w:lineRule="auto"/>
        <w:rPr>
          <w:rFonts w:ascii="Times New Roman" w:hAnsi="Times New Roman" w:cs="Times New Roman"/>
        </w:rPr>
      </w:pPr>
    </w:p>
    <w:p w:rsidR="00784DEA" w:rsidRPr="00141E09" w:rsidRDefault="00431C63" w:rsidP="00D31575">
      <w:pPr>
        <w:spacing w:after="0" w:line="480" w:lineRule="auto"/>
        <w:rPr>
          <w:rFonts w:ascii="Times New Roman" w:hAnsi="Times New Roman" w:cs="Times New Roman"/>
        </w:rPr>
      </w:pPr>
      <w:r w:rsidRPr="00141E09">
        <w:rPr>
          <w:rFonts w:ascii="Times New Roman" w:hAnsi="Times New Roman" w:cs="Times New Roman"/>
        </w:rPr>
        <w:t>Over the past several decades,</w:t>
      </w:r>
      <w:r w:rsidR="00784DEA" w:rsidRPr="00141E09">
        <w:rPr>
          <w:rFonts w:ascii="Times New Roman" w:hAnsi="Times New Roman" w:cs="Times New Roman"/>
        </w:rPr>
        <w:t xml:space="preserve"> the definition of functional traits (FTs) has become conflated and increasingly specialized</w:t>
      </w:r>
      <w:r w:rsidRPr="00141E09">
        <w:rPr>
          <w:rFonts w:ascii="Times New Roman" w:hAnsi="Times New Roman" w:cs="Times New Roman"/>
        </w:rPr>
        <w:t>. Here, w</w:t>
      </w:r>
      <w:r w:rsidR="00784DEA" w:rsidRPr="00141E09">
        <w:rPr>
          <w:rFonts w:ascii="Times New Roman" w:hAnsi="Times New Roman" w:cs="Times New Roman"/>
        </w:rPr>
        <w:t>e briefly summarize the history of the term, followed by the definition we have chosen to use for this Comment and why.</w:t>
      </w:r>
    </w:p>
    <w:p w:rsidR="00784DEA" w:rsidRPr="00141E09" w:rsidRDefault="00784DEA" w:rsidP="00141E09">
      <w:pPr>
        <w:spacing w:after="0" w:line="480" w:lineRule="auto"/>
        <w:rPr>
          <w:rFonts w:ascii="Times New Roman" w:hAnsi="Times New Roman" w:cs="Times New Roman"/>
        </w:rPr>
      </w:pPr>
      <w:r w:rsidRPr="00141E09">
        <w:rPr>
          <w:rFonts w:ascii="Times New Roman" w:hAnsi="Times New Roman" w:cs="Times New Roman"/>
        </w:rPr>
        <w:tab/>
        <w:t xml:space="preserve">The FT concept appears to have evolved within the rich history of comparative plant ecology. By the mid-1990s, FTs were increasingly considered by researchers interested in understanding the relationship between plant morphological traits and key ecosystem processes </w:t>
      </w:r>
      <w:r w:rsidRPr="00141E09">
        <w:rPr>
          <w:rFonts w:ascii="Times New Roman" w:hAnsi="Times New Roman" w:cs="Times New Roman"/>
        </w:rPr>
        <w:fldChar w:fldCharType="begin" w:fldLock="1"/>
      </w:r>
      <w:r w:rsidR="002172A1" w:rsidRPr="00141E09">
        <w:rPr>
          <w:rFonts w:ascii="Times New Roman" w:hAnsi="Times New Roman" w:cs="Times New Roman"/>
        </w:rPr>
        <w:instrText>ADDIN CSL_CITATION { "citationItems" : [ { "id" : "ITEM-1", "itemData" : { "author" : [ { "dropping-particle" : "", "family" : "Hooper", "given" : "D. U.", "non-dropping-particle" : "", "parse-names" : false, "suffix" : "" }, { "dropping-particle" : "", "family" : "Chapin III", "given" : "F. S.", "non-dropping-particle" : "", "parse-names" : false, "suffix" : "" }, { "dropping-particle" : "", "family" : "Ewel", "given" : "J. J.", "non-dropping-particle" : "", "parse-names" : false, "suffix" : "" }, { "dropping-particle" : "", "family" : "Hector", "given" : "A.", "non-dropping-particle" : "", "parse-names" : false, "suffix" : "" }, { "dropping-particle" : "", "family" : "Inchausti", "given" : "P.", "non-dropping-particle" : "", "parse-names" : false, "suffix" : "" }, { "dropping-particle" : "", "family" : "Lavorel", "given" : "S.", "non-dropping-particle" : "", "parse-names" : false, "suffix" : "" }, { "dropping-particle" : "", "family" : "Lawton", "given" : "J. H.", "non-dropping-particle" : "", "parse-names" : false, "suffix" : "" }, { "dropping-particle" : "", "family" : "Lodge", "given" : "D. M.", "non-dropping-particle" : "", "parse-names" : false, "suffix" : "" }, { "dropping-particle" : "", "family" : "Loreau", "given" : "M.", "non-dropping-particle" : "", "parse-names" : false, "suffix" : "" }, { "dropping-particle" : "", "family" : "Naeem", "given" : "S.", "non-dropping-particle" : "", "parse-names" : false, "suffix" : "" }, { "dropping-particle" : "", "family" : "Schmid", "given" : "B.", "non-dropping-particle" : "", "parse-names" : false, "suffix" : "" }, { "dropping-particle" : "", "family" : "Set\u00e4l\u00e4", "given" : "H.", "non-dropping-particle" : "", "parse-names" : false, "suffix" : "" }, { "dropping-particle" : "", "family" : "Symstad", "given" : "A. J.", "non-dropping-particle" : "", "parse-names" : false, "suffix" : "" }, { "dropping-particle" : "", "family" : "Vandermeer", "given" : "J.", "non-dropping-particle" : "", "parse-names" : false, "suffix" : "" }, { "dropping-particle" : "", "family" : "Wardle", "given" : "D. A.", "non-dropping-particle" : "", "parse-names" : false, "suffix" : "" } ], "container-title" : "Ecological Monographs", "id" : "ITEM-1", "issue" : "1", "issued" : { "date-parts" : [ [ "2005" ] ] }, "page" : "3-35", "title" : "Effects of biodiversity on ecosystem functioning: a consensus of current knowledge", "type" : "article-journal", "volume" : "75" }, "uris" : [ "http://www.mendeley.com/documents/?uuid=0269421c-3cef-4733-a54d-b5954e2affcc" ] } ], "mendeley" : { "manualFormatting" : "(e.g., Hooper et al. 2005)", "previouslyFormattedCitation" : "(Hooper &lt;i&gt;et al.&lt;/i&gt; 2005)" }, "properties" : { "noteIndex" : 0 }, "schema" : "https://github.com/citation-style-language/schema/raw/master/csl-citation.json" }</w:instrText>
      </w:r>
      <w:r w:rsidRPr="00141E09">
        <w:rPr>
          <w:rFonts w:ascii="Times New Roman" w:hAnsi="Times New Roman" w:cs="Times New Roman"/>
        </w:rPr>
        <w:fldChar w:fldCharType="separate"/>
      </w:r>
      <w:r w:rsidRPr="00141E09">
        <w:rPr>
          <w:rFonts w:ascii="Times New Roman" w:hAnsi="Times New Roman" w:cs="Times New Roman"/>
          <w:noProof/>
        </w:rPr>
        <w:t xml:space="preserve">(e.g., Hooper </w:t>
      </w:r>
      <w:r w:rsidRPr="00141E09">
        <w:rPr>
          <w:rFonts w:ascii="Times New Roman" w:hAnsi="Times New Roman" w:cs="Times New Roman"/>
          <w:i/>
          <w:noProof/>
        </w:rPr>
        <w:t>et al.</w:t>
      </w:r>
      <w:r w:rsidRPr="00141E09">
        <w:rPr>
          <w:rFonts w:ascii="Times New Roman" w:hAnsi="Times New Roman" w:cs="Times New Roman"/>
          <w:noProof/>
        </w:rPr>
        <w:t xml:space="preserve"> 2005)</w:t>
      </w:r>
      <w:r w:rsidRPr="00141E09">
        <w:rPr>
          <w:rFonts w:ascii="Times New Roman" w:hAnsi="Times New Roman" w:cs="Times New Roman"/>
        </w:rPr>
        <w:fldChar w:fldCharType="end"/>
      </w:r>
      <w:r w:rsidRPr="00141E09">
        <w:rPr>
          <w:rFonts w:ascii="Times New Roman" w:hAnsi="Times New Roman" w:cs="Times New Roman"/>
        </w:rPr>
        <w:t>. This practice led to a widely-cited definition of FTs (</w:t>
      </w:r>
      <w:r w:rsidRPr="00141E09">
        <w:rPr>
          <w:rFonts w:ascii="Times New Roman" w:hAnsi="Times New Roman" w:cs="Times New Roman"/>
        </w:rPr>
        <w:fldChar w:fldCharType="begin" w:fldLock="1"/>
      </w:r>
      <w:r w:rsidR="002172A1" w:rsidRPr="00141E09">
        <w:rPr>
          <w:rFonts w:ascii="Times New Roman" w:hAnsi="Times New Roman" w:cs="Times New Roman"/>
        </w:rPr>
        <w:instrText>ADDIN CSL_CITATION { "citationItems" : [ { "id" : "ITEM-1", "itemData" : { "author" : [ { "dropping-particle" : "", "family" : "Tilman", "given" : "David", "non-dropping-particle" : "", "parse-names" : false, "suffix" : "" } ], "container-title" : "Encyclopedia of Biodiversity", "editor" : [ { "dropping-particle" : "", "family" : "Levin", "given" : "Simon A.", "non-dropping-particle" : "", "parse-names" : false, "suffix" : "" } ], "id" : "ITEM-1", "issued" : { "date-parts" : [ [ "2001" ] ] }, "page" : "109-120", "publisher" : "Academic Press", "title" : "Functional Diversity", "type" : "chapter", "volume" : "3" }, "uris" : [ "http://www.mendeley.com/documents/?uuid=53feaae0-a32e-4499-825a-01b0cc53dd34" ] } ], "mendeley" : { "manualFormatting" : "Tilman 2001)", "previouslyFormattedCitation" : "(Tilman 2001)" }, "properties" : { "noteIndex" : 0 }, "schema" : "https://github.com/citation-style-language/schema/raw/master/csl-citation.json" }</w:instrText>
      </w:r>
      <w:r w:rsidRPr="00141E09">
        <w:rPr>
          <w:rFonts w:ascii="Times New Roman" w:hAnsi="Times New Roman" w:cs="Times New Roman"/>
        </w:rPr>
        <w:fldChar w:fldCharType="separate"/>
      </w:r>
      <w:r w:rsidRPr="00141E09">
        <w:rPr>
          <w:rFonts w:ascii="Times New Roman" w:hAnsi="Times New Roman" w:cs="Times New Roman"/>
          <w:noProof/>
        </w:rPr>
        <w:t>Tilman 2001)</w:t>
      </w:r>
      <w:r w:rsidRPr="00141E09">
        <w:rPr>
          <w:rFonts w:ascii="Times New Roman" w:hAnsi="Times New Roman" w:cs="Times New Roman"/>
        </w:rPr>
        <w:fldChar w:fldCharType="end"/>
      </w:r>
      <w:r w:rsidRPr="00141E09">
        <w:rPr>
          <w:rFonts w:ascii="Times New Roman" w:hAnsi="Times New Roman" w:cs="Times New Roman"/>
        </w:rPr>
        <w:t xml:space="preserve">: ‘the range and value of species and organismal traits that influence ecosystem functioning.’ </w:t>
      </w:r>
      <w:r w:rsidRPr="00141E09">
        <w:rPr>
          <w:rFonts w:ascii="Times New Roman" w:hAnsi="Times New Roman" w:cs="Times New Roman"/>
        </w:rPr>
        <w:fldChar w:fldCharType="begin" w:fldLock="1"/>
      </w:r>
      <w:r w:rsidR="002172A1" w:rsidRPr="00141E09">
        <w:rPr>
          <w:rFonts w:ascii="Times New Roman" w:hAnsi="Times New Roman" w:cs="Times New Roman"/>
        </w:rPr>
        <w:instrText>ADDIN CSL_CITATION { "citationItems" : [ { "id" : "ITEM-1", "itemData" : { "DOI" : "10.1016/j.tree.2006.02.002", "author" : [ { "dropping-particle" : "", "family" : "McGill", "given" : "Brian J.", "non-dropping-particle" : "", "parse-names" : false, "suffix" : "" }, { "dropping-particle" : "", "family" : "Enquist", "given" : "Brian J.", "non-dropping-particle" : "", "parse-names" : false, "suffix" : "" }, { "dropping-particle" : "", "family" : "Weiher", "given" : "Evan", "non-dropping-particle" : "", "parse-names" : false, "suffix" : "" }, { "dropping-particle" : "", "family" : "Westoby", "given" : "Mark", "non-dropping-particle" : "", "parse-names" : false, "suffix" : "" } ], "container-title" : "Trends in Ecology &amp; Evolution", "id" : "ITEM-1", "issue" : "4", "issued" : { "date-parts" : [ [ "2006" ] ] }, "page" : "178-185", "title" : "Rebuilding community ecology from functional traits", "type" : "article-journal", "volume" : "21" }, "uris" : [ "http://www.mendeley.com/documents/?uuid=216e0460-5769-48b0-80b2-cf93f2efcba3" ] } ], "mendeley" : { "manualFormatting" : "McGill et al. (2006)", "previouslyFormattedCitation" : "(McGill &lt;i&gt;et al.&lt;/i&gt; 2006)" }, "properties" : { "noteIndex" : 0 }, "schema" : "https://github.com/citation-style-language/schema/raw/master/csl-citation.json" }</w:instrText>
      </w:r>
      <w:r w:rsidRPr="00141E09">
        <w:rPr>
          <w:rFonts w:ascii="Times New Roman" w:hAnsi="Times New Roman" w:cs="Times New Roman"/>
        </w:rPr>
        <w:fldChar w:fldCharType="separate"/>
      </w:r>
      <w:r w:rsidRPr="00141E09">
        <w:rPr>
          <w:rFonts w:ascii="Times New Roman" w:hAnsi="Times New Roman" w:cs="Times New Roman"/>
          <w:noProof/>
        </w:rPr>
        <w:t xml:space="preserve">McGill </w:t>
      </w:r>
      <w:r w:rsidRPr="00141E09">
        <w:rPr>
          <w:rFonts w:ascii="Times New Roman" w:hAnsi="Times New Roman" w:cs="Times New Roman"/>
          <w:i/>
          <w:noProof/>
        </w:rPr>
        <w:t xml:space="preserve">et al. </w:t>
      </w:r>
      <w:r w:rsidRPr="00141E09">
        <w:rPr>
          <w:rFonts w:ascii="Times New Roman" w:hAnsi="Times New Roman" w:cs="Times New Roman"/>
          <w:noProof/>
        </w:rPr>
        <w:t>(2006)</w:t>
      </w:r>
      <w:r w:rsidRPr="00141E09">
        <w:rPr>
          <w:rFonts w:ascii="Times New Roman" w:hAnsi="Times New Roman" w:cs="Times New Roman"/>
        </w:rPr>
        <w:fldChar w:fldCharType="end"/>
      </w:r>
      <w:r w:rsidRPr="00141E09">
        <w:rPr>
          <w:rFonts w:ascii="Times New Roman" w:hAnsi="Times New Roman" w:cs="Times New Roman"/>
        </w:rPr>
        <w:t xml:space="preserve"> also made the distinction between traits writ large, or well-defined attributes used to compare across species, and FTs specifically, used to indicate organismal performance.</w:t>
      </w:r>
    </w:p>
    <w:p w:rsidR="00784DEA" w:rsidRPr="00141E09" w:rsidRDefault="00784DEA" w:rsidP="00141E09">
      <w:pPr>
        <w:spacing w:after="0" w:line="480" w:lineRule="auto"/>
        <w:rPr>
          <w:rFonts w:ascii="Times New Roman" w:hAnsi="Times New Roman" w:cs="Times New Roman"/>
        </w:rPr>
      </w:pPr>
      <w:r w:rsidRPr="00141E09">
        <w:rPr>
          <w:rFonts w:ascii="Times New Roman" w:hAnsi="Times New Roman" w:cs="Times New Roman"/>
        </w:rPr>
        <w:tab/>
      </w:r>
      <w:r w:rsidRPr="00141E09">
        <w:rPr>
          <w:rFonts w:ascii="Times New Roman" w:hAnsi="Times New Roman" w:cs="Times New Roman"/>
        </w:rPr>
        <w:fldChar w:fldCharType="begin" w:fldLock="1"/>
      </w:r>
      <w:r w:rsidR="002172A1" w:rsidRPr="00141E09">
        <w:rPr>
          <w:rFonts w:ascii="Times New Roman" w:hAnsi="Times New Roman" w:cs="Times New Roman"/>
        </w:rPr>
        <w:instrText>ADDIN CSL_CITATION { "citationItems" : [ { "id" : "ITEM-1", "itemData" : { "author" : [ { "dropping-particle" : "", "family" : "Lavorel", "given" : "S.", "non-dropping-particle" : "", "parse-names" : false, "suffix" : "" }, { "dropping-particle" : "", "family" : "Garnier", "given" : "E.", "non-dropping-particle" : "", "parse-names" : false, "suffix" : "" } ], "container-title" : "Functional Ecology", "id" : "ITEM-1", "issued" : { "date-parts" : [ [ "2002" ] ] }, "page" : "545-556", "title" : "Predicting changes in community composition and ecosystem functioning from plant traits: revisiting the Holy Grail", "type" : "article-journal", "volume" : "16" }, "uris" : [ "http://www.mendeley.com/documents/?uuid=ce1526a8-97b6-4d61-a479-d6396449d3bc" ] } ], "mendeley" : { "manualFormatting" : "Lavorel &amp; Garnier (2002)", "previouslyFormattedCitation" : "(Lavorel &amp; Garnier 2002)" }, "properties" : { "noteIndex" : 0 }, "schema" : "https://github.com/citation-style-language/schema/raw/master/csl-citation.json" }</w:instrText>
      </w:r>
      <w:r w:rsidRPr="00141E09">
        <w:rPr>
          <w:rFonts w:ascii="Times New Roman" w:hAnsi="Times New Roman" w:cs="Times New Roman"/>
        </w:rPr>
        <w:fldChar w:fldCharType="separate"/>
      </w:r>
      <w:r w:rsidRPr="00141E09">
        <w:rPr>
          <w:rFonts w:ascii="Times New Roman" w:hAnsi="Times New Roman" w:cs="Times New Roman"/>
          <w:noProof/>
        </w:rPr>
        <w:t>Lavorel &amp; Garnier (2002)</w:t>
      </w:r>
      <w:r w:rsidRPr="00141E09">
        <w:rPr>
          <w:rFonts w:ascii="Times New Roman" w:hAnsi="Times New Roman" w:cs="Times New Roman"/>
        </w:rPr>
        <w:fldChar w:fldCharType="end"/>
      </w:r>
      <w:r w:rsidRPr="00141E09">
        <w:rPr>
          <w:rFonts w:ascii="Times New Roman" w:hAnsi="Times New Roman" w:cs="Times New Roman"/>
        </w:rPr>
        <w:t xml:space="preserve"> co-opted the performance-based definition under the guise of ‘effect traits,’ as opposed to ‘response traits,’ which define how organisms respond to, rather than shape, their environment. </w:t>
      </w:r>
      <w:r w:rsidRPr="00141E09">
        <w:rPr>
          <w:rFonts w:ascii="Times New Roman" w:hAnsi="Times New Roman" w:cs="Times New Roman"/>
        </w:rPr>
        <w:fldChar w:fldCharType="begin" w:fldLock="1"/>
      </w:r>
      <w:r w:rsidR="002172A1" w:rsidRPr="00141E09">
        <w:rPr>
          <w:rFonts w:ascii="Times New Roman" w:hAnsi="Times New Roman" w:cs="Times New Roman"/>
        </w:rPr>
        <w:instrText>ADDIN CSL_CITATION { "citationItems" : [ { "id" : "ITEM-1", "itemData" : { "DOI" : "10.1111/j.2007.0030-1299.15559.x", "ISSN" : "0030-1299", "author" : [ { "dropping-particle" : "", "family" : "Violle", "given" : "Cyrille", "non-dropping-particle" : "", "parse-names" : false, "suffix" : "" }, { "dropping-particle" : "", "family" : "Navas", "given" : "Marie-Laure", "non-dropping-particle" : "", "parse-names" : false, "suffix" : "" }, { "dropping-particle" : "", "family" : "Vile", "given" : "Denis", "non-dropping-particle" : "", "parse-names" : false, "suffix" : "" }, { "dropping-particle" : "", "family" : "Kazakou", "given" : "Elena", "non-dropping-particle" : "", "parse-names" : false, "suffix" : "" }, { "dropping-particle" : "", "family" : "Fortunel", "given" : "Claire", "non-dropping-particle" : "", "parse-names" : false, "suffix" : "" }, { "dropping-particle" : "", "family" : "Hummel", "given" : "Ir\u00e8ne", "non-dropping-particle" : "", "parse-names" : false, "suffix" : "" }, { "dropping-particle" : "", "family" : "Garnier", "given" : "Eric", "non-dropping-particle" : "", "parse-names" : false, "suffix" : "" } ], "container-title" : "Oikos", "id" : "ITEM-1", "issue" : "5", "issued" : { "date-parts" : [ [ "2007", "5" ] ] }, "page" : "882-892", "title" : "Let the concept of trait be functional!", "type" : "article-journal", "volume" : "116" }, "uris" : [ "http://www.mendeley.com/documents/?uuid=cc898caa-ddba-412d-adca-014ca1bfb27d" ] } ], "mendeley" : { "manualFormatting" : "Violle et al. (2007)", "previouslyFormattedCitation" : "(Violle &lt;i&gt;et al.&lt;/i&gt; 2007)" }, "properties" : { "noteIndex" : 0 }, "schema" : "https://github.com/citation-style-language/schema/raw/master/csl-citation.json" }</w:instrText>
      </w:r>
      <w:r w:rsidRPr="00141E09">
        <w:rPr>
          <w:rFonts w:ascii="Times New Roman" w:hAnsi="Times New Roman" w:cs="Times New Roman"/>
        </w:rPr>
        <w:fldChar w:fldCharType="separate"/>
      </w:r>
      <w:r w:rsidRPr="00141E09">
        <w:rPr>
          <w:rFonts w:ascii="Times New Roman" w:hAnsi="Times New Roman" w:cs="Times New Roman"/>
          <w:noProof/>
        </w:rPr>
        <w:t xml:space="preserve">Violle </w:t>
      </w:r>
      <w:r w:rsidRPr="00141E09">
        <w:rPr>
          <w:rFonts w:ascii="Times New Roman" w:hAnsi="Times New Roman" w:cs="Times New Roman"/>
          <w:i/>
          <w:noProof/>
        </w:rPr>
        <w:t>et al.</w:t>
      </w:r>
      <w:r w:rsidRPr="00141E09">
        <w:rPr>
          <w:rFonts w:ascii="Times New Roman" w:hAnsi="Times New Roman" w:cs="Times New Roman"/>
          <w:noProof/>
        </w:rPr>
        <w:t xml:space="preserve"> (2007)</w:t>
      </w:r>
      <w:r w:rsidRPr="00141E09">
        <w:rPr>
          <w:rFonts w:ascii="Times New Roman" w:hAnsi="Times New Roman" w:cs="Times New Roman"/>
        </w:rPr>
        <w:fldChar w:fldCharType="end"/>
      </w:r>
      <w:r w:rsidRPr="00141E09">
        <w:rPr>
          <w:rFonts w:ascii="Times New Roman" w:hAnsi="Times New Roman" w:cs="Times New Roman"/>
        </w:rPr>
        <w:t xml:space="preserve"> brought further specialization by proposing 10 separate categorizations for traits, only one of which they considered functional: ‘any trait which impacts fitness indirectly via its effects on [individual] growth, reproduction and survival.’ They argued that lumping together traits operating at different levels of organization (i.e., individuals, populations, ecosystems) could obscure the underlying mechanisms controlling community structure and functioning. Instead, they proposed the integration of traits into a hierarchy that represents how individual responses to environmental conditions translate to changes in individual performance, and ultimately influence community- and ecosystem-level properties. </w:t>
      </w:r>
    </w:p>
    <w:p w:rsidR="00784DEA" w:rsidRPr="00141E09" w:rsidRDefault="00784DEA" w:rsidP="00141E09">
      <w:pPr>
        <w:spacing w:after="0" w:line="480" w:lineRule="auto"/>
        <w:ind w:firstLine="720"/>
        <w:rPr>
          <w:rFonts w:ascii="Times New Roman" w:hAnsi="Times New Roman" w:cs="Times New Roman"/>
        </w:rPr>
      </w:pPr>
      <w:r w:rsidRPr="00141E09">
        <w:rPr>
          <w:rFonts w:ascii="Times New Roman" w:hAnsi="Times New Roman" w:cs="Times New Roman"/>
        </w:rPr>
        <w:t xml:space="preserve">While </w:t>
      </w:r>
      <w:r w:rsidRPr="00141E09">
        <w:rPr>
          <w:rFonts w:ascii="Times New Roman" w:hAnsi="Times New Roman" w:cs="Times New Roman"/>
        </w:rPr>
        <w:fldChar w:fldCharType="begin" w:fldLock="1"/>
      </w:r>
      <w:r w:rsidR="002172A1" w:rsidRPr="00141E09">
        <w:rPr>
          <w:rFonts w:ascii="Times New Roman" w:hAnsi="Times New Roman" w:cs="Times New Roman"/>
        </w:rPr>
        <w:instrText>ADDIN CSL_CITATION { "citationItems" : [ { "id" : "ITEM-1", "itemData" : { "DOI" : "10.1111/j.2007.0030-1299.15559.x", "ISSN" : "0030-1299", "author" : [ { "dropping-particle" : "", "family" : "Violle", "given" : "Cyrille", "non-dropping-particle" : "", "parse-names" : false, "suffix" : "" }, { "dropping-particle" : "", "family" : "Navas", "given" : "Marie-Laure", "non-dropping-particle" : "", "parse-names" : false, "suffix" : "" }, { "dropping-particle" : "", "family" : "Vile", "given" : "Denis", "non-dropping-particle" : "", "parse-names" : false, "suffix" : "" }, { "dropping-particle" : "", "family" : "Kazakou", "given" : "Elena", "non-dropping-particle" : "", "parse-names" : false, "suffix" : "" }, { "dropping-particle" : "", "family" : "Fortunel", "given" : "Claire", "non-dropping-particle" : "", "parse-names" : false, "suffix" : "" }, { "dropping-particle" : "", "family" : "Hummel", "given" : "Ir\u00e8ne", "non-dropping-particle" : "", "parse-names" : false, "suffix" : "" }, { "dropping-particle" : "", "family" : "Garnier", "given" : "Eric", "non-dropping-particle" : "", "parse-names" : false, "suffix" : "" } ], "container-title" : "Oikos", "id" : "ITEM-1", "issue" : "5", "issued" : { "date-parts" : [ [ "2007", "5" ] ] }, "page" : "882-892", "title" : "Let the concept of trait be functional!", "type" : "article-journal", "volume" : "116" }, "uris" : [ "http://www.mendeley.com/documents/?uuid=cc898caa-ddba-412d-adca-014ca1bfb27d" ] } ], "mendeley" : { "manualFormatting" : "Violle et al. (2007)", "previouslyFormattedCitation" : "(Violle &lt;i&gt;et al.&lt;/i&gt; 2007)" }, "properties" : { "noteIndex" : 0 }, "schema" : "https://github.com/citation-style-language/schema/raw/master/csl-citation.json" }</w:instrText>
      </w:r>
      <w:r w:rsidRPr="00141E09">
        <w:rPr>
          <w:rFonts w:ascii="Times New Roman" w:hAnsi="Times New Roman" w:cs="Times New Roman"/>
        </w:rPr>
        <w:fldChar w:fldCharType="separate"/>
      </w:r>
      <w:r w:rsidRPr="00141E09">
        <w:rPr>
          <w:rFonts w:ascii="Times New Roman" w:hAnsi="Times New Roman" w:cs="Times New Roman"/>
          <w:noProof/>
        </w:rPr>
        <w:t xml:space="preserve">Violle </w:t>
      </w:r>
      <w:r w:rsidRPr="00141E09">
        <w:rPr>
          <w:rFonts w:ascii="Times New Roman" w:hAnsi="Times New Roman" w:cs="Times New Roman"/>
          <w:i/>
          <w:noProof/>
        </w:rPr>
        <w:t>et al.</w:t>
      </w:r>
      <w:r w:rsidRPr="00141E09">
        <w:rPr>
          <w:rFonts w:ascii="Times New Roman" w:hAnsi="Times New Roman" w:cs="Times New Roman"/>
          <w:noProof/>
        </w:rPr>
        <w:t xml:space="preserve"> (2007)</w:t>
      </w:r>
      <w:r w:rsidRPr="00141E09">
        <w:rPr>
          <w:rFonts w:ascii="Times New Roman" w:hAnsi="Times New Roman" w:cs="Times New Roman"/>
        </w:rPr>
        <w:fldChar w:fldCharType="end"/>
      </w:r>
      <w:r w:rsidRPr="00141E09">
        <w:rPr>
          <w:rFonts w:ascii="Times New Roman" w:hAnsi="Times New Roman" w:cs="Times New Roman"/>
        </w:rPr>
        <w:t xml:space="preserve"> propose a sound framework for (functional) traits, we find it restricted by its elaborate complexity. For instance, consider plant tolerance to grazing. They argue that it should not be considered a FT, as it requires that one invoke external forces (i.e., grazers) in its definition. Rather, grazing </w:t>
      </w:r>
      <w:r w:rsidRPr="00141E09">
        <w:rPr>
          <w:rFonts w:ascii="Times New Roman" w:hAnsi="Times New Roman" w:cs="Times New Roman"/>
        </w:rPr>
        <w:lastRenderedPageBreak/>
        <w:t xml:space="preserve">tolerance is a function of individual characteristics, such as plant lifespan, height, and the presence of certain anatomical features, all of which fit their definition of FTs. Yet, if the goal of the analysis is to consider FTs within the context of primary production, the use of individual traits should lead to the same conclusion as the response trait defined by external factors. Thus, for many applications, it should not matter precisely where in the hierarchy traits fall, as long as we recognize that they have some explanatory relationship to the pattern or process under investigation. </w:t>
      </w:r>
      <w:r w:rsidR="0067719D" w:rsidRPr="00141E09">
        <w:rPr>
          <w:rFonts w:ascii="Times New Roman" w:hAnsi="Times New Roman" w:cs="Times New Roman"/>
        </w:rPr>
        <w:t xml:space="preserve">As a result, we have provided a broad definition based on the one found in </w:t>
      </w:r>
      <w:r w:rsidR="0067719D" w:rsidRPr="00141E09">
        <w:rPr>
          <w:rFonts w:ascii="Times New Roman" w:hAnsi="Times New Roman" w:cs="Times New Roman"/>
        </w:rPr>
        <w:fldChar w:fldCharType="begin" w:fldLock="1"/>
      </w:r>
      <w:r w:rsidR="002172A1" w:rsidRPr="00141E09">
        <w:rPr>
          <w:rFonts w:ascii="Times New Roman" w:hAnsi="Times New Roman" w:cs="Times New Roman"/>
        </w:rPr>
        <w:instrText>ADDIN CSL_CITATION { "citationItems" : [ { "id" : "ITEM-1", "itemData" : { "DOI" : "10.1002/ece3.601", "ISSN" : "2045-7758", "PMID" : "24101986", "abstract" : "People depend on benefits provided by ecological systems. Understanding how these ecosystem services - and the ecosystem properties underpinning them - respond to drivers of change is therefore an urgent priority. We address this challenge through developing a novel risk-assessment framework that integrates ecological and evolutionary perspectives on functional traits to determine species' effects on ecosystems and their tolerance of environmental changes. We define Specific Effect Function (SEF) as the per-gram or per capita capacity of a species to affect an ecosystem property, and Specific Response Function (SRF) as the ability of a species to maintain or enhance its population as the environment changes. Our risk assessment is based on the idea that the security of ecosystem services depends on how effects (SEFs) and tolerances (SRFs) of organisms - which both depend on combinations of functional traits - correlate across species and how they are arranged on the species' phylogeny. Four extreme situations are theoretically possible, from minimum concern when SEF and SRF are neither correlated nor show a phylogenetic signal, to maximum concern when they are negatively correlated (i.e., the most important species are the least tolerant) and phylogenetically patterned (lacking independent backup). We illustrate the assessment with five case studies, involving both plant and animal examples. However, the extent to which the frequency of the four plausible outcomes, or their intermediates, apply more widely in real-world ecological systems is an open question that needs empirical evidence, and suggests a research agenda at the interface of evolutionary biology and ecosystem ecology.", "author" : [ { "dropping-particle" : "", "family" : "D\u00edaz", "given" : "Sandra", "non-dropping-particle" : "", "parse-names" : false, "suffix" : "" }, { "dropping-particle" : "", "family" : "Purvis", "given" : "Andy", "non-dropping-particle" : "", "parse-names" : false, "suffix" : "" }, { "dropping-particle" : "", "family" : "Cornelissen", "given" : "Johannes H. C.", "non-dropping-particle" : "", "parse-names" : false, "suffix" : "" }, { "dropping-particle" : "", "family" : "Mace", "given" : "Georgina M.", "non-dropping-particle" : "", "parse-names" : false, "suffix" : "" }, { "dropping-particle" : "", "family" : "Donoghue", "given" : "Michael J.", "non-dropping-particle" : "", "parse-names" : false, "suffix" : "" }, { "dropping-particle" : "", "family" : "Ewers", "given" : "Robert M.", "non-dropping-particle" : "", "parse-names" : false, "suffix" : "" }, { "dropping-particle" : "", "family" : "Jordano", "given" : "Pedro.", "non-dropping-particle" : "", "parse-names" : false, "suffix" : "" }, { "dropping-particle" : "", "family" : "Pearse", "given" : "William D.", "non-dropping-particle" : "", "parse-names" : false, "suffix" : "" } ], "container-title" : "Ecology and Evolution", "id" : "ITEM-1", "issue" : "9", "issued" : { "date-parts" : [ [ "2013", "9" ] ] }, "page" : "2958-2975", "title" : "Functional traits, the phylogeny of function, and ecosystem service vulnerability", "type" : "article-journal", "volume" : "3" }, "uris" : [ "http://www.mendeley.com/documents/?uuid=4643406d-fd47-44c0-bad7-ff683b8eddac" ] } ], "mendeley" : { "manualFormatting" : "D\u00edaz et al. (2013)", "previouslyFormattedCitation" : "(D\u00edaz &lt;i&gt;et al.&lt;/i&gt; 2013)" }, "properties" : { "noteIndex" : 0 }, "schema" : "https://github.com/citation-style-language/schema/raw/master/csl-citation.json" }</w:instrText>
      </w:r>
      <w:r w:rsidR="0067719D" w:rsidRPr="00141E09">
        <w:rPr>
          <w:rFonts w:ascii="Times New Roman" w:hAnsi="Times New Roman" w:cs="Times New Roman"/>
        </w:rPr>
        <w:fldChar w:fldCharType="separate"/>
      </w:r>
      <w:r w:rsidR="0067719D" w:rsidRPr="00141E09">
        <w:rPr>
          <w:rFonts w:ascii="Times New Roman" w:hAnsi="Times New Roman" w:cs="Times New Roman"/>
          <w:noProof/>
        </w:rPr>
        <w:t xml:space="preserve">Díaz </w:t>
      </w:r>
      <w:r w:rsidR="0067719D" w:rsidRPr="00141E09">
        <w:rPr>
          <w:rFonts w:ascii="Times New Roman" w:hAnsi="Times New Roman" w:cs="Times New Roman"/>
          <w:i/>
          <w:noProof/>
        </w:rPr>
        <w:t>et al.</w:t>
      </w:r>
      <w:r w:rsidR="0067719D" w:rsidRPr="00141E09">
        <w:rPr>
          <w:rFonts w:ascii="Times New Roman" w:hAnsi="Times New Roman" w:cs="Times New Roman"/>
          <w:noProof/>
        </w:rPr>
        <w:t xml:space="preserve"> (2013)</w:t>
      </w:r>
      <w:r w:rsidR="0067719D" w:rsidRPr="00141E09">
        <w:rPr>
          <w:rFonts w:ascii="Times New Roman" w:hAnsi="Times New Roman" w:cs="Times New Roman"/>
        </w:rPr>
        <w:fldChar w:fldCharType="end"/>
      </w:r>
      <w:r w:rsidR="0067719D" w:rsidRPr="00141E09">
        <w:rPr>
          <w:rFonts w:ascii="Times New Roman" w:hAnsi="Times New Roman" w:cs="Times New Roman"/>
        </w:rPr>
        <w:t xml:space="preserve"> in the </w:t>
      </w:r>
      <w:r w:rsidR="00D31575" w:rsidRPr="00141E09">
        <w:rPr>
          <w:rFonts w:ascii="Times New Roman" w:hAnsi="Times New Roman" w:cs="Times New Roman"/>
        </w:rPr>
        <w:t>main text</w:t>
      </w:r>
      <w:r w:rsidR="0067719D" w:rsidRPr="00141E09">
        <w:rPr>
          <w:rFonts w:ascii="Times New Roman" w:hAnsi="Times New Roman" w:cs="Times New Roman"/>
        </w:rPr>
        <w:t>.</w:t>
      </w:r>
    </w:p>
    <w:p w:rsidR="00D31575" w:rsidRDefault="00D31575" w:rsidP="00141E09">
      <w:pPr>
        <w:spacing w:after="0" w:line="480" w:lineRule="auto"/>
        <w:rPr>
          <w:rFonts w:ascii="Times New Roman" w:hAnsi="Times New Roman" w:cs="Times New Roman"/>
          <w:i/>
        </w:rPr>
      </w:pPr>
    </w:p>
    <w:p w:rsidR="00412414" w:rsidRPr="00D31575" w:rsidRDefault="00D31575" w:rsidP="00141E09">
      <w:pPr>
        <w:spacing w:after="0" w:line="480" w:lineRule="auto"/>
        <w:rPr>
          <w:rFonts w:ascii="Times New Roman" w:hAnsi="Times New Roman" w:cs="Times New Roman"/>
          <w:b/>
        </w:rPr>
      </w:pPr>
      <w:r w:rsidRPr="00D31575">
        <w:rPr>
          <w:rFonts w:ascii="Times New Roman" w:hAnsi="Times New Roman" w:cs="Times New Roman"/>
          <w:b/>
        </w:rPr>
        <w:t>Simulation study</w:t>
      </w:r>
    </w:p>
    <w:p w:rsidR="00D31575" w:rsidRDefault="00D31575" w:rsidP="00D31575">
      <w:pPr>
        <w:spacing w:after="0" w:line="480" w:lineRule="auto"/>
        <w:rPr>
          <w:rFonts w:ascii="Times New Roman" w:hAnsi="Times New Roman" w:cs="Times New Roman"/>
        </w:rPr>
      </w:pPr>
    </w:p>
    <w:p w:rsidR="002609E6" w:rsidRDefault="008A7F7E" w:rsidP="00D31575">
      <w:pPr>
        <w:spacing w:after="0" w:line="480" w:lineRule="auto"/>
        <w:rPr>
          <w:rFonts w:ascii="Times New Roman" w:hAnsi="Times New Roman" w:cs="Times New Roman"/>
        </w:rPr>
      </w:pPr>
      <w:r w:rsidRPr="00141E09">
        <w:rPr>
          <w:rFonts w:ascii="Times New Roman" w:hAnsi="Times New Roman" w:cs="Times New Roman"/>
        </w:rPr>
        <w:t xml:space="preserve">To understand the relationship between the number of traits, their degree of correlation, and species richness, we performed a simple simulation. We randomly generated data for </w:t>
      </w:r>
      <w:r w:rsidR="00412414" w:rsidRPr="00141E09">
        <w:rPr>
          <w:rFonts w:ascii="Times New Roman" w:hAnsi="Times New Roman" w:cs="Times New Roman"/>
        </w:rPr>
        <w:t>2-</w:t>
      </w:r>
      <w:r w:rsidR="00033BF6" w:rsidRPr="00141E09">
        <w:rPr>
          <w:rFonts w:ascii="Times New Roman" w:hAnsi="Times New Roman" w:cs="Times New Roman"/>
        </w:rPr>
        <w:t>9</w:t>
      </w:r>
      <w:r w:rsidR="00412414" w:rsidRPr="00141E09">
        <w:rPr>
          <w:rFonts w:ascii="Times New Roman" w:hAnsi="Times New Roman" w:cs="Times New Roman"/>
        </w:rPr>
        <w:t xml:space="preserve"> traits from a normal distribution N</w:t>
      </w:r>
      <w:r w:rsidR="00412414" w:rsidRPr="00141E09">
        <w:rPr>
          <w:rFonts w:ascii="Times New Roman" w:hAnsi="Times New Roman" w:cs="Times New Roman"/>
          <w:vertAlign w:val="subscript"/>
        </w:rPr>
        <w:t>0,1</w:t>
      </w:r>
      <w:r w:rsidR="001510D8" w:rsidRPr="00141E09">
        <w:rPr>
          <w:rFonts w:ascii="Times New Roman" w:hAnsi="Times New Roman" w:cs="Times New Roman"/>
        </w:rPr>
        <w:t xml:space="preserve"> while varying </w:t>
      </w:r>
      <w:r w:rsidR="00412414" w:rsidRPr="00141E09">
        <w:rPr>
          <w:rFonts w:ascii="Times New Roman" w:hAnsi="Times New Roman" w:cs="Times New Roman"/>
        </w:rPr>
        <w:t>the correlations among</w:t>
      </w:r>
      <w:r w:rsidR="005B61F0" w:rsidRPr="00141E09">
        <w:rPr>
          <w:rFonts w:ascii="Times New Roman" w:hAnsi="Times New Roman" w:cs="Times New Roman"/>
        </w:rPr>
        <w:t xml:space="preserve"> all</w:t>
      </w:r>
      <w:r w:rsidR="00412414" w:rsidRPr="00141E09">
        <w:rPr>
          <w:rFonts w:ascii="Times New Roman" w:hAnsi="Times New Roman" w:cs="Times New Roman"/>
        </w:rPr>
        <w:t xml:space="preserve"> </w:t>
      </w:r>
      <w:r w:rsidR="001510D8" w:rsidRPr="00141E09">
        <w:rPr>
          <w:rFonts w:ascii="Times New Roman" w:hAnsi="Times New Roman" w:cs="Times New Roman"/>
        </w:rPr>
        <w:t>traits</w:t>
      </w:r>
      <w:r w:rsidR="00412414" w:rsidRPr="00141E09">
        <w:rPr>
          <w:rFonts w:ascii="Times New Roman" w:hAnsi="Times New Roman" w:cs="Times New Roman"/>
        </w:rPr>
        <w:t xml:space="preserve"> from </w:t>
      </w:r>
      <w:r w:rsidR="00412414" w:rsidRPr="00141E09">
        <w:rPr>
          <w:rFonts w:ascii="Times New Roman" w:hAnsi="Times New Roman" w:cs="Times New Roman"/>
          <w:i/>
        </w:rPr>
        <w:t xml:space="preserve">r </w:t>
      </w:r>
      <w:r w:rsidR="00412414" w:rsidRPr="00141E09">
        <w:rPr>
          <w:rFonts w:ascii="Times New Roman" w:hAnsi="Times New Roman" w:cs="Times New Roman"/>
        </w:rPr>
        <w:t>= 0.01 to 0.99</w:t>
      </w:r>
      <w:r w:rsidR="001510D8" w:rsidRPr="00141E09">
        <w:rPr>
          <w:rFonts w:ascii="Times New Roman" w:hAnsi="Times New Roman" w:cs="Times New Roman"/>
        </w:rPr>
        <w:t xml:space="preserve">, using the function </w:t>
      </w:r>
      <w:proofErr w:type="spellStart"/>
      <w:r w:rsidR="001510D8" w:rsidRPr="00141E09">
        <w:rPr>
          <w:rFonts w:ascii="Times New Roman" w:hAnsi="Times New Roman" w:cs="Times New Roman"/>
          <w:i/>
        </w:rPr>
        <w:t>mvrnorm</w:t>
      </w:r>
      <w:proofErr w:type="spellEnd"/>
      <w:r w:rsidR="001510D8" w:rsidRPr="00141E09">
        <w:rPr>
          <w:rFonts w:ascii="Times New Roman" w:hAnsi="Times New Roman" w:cs="Times New Roman"/>
          <w:i/>
        </w:rPr>
        <w:t xml:space="preserve"> </w:t>
      </w:r>
      <w:r w:rsidR="001510D8" w:rsidRPr="00141E09">
        <w:rPr>
          <w:rFonts w:ascii="Times New Roman" w:hAnsi="Times New Roman" w:cs="Times New Roman"/>
        </w:rPr>
        <w:t xml:space="preserve">in the </w:t>
      </w:r>
      <w:r w:rsidR="001510D8" w:rsidRPr="00141E09">
        <w:rPr>
          <w:rFonts w:ascii="Times New Roman" w:hAnsi="Times New Roman" w:cs="Times New Roman"/>
          <w:i/>
        </w:rPr>
        <w:t xml:space="preserve">MASS </w:t>
      </w:r>
      <w:r w:rsidR="001510D8" w:rsidRPr="00141E09">
        <w:rPr>
          <w:rFonts w:ascii="Times New Roman" w:hAnsi="Times New Roman" w:cs="Times New Roman"/>
        </w:rPr>
        <w:t xml:space="preserve">package </w:t>
      </w:r>
      <w:r w:rsidR="001510D8" w:rsidRPr="00141E09">
        <w:rPr>
          <w:rFonts w:ascii="Times New Roman" w:hAnsi="Times New Roman" w:cs="Times New Roman"/>
        </w:rPr>
        <w:fldChar w:fldCharType="begin" w:fldLock="1"/>
      </w:r>
      <w:r w:rsidR="002172A1" w:rsidRPr="00141E09">
        <w:rPr>
          <w:rFonts w:ascii="Times New Roman" w:hAnsi="Times New Roman" w:cs="Times New Roman"/>
        </w:rPr>
        <w:instrText>ADDIN CSL_CITATION { "citationItems" : [ { "id" : "ITEM-1", "itemData" : { "author" : [ { "dropping-particle" : "", "family" : "Venables", "given" : "W. N.", "non-dropping-particle" : "", "parse-names" : false, "suffix" : "" }, { "dropping-particle" : "", "family" : "Ripley", "given" : "B. D.", "non-dropping-particle" : "", "parse-names" : false, "suffix" : "" } ], "edition" : "Fourth", "id" : "ITEM-1", "issued" : { "date-parts" : [ [ "2002" ] ] }, "publisher" : "Springer", "publisher-place" : "New York", "title" : "Modern Applied Statistics with S", "type" : "book" }, "uris" : [ "http://www.mendeley.com/documents/?uuid=7cc11c5a-c854-46e9-ba3f-752c0cc010ff" ] } ], "mendeley" : { "previouslyFormattedCitation" : "(Venables &amp; Ripley 2002)" }, "properties" : { "noteIndex" : 0 }, "schema" : "https://github.com/citation-style-language/schema/raw/master/csl-citation.json" }</w:instrText>
      </w:r>
      <w:r w:rsidR="001510D8" w:rsidRPr="00141E09">
        <w:rPr>
          <w:rFonts w:ascii="Times New Roman" w:hAnsi="Times New Roman" w:cs="Times New Roman"/>
        </w:rPr>
        <w:fldChar w:fldCharType="separate"/>
      </w:r>
      <w:r w:rsidR="001510D8" w:rsidRPr="00141E09">
        <w:rPr>
          <w:rFonts w:ascii="Times New Roman" w:hAnsi="Times New Roman" w:cs="Times New Roman"/>
          <w:noProof/>
        </w:rPr>
        <w:t>(Venables &amp; Ripley 2002)</w:t>
      </w:r>
      <w:r w:rsidR="001510D8" w:rsidRPr="00141E09">
        <w:rPr>
          <w:rFonts w:ascii="Times New Roman" w:hAnsi="Times New Roman" w:cs="Times New Roman"/>
        </w:rPr>
        <w:fldChar w:fldCharType="end"/>
      </w:r>
      <w:r w:rsidR="00412414" w:rsidRPr="00141E09">
        <w:rPr>
          <w:rFonts w:ascii="Times New Roman" w:hAnsi="Times New Roman" w:cs="Times New Roman"/>
        </w:rPr>
        <w:t xml:space="preserve">. </w:t>
      </w:r>
      <w:r w:rsidRPr="00141E09">
        <w:rPr>
          <w:rFonts w:ascii="Times New Roman" w:hAnsi="Times New Roman" w:cs="Times New Roman"/>
        </w:rPr>
        <w:t>We then repeated this analysis for a given number of species, from 1</w:t>
      </w:r>
      <w:r w:rsidR="00227A4E" w:rsidRPr="00141E09">
        <w:rPr>
          <w:rFonts w:ascii="Times New Roman" w:hAnsi="Times New Roman" w:cs="Times New Roman"/>
        </w:rPr>
        <w:t xml:space="preserve">0 to 100 in increments of 10. We set </w:t>
      </w:r>
      <w:r w:rsidRPr="00141E09">
        <w:rPr>
          <w:rFonts w:ascii="Times New Roman" w:hAnsi="Times New Roman" w:cs="Times New Roman"/>
        </w:rPr>
        <w:t>equal abundances</w:t>
      </w:r>
      <w:r w:rsidR="00227A4E" w:rsidRPr="00141E09">
        <w:rPr>
          <w:rFonts w:ascii="Times New Roman" w:hAnsi="Times New Roman" w:cs="Times New Roman"/>
        </w:rPr>
        <w:t xml:space="preserve"> for all species</w:t>
      </w:r>
      <w:r w:rsidRPr="00141E09">
        <w:rPr>
          <w:rFonts w:ascii="Times New Roman" w:hAnsi="Times New Roman" w:cs="Times New Roman"/>
        </w:rPr>
        <w:t xml:space="preserve">. We then calculated functional richness, evenness, and divergence </w:t>
      </w:r>
      <w:r w:rsidRPr="00141E09">
        <w:rPr>
          <w:rFonts w:ascii="Times New Roman" w:hAnsi="Times New Roman" w:cs="Times New Roman"/>
        </w:rPr>
        <w:fldChar w:fldCharType="begin" w:fldLock="1"/>
      </w:r>
      <w:r w:rsidR="002172A1" w:rsidRPr="00141E09">
        <w:rPr>
          <w:rFonts w:ascii="Times New Roman" w:hAnsi="Times New Roman" w:cs="Times New Roman"/>
        </w:rPr>
        <w:instrText>ADDIN CSL_CITATION { "citationItems" : [ { "id" : "ITEM-1", "itemData" : { "author" : [ { "dropping-particle" : "", "family" : "Vill\u00e9ger", "given" : "S\u00e9bastien", "non-dropping-particle" : "", "parse-names" : false, "suffix" : "" }, { "dropping-particle" : "", "family" : "Mason", "given" : "Norman W. H.", "non-dropping-particle" : "", "parse-names" : false, "suffix" : "" }, { "dropping-particle" : "", "family" : "Mouillot", "given" : "David", "non-dropping-particle" : "", "parse-names" : false, "suffix" : "" } ], "container-title" : "Ecology", "id" : "ITEM-1", "issue" : "8", "issued" : { "date-parts" : [ [ "2008" ] ] }, "page" : "2290-2301", "title" : "New multidimensional functional diversity indices for a multifaceted framework in functional ecology", "type" : "article-journal", "volume" : "89" }, "uris" : [ "http://www.mendeley.com/documents/?uuid=091620d3-b693-4b6e-a25c-4a04f33c0fb2" ] } ], "mendeley" : { "previouslyFormattedCitation" : "(Vill\u00e9ger &lt;i&gt;et al.&lt;/i&gt; 2008)" }, "properties" : { "noteIndex" : 0 }, "schema" : "https://github.com/citation-style-language/schema/raw/master/csl-citation.json" }</w:instrText>
      </w:r>
      <w:r w:rsidRPr="00141E09">
        <w:rPr>
          <w:rFonts w:ascii="Times New Roman" w:hAnsi="Times New Roman" w:cs="Times New Roman"/>
        </w:rPr>
        <w:fldChar w:fldCharType="separate"/>
      </w:r>
      <w:r w:rsidR="002172A1" w:rsidRPr="00141E09">
        <w:rPr>
          <w:rFonts w:ascii="Times New Roman" w:hAnsi="Times New Roman" w:cs="Times New Roman"/>
          <w:noProof/>
        </w:rPr>
        <w:t xml:space="preserve">(Villéger </w:t>
      </w:r>
      <w:r w:rsidR="002172A1" w:rsidRPr="00141E09">
        <w:rPr>
          <w:rFonts w:ascii="Times New Roman" w:hAnsi="Times New Roman" w:cs="Times New Roman"/>
          <w:i/>
          <w:noProof/>
        </w:rPr>
        <w:t>et al.</w:t>
      </w:r>
      <w:r w:rsidR="002172A1" w:rsidRPr="00141E09">
        <w:rPr>
          <w:rFonts w:ascii="Times New Roman" w:hAnsi="Times New Roman" w:cs="Times New Roman"/>
          <w:noProof/>
        </w:rPr>
        <w:t xml:space="preserve"> 2008)</w:t>
      </w:r>
      <w:r w:rsidRPr="00141E09">
        <w:rPr>
          <w:rFonts w:ascii="Times New Roman" w:hAnsi="Times New Roman" w:cs="Times New Roman"/>
        </w:rPr>
        <w:fldChar w:fldCharType="end"/>
      </w:r>
      <w:r w:rsidRPr="00141E09">
        <w:rPr>
          <w:rFonts w:ascii="Times New Roman" w:hAnsi="Times New Roman" w:cs="Times New Roman"/>
        </w:rPr>
        <w:t xml:space="preserve">, functional dispersion </w:t>
      </w:r>
      <w:r w:rsidRPr="00141E09">
        <w:rPr>
          <w:rFonts w:ascii="Times New Roman" w:hAnsi="Times New Roman" w:cs="Times New Roman"/>
        </w:rPr>
        <w:fldChar w:fldCharType="begin" w:fldLock="1"/>
      </w:r>
      <w:r w:rsidR="002172A1" w:rsidRPr="00141E09">
        <w:rPr>
          <w:rFonts w:ascii="Times New Roman" w:hAnsi="Times New Roman" w:cs="Times New Roman"/>
        </w:rPr>
        <w:instrText>ADDIN CSL_CITATION { "citationItems" : [ { "id" : "ITEM-1", "itemData" : { "ISSN" : "0012-9658", "PMID" : "20380219", "abstract" : "A new framework for measuring functional diversity (FD) from multiple traits has recently been proposed. This framework was mostly limited to quantitative traits without missing values and to situations in which there are more species than traits, although the authors had suggested a way to extend their framework to other trait types. The main purpose of this note is to further develop this suggestion. We describe a highly flexible distance-based framework to measure different facets of FD in multidimensional trait space from any distance or dissimilarity measure, any number of traits, and from different trait types (i.e., quantitative, semi-quantitative, and qualitative). This new approach allows for missing trait values and the weighting of individual traits. We also present a new multidimensional FD index, called functional dispersion (FDis), which is closely related to Rao's quadratic entropy. FDis is the multivariate analogue of the weighted mean absolute deviation (MAD), in which the weights are species relative abundances. For unweighted presence-absence data, FDis can be used for a formal statistical test of differences in FD. We provide the \"FD\" R language package to easily implement our distance-based FD framework.", "author" : [ { "dropping-particle" : "", "family" : "Lalibert\u00e9", "given" : "Etienne", "non-dropping-particle" : "", "parse-names" : false, "suffix" : "" }, { "dropping-particle" : "", "family" : "Legendre", "given" : "Pierre", "non-dropping-particle" : "", "parse-names" : false, "suffix" : "" } ], "container-title" : "Ecology", "id" : "ITEM-1", "issue" : "1", "issued" : { "date-parts" : [ [ "2010", "1" ] ] }, "page" : "299-305", "title" : "A distance-based framework for measuring functional diversity from multiple traits", "type" : "article-journal", "volume" : "91" }, "uris" : [ "http://www.mendeley.com/documents/?uuid=c13f86f2-4652-4b68-ace1-814619b9c469" ] } ], "mendeley" : { "previouslyFormattedCitation" : "(Lalibert\u00e9 &amp; Legendre 2010)" }, "properties" : { "noteIndex" : 0 }, "schema" : "https://github.com/citation-style-language/schema/raw/master/csl-citation.json" }</w:instrText>
      </w:r>
      <w:r w:rsidRPr="00141E09">
        <w:rPr>
          <w:rFonts w:ascii="Times New Roman" w:hAnsi="Times New Roman" w:cs="Times New Roman"/>
        </w:rPr>
        <w:fldChar w:fldCharType="separate"/>
      </w:r>
      <w:r w:rsidRPr="00141E09">
        <w:rPr>
          <w:rFonts w:ascii="Times New Roman" w:hAnsi="Times New Roman" w:cs="Times New Roman"/>
          <w:noProof/>
        </w:rPr>
        <w:t>(Laliberté &amp; Legendre 2010)</w:t>
      </w:r>
      <w:r w:rsidRPr="00141E09">
        <w:rPr>
          <w:rFonts w:ascii="Times New Roman" w:hAnsi="Times New Roman" w:cs="Times New Roman"/>
        </w:rPr>
        <w:fldChar w:fldCharType="end"/>
      </w:r>
      <w:r w:rsidRPr="00141E09">
        <w:rPr>
          <w:rFonts w:ascii="Times New Roman" w:hAnsi="Times New Roman" w:cs="Times New Roman"/>
        </w:rPr>
        <w:t xml:space="preserve">, and Rao’s Q </w:t>
      </w:r>
      <w:r w:rsidRPr="00141E09">
        <w:rPr>
          <w:rFonts w:ascii="Times New Roman" w:hAnsi="Times New Roman" w:cs="Times New Roman"/>
        </w:rPr>
        <w:fldChar w:fldCharType="begin" w:fldLock="1"/>
      </w:r>
      <w:r w:rsidR="002172A1" w:rsidRPr="00141E09">
        <w:rPr>
          <w:rFonts w:ascii="Times New Roman" w:hAnsi="Times New Roman" w:cs="Times New Roman"/>
        </w:rPr>
        <w:instrText>ADDIN CSL_CITATION { "citationItems" : [ { "id" : "ITEM-1", "itemData" : { "author" : [ { "dropping-particle" : "", "family" : "Botta-Duk\u00e1t", "given" : "Zolt\u00e1n", "non-dropping-particle" : "", "parse-names" : false, "suffix" : "" } ], "container-title" : "Journal of Vegetation Science", "id" : "ITEM-1", "issued" : { "date-parts" : [ [ "2005" ] ] }, "page" : "533-540", "title" : "Rao's quadratic entropy as a measure of functional diversity based on multiple traits", "type" : "article-journal", "volume" : "16" }, "uris" : [ "http://www.mendeley.com/documents/?uuid=973395a1-5389-4fa6-9675-1f0f32fd8d29" ] } ], "mendeley" : { "previouslyFormattedCitation" : "(Botta-Duk\u00e1t 2005)" }, "properties" : { "noteIndex" : 0 }, "schema" : "https://github.com/citation-style-language/schema/raw/master/csl-citation.json" }</w:instrText>
      </w:r>
      <w:r w:rsidRPr="00141E09">
        <w:rPr>
          <w:rFonts w:ascii="Times New Roman" w:hAnsi="Times New Roman" w:cs="Times New Roman"/>
        </w:rPr>
        <w:fldChar w:fldCharType="separate"/>
      </w:r>
      <w:r w:rsidRPr="00141E09">
        <w:rPr>
          <w:rFonts w:ascii="Times New Roman" w:hAnsi="Times New Roman" w:cs="Times New Roman"/>
          <w:noProof/>
        </w:rPr>
        <w:t>(Botta-Dukát 2005)</w:t>
      </w:r>
      <w:r w:rsidRPr="00141E09">
        <w:rPr>
          <w:rFonts w:ascii="Times New Roman" w:hAnsi="Times New Roman" w:cs="Times New Roman"/>
        </w:rPr>
        <w:fldChar w:fldCharType="end"/>
      </w:r>
      <w:r w:rsidRPr="00141E09">
        <w:rPr>
          <w:rFonts w:ascii="Times New Roman" w:hAnsi="Times New Roman" w:cs="Times New Roman"/>
        </w:rPr>
        <w:t xml:space="preserve"> from the trait data</w:t>
      </w:r>
      <w:r w:rsidR="00412414" w:rsidRPr="00141E09">
        <w:rPr>
          <w:rFonts w:ascii="Times New Roman" w:hAnsi="Times New Roman" w:cs="Times New Roman"/>
        </w:rPr>
        <w:t xml:space="preserve">, using the default settings for the </w:t>
      </w:r>
      <w:proofErr w:type="spellStart"/>
      <w:r w:rsidR="00412414" w:rsidRPr="00141E09">
        <w:rPr>
          <w:rFonts w:ascii="Times New Roman" w:hAnsi="Times New Roman" w:cs="Times New Roman"/>
          <w:i/>
        </w:rPr>
        <w:t>dbFD</w:t>
      </w:r>
      <w:proofErr w:type="spellEnd"/>
      <w:r w:rsidR="00412414" w:rsidRPr="00141E09">
        <w:rPr>
          <w:rFonts w:ascii="Times New Roman" w:hAnsi="Times New Roman" w:cs="Times New Roman"/>
        </w:rPr>
        <w:t xml:space="preserve"> function in the </w:t>
      </w:r>
      <w:r w:rsidR="00412414" w:rsidRPr="00141E09">
        <w:rPr>
          <w:rFonts w:ascii="Times New Roman" w:hAnsi="Times New Roman" w:cs="Times New Roman"/>
          <w:i/>
        </w:rPr>
        <w:t>FD</w:t>
      </w:r>
      <w:r w:rsidR="00412414" w:rsidRPr="00141E09">
        <w:rPr>
          <w:rFonts w:ascii="Times New Roman" w:hAnsi="Times New Roman" w:cs="Times New Roman"/>
        </w:rPr>
        <w:t xml:space="preserve"> package </w:t>
      </w:r>
      <w:r w:rsidR="00412414" w:rsidRPr="00141E09">
        <w:rPr>
          <w:rFonts w:ascii="Times New Roman" w:hAnsi="Times New Roman" w:cs="Times New Roman"/>
        </w:rPr>
        <w:fldChar w:fldCharType="begin" w:fldLock="1"/>
      </w:r>
      <w:r w:rsidR="002172A1" w:rsidRPr="00141E09">
        <w:rPr>
          <w:rFonts w:ascii="Times New Roman" w:hAnsi="Times New Roman" w:cs="Times New Roman"/>
        </w:rPr>
        <w:instrText>ADDIN CSL_CITATION { "citationItems" : [ { "id" : "ITEM-1", "itemData" : { "ISSN" : "0012-9658", "PMID" : "20380219", "abstract" : "A new framework for measuring functional diversity (FD) from multiple traits has recently been proposed. This framework was mostly limited to quantitative traits without missing values and to situations in which there are more species than traits, although the authors had suggested a way to extend their framework to other trait types. The main purpose of this note is to further develop this suggestion. We describe a highly flexible distance-based framework to measure different facets of FD in multidimensional trait space from any distance or dissimilarity measure, any number of traits, and from different trait types (i.e., quantitative, semi-quantitative, and qualitative). This new approach allows for missing trait values and the weighting of individual traits. We also present a new multidimensional FD index, called functional dispersion (FDis), which is closely related to Rao's quadratic entropy. FDis is the multivariate analogue of the weighted mean absolute deviation (MAD), in which the weights are species relative abundances. For unweighted presence-absence data, FDis can be used for a formal statistical test of differences in FD. We provide the \"FD\" R language package to easily implement our distance-based FD framework.", "author" : [ { "dropping-particle" : "", "family" : "Lalibert\u00e9", "given" : "Etienne", "non-dropping-particle" : "", "parse-names" : false, "suffix" : "" }, { "dropping-particle" : "", "family" : "Legendre", "given" : "Pierre", "non-dropping-particle" : "", "parse-names" : false, "suffix" : "" } ], "container-title" : "Ecology", "id" : "ITEM-1", "issue" : "1", "issued" : { "date-parts" : [ [ "2010", "1" ] ] }, "page" : "299-305", "title" : "A distance-based framework for measuring functional diversity from multiple traits", "type" : "article-journal", "volume" : "91" }, "uris" : [ "http://www.mendeley.com/documents/?uuid=c13f86f2-4652-4b68-ace1-814619b9c469" ] } ], "mendeley" : { "previouslyFormattedCitation" : "(Lalibert\u00e9 &amp; Legendre 2010)" }, "properties" : { "noteIndex" : 0 }, "schema" : "https://github.com/citation-style-language/schema/raw/master/csl-citation.json" }</w:instrText>
      </w:r>
      <w:r w:rsidR="00412414" w:rsidRPr="00141E09">
        <w:rPr>
          <w:rFonts w:ascii="Times New Roman" w:hAnsi="Times New Roman" w:cs="Times New Roman"/>
        </w:rPr>
        <w:fldChar w:fldCharType="separate"/>
      </w:r>
      <w:r w:rsidR="00412414" w:rsidRPr="00141E09">
        <w:rPr>
          <w:rFonts w:ascii="Times New Roman" w:hAnsi="Times New Roman" w:cs="Times New Roman"/>
          <w:noProof/>
        </w:rPr>
        <w:t>(Laliberté &amp; Legendre 2010)</w:t>
      </w:r>
      <w:r w:rsidR="00412414" w:rsidRPr="00141E09">
        <w:rPr>
          <w:rFonts w:ascii="Times New Roman" w:hAnsi="Times New Roman" w:cs="Times New Roman"/>
        </w:rPr>
        <w:fldChar w:fldCharType="end"/>
      </w:r>
      <w:r w:rsidR="00412414" w:rsidRPr="00141E09">
        <w:rPr>
          <w:rFonts w:ascii="Times New Roman" w:hAnsi="Times New Roman" w:cs="Times New Roman"/>
        </w:rPr>
        <w:t xml:space="preserve"> in R version 3.1.0 </w:t>
      </w:r>
      <w:r w:rsidR="00412414" w:rsidRPr="00141E09">
        <w:rPr>
          <w:rFonts w:ascii="Times New Roman" w:hAnsi="Times New Roman" w:cs="Times New Roman"/>
        </w:rPr>
        <w:fldChar w:fldCharType="begin" w:fldLock="1"/>
      </w:r>
      <w:r w:rsidR="002172A1" w:rsidRPr="00141E09">
        <w:rPr>
          <w:rFonts w:ascii="Times New Roman" w:hAnsi="Times New Roman" w:cs="Times New Roman"/>
        </w:rPr>
        <w:instrText>ADDIN CSL_CITATION { "citationItems" : [ { "id" : "ITEM-1", "itemData" : { "author" : [ { "dropping-particle" : "", "family" : "R Development Core Team", "given" : "", "non-dropping-particle" : "", "parse-names" : false, "suffix" : "" } ], "id" : "ITEM-1", "issued" : { "date-parts" : [ [ "2014" ] ] }, "number" : "3.1.0", "publisher" : "R Foundation for Statistical Computing", "publisher-place" : "Vienna, Austria", "title" : "R: A Language and Environment for Statistical Computing", "type" : "article" }, "uris" : [ "http://www.mendeley.com/documents/?uuid=e0a03305-e0bb-4b01-b9c4-02217ec6ef0f" ] } ], "mendeley" : { "previouslyFormattedCitation" : "(R Development Core Team 2014)" }, "properties" : { "noteIndex" : 0 }, "schema" : "https://github.com/citation-style-language/schema/raw/master/csl-citation.json" }</w:instrText>
      </w:r>
      <w:r w:rsidR="00412414" w:rsidRPr="00141E09">
        <w:rPr>
          <w:rFonts w:ascii="Times New Roman" w:hAnsi="Times New Roman" w:cs="Times New Roman"/>
        </w:rPr>
        <w:fldChar w:fldCharType="separate"/>
      </w:r>
      <w:r w:rsidR="00412414" w:rsidRPr="00141E09">
        <w:rPr>
          <w:rFonts w:ascii="Times New Roman" w:hAnsi="Times New Roman" w:cs="Times New Roman"/>
          <w:noProof/>
        </w:rPr>
        <w:t>(R Development Core Team 2014)</w:t>
      </w:r>
      <w:r w:rsidR="00412414" w:rsidRPr="00141E09">
        <w:rPr>
          <w:rFonts w:ascii="Times New Roman" w:hAnsi="Times New Roman" w:cs="Times New Roman"/>
        </w:rPr>
        <w:fldChar w:fldCharType="end"/>
      </w:r>
      <w:r w:rsidR="00E27205" w:rsidRPr="00141E09">
        <w:rPr>
          <w:rFonts w:ascii="Times New Roman" w:hAnsi="Times New Roman" w:cs="Times New Roman"/>
        </w:rPr>
        <w:t xml:space="preserve">, with the exception </w:t>
      </w:r>
      <w:r w:rsidR="002609E6" w:rsidRPr="00141E09">
        <w:rPr>
          <w:rFonts w:ascii="Times New Roman" w:hAnsi="Times New Roman" w:cs="Times New Roman"/>
        </w:rPr>
        <w:t>of Rao’s Q</w:t>
      </w:r>
      <w:r w:rsidRPr="00141E09">
        <w:rPr>
          <w:rFonts w:ascii="Times New Roman" w:hAnsi="Times New Roman" w:cs="Times New Roman"/>
        </w:rPr>
        <w:t>.</w:t>
      </w:r>
      <w:r w:rsidR="002609E6" w:rsidRPr="00141E09">
        <w:rPr>
          <w:rFonts w:ascii="Times New Roman" w:hAnsi="Times New Roman" w:cs="Times New Roman"/>
        </w:rPr>
        <w:t xml:space="preserve"> </w:t>
      </w:r>
      <w:proofErr w:type="spellStart"/>
      <w:r w:rsidR="002609E6" w:rsidRPr="00141E09">
        <w:rPr>
          <w:rFonts w:ascii="Times New Roman" w:hAnsi="Times New Roman" w:cs="Times New Roman"/>
          <w:i/>
        </w:rPr>
        <w:t>dbFD</w:t>
      </w:r>
      <w:proofErr w:type="spellEnd"/>
      <w:r w:rsidR="002609E6" w:rsidRPr="00141E09">
        <w:rPr>
          <w:rFonts w:ascii="Times New Roman" w:hAnsi="Times New Roman" w:cs="Times New Roman"/>
          <w:i/>
        </w:rPr>
        <w:t xml:space="preserve"> </w:t>
      </w:r>
      <w:r w:rsidR="002609E6" w:rsidRPr="00141E09">
        <w:rPr>
          <w:rFonts w:ascii="Times New Roman" w:hAnsi="Times New Roman" w:cs="Times New Roman"/>
        </w:rPr>
        <w:t xml:space="preserve">draws on the </w:t>
      </w:r>
      <w:proofErr w:type="spellStart"/>
      <w:r w:rsidR="002609E6" w:rsidRPr="00141E09">
        <w:rPr>
          <w:rFonts w:ascii="Times New Roman" w:hAnsi="Times New Roman" w:cs="Times New Roman"/>
          <w:i/>
        </w:rPr>
        <w:t>divc</w:t>
      </w:r>
      <w:proofErr w:type="spellEnd"/>
      <w:r w:rsidR="002609E6" w:rsidRPr="00141E09">
        <w:rPr>
          <w:rFonts w:ascii="Times New Roman" w:hAnsi="Times New Roman" w:cs="Times New Roman"/>
        </w:rPr>
        <w:t xml:space="preserve"> function in the </w:t>
      </w:r>
      <w:r w:rsidR="002609E6" w:rsidRPr="00141E09">
        <w:rPr>
          <w:rFonts w:ascii="Times New Roman" w:hAnsi="Times New Roman" w:cs="Times New Roman"/>
          <w:i/>
        </w:rPr>
        <w:t>ade4</w:t>
      </w:r>
      <w:r w:rsidR="002609E6" w:rsidRPr="00141E09">
        <w:rPr>
          <w:rFonts w:ascii="Times New Roman" w:hAnsi="Times New Roman" w:cs="Times New Roman"/>
        </w:rPr>
        <w:t xml:space="preserve"> package, which </w:t>
      </w:r>
      <w:r w:rsidR="001510D8" w:rsidRPr="00141E09">
        <w:rPr>
          <w:rFonts w:ascii="Times New Roman" w:hAnsi="Times New Roman" w:cs="Times New Roman"/>
        </w:rPr>
        <w:t>calculates</w:t>
      </w:r>
      <w:r w:rsidR="002609E6" w:rsidRPr="00141E09">
        <w:rPr>
          <w:rFonts w:ascii="Times New Roman" w:hAnsi="Times New Roman" w:cs="Times New Roman"/>
        </w:rPr>
        <w:t xml:space="preserve"> the square of the pairwise distances </w:t>
      </w:r>
      <w:r w:rsidR="002609E6" w:rsidRPr="00141E09">
        <w:rPr>
          <w:rFonts w:ascii="Times New Roman" w:hAnsi="Times New Roman" w:cs="Times New Roman"/>
        </w:rPr>
        <w:fldChar w:fldCharType="begin" w:fldLock="1"/>
      </w:r>
      <w:r w:rsidR="002172A1" w:rsidRPr="00141E09">
        <w:rPr>
          <w:rFonts w:ascii="Times New Roman" w:hAnsi="Times New Roman" w:cs="Times New Roman"/>
        </w:rPr>
        <w:instrText>ADDIN CSL_CITATION { "citationItems" : [ { "id" : "ITEM-1", "itemData" : { "author" : [ { "dropping-particle" : "", "family" : "Champely", "given" : "Stephane", "non-dropping-particle" : "", "parse-names" : false, "suffix" : "" }, { "dropping-particle" : "", "family" : "Chessel", "given" : "Daniel", "non-dropping-particle" : "", "parse-names" : false, "suffix" : "" } ], "container-title" : "Environmental and Ecological Statistics", "id" : "ITEM-1", "issued" : { "date-parts" : [ [ "2002" ] ] }, "page" : "167-177", "title" : "Measuring biological diversity using Euclidean metrics", "type" : "article-journal", "volume" : "9" }, "uris" : [ "http://www.mendeley.com/documents/?uuid=b4bc1f5c-13c5-4d09-82b7-969b6901298d" ] } ], "mendeley" : { "manualFormatting" : "(as in Champely &amp; Chessel 2002)", "previouslyFormattedCitation" : "(Champely &amp; Chessel 2002)" }, "properties" : { "noteIndex" : 0 }, "schema" : "https://github.com/citation-style-language/schema/raw/master/csl-citation.json" }</w:instrText>
      </w:r>
      <w:r w:rsidR="002609E6" w:rsidRPr="00141E09">
        <w:rPr>
          <w:rFonts w:ascii="Times New Roman" w:hAnsi="Times New Roman" w:cs="Times New Roman"/>
        </w:rPr>
        <w:fldChar w:fldCharType="separate"/>
      </w:r>
      <w:r w:rsidR="002609E6" w:rsidRPr="00141E09">
        <w:rPr>
          <w:rFonts w:ascii="Times New Roman" w:hAnsi="Times New Roman" w:cs="Times New Roman"/>
          <w:noProof/>
        </w:rPr>
        <w:t>(as in Champely &amp; Chessel 2002)</w:t>
      </w:r>
      <w:r w:rsidR="002609E6" w:rsidRPr="00141E09">
        <w:rPr>
          <w:rFonts w:ascii="Times New Roman" w:hAnsi="Times New Roman" w:cs="Times New Roman"/>
        </w:rPr>
        <w:fldChar w:fldCharType="end"/>
      </w:r>
      <w:r w:rsidR="002609E6" w:rsidRPr="00141E09">
        <w:rPr>
          <w:rFonts w:ascii="Times New Roman" w:hAnsi="Times New Roman" w:cs="Times New Roman"/>
        </w:rPr>
        <w:t xml:space="preserve">. While this transformation ensures the distance matrix is </w:t>
      </w:r>
      <w:r w:rsidR="005939D8" w:rsidRPr="00141E09">
        <w:rPr>
          <w:rFonts w:ascii="Times New Roman" w:hAnsi="Times New Roman" w:cs="Times New Roman"/>
        </w:rPr>
        <w:t xml:space="preserve">always </w:t>
      </w:r>
      <w:r w:rsidR="002609E6" w:rsidRPr="00141E09">
        <w:rPr>
          <w:rFonts w:ascii="Times New Roman" w:hAnsi="Times New Roman" w:cs="Times New Roman"/>
        </w:rPr>
        <w:t xml:space="preserve">Euclidean, we chose instead to follow the original </w:t>
      </w:r>
      <w:r w:rsidR="0039186C" w:rsidRPr="00141E09">
        <w:rPr>
          <w:rFonts w:ascii="Times New Roman" w:hAnsi="Times New Roman" w:cs="Times New Roman"/>
        </w:rPr>
        <w:t>definition</w:t>
      </w:r>
      <w:r w:rsidR="002609E6" w:rsidRPr="00141E09">
        <w:rPr>
          <w:rFonts w:ascii="Times New Roman" w:hAnsi="Times New Roman" w:cs="Times New Roman"/>
        </w:rPr>
        <w:t xml:space="preserve"> as presented in </w:t>
      </w:r>
      <w:r w:rsidR="002609E6" w:rsidRPr="00141E09">
        <w:rPr>
          <w:rFonts w:ascii="Times New Roman" w:hAnsi="Times New Roman" w:cs="Times New Roman"/>
        </w:rPr>
        <w:fldChar w:fldCharType="begin" w:fldLock="1"/>
      </w:r>
      <w:r w:rsidR="002172A1" w:rsidRPr="00141E09">
        <w:rPr>
          <w:rFonts w:ascii="Times New Roman" w:hAnsi="Times New Roman" w:cs="Times New Roman"/>
        </w:rPr>
        <w:instrText>ADDIN CSL_CITATION { "citationItems" : [ { "id" : "ITEM-1", "itemData" : { "DOI" : "10.1016/0040-5809(82)90004-1", "ISSN" : "0040-5809", "author" : [ { "dropping-particle" : "", "family" : "Rao", "given" : "C. Radhakrishna", "non-dropping-particle" : "", "parse-names" : false, "suffix" : "" } ], "container-title" : "Theoretical Population Biology", "id" : "ITEM-1", "issue" : "1", "issued" : { "date-parts" : [ [ "1982" ] ] }, "page" : "24-43", "title" : "Diversity and dissimilarity coefficients: A unified approach", "type" : "article-journal", "volume" : "21" }, "uris" : [ "http://www.mendeley.com/documents/?uuid=6632c865-f22a-467f-b859-c80c4ecc1e74" ] } ], "mendeley" : { "manualFormatting" : "Rao (1982)", "previouslyFormattedCitation" : "(Rao 1982)" }, "properties" : { "noteIndex" : 0 }, "schema" : "https://github.com/citation-style-language/schema/raw/master/csl-citation.json" }</w:instrText>
      </w:r>
      <w:r w:rsidR="002609E6" w:rsidRPr="00141E09">
        <w:rPr>
          <w:rFonts w:ascii="Times New Roman" w:hAnsi="Times New Roman" w:cs="Times New Roman"/>
        </w:rPr>
        <w:fldChar w:fldCharType="separate"/>
      </w:r>
      <w:r w:rsidR="002609E6" w:rsidRPr="00141E09">
        <w:rPr>
          <w:rFonts w:ascii="Times New Roman" w:hAnsi="Times New Roman" w:cs="Times New Roman"/>
          <w:noProof/>
        </w:rPr>
        <w:t>Rao (1982)</w:t>
      </w:r>
      <w:r w:rsidR="002609E6" w:rsidRPr="00141E09">
        <w:rPr>
          <w:rFonts w:ascii="Times New Roman" w:hAnsi="Times New Roman" w:cs="Times New Roman"/>
        </w:rPr>
        <w:fldChar w:fldCharType="end"/>
      </w:r>
      <w:r w:rsidR="001510D8" w:rsidRPr="00141E09">
        <w:rPr>
          <w:rFonts w:ascii="Times New Roman" w:hAnsi="Times New Roman" w:cs="Times New Roman"/>
        </w:rPr>
        <w:t>, which does not square the pairwise distances.</w:t>
      </w:r>
      <w:r w:rsidR="00033BF6" w:rsidRPr="00141E09">
        <w:rPr>
          <w:rFonts w:ascii="Times New Roman" w:hAnsi="Times New Roman" w:cs="Times New Roman"/>
        </w:rPr>
        <w:t xml:space="preserve"> We provide the full R code as a supplement.</w:t>
      </w:r>
      <w:r w:rsidR="00DF16F1" w:rsidRPr="00141E09">
        <w:rPr>
          <w:rFonts w:ascii="Times New Roman" w:hAnsi="Times New Roman" w:cs="Times New Roman"/>
        </w:rPr>
        <w:t xml:space="preserve"> </w:t>
      </w:r>
    </w:p>
    <w:p w:rsidR="00D31575" w:rsidRDefault="00D31575" w:rsidP="00D31575">
      <w:pPr>
        <w:spacing w:after="0" w:line="480" w:lineRule="auto"/>
        <w:rPr>
          <w:rFonts w:ascii="Times New Roman" w:hAnsi="Times New Roman" w:cs="Times New Roman"/>
        </w:rPr>
      </w:pPr>
    </w:p>
    <w:p w:rsidR="00D31575" w:rsidRDefault="00D31575" w:rsidP="00D31575">
      <w:pPr>
        <w:spacing w:after="0" w:line="480" w:lineRule="auto"/>
        <w:rPr>
          <w:rFonts w:ascii="Times New Roman" w:hAnsi="Times New Roman" w:cs="Times New Roman"/>
          <w:b/>
        </w:rPr>
      </w:pPr>
      <w:r>
        <w:rPr>
          <w:rFonts w:ascii="Times New Roman" w:hAnsi="Times New Roman" w:cs="Times New Roman"/>
          <w:b/>
          <w:noProof/>
          <w:lang w:val="en-GB" w:eastAsia="en-GB"/>
        </w:rPr>
        <w:lastRenderedPageBreak/>
        <w:drawing>
          <wp:inline distT="0" distB="0" distL="0" distR="0" wp14:anchorId="25D23877" wp14:editId="0CCCF158">
            <wp:extent cx="6143625" cy="3713480"/>
            <wp:effectExtent l="0" t="0" r="952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1310234LefcheckFigure_S1.tif"/>
                    <pic:cNvPicPr/>
                  </pic:nvPicPr>
                  <pic:blipFill rotWithShape="1">
                    <a:blip r:embed="rId5" cstate="print">
                      <a:extLst>
                        <a:ext uri="{28A0092B-C50C-407E-A947-70E740481C1C}">
                          <a14:useLocalDpi xmlns:a14="http://schemas.microsoft.com/office/drawing/2010/main" val="0"/>
                        </a:ext>
                      </a:extLst>
                    </a:blip>
                    <a:srcRect r="2009"/>
                    <a:stretch/>
                  </pic:blipFill>
                  <pic:spPr bwMode="auto">
                    <a:xfrm>
                      <a:off x="0" y="0"/>
                      <a:ext cx="6143625" cy="3713480"/>
                    </a:xfrm>
                    <a:prstGeom prst="rect">
                      <a:avLst/>
                    </a:prstGeom>
                    <a:ln>
                      <a:noFill/>
                    </a:ln>
                    <a:extLst>
                      <a:ext uri="{53640926-AAD7-44D8-BBD7-CCE9431645EC}">
                        <a14:shadowObscured xmlns:a14="http://schemas.microsoft.com/office/drawing/2010/main"/>
                      </a:ext>
                    </a:extLst>
                  </pic:spPr>
                </pic:pic>
              </a:graphicData>
            </a:graphic>
          </wp:inline>
        </w:drawing>
      </w:r>
    </w:p>
    <w:p w:rsidR="00D31575" w:rsidRPr="00D31575" w:rsidRDefault="00D31575" w:rsidP="00D31575">
      <w:pPr>
        <w:spacing w:after="0" w:line="480" w:lineRule="auto"/>
        <w:rPr>
          <w:rFonts w:ascii="Times New Roman" w:hAnsi="Times New Roman" w:cs="Times New Roman"/>
          <w:b/>
          <w:sz w:val="18"/>
          <w:szCs w:val="18"/>
        </w:rPr>
      </w:pPr>
      <w:r w:rsidRPr="00D31575">
        <w:rPr>
          <w:rFonts w:ascii="Times New Roman" w:hAnsi="Times New Roman" w:cs="Times New Roman"/>
          <w:b/>
          <w:sz w:val="18"/>
          <w:szCs w:val="18"/>
        </w:rPr>
        <w:t>Figure S1</w:t>
      </w:r>
      <w:r w:rsidRPr="00D31575">
        <w:rPr>
          <w:rFonts w:ascii="Times New Roman" w:hAnsi="Times New Roman" w:cs="Times New Roman"/>
          <w:sz w:val="18"/>
          <w:szCs w:val="18"/>
        </w:rPr>
        <w:t xml:space="preserve"> The relationship between five common indices of FD and the degree of correlation among traits using simulated data. Shading indicates the number of traits included in the analysis. Panels indicate increasing species richness from left to right, from 10-100 species in increments of 10. </w:t>
      </w:r>
      <w:proofErr w:type="spellStart"/>
      <w:r w:rsidRPr="00D31575">
        <w:rPr>
          <w:rFonts w:ascii="Times New Roman" w:hAnsi="Times New Roman" w:cs="Times New Roman"/>
          <w:sz w:val="18"/>
          <w:szCs w:val="18"/>
        </w:rPr>
        <w:t>FDis</w:t>
      </w:r>
      <w:proofErr w:type="spellEnd"/>
      <w:r w:rsidRPr="00D31575">
        <w:rPr>
          <w:rFonts w:ascii="Times New Roman" w:hAnsi="Times New Roman" w:cs="Times New Roman"/>
          <w:sz w:val="18"/>
          <w:szCs w:val="18"/>
        </w:rPr>
        <w:t xml:space="preserve"> = functional dispersion, </w:t>
      </w:r>
      <w:proofErr w:type="spellStart"/>
      <w:r w:rsidRPr="00D31575">
        <w:rPr>
          <w:rFonts w:ascii="Times New Roman" w:hAnsi="Times New Roman" w:cs="Times New Roman"/>
          <w:sz w:val="18"/>
          <w:szCs w:val="18"/>
        </w:rPr>
        <w:t>FDiv</w:t>
      </w:r>
      <w:proofErr w:type="spellEnd"/>
      <w:r w:rsidRPr="00D31575">
        <w:rPr>
          <w:rFonts w:ascii="Times New Roman" w:hAnsi="Times New Roman" w:cs="Times New Roman"/>
          <w:sz w:val="18"/>
          <w:szCs w:val="18"/>
        </w:rPr>
        <w:t xml:space="preserve"> = functional divergence, </w:t>
      </w:r>
      <w:proofErr w:type="spellStart"/>
      <w:r w:rsidRPr="00D31575">
        <w:rPr>
          <w:rFonts w:ascii="Times New Roman" w:hAnsi="Times New Roman" w:cs="Times New Roman"/>
          <w:sz w:val="18"/>
          <w:szCs w:val="18"/>
        </w:rPr>
        <w:t>FEve</w:t>
      </w:r>
      <w:proofErr w:type="spellEnd"/>
      <w:r w:rsidRPr="00D31575">
        <w:rPr>
          <w:rFonts w:ascii="Times New Roman" w:hAnsi="Times New Roman" w:cs="Times New Roman"/>
          <w:sz w:val="18"/>
          <w:szCs w:val="18"/>
        </w:rPr>
        <w:t xml:space="preserve"> = functional evenness, </w:t>
      </w:r>
      <w:proofErr w:type="spellStart"/>
      <w:r w:rsidRPr="00D31575">
        <w:rPr>
          <w:rFonts w:ascii="Times New Roman" w:hAnsi="Times New Roman" w:cs="Times New Roman"/>
          <w:sz w:val="18"/>
          <w:szCs w:val="18"/>
        </w:rPr>
        <w:t>FRic</w:t>
      </w:r>
      <w:proofErr w:type="spellEnd"/>
      <w:r w:rsidRPr="00D31575">
        <w:rPr>
          <w:rFonts w:ascii="Times New Roman" w:hAnsi="Times New Roman" w:cs="Times New Roman"/>
          <w:sz w:val="18"/>
          <w:szCs w:val="18"/>
        </w:rPr>
        <w:t xml:space="preserve"> = functional richness, </w:t>
      </w:r>
      <w:proofErr w:type="spellStart"/>
      <w:r w:rsidRPr="00D31575">
        <w:rPr>
          <w:rFonts w:ascii="Times New Roman" w:hAnsi="Times New Roman" w:cs="Times New Roman"/>
          <w:sz w:val="18"/>
          <w:szCs w:val="18"/>
        </w:rPr>
        <w:t>RaoQ</w:t>
      </w:r>
      <w:proofErr w:type="spellEnd"/>
      <w:r w:rsidRPr="00D31575">
        <w:rPr>
          <w:rFonts w:ascii="Times New Roman" w:hAnsi="Times New Roman" w:cs="Times New Roman"/>
          <w:sz w:val="18"/>
          <w:szCs w:val="18"/>
        </w:rPr>
        <w:t xml:space="preserve"> = Rao’s Q.</w:t>
      </w:r>
    </w:p>
    <w:p w:rsidR="00D31575" w:rsidRPr="00141E09" w:rsidRDefault="00D31575" w:rsidP="00D31575">
      <w:pPr>
        <w:spacing w:after="0" w:line="480" w:lineRule="auto"/>
        <w:ind w:firstLine="720"/>
        <w:rPr>
          <w:rFonts w:ascii="Times New Roman" w:hAnsi="Times New Roman" w:cs="Times New Roman"/>
        </w:rPr>
      </w:pPr>
    </w:p>
    <w:p w:rsidR="002609E6" w:rsidRPr="00141E09" w:rsidRDefault="00934581" w:rsidP="00141E09">
      <w:pPr>
        <w:spacing w:after="0" w:line="480" w:lineRule="auto"/>
        <w:ind w:firstLine="720"/>
        <w:rPr>
          <w:rFonts w:ascii="Times New Roman" w:hAnsi="Times New Roman" w:cs="Times New Roman"/>
        </w:rPr>
      </w:pPr>
      <w:r w:rsidRPr="00141E09">
        <w:rPr>
          <w:rFonts w:ascii="Times New Roman" w:hAnsi="Times New Roman" w:cs="Times New Roman"/>
        </w:rPr>
        <w:t>Functional</w:t>
      </w:r>
      <w:r w:rsidR="005939D8" w:rsidRPr="00141E09">
        <w:rPr>
          <w:rFonts w:ascii="Times New Roman" w:hAnsi="Times New Roman" w:cs="Times New Roman"/>
        </w:rPr>
        <w:t xml:space="preserve"> </w:t>
      </w:r>
      <w:r w:rsidR="007C7E6C" w:rsidRPr="00141E09">
        <w:rPr>
          <w:rFonts w:ascii="Times New Roman" w:hAnsi="Times New Roman" w:cs="Times New Roman"/>
        </w:rPr>
        <w:t>dispersion and evenness</w:t>
      </w:r>
      <w:r w:rsidR="005939D8" w:rsidRPr="00141E09">
        <w:rPr>
          <w:rFonts w:ascii="Times New Roman" w:hAnsi="Times New Roman" w:cs="Times New Roman"/>
        </w:rPr>
        <w:t xml:space="preserve"> were largely unaffected by correlations among traits</w:t>
      </w:r>
      <w:r w:rsidR="00DF16F1" w:rsidRPr="00141E09">
        <w:rPr>
          <w:rFonts w:ascii="Times New Roman" w:hAnsi="Times New Roman" w:cs="Times New Roman"/>
        </w:rPr>
        <w:t xml:space="preserve"> (Fig. S1)</w:t>
      </w:r>
      <w:r w:rsidR="007C7E6C" w:rsidRPr="00141E09">
        <w:rPr>
          <w:rFonts w:ascii="Times New Roman" w:hAnsi="Times New Roman" w:cs="Times New Roman"/>
        </w:rPr>
        <w:t xml:space="preserve">, </w:t>
      </w:r>
      <w:r w:rsidRPr="00141E09">
        <w:rPr>
          <w:rFonts w:ascii="Times New Roman" w:hAnsi="Times New Roman" w:cs="Times New Roman"/>
        </w:rPr>
        <w:t>as</w:t>
      </w:r>
      <w:r w:rsidR="007C7E6C" w:rsidRPr="00141E09">
        <w:rPr>
          <w:rFonts w:ascii="Times New Roman" w:hAnsi="Times New Roman" w:cs="Times New Roman"/>
        </w:rPr>
        <w:t xml:space="preserve"> they both estimate the distribution of species in multidimensional trait space irrespective of its volume </w:t>
      </w:r>
      <w:r w:rsidR="007C7E6C" w:rsidRPr="00141E09">
        <w:rPr>
          <w:rFonts w:ascii="Times New Roman" w:hAnsi="Times New Roman" w:cs="Times New Roman"/>
        </w:rPr>
        <w:fldChar w:fldCharType="begin" w:fldLock="1"/>
      </w:r>
      <w:r w:rsidR="002172A1" w:rsidRPr="00141E09">
        <w:rPr>
          <w:rFonts w:ascii="Times New Roman" w:hAnsi="Times New Roman" w:cs="Times New Roman"/>
        </w:rPr>
        <w:instrText>ADDIN CSL_CITATION { "citationItems" : [ { "id" : "ITEM-1", "itemData" : { "ISSN" : "0012-9658", "PMID" : "20380219", "abstract" : "A new framework for measuring functional diversity (FD) from multiple traits has recently been proposed. This framework was mostly limited to quantitative traits without missing values and to situations in which there are more species than traits, although the authors had suggested a way to extend their framework to other trait types. The main purpose of this note is to further develop this suggestion. We describe a highly flexible distance-based framework to measure different facets of FD in multidimensional trait space from any distance or dissimilarity measure, any number of traits, and from different trait types (i.e., quantitative, semi-quantitative, and qualitative). This new approach allows for missing trait values and the weighting of individual traits. We also present a new multidimensional FD index, called functional dispersion (FDis), which is closely related to Rao's quadratic entropy. FDis is the multivariate analogue of the weighted mean absolute deviation (MAD), in which the weights are species relative abundances. For unweighted presence-absence data, FDis can be used for a formal statistical test of differences in FD. We provide the \"FD\" R language package to easily implement our distance-based FD framework.", "author" : [ { "dropping-particle" : "", "family" : "Lalibert\u00e9", "given" : "Etienne", "non-dropping-particle" : "", "parse-names" : false, "suffix" : "" }, { "dropping-particle" : "", "family" : "Legendre", "given" : "Pierre", "non-dropping-particle" : "", "parse-names" : false, "suffix" : "" } ], "container-title" : "Ecology", "id" : "ITEM-1", "issue" : "1", "issued" : { "date-parts" : [ [ "2010", "1" ] ] }, "page" : "299-305", "title" : "A distance-based framework for measuring functional diversity from multiple traits", "type" : "article-journal", "volume" : "91" }, "uris" : [ "http://www.mendeley.com/documents/?uuid=c13f86f2-4652-4b68-ace1-814619b9c469" ] } ], "mendeley" : { "previouslyFormattedCitation" : "(Lalibert\u00e9 &amp; Legendre 2010)" }, "properties" : { "noteIndex" : 0 }, "schema" : "https://github.com/citation-style-language/schema/raw/master/csl-citation.json" }</w:instrText>
      </w:r>
      <w:r w:rsidR="007C7E6C" w:rsidRPr="00141E09">
        <w:rPr>
          <w:rFonts w:ascii="Times New Roman" w:hAnsi="Times New Roman" w:cs="Times New Roman"/>
        </w:rPr>
        <w:fldChar w:fldCharType="separate"/>
      </w:r>
      <w:r w:rsidR="007C7E6C" w:rsidRPr="00141E09">
        <w:rPr>
          <w:rFonts w:ascii="Times New Roman" w:hAnsi="Times New Roman" w:cs="Times New Roman"/>
          <w:noProof/>
        </w:rPr>
        <w:t>(Laliberté &amp; Legendre 2010)</w:t>
      </w:r>
      <w:r w:rsidR="007C7E6C" w:rsidRPr="00141E09">
        <w:rPr>
          <w:rFonts w:ascii="Times New Roman" w:hAnsi="Times New Roman" w:cs="Times New Roman"/>
        </w:rPr>
        <w:fldChar w:fldCharType="end"/>
      </w:r>
      <w:r w:rsidR="007C7E6C" w:rsidRPr="00141E09">
        <w:rPr>
          <w:rFonts w:ascii="Times New Roman" w:hAnsi="Times New Roman" w:cs="Times New Roman"/>
        </w:rPr>
        <w:t xml:space="preserve">. </w:t>
      </w:r>
      <w:r w:rsidRPr="00141E09">
        <w:rPr>
          <w:rFonts w:ascii="Times New Roman" w:hAnsi="Times New Roman" w:cs="Times New Roman"/>
        </w:rPr>
        <w:t xml:space="preserve">However, we chose to </w:t>
      </w:r>
      <w:r w:rsidR="007C7E6C" w:rsidRPr="00141E09">
        <w:rPr>
          <w:rFonts w:ascii="Times New Roman" w:hAnsi="Times New Roman" w:cs="Times New Roman"/>
        </w:rPr>
        <w:t>fix species abundances to 1. I</w:t>
      </w:r>
      <w:r w:rsidR="00DF16F1" w:rsidRPr="00141E09">
        <w:rPr>
          <w:rFonts w:ascii="Times New Roman" w:hAnsi="Times New Roman" w:cs="Times New Roman"/>
        </w:rPr>
        <w:t xml:space="preserve">t is possible that uneven distribution of individuals whose traits highly </w:t>
      </w:r>
      <w:proofErr w:type="spellStart"/>
      <w:r w:rsidR="00DF16F1" w:rsidRPr="00141E09">
        <w:rPr>
          <w:rFonts w:ascii="Times New Roman" w:hAnsi="Times New Roman" w:cs="Times New Roman"/>
        </w:rPr>
        <w:t>covary</w:t>
      </w:r>
      <w:proofErr w:type="spellEnd"/>
      <w:r w:rsidR="00DF16F1" w:rsidRPr="00141E09">
        <w:rPr>
          <w:rFonts w:ascii="Times New Roman" w:hAnsi="Times New Roman" w:cs="Times New Roman"/>
        </w:rPr>
        <w:t xml:space="preserve"> may cause </w:t>
      </w:r>
      <w:r w:rsidR="007C7E6C" w:rsidRPr="00141E09">
        <w:rPr>
          <w:rFonts w:ascii="Times New Roman" w:hAnsi="Times New Roman" w:cs="Times New Roman"/>
        </w:rPr>
        <w:t>functional evenness and dispersion</w:t>
      </w:r>
      <w:r w:rsidR="00DF16F1" w:rsidRPr="00141E09">
        <w:rPr>
          <w:rFonts w:ascii="Times New Roman" w:hAnsi="Times New Roman" w:cs="Times New Roman"/>
        </w:rPr>
        <w:t xml:space="preserve"> to shrink. However, </w:t>
      </w:r>
      <w:r w:rsidRPr="00141E09">
        <w:rPr>
          <w:rFonts w:ascii="Times New Roman" w:hAnsi="Times New Roman" w:cs="Times New Roman"/>
        </w:rPr>
        <w:t xml:space="preserve">this </w:t>
      </w:r>
      <w:r w:rsidR="00DF16F1" w:rsidRPr="00141E09">
        <w:rPr>
          <w:rFonts w:ascii="Times New Roman" w:hAnsi="Times New Roman" w:cs="Times New Roman"/>
        </w:rPr>
        <w:t xml:space="preserve">clustering </w:t>
      </w:r>
      <w:r w:rsidR="007C7E6C" w:rsidRPr="00141E09">
        <w:rPr>
          <w:rFonts w:ascii="Times New Roman" w:hAnsi="Times New Roman" w:cs="Times New Roman"/>
        </w:rPr>
        <w:t>can represent</w:t>
      </w:r>
      <w:r w:rsidR="00DF16F1" w:rsidRPr="00141E09">
        <w:rPr>
          <w:rFonts w:ascii="Times New Roman" w:hAnsi="Times New Roman" w:cs="Times New Roman"/>
        </w:rPr>
        <w:t xml:space="preserve"> a legitimate ecological phenomenon</w:t>
      </w:r>
      <w:r w:rsidR="007C7E6C" w:rsidRPr="00141E09">
        <w:rPr>
          <w:rFonts w:ascii="Times New Roman" w:hAnsi="Times New Roman" w:cs="Times New Roman"/>
        </w:rPr>
        <w:t xml:space="preserve"> (e.g., environmental filtering, weak competitor exclusion)</w:t>
      </w:r>
      <w:r w:rsidR="00DF16F1" w:rsidRPr="00141E09">
        <w:rPr>
          <w:rFonts w:ascii="Times New Roman" w:hAnsi="Times New Roman" w:cs="Times New Roman"/>
        </w:rPr>
        <w:t xml:space="preserve">, and we agree with </w:t>
      </w:r>
      <w:r w:rsidR="00DF16F1" w:rsidRPr="00141E09">
        <w:rPr>
          <w:rFonts w:ascii="Times New Roman" w:hAnsi="Times New Roman" w:cs="Times New Roman"/>
        </w:rPr>
        <w:fldChar w:fldCharType="begin" w:fldLock="1"/>
      </w:r>
      <w:r w:rsidR="002172A1" w:rsidRPr="00141E09">
        <w:rPr>
          <w:rFonts w:ascii="Times New Roman" w:hAnsi="Times New Roman" w:cs="Times New Roman"/>
        </w:rPr>
        <w:instrText>ADDIN CSL_CITATION { "citationItems" : [ { "id" : "ITEM-1", "itemData" : { "author" : [ { "dropping-particle" : "", "family" : "Vill\u00e9ger", "given" : "S\u00e9bastien", "non-dropping-particle" : "", "parse-names" : false, "suffix" : "" }, { "dropping-particle" : "", "family" : "Mason", "given" : "Norman W. H.", "non-dropping-particle" : "", "parse-names" : false, "suffix" : "" }, { "dropping-particle" : "", "family" : "Mouillot", "given" : "David", "non-dropping-particle" : "", "parse-names" : false, "suffix" : "" } ], "container-title" : "Ecology", "id" : "ITEM-1", "issue" : "8", "issued" : { "date-parts" : [ [ "2008" ] ] }, "page" : "2290-2301", "title" : "New multidimensional functional diversity indices for a multifaceted framework in functional ecology", "type" : "article-journal", "volume" : "89" }, "uris" : [ "http://www.mendeley.com/documents/?uuid=091620d3-b693-4b6e-a25c-4a04f33c0fb2" ] } ], "mendeley" : { "manualFormatting" : "Vill\u00e9ger et al. (2008)", "previouslyFormattedCitation" : "(Vill\u00e9ger &lt;i&gt;et al.&lt;/i&gt; 2008)" }, "properties" : { "noteIndex" : 0 }, "schema" : "https://github.com/citation-style-language/schema/raw/master/csl-citation.json" }</w:instrText>
      </w:r>
      <w:r w:rsidR="00DF16F1" w:rsidRPr="00141E09">
        <w:rPr>
          <w:rFonts w:ascii="Times New Roman" w:hAnsi="Times New Roman" w:cs="Times New Roman"/>
        </w:rPr>
        <w:fldChar w:fldCharType="separate"/>
      </w:r>
      <w:r w:rsidR="00DF16F1" w:rsidRPr="00141E09">
        <w:rPr>
          <w:rFonts w:ascii="Times New Roman" w:hAnsi="Times New Roman" w:cs="Times New Roman"/>
          <w:noProof/>
        </w:rPr>
        <w:t xml:space="preserve">Villéger </w:t>
      </w:r>
      <w:r w:rsidR="00DF16F1" w:rsidRPr="00141E09">
        <w:rPr>
          <w:rFonts w:ascii="Times New Roman" w:hAnsi="Times New Roman" w:cs="Times New Roman"/>
          <w:i/>
          <w:noProof/>
        </w:rPr>
        <w:t>et al.</w:t>
      </w:r>
      <w:r w:rsidR="00DF16F1" w:rsidRPr="00141E09">
        <w:rPr>
          <w:rFonts w:ascii="Times New Roman" w:hAnsi="Times New Roman" w:cs="Times New Roman"/>
          <w:noProof/>
        </w:rPr>
        <w:t xml:space="preserve"> (2008)</w:t>
      </w:r>
      <w:r w:rsidR="00DF16F1" w:rsidRPr="00141E09">
        <w:rPr>
          <w:rFonts w:ascii="Times New Roman" w:hAnsi="Times New Roman" w:cs="Times New Roman"/>
        </w:rPr>
        <w:fldChar w:fldCharType="end"/>
      </w:r>
      <w:r w:rsidR="00DF16F1" w:rsidRPr="00141E09">
        <w:rPr>
          <w:rFonts w:ascii="Times New Roman" w:hAnsi="Times New Roman" w:cs="Times New Roman"/>
        </w:rPr>
        <w:t xml:space="preserve"> that it makes sense to retain traits in this context. </w:t>
      </w:r>
      <w:r w:rsidR="007C7E6C" w:rsidRPr="00141E09">
        <w:rPr>
          <w:rFonts w:ascii="Times New Roman" w:hAnsi="Times New Roman" w:cs="Times New Roman"/>
        </w:rPr>
        <w:t>Oppositely</w:t>
      </w:r>
      <w:r w:rsidR="00DF16F1" w:rsidRPr="00141E09">
        <w:rPr>
          <w:rFonts w:ascii="Times New Roman" w:hAnsi="Times New Roman" w:cs="Times New Roman"/>
        </w:rPr>
        <w:t>, functional richness and dispersion converge on small values irrespective of relative abundances</w:t>
      </w:r>
      <w:r w:rsidR="007C7E6C" w:rsidRPr="00141E09">
        <w:rPr>
          <w:rFonts w:ascii="Times New Roman" w:hAnsi="Times New Roman" w:cs="Times New Roman"/>
        </w:rPr>
        <w:t xml:space="preserve"> (Fig. S1). Indeed, </w:t>
      </w:r>
      <w:r w:rsidR="00DF16F1" w:rsidRPr="00141E09">
        <w:rPr>
          <w:rFonts w:ascii="Times New Roman" w:hAnsi="Times New Roman" w:cs="Times New Roman"/>
        </w:rPr>
        <w:t xml:space="preserve">functional richness </w:t>
      </w:r>
      <w:r w:rsidR="00F45B80" w:rsidRPr="00141E09">
        <w:rPr>
          <w:rFonts w:ascii="Times New Roman" w:hAnsi="Times New Roman" w:cs="Times New Roman"/>
        </w:rPr>
        <w:t>by design</w:t>
      </w:r>
      <w:r w:rsidRPr="00141E09">
        <w:rPr>
          <w:rFonts w:ascii="Times New Roman" w:hAnsi="Times New Roman" w:cs="Times New Roman"/>
        </w:rPr>
        <w:t xml:space="preserve"> independent of abundance </w:t>
      </w:r>
      <w:r w:rsidR="00DF16F1" w:rsidRPr="00141E09">
        <w:rPr>
          <w:rFonts w:ascii="Times New Roman" w:hAnsi="Times New Roman" w:cs="Times New Roman"/>
        </w:rPr>
        <w:fldChar w:fldCharType="begin" w:fldLock="1"/>
      </w:r>
      <w:r w:rsidR="002172A1" w:rsidRPr="00141E09">
        <w:rPr>
          <w:rFonts w:ascii="Times New Roman" w:hAnsi="Times New Roman" w:cs="Times New Roman"/>
        </w:rPr>
        <w:instrText>ADDIN CSL_CITATION { "citationItems" : [ { "id" : "ITEM-1", "itemData" : { "ISSN" : "0012-9658", "PMID" : "16869422", "abstract" : "Community assembly theory suggests that two processes affect the distribution of trait values within communities: competition and habitat filtering. Within a local community, competition leads to ecological differentiation of coexisting species, while habitat filtering reduces the spread of trait values, reflecting shared ecological tolerances. Many statistical tests for the effects of competition exist in the literature, but measures of habitat filtering are less well-developed. Here, we present convex hull volume, a construct from computational geometry, which provides an n-dimensional measure of the volume of trait space occupied by species in a community. Combined with ecological null models, this measure offers a useful test for habitat filtering. We use convex hull volume and a null model to analyze California woody-plant trait and community data. Our results show that observed plant communities occupy less trait space than expected from random assembly, a result consistent with habitat filtering.", "author" : [ { "dropping-particle" : "", "family" : "Cornwell", "given" : "William K.", "non-dropping-particle" : "", "parse-names" : false, "suffix" : "" }, { "dropping-particle" : "", "family" : "Schwilk", "given" : "Dylan W.", "non-dropping-particle" : "", "parse-names" : false, "suffix" : "" }, { "dropping-particle" : "", "family" : "Ackerly", "given" : "David D.", "non-dropping-particle" : "", "parse-names" : false, "suffix" : "" } ], "container-title" : "Ecology", "id" : "ITEM-1", "issue" : "6", "issued" : { "date-parts" : [ [ "2006", "6" ] ] }, "page" : "1465-1471", "title" : "A trait-based test for habitat filtering: convex hull volume", "type" : "article-journal", "volume" : "87" }, "uris" : [ "http://www.mendeley.com/documents/?uuid=8c30435b-c51d-42c6-b9f0-e5772ac72aac" ] } ], "mendeley" : { "previouslyFormattedCitation" : "(Cornwell &lt;i&gt;et al.&lt;/i&gt; 2006)" }, "properties" : { "noteIndex" : 0 }, "schema" : "https://github.com/citation-style-language/schema/raw/master/csl-citation.json" }</w:instrText>
      </w:r>
      <w:r w:rsidR="00DF16F1" w:rsidRPr="00141E09">
        <w:rPr>
          <w:rFonts w:ascii="Times New Roman" w:hAnsi="Times New Roman" w:cs="Times New Roman"/>
        </w:rPr>
        <w:fldChar w:fldCharType="separate"/>
      </w:r>
      <w:r w:rsidR="002172A1" w:rsidRPr="00141E09">
        <w:rPr>
          <w:rFonts w:ascii="Times New Roman" w:hAnsi="Times New Roman" w:cs="Times New Roman"/>
          <w:noProof/>
        </w:rPr>
        <w:t xml:space="preserve">(Cornwell </w:t>
      </w:r>
      <w:r w:rsidR="002172A1" w:rsidRPr="00141E09">
        <w:rPr>
          <w:rFonts w:ascii="Times New Roman" w:hAnsi="Times New Roman" w:cs="Times New Roman"/>
          <w:i/>
          <w:noProof/>
        </w:rPr>
        <w:t>et al.</w:t>
      </w:r>
      <w:r w:rsidR="002172A1" w:rsidRPr="00141E09">
        <w:rPr>
          <w:rFonts w:ascii="Times New Roman" w:hAnsi="Times New Roman" w:cs="Times New Roman"/>
          <w:noProof/>
        </w:rPr>
        <w:t xml:space="preserve"> 2006)</w:t>
      </w:r>
      <w:r w:rsidR="00DF16F1" w:rsidRPr="00141E09">
        <w:rPr>
          <w:rFonts w:ascii="Times New Roman" w:hAnsi="Times New Roman" w:cs="Times New Roman"/>
        </w:rPr>
        <w:fldChar w:fldCharType="end"/>
      </w:r>
      <w:r w:rsidR="00DF16F1" w:rsidRPr="00141E09">
        <w:rPr>
          <w:rFonts w:ascii="Times New Roman" w:hAnsi="Times New Roman" w:cs="Times New Roman"/>
        </w:rPr>
        <w:t>.</w:t>
      </w:r>
      <w:r w:rsidR="007C7E6C" w:rsidRPr="00141E09">
        <w:rPr>
          <w:rFonts w:ascii="Times New Roman" w:hAnsi="Times New Roman" w:cs="Times New Roman"/>
        </w:rPr>
        <w:t xml:space="preserve"> </w:t>
      </w:r>
      <w:r w:rsidR="00033BF6" w:rsidRPr="00141E09">
        <w:rPr>
          <w:rFonts w:ascii="Times New Roman" w:hAnsi="Times New Roman" w:cs="Times New Roman"/>
        </w:rPr>
        <w:t xml:space="preserve">Thus, we recommend careful consideration of trait correlations when using these indices. </w:t>
      </w:r>
      <w:r w:rsidR="007C7E6C" w:rsidRPr="00141E09">
        <w:rPr>
          <w:rFonts w:ascii="Times New Roman" w:hAnsi="Times New Roman" w:cs="Times New Roman"/>
        </w:rPr>
        <w:t>Rao Q show</w:t>
      </w:r>
      <w:r w:rsidR="00F45B80" w:rsidRPr="00141E09">
        <w:rPr>
          <w:rFonts w:ascii="Times New Roman" w:hAnsi="Times New Roman" w:cs="Times New Roman"/>
        </w:rPr>
        <w:t>ed</w:t>
      </w:r>
      <w:r w:rsidR="007C7E6C" w:rsidRPr="00141E09">
        <w:rPr>
          <w:rFonts w:ascii="Times New Roman" w:hAnsi="Times New Roman" w:cs="Times New Roman"/>
        </w:rPr>
        <w:t xml:space="preserve"> no trend with increasing correlations, although this</w:t>
      </w:r>
      <w:r w:rsidR="00F45B80" w:rsidRPr="00141E09">
        <w:rPr>
          <w:rFonts w:ascii="Times New Roman" w:hAnsi="Times New Roman" w:cs="Times New Roman"/>
        </w:rPr>
        <w:t xml:space="preserve"> </w:t>
      </w:r>
      <w:r w:rsidR="007C7E6C" w:rsidRPr="00141E09">
        <w:rPr>
          <w:rFonts w:ascii="Times New Roman" w:hAnsi="Times New Roman" w:cs="Times New Roman"/>
        </w:rPr>
        <w:t>could</w:t>
      </w:r>
      <w:r w:rsidR="00033BF6" w:rsidRPr="00141E09">
        <w:rPr>
          <w:rFonts w:ascii="Times New Roman" w:hAnsi="Times New Roman" w:cs="Times New Roman"/>
        </w:rPr>
        <w:t xml:space="preserve"> also</w:t>
      </w:r>
      <w:r w:rsidR="007C7E6C" w:rsidRPr="00141E09">
        <w:rPr>
          <w:rFonts w:ascii="Times New Roman" w:hAnsi="Times New Roman" w:cs="Times New Roman"/>
        </w:rPr>
        <w:t xml:space="preserve"> be a consequence of our choice to equalize species </w:t>
      </w:r>
      <w:r w:rsidR="007C7E6C" w:rsidRPr="00141E09">
        <w:rPr>
          <w:rFonts w:ascii="Times New Roman" w:hAnsi="Times New Roman" w:cs="Times New Roman"/>
        </w:rPr>
        <w:lastRenderedPageBreak/>
        <w:t>abundances</w:t>
      </w:r>
      <w:r w:rsidRPr="00141E09">
        <w:rPr>
          <w:rFonts w:ascii="Times New Roman" w:hAnsi="Times New Roman" w:cs="Times New Roman"/>
        </w:rPr>
        <w:t xml:space="preserve"> </w:t>
      </w:r>
      <w:r w:rsidRPr="00141E09">
        <w:rPr>
          <w:rFonts w:ascii="Times New Roman" w:hAnsi="Times New Roman" w:cs="Times New Roman"/>
        </w:rPr>
        <w:fldChar w:fldCharType="begin" w:fldLock="1"/>
      </w:r>
      <w:r w:rsidR="002172A1" w:rsidRPr="00141E09">
        <w:rPr>
          <w:rFonts w:ascii="Times New Roman" w:hAnsi="Times New Roman" w:cs="Times New Roman"/>
        </w:rPr>
        <w:instrText>ADDIN CSL_CITATION { "citationItems" : [ { "id" : "ITEM-1", "itemData" : { "author" : [ { "dropping-particle" : "", "family" : "Botta-Duk\u00e1t", "given" : "Zolt\u00e1n", "non-dropping-particle" : "", "parse-names" : false, "suffix" : "" } ], "container-title" : "Journal of Vegetation Science", "id" : "ITEM-1", "issued" : { "date-parts" : [ [ "2005" ] ] }, "page" : "533-540", "title" : "Rao's quadratic entropy as a measure of functional diversity based on multiple traits", "type" : "article-journal", "volume" : "16" }, "uris" : [ "http://www.mendeley.com/documents/?uuid=973395a1-5389-4fa6-9675-1f0f32fd8d29" ] } ], "mendeley" : { "previouslyFormattedCitation" : "(Botta-Duk\u00e1t 2005)" }, "properties" : { "noteIndex" : 0 }, "schema" : "https://github.com/citation-style-language/schema/raw/master/csl-citation.json" }</w:instrText>
      </w:r>
      <w:r w:rsidRPr="00141E09">
        <w:rPr>
          <w:rFonts w:ascii="Times New Roman" w:hAnsi="Times New Roman" w:cs="Times New Roman"/>
        </w:rPr>
        <w:fldChar w:fldCharType="separate"/>
      </w:r>
      <w:r w:rsidRPr="00141E09">
        <w:rPr>
          <w:rFonts w:ascii="Times New Roman" w:hAnsi="Times New Roman" w:cs="Times New Roman"/>
          <w:noProof/>
        </w:rPr>
        <w:t>(Botta-Dukát 2005)</w:t>
      </w:r>
      <w:r w:rsidRPr="00141E09">
        <w:rPr>
          <w:rFonts w:ascii="Times New Roman" w:hAnsi="Times New Roman" w:cs="Times New Roman"/>
        </w:rPr>
        <w:fldChar w:fldCharType="end"/>
      </w:r>
      <w:r w:rsidRPr="00141E09">
        <w:rPr>
          <w:rFonts w:ascii="Times New Roman" w:hAnsi="Times New Roman" w:cs="Times New Roman"/>
        </w:rPr>
        <w:t>.</w:t>
      </w:r>
      <w:r w:rsidR="00F45B80" w:rsidRPr="00141E09">
        <w:rPr>
          <w:rFonts w:ascii="Times New Roman" w:hAnsi="Times New Roman" w:cs="Times New Roman"/>
        </w:rPr>
        <w:t xml:space="preserve"> We recommend further simulations to understand whether there is any bias in these indices as a consequence of the uneven distribution of individuals in functional space.</w:t>
      </w:r>
    </w:p>
    <w:p w:rsidR="00D31575" w:rsidRDefault="00D31575" w:rsidP="00141E09">
      <w:pPr>
        <w:spacing w:after="0" w:line="480" w:lineRule="auto"/>
        <w:rPr>
          <w:rFonts w:ascii="Times New Roman" w:hAnsi="Times New Roman" w:cs="Times New Roman"/>
          <w:b/>
        </w:rPr>
      </w:pPr>
    </w:p>
    <w:p w:rsidR="008351E0" w:rsidRPr="00141E09" w:rsidRDefault="008A7F7E" w:rsidP="00141E09">
      <w:pPr>
        <w:spacing w:after="0" w:line="480" w:lineRule="auto"/>
        <w:rPr>
          <w:rFonts w:ascii="Times New Roman" w:hAnsi="Times New Roman" w:cs="Times New Roman"/>
          <w:b/>
        </w:rPr>
      </w:pPr>
      <w:r w:rsidRPr="00141E09">
        <w:rPr>
          <w:rFonts w:ascii="Times New Roman" w:hAnsi="Times New Roman" w:cs="Times New Roman"/>
          <w:b/>
        </w:rPr>
        <w:t>References</w:t>
      </w:r>
    </w:p>
    <w:p w:rsidR="00D31575" w:rsidRDefault="00D31575" w:rsidP="00141E09">
      <w:pPr>
        <w:pStyle w:val="NormalWeb"/>
        <w:spacing w:before="0" w:beforeAutospacing="0" w:after="0" w:afterAutospacing="0" w:line="480" w:lineRule="auto"/>
        <w:ind w:left="480" w:hanging="480"/>
        <w:divId w:val="395132589"/>
        <w:rPr>
          <w:b/>
          <w:sz w:val="22"/>
          <w:szCs w:val="22"/>
        </w:rPr>
      </w:pPr>
    </w:p>
    <w:bookmarkStart w:id="0" w:name="_GoBack"/>
    <w:p w:rsidR="002172A1" w:rsidRPr="00141E09" w:rsidRDefault="008351E0" w:rsidP="00141E09">
      <w:pPr>
        <w:pStyle w:val="NormalWeb"/>
        <w:spacing w:before="0" w:beforeAutospacing="0" w:after="0" w:afterAutospacing="0" w:line="480" w:lineRule="auto"/>
        <w:ind w:left="480" w:hanging="480"/>
        <w:divId w:val="395132589"/>
        <w:rPr>
          <w:noProof/>
          <w:sz w:val="22"/>
          <w:szCs w:val="22"/>
        </w:rPr>
      </w:pPr>
      <w:r w:rsidRPr="00141E09">
        <w:rPr>
          <w:b/>
          <w:sz w:val="22"/>
          <w:szCs w:val="22"/>
        </w:rPr>
        <w:fldChar w:fldCharType="begin" w:fldLock="1"/>
      </w:r>
      <w:r w:rsidRPr="00141E09">
        <w:rPr>
          <w:b/>
          <w:sz w:val="22"/>
          <w:szCs w:val="22"/>
        </w:rPr>
        <w:instrText xml:space="preserve">ADDIN Mendeley Bibliography CSL_BIBLIOGRAPHY </w:instrText>
      </w:r>
      <w:r w:rsidRPr="00141E09">
        <w:rPr>
          <w:b/>
          <w:sz w:val="22"/>
          <w:szCs w:val="22"/>
        </w:rPr>
        <w:fldChar w:fldCharType="separate"/>
      </w:r>
      <w:r w:rsidR="002172A1" w:rsidRPr="00141E09">
        <w:rPr>
          <w:noProof/>
          <w:sz w:val="22"/>
          <w:szCs w:val="22"/>
        </w:rPr>
        <w:t xml:space="preserve">Botta-Dukát, Z. (2005) Rao’s quadratic entropy as a measure of functional diversity based on multiple traits. </w:t>
      </w:r>
      <w:r w:rsidR="002172A1" w:rsidRPr="00141E09">
        <w:rPr>
          <w:i/>
          <w:iCs/>
          <w:noProof/>
          <w:sz w:val="22"/>
          <w:szCs w:val="22"/>
        </w:rPr>
        <w:t>Journal of Vegetation Science</w:t>
      </w:r>
      <w:r w:rsidR="002172A1" w:rsidRPr="00141E09">
        <w:rPr>
          <w:noProof/>
          <w:sz w:val="22"/>
          <w:szCs w:val="22"/>
        </w:rPr>
        <w:t xml:space="preserve"> </w:t>
      </w:r>
      <w:r w:rsidR="002172A1" w:rsidRPr="00141E09">
        <w:rPr>
          <w:b/>
          <w:bCs/>
          <w:noProof/>
          <w:sz w:val="22"/>
          <w:szCs w:val="22"/>
        </w:rPr>
        <w:t>16</w:t>
      </w:r>
      <w:r w:rsidR="002172A1" w:rsidRPr="00141E09">
        <w:rPr>
          <w:noProof/>
          <w:sz w:val="22"/>
          <w:szCs w:val="22"/>
        </w:rPr>
        <w:t>: 533–540.</w:t>
      </w:r>
    </w:p>
    <w:p w:rsidR="002172A1" w:rsidRPr="00141E09" w:rsidRDefault="002172A1" w:rsidP="00141E09">
      <w:pPr>
        <w:pStyle w:val="NormalWeb"/>
        <w:spacing w:before="0" w:beforeAutospacing="0" w:after="0" w:afterAutospacing="0" w:line="480" w:lineRule="auto"/>
        <w:ind w:left="480" w:hanging="480"/>
        <w:divId w:val="395132589"/>
        <w:rPr>
          <w:noProof/>
          <w:sz w:val="22"/>
          <w:szCs w:val="22"/>
        </w:rPr>
      </w:pPr>
      <w:r w:rsidRPr="00141E09">
        <w:rPr>
          <w:noProof/>
          <w:sz w:val="22"/>
          <w:szCs w:val="22"/>
        </w:rPr>
        <w:t xml:space="preserve">Champely, S. &amp; Chessel, D. (2002) Measuring biological diversity using Euclidean metrics. </w:t>
      </w:r>
      <w:r w:rsidRPr="00141E09">
        <w:rPr>
          <w:i/>
          <w:iCs/>
          <w:noProof/>
          <w:sz w:val="22"/>
          <w:szCs w:val="22"/>
        </w:rPr>
        <w:t>Environmental and Ecological Statistics</w:t>
      </w:r>
      <w:r w:rsidRPr="00141E09">
        <w:rPr>
          <w:noProof/>
          <w:sz w:val="22"/>
          <w:szCs w:val="22"/>
        </w:rPr>
        <w:t xml:space="preserve"> </w:t>
      </w:r>
      <w:r w:rsidRPr="00141E09">
        <w:rPr>
          <w:b/>
          <w:bCs/>
          <w:noProof/>
          <w:sz w:val="22"/>
          <w:szCs w:val="22"/>
        </w:rPr>
        <w:t>9</w:t>
      </w:r>
      <w:r w:rsidRPr="00141E09">
        <w:rPr>
          <w:noProof/>
          <w:sz w:val="22"/>
          <w:szCs w:val="22"/>
        </w:rPr>
        <w:t>: 167–177.</w:t>
      </w:r>
    </w:p>
    <w:p w:rsidR="002172A1" w:rsidRPr="00141E09" w:rsidRDefault="002172A1" w:rsidP="00141E09">
      <w:pPr>
        <w:pStyle w:val="NormalWeb"/>
        <w:spacing w:before="0" w:beforeAutospacing="0" w:after="0" w:afterAutospacing="0" w:line="480" w:lineRule="auto"/>
        <w:ind w:left="480" w:hanging="480"/>
        <w:divId w:val="395132589"/>
        <w:rPr>
          <w:noProof/>
          <w:sz w:val="22"/>
          <w:szCs w:val="22"/>
        </w:rPr>
      </w:pPr>
      <w:r w:rsidRPr="00141E09">
        <w:rPr>
          <w:noProof/>
          <w:sz w:val="22"/>
          <w:szCs w:val="22"/>
        </w:rPr>
        <w:t xml:space="preserve">Cornwell, W. K., Schwilk, D. W. &amp; Ackerly, D. D. (2006) A trait-based test for habitat filtering: convex hull volume. </w:t>
      </w:r>
      <w:r w:rsidRPr="00141E09">
        <w:rPr>
          <w:i/>
          <w:iCs/>
          <w:noProof/>
          <w:sz w:val="22"/>
          <w:szCs w:val="22"/>
        </w:rPr>
        <w:t>Ecology</w:t>
      </w:r>
      <w:r w:rsidRPr="00141E09">
        <w:rPr>
          <w:noProof/>
          <w:sz w:val="22"/>
          <w:szCs w:val="22"/>
        </w:rPr>
        <w:t xml:space="preserve"> </w:t>
      </w:r>
      <w:r w:rsidRPr="00141E09">
        <w:rPr>
          <w:b/>
          <w:bCs/>
          <w:noProof/>
          <w:sz w:val="22"/>
          <w:szCs w:val="22"/>
        </w:rPr>
        <w:t>87</w:t>
      </w:r>
      <w:r w:rsidRPr="00141E09">
        <w:rPr>
          <w:noProof/>
          <w:sz w:val="22"/>
          <w:szCs w:val="22"/>
        </w:rPr>
        <w:t>: 1465–1471.</w:t>
      </w:r>
    </w:p>
    <w:p w:rsidR="002172A1" w:rsidRPr="00141E09" w:rsidRDefault="002172A1" w:rsidP="00141E09">
      <w:pPr>
        <w:pStyle w:val="NormalWeb"/>
        <w:spacing w:before="0" w:beforeAutospacing="0" w:after="0" w:afterAutospacing="0" w:line="480" w:lineRule="auto"/>
        <w:ind w:left="480" w:hanging="480"/>
        <w:divId w:val="395132589"/>
        <w:rPr>
          <w:noProof/>
          <w:sz w:val="22"/>
          <w:szCs w:val="22"/>
        </w:rPr>
      </w:pPr>
      <w:r w:rsidRPr="00141E09">
        <w:rPr>
          <w:noProof/>
          <w:sz w:val="22"/>
          <w:szCs w:val="22"/>
        </w:rPr>
        <w:t xml:space="preserve">Díaz, S., Purvis, A., Cornelissen, J. H. C., Mace, G. M., Donoghue, M. J., Ewers, R. M., Jordano, P. &amp; Pearse, W. D. (2013) Functional traits, the phylogeny of function, and ecosystem service vulnerability. </w:t>
      </w:r>
      <w:r w:rsidRPr="00141E09">
        <w:rPr>
          <w:i/>
          <w:iCs/>
          <w:noProof/>
          <w:sz w:val="22"/>
          <w:szCs w:val="22"/>
        </w:rPr>
        <w:t>Ecology and Evolution</w:t>
      </w:r>
      <w:r w:rsidRPr="00141E09">
        <w:rPr>
          <w:noProof/>
          <w:sz w:val="22"/>
          <w:szCs w:val="22"/>
        </w:rPr>
        <w:t xml:space="preserve"> </w:t>
      </w:r>
      <w:r w:rsidRPr="00141E09">
        <w:rPr>
          <w:b/>
          <w:bCs/>
          <w:noProof/>
          <w:sz w:val="22"/>
          <w:szCs w:val="22"/>
        </w:rPr>
        <w:t>3</w:t>
      </w:r>
      <w:r w:rsidRPr="00141E09">
        <w:rPr>
          <w:noProof/>
          <w:sz w:val="22"/>
          <w:szCs w:val="22"/>
        </w:rPr>
        <w:t>: 2958–2975.</w:t>
      </w:r>
    </w:p>
    <w:p w:rsidR="002172A1" w:rsidRPr="00141E09" w:rsidRDefault="002172A1" w:rsidP="00141E09">
      <w:pPr>
        <w:pStyle w:val="NormalWeb"/>
        <w:spacing w:before="0" w:beforeAutospacing="0" w:after="0" w:afterAutospacing="0" w:line="480" w:lineRule="auto"/>
        <w:ind w:left="480" w:hanging="480"/>
        <w:divId w:val="395132589"/>
        <w:rPr>
          <w:noProof/>
          <w:sz w:val="22"/>
          <w:szCs w:val="22"/>
        </w:rPr>
      </w:pPr>
      <w:r w:rsidRPr="00141E09">
        <w:rPr>
          <w:noProof/>
          <w:sz w:val="22"/>
          <w:szCs w:val="22"/>
        </w:rPr>
        <w:t xml:space="preserve">Hooper, D. U., Chapin III, F. S., Ewel, J. J., Hector, A., Inchausti, P., Lavorel, S., Lawton, J. H., Lodge, D. M., Loreau, M., Naeem, S., Schmid, B., Setälä, H., Symstad, A. J., Vandermeer, J. &amp; Wardle, D. A. (2005) Effects of biodiversity on ecosystem functioning: a consensus of current knowledge. </w:t>
      </w:r>
      <w:r w:rsidRPr="00141E09">
        <w:rPr>
          <w:i/>
          <w:iCs/>
          <w:noProof/>
          <w:sz w:val="22"/>
          <w:szCs w:val="22"/>
        </w:rPr>
        <w:t>Ecological Monographs</w:t>
      </w:r>
      <w:r w:rsidRPr="00141E09">
        <w:rPr>
          <w:noProof/>
          <w:sz w:val="22"/>
          <w:szCs w:val="22"/>
        </w:rPr>
        <w:t xml:space="preserve"> </w:t>
      </w:r>
      <w:r w:rsidRPr="00141E09">
        <w:rPr>
          <w:b/>
          <w:bCs/>
          <w:noProof/>
          <w:sz w:val="22"/>
          <w:szCs w:val="22"/>
        </w:rPr>
        <w:t>75</w:t>
      </w:r>
      <w:r w:rsidRPr="00141E09">
        <w:rPr>
          <w:noProof/>
          <w:sz w:val="22"/>
          <w:szCs w:val="22"/>
        </w:rPr>
        <w:t>: 3–35.</w:t>
      </w:r>
    </w:p>
    <w:p w:rsidR="002172A1" w:rsidRPr="00141E09" w:rsidRDefault="002172A1" w:rsidP="00141E09">
      <w:pPr>
        <w:pStyle w:val="NormalWeb"/>
        <w:spacing w:before="0" w:beforeAutospacing="0" w:after="0" w:afterAutospacing="0" w:line="480" w:lineRule="auto"/>
        <w:ind w:left="480" w:hanging="480"/>
        <w:divId w:val="395132589"/>
        <w:rPr>
          <w:noProof/>
          <w:sz w:val="22"/>
          <w:szCs w:val="22"/>
        </w:rPr>
      </w:pPr>
      <w:r w:rsidRPr="00141E09">
        <w:rPr>
          <w:noProof/>
          <w:sz w:val="22"/>
          <w:szCs w:val="22"/>
        </w:rPr>
        <w:t xml:space="preserve">Laliberté, E. &amp; Legendre, P. (2010) A distance-based framework for measuring functional diversity from multiple traits. </w:t>
      </w:r>
      <w:r w:rsidRPr="00141E09">
        <w:rPr>
          <w:i/>
          <w:iCs/>
          <w:noProof/>
          <w:sz w:val="22"/>
          <w:szCs w:val="22"/>
        </w:rPr>
        <w:t>Ecology</w:t>
      </w:r>
      <w:r w:rsidRPr="00141E09">
        <w:rPr>
          <w:noProof/>
          <w:sz w:val="22"/>
          <w:szCs w:val="22"/>
        </w:rPr>
        <w:t xml:space="preserve"> </w:t>
      </w:r>
      <w:r w:rsidRPr="00141E09">
        <w:rPr>
          <w:b/>
          <w:bCs/>
          <w:noProof/>
          <w:sz w:val="22"/>
          <w:szCs w:val="22"/>
        </w:rPr>
        <w:t>91</w:t>
      </w:r>
      <w:r w:rsidRPr="00141E09">
        <w:rPr>
          <w:noProof/>
          <w:sz w:val="22"/>
          <w:szCs w:val="22"/>
        </w:rPr>
        <w:t>: 299–305.</w:t>
      </w:r>
    </w:p>
    <w:p w:rsidR="002172A1" w:rsidRPr="00141E09" w:rsidRDefault="002172A1" w:rsidP="00141E09">
      <w:pPr>
        <w:pStyle w:val="NormalWeb"/>
        <w:spacing w:before="0" w:beforeAutospacing="0" w:after="0" w:afterAutospacing="0" w:line="480" w:lineRule="auto"/>
        <w:ind w:left="480" w:hanging="480"/>
        <w:divId w:val="395132589"/>
        <w:rPr>
          <w:noProof/>
          <w:sz w:val="22"/>
          <w:szCs w:val="22"/>
        </w:rPr>
      </w:pPr>
      <w:r w:rsidRPr="00141E09">
        <w:rPr>
          <w:noProof/>
          <w:sz w:val="22"/>
          <w:szCs w:val="22"/>
        </w:rPr>
        <w:t xml:space="preserve">Lavorel, S. &amp; Garnier, E. (2002) Predicting changes in community composition and ecosystem functioning from plant traits: revisiting the Holy Grail. </w:t>
      </w:r>
      <w:r w:rsidRPr="00141E09">
        <w:rPr>
          <w:i/>
          <w:iCs/>
          <w:noProof/>
          <w:sz w:val="22"/>
          <w:szCs w:val="22"/>
        </w:rPr>
        <w:t>Functional Ecology</w:t>
      </w:r>
      <w:r w:rsidRPr="00141E09">
        <w:rPr>
          <w:noProof/>
          <w:sz w:val="22"/>
          <w:szCs w:val="22"/>
        </w:rPr>
        <w:t xml:space="preserve"> </w:t>
      </w:r>
      <w:r w:rsidRPr="00141E09">
        <w:rPr>
          <w:b/>
          <w:bCs/>
          <w:noProof/>
          <w:sz w:val="22"/>
          <w:szCs w:val="22"/>
        </w:rPr>
        <w:t>16</w:t>
      </w:r>
      <w:r w:rsidRPr="00141E09">
        <w:rPr>
          <w:noProof/>
          <w:sz w:val="22"/>
          <w:szCs w:val="22"/>
        </w:rPr>
        <w:t>: 545–556.</w:t>
      </w:r>
    </w:p>
    <w:p w:rsidR="002172A1" w:rsidRPr="00141E09" w:rsidRDefault="002172A1" w:rsidP="00141E09">
      <w:pPr>
        <w:pStyle w:val="NormalWeb"/>
        <w:spacing w:before="0" w:beforeAutospacing="0" w:after="0" w:afterAutospacing="0" w:line="480" w:lineRule="auto"/>
        <w:ind w:left="480" w:hanging="480"/>
        <w:divId w:val="395132589"/>
        <w:rPr>
          <w:noProof/>
          <w:sz w:val="22"/>
          <w:szCs w:val="22"/>
        </w:rPr>
      </w:pPr>
      <w:r w:rsidRPr="00141E09">
        <w:rPr>
          <w:noProof/>
          <w:sz w:val="22"/>
          <w:szCs w:val="22"/>
        </w:rPr>
        <w:t xml:space="preserve">McGill, B. J., Enquist, B. J., Weiher, E. &amp; Westoby, M. (2006) Rebuilding community ecology from functional traits. </w:t>
      </w:r>
      <w:r w:rsidRPr="00141E09">
        <w:rPr>
          <w:i/>
          <w:iCs/>
          <w:noProof/>
          <w:sz w:val="22"/>
          <w:szCs w:val="22"/>
        </w:rPr>
        <w:t>Trends in Ecology &amp; Evolution</w:t>
      </w:r>
      <w:r w:rsidRPr="00141E09">
        <w:rPr>
          <w:noProof/>
          <w:sz w:val="22"/>
          <w:szCs w:val="22"/>
        </w:rPr>
        <w:t xml:space="preserve"> </w:t>
      </w:r>
      <w:r w:rsidRPr="00141E09">
        <w:rPr>
          <w:b/>
          <w:bCs/>
          <w:noProof/>
          <w:sz w:val="22"/>
          <w:szCs w:val="22"/>
        </w:rPr>
        <w:t>21</w:t>
      </w:r>
      <w:r w:rsidRPr="00141E09">
        <w:rPr>
          <w:noProof/>
          <w:sz w:val="22"/>
          <w:szCs w:val="22"/>
        </w:rPr>
        <w:t>: 178–185.</w:t>
      </w:r>
    </w:p>
    <w:p w:rsidR="002172A1" w:rsidRPr="00141E09" w:rsidRDefault="002172A1" w:rsidP="00141E09">
      <w:pPr>
        <w:pStyle w:val="NormalWeb"/>
        <w:spacing w:before="0" w:beforeAutospacing="0" w:after="0" w:afterAutospacing="0" w:line="480" w:lineRule="auto"/>
        <w:ind w:left="480" w:hanging="480"/>
        <w:divId w:val="395132589"/>
        <w:rPr>
          <w:noProof/>
          <w:sz w:val="22"/>
          <w:szCs w:val="22"/>
        </w:rPr>
      </w:pPr>
      <w:r w:rsidRPr="00141E09">
        <w:rPr>
          <w:noProof/>
          <w:sz w:val="22"/>
          <w:szCs w:val="22"/>
        </w:rPr>
        <w:t>R Development Core Team (2014) R: A Language and Environment for Statistical Computing.</w:t>
      </w:r>
    </w:p>
    <w:p w:rsidR="002172A1" w:rsidRPr="00141E09" w:rsidRDefault="002172A1" w:rsidP="00141E09">
      <w:pPr>
        <w:pStyle w:val="NormalWeb"/>
        <w:spacing w:before="0" w:beforeAutospacing="0" w:after="0" w:afterAutospacing="0" w:line="480" w:lineRule="auto"/>
        <w:ind w:left="480" w:hanging="480"/>
        <w:divId w:val="395132589"/>
        <w:rPr>
          <w:noProof/>
          <w:sz w:val="22"/>
          <w:szCs w:val="22"/>
        </w:rPr>
      </w:pPr>
      <w:r w:rsidRPr="00141E09">
        <w:rPr>
          <w:noProof/>
          <w:sz w:val="22"/>
          <w:szCs w:val="22"/>
        </w:rPr>
        <w:t xml:space="preserve">Rao, C. R. (1982) Diversity and dissimilarity coefficients: A unified approach. </w:t>
      </w:r>
      <w:r w:rsidRPr="00141E09">
        <w:rPr>
          <w:i/>
          <w:iCs/>
          <w:noProof/>
          <w:sz w:val="22"/>
          <w:szCs w:val="22"/>
        </w:rPr>
        <w:t>Theoretical Population Biology</w:t>
      </w:r>
      <w:r w:rsidRPr="00141E09">
        <w:rPr>
          <w:noProof/>
          <w:sz w:val="22"/>
          <w:szCs w:val="22"/>
        </w:rPr>
        <w:t xml:space="preserve"> </w:t>
      </w:r>
      <w:r w:rsidRPr="00141E09">
        <w:rPr>
          <w:b/>
          <w:bCs/>
          <w:noProof/>
          <w:sz w:val="22"/>
          <w:szCs w:val="22"/>
        </w:rPr>
        <w:t>21</w:t>
      </w:r>
      <w:r w:rsidRPr="00141E09">
        <w:rPr>
          <w:noProof/>
          <w:sz w:val="22"/>
          <w:szCs w:val="22"/>
        </w:rPr>
        <w:t>: 24–43.</w:t>
      </w:r>
    </w:p>
    <w:p w:rsidR="002172A1" w:rsidRPr="00141E09" w:rsidRDefault="002172A1" w:rsidP="00141E09">
      <w:pPr>
        <w:pStyle w:val="NormalWeb"/>
        <w:spacing w:before="0" w:beforeAutospacing="0" w:after="0" w:afterAutospacing="0" w:line="480" w:lineRule="auto"/>
        <w:ind w:left="480" w:hanging="480"/>
        <w:divId w:val="395132589"/>
        <w:rPr>
          <w:noProof/>
          <w:sz w:val="22"/>
          <w:szCs w:val="22"/>
        </w:rPr>
      </w:pPr>
      <w:r w:rsidRPr="00141E09">
        <w:rPr>
          <w:noProof/>
          <w:sz w:val="22"/>
          <w:szCs w:val="22"/>
        </w:rPr>
        <w:lastRenderedPageBreak/>
        <w:t xml:space="preserve">Tilman, D. (2001) Functional Diversity. </w:t>
      </w:r>
      <w:r w:rsidRPr="00141E09">
        <w:rPr>
          <w:i/>
          <w:iCs/>
          <w:noProof/>
          <w:sz w:val="22"/>
          <w:szCs w:val="22"/>
        </w:rPr>
        <w:t>Encyclopedia of Biodiversity</w:t>
      </w:r>
      <w:r w:rsidRPr="00141E09">
        <w:rPr>
          <w:noProof/>
          <w:sz w:val="22"/>
          <w:szCs w:val="22"/>
        </w:rPr>
        <w:t xml:space="preserve"> (S. A. Levin, ed): pp. 109–120. Academic Press.</w:t>
      </w:r>
    </w:p>
    <w:p w:rsidR="002172A1" w:rsidRPr="00141E09" w:rsidRDefault="002172A1" w:rsidP="00141E09">
      <w:pPr>
        <w:pStyle w:val="NormalWeb"/>
        <w:spacing w:before="0" w:beforeAutospacing="0" w:after="0" w:afterAutospacing="0" w:line="480" w:lineRule="auto"/>
        <w:ind w:left="480" w:hanging="480"/>
        <w:divId w:val="395132589"/>
        <w:rPr>
          <w:noProof/>
          <w:sz w:val="22"/>
          <w:szCs w:val="22"/>
        </w:rPr>
      </w:pPr>
      <w:r w:rsidRPr="00141E09">
        <w:rPr>
          <w:noProof/>
          <w:sz w:val="22"/>
          <w:szCs w:val="22"/>
        </w:rPr>
        <w:t xml:space="preserve">Venables, W. N. &amp; Ripley, B. D. (2002) </w:t>
      </w:r>
      <w:r w:rsidRPr="00141E09">
        <w:rPr>
          <w:i/>
          <w:iCs/>
          <w:noProof/>
          <w:sz w:val="22"/>
          <w:szCs w:val="22"/>
        </w:rPr>
        <w:t>Modern Applied Statistics with S</w:t>
      </w:r>
      <w:r w:rsidRPr="00141E09">
        <w:rPr>
          <w:noProof/>
          <w:sz w:val="22"/>
          <w:szCs w:val="22"/>
        </w:rPr>
        <w:t>. New York: Springer.</w:t>
      </w:r>
    </w:p>
    <w:p w:rsidR="002172A1" w:rsidRPr="00141E09" w:rsidRDefault="002172A1" w:rsidP="00141E09">
      <w:pPr>
        <w:pStyle w:val="NormalWeb"/>
        <w:spacing w:before="0" w:beforeAutospacing="0" w:after="0" w:afterAutospacing="0" w:line="480" w:lineRule="auto"/>
        <w:ind w:left="480" w:hanging="480"/>
        <w:divId w:val="395132589"/>
        <w:rPr>
          <w:noProof/>
          <w:sz w:val="22"/>
          <w:szCs w:val="22"/>
        </w:rPr>
      </w:pPr>
      <w:r w:rsidRPr="00141E09">
        <w:rPr>
          <w:noProof/>
          <w:sz w:val="22"/>
          <w:szCs w:val="22"/>
        </w:rPr>
        <w:t xml:space="preserve">Villéger, S., Mason, N. W. H. &amp; Mouillot, D. (2008) New multidimensional functional diversity indices for a multifaceted framework in functional ecology. </w:t>
      </w:r>
      <w:r w:rsidRPr="00141E09">
        <w:rPr>
          <w:i/>
          <w:iCs/>
          <w:noProof/>
          <w:sz w:val="22"/>
          <w:szCs w:val="22"/>
        </w:rPr>
        <w:t>Ecology</w:t>
      </w:r>
      <w:r w:rsidRPr="00141E09">
        <w:rPr>
          <w:noProof/>
          <w:sz w:val="22"/>
          <w:szCs w:val="22"/>
        </w:rPr>
        <w:t xml:space="preserve"> </w:t>
      </w:r>
      <w:r w:rsidRPr="00141E09">
        <w:rPr>
          <w:b/>
          <w:bCs/>
          <w:noProof/>
          <w:sz w:val="22"/>
          <w:szCs w:val="22"/>
        </w:rPr>
        <w:t>89</w:t>
      </w:r>
      <w:r w:rsidRPr="00141E09">
        <w:rPr>
          <w:noProof/>
          <w:sz w:val="22"/>
          <w:szCs w:val="22"/>
        </w:rPr>
        <w:t>: 2290–2301.</w:t>
      </w:r>
    </w:p>
    <w:p w:rsidR="00FF5C78" w:rsidRPr="00141E09" w:rsidRDefault="002172A1" w:rsidP="00D31575">
      <w:pPr>
        <w:pStyle w:val="NormalWeb"/>
        <w:spacing w:before="0" w:beforeAutospacing="0" w:after="0" w:afterAutospacing="0" w:line="480" w:lineRule="auto"/>
        <w:ind w:left="480" w:hanging="480"/>
      </w:pPr>
      <w:r w:rsidRPr="00141E09">
        <w:rPr>
          <w:noProof/>
          <w:sz w:val="22"/>
          <w:szCs w:val="22"/>
        </w:rPr>
        <w:t xml:space="preserve">Violle, C., Navas, M.-L., Vile, D., Kazakou, E., Fortunel, C., Hummel, I. &amp; Garnier, E. (2007) Let the concept of trait be functional! </w:t>
      </w:r>
      <w:r w:rsidRPr="00141E09">
        <w:rPr>
          <w:i/>
          <w:iCs/>
          <w:noProof/>
          <w:sz w:val="22"/>
          <w:szCs w:val="22"/>
        </w:rPr>
        <w:t>Oikos</w:t>
      </w:r>
      <w:r w:rsidRPr="00141E09">
        <w:rPr>
          <w:noProof/>
          <w:sz w:val="22"/>
          <w:szCs w:val="22"/>
        </w:rPr>
        <w:t xml:space="preserve"> </w:t>
      </w:r>
      <w:r w:rsidRPr="00141E09">
        <w:rPr>
          <w:b/>
          <w:bCs/>
          <w:noProof/>
          <w:sz w:val="22"/>
          <w:szCs w:val="22"/>
        </w:rPr>
        <w:t>116</w:t>
      </w:r>
      <w:r w:rsidRPr="00141E09">
        <w:rPr>
          <w:noProof/>
          <w:sz w:val="22"/>
          <w:szCs w:val="22"/>
        </w:rPr>
        <w:t>: 882–892.</w:t>
      </w:r>
      <w:r w:rsidR="008351E0" w:rsidRPr="00141E09">
        <w:rPr>
          <w:b/>
          <w:sz w:val="22"/>
          <w:szCs w:val="22"/>
        </w:rPr>
        <w:fldChar w:fldCharType="end"/>
      </w:r>
      <w:bookmarkEnd w:id="0"/>
    </w:p>
    <w:sectPr w:rsidR="00FF5C78" w:rsidRPr="00141E09" w:rsidSect="006A3662">
      <w:pgSz w:w="11907" w:h="16839"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DEA"/>
    <w:rsid w:val="00033BF6"/>
    <w:rsid w:val="00091F88"/>
    <w:rsid w:val="00141E09"/>
    <w:rsid w:val="001510D8"/>
    <w:rsid w:val="002172A1"/>
    <w:rsid w:val="00227A4E"/>
    <w:rsid w:val="002609E6"/>
    <w:rsid w:val="002865C7"/>
    <w:rsid w:val="002F7594"/>
    <w:rsid w:val="0039186C"/>
    <w:rsid w:val="00412414"/>
    <w:rsid w:val="00431C63"/>
    <w:rsid w:val="005939D8"/>
    <w:rsid w:val="005B61F0"/>
    <w:rsid w:val="005C306C"/>
    <w:rsid w:val="00653973"/>
    <w:rsid w:val="0067719D"/>
    <w:rsid w:val="006A3662"/>
    <w:rsid w:val="00710401"/>
    <w:rsid w:val="00713F8E"/>
    <w:rsid w:val="00742E9E"/>
    <w:rsid w:val="007641F1"/>
    <w:rsid w:val="00784DEA"/>
    <w:rsid w:val="007C3D7F"/>
    <w:rsid w:val="007C7E6C"/>
    <w:rsid w:val="00812DEE"/>
    <w:rsid w:val="008351E0"/>
    <w:rsid w:val="008A7F7E"/>
    <w:rsid w:val="008F704B"/>
    <w:rsid w:val="00934581"/>
    <w:rsid w:val="00A055C6"/>
    <w:rsid w:val="00A9668C"/>
    <w:rsid w:val="00C53D41"/>
    <w:rsid w:val="00CA4D7E"/>
    <w:rsid w:val="00CB15D2"/>
    <w:rsid w:val="00D31575"/>
    <w:rsid w:val="00DF16F1"/>
    <w:rsid w:val="00E27205"/>
    <w:rsid w:val="00E56D3C"/>
    <w:rsid w:val="00E84181"/>
    <w:rsid w:val="00F45B80"/>
    <w:rsid w:val="00FF5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94B37-36E5-47CE-90BA-E0E81066B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51E0"/>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400243">
      <w:bodyDiv w:val="1"/>
      <w:marLeft w:val="0"/>
      <w:marRight w:val="0"/>
      <w:marTop w:val="0"/>
      <w:marBottom w:val="0"/>
      <w:divBdr>
        <w:top w:val="none" w:sz="0" w:space="0" w:color="auto"/>
        <w:left w:val="none" w:sz="0" w:space="0" w:color="auto"/>
        <w:bottom w:val="none" w:sz="0" w:space="0" w:color="auto"/>
        <w:right w:val="none" w:sz="0" w:space="0" w:color="auto"/>
      </w:divBdr>
      <w:divsChild>
        <w:div w:id="401223694">
          <w:marLeft w:val="0"/>
          <w:marRight w:val="0"/>
          <w:marTop w:val="0"/>
          <w:marBottom w:val="0"/>
          <w:divBdr>
            <w:top w:val="none" w:sz="0" w:space="0" w:color="auto"/>
            <w:left w:val="none" w:sz="0" w:space="0" w:color="auto"/>
            <w:bottom w:val="none" w:sz="0" w:space="0" w:color="auto"/>
            <w:right w:val="none" w:sz="0" w:space="0" w:color="auto"/>
          </w:divBdr>
          <w:divsChild>
            <w:div w:id="261567667">
              <w:marLeft w:val="0"/>
              <w:marRight w:val="0"/>
              <w:marTop w:val="0"/>
              <w:marBottom w:val="0"/>
              <w:divBdr>
                <w:top w:val="none" w:sz="0" w:space="0" w:color="auto"/>
                <w:left w:val="none" w:sz="0" w:space="0" w:color="auto"/>
                <w:bottom w:val="none" w:sz="0" w:space="0" w:color="auto"/>
                <w:right w:val="none" w:sz="0" w:space="0" w:color="auto"/>
              </w:divBdr>
              <w:divsChild>
                <w:div w:id="1879857606">
                  <w:marLeft w:val="0"/>
                  <w:marRight w:val="0"/>
                  <w:marTop w:val="0"/>
                  <w:marBottom w:val="0"/>
                  <w:divBdr>
                    <w:top w:val="none" w:sz="0" w:space="0" w:color="auto"/>
                    <w:left w:val="none" w:sz="0" w:space="0" w:color="auto"/>
                    <w:bottom w:val="none" w:sz="0" w:space="0" w:color="auto"/>
                    <w:right w:val="none" w:sz="0" w:space="0" w:color="auto"/>
                  </w:divBdr>
                  <w:divsChild>
                    <w:div w:id="95446861">
                      <w:marLeft w:val="0"/>
                      <w:marRight w:val="0"/>
                      <w:marTop w:val="0"/>
                      <w:marBottom w:val="0"/>
                      <w:divBdr>
                        <w:top w:val="none" w:sz="0" w:space="0" w:color="auto"/>
                        <w:left w:val="none" w:sz="0" w:space="0" w:color="auto"/>
                        <w:bottom w:val="none" w:sz="0" w:space="0" w:color="auto"/>
                        <w:right w:val="none" w:sz="0" w:space="0" w:color="auto"/>
                      </w:divBdr>
                      <w:divsChild>
                        <w:div w:id="1002973477">
                          <w:marLeft w:val="0"/>
                          <w:marRight w:val="0"/>
                          <w:marTop w:val="0"/>
                          <w:marBottom w:val="0"/>
                          <w:divBdr>
                            <w:top w:val="none" w:sz="0" w:space="0" w:color="auto"/>
                            <w:left w:val="none" w:sz="0" w:space="0" w:color="auto"/>
                            <w:bottom w:val="none" w:sz="0" w:space="0" w:color="auto"/>
                            <w:right w:val="none" w:sz="0" w:space="0" w:color="auto"/>
                          </w:divBdr>
                          <w:divsChild>
                            <w:div w:id="1737168287">
                              <w:marLeft w:val="0"/>
                              <w:marRight w:val="0"/>
                              <w:marTop w:val="0"/>
                              <w:marBottom w:val="0"/>
                              <w:divBdr>
                                <w:top w:val="none" w:sz="0" w:space="0" w:color="auto"/>
                                <w:left w:val="none" w:sz="0" w:space="0" w:color="auto"/>
                                <w:bottom w:val="none" w:sz="0" w:space="0" w:color="auto"/>
                                <w:right w:val="none" w:sz="0" w:space="0" w:color="auto"/>
                              </w:divBdr>
                              <w:divsChild>
                                <w:div w:id="1285769069">
                                  <w:marLeft w:val="0"/>
                                  <w:marRight w:val="0"/>
                                  <w:marTop w:val="0"/>
                                  <w:marBottom w:val="0"/>
                                  <w:divBdr>
                                    <w:top w:val="none" w:sz="0" w:space="0" w:color="auto"/>
                                    <w:left w:val="none" w:sz="0" w:space="0" w:color="auto"/>
                                    <w:bottom w:val="none" w:sz="0" w:space="0" w:color="auto"/>
                                    <w:right w:val="none" w:sz="0" w:space="0" w:color="auto"/>
                                  </w:divBdr>
                                  <w:divsChild>
                                    <w:div w:id="518659156">
                                      <w:marLeft w:val="0"/>
                                      <w:marRight w:val="0"/>
                                      <w:marTop w:val="0"/>
                                      <w:marBottom w:val="0"/>
                                      <w:divBdr>
                                        <w:top w:val="none" w:sz="0" w:space="0" w:color="auto"/>
                                        <w:left w:val="none" w:sz="0" w:space="0" w:color="auto"/>
                                        <w:bottom w:val="none" w:sz="0" w:space="0" w:color="auto"/>
                                        <w:right w:val="none" w:sz="0" w:space="0" w:color="auto"/>
                                      </w:divBdr>
                                      <w:divsChild>
                                        <w:div w:id="273758409">
                                          <w:marLeft w:val="0"/>
                                          <w:marRight w:val="0"/>
                                          <w:marTop w:val="0"/>
                                          <w:marBottom w:val="0"/>
                                          <w:divBdr>
                                            <w:top w:val="none" w:sz="0" w:space="0" w:color="auto"/>
                                            <w:left w:val="none" w:sz="0" w:space="0" w:color="auto"/>
                                            <w:bottom w:val="none" w:sz="0" w:space="0" w:color="auto"/>
                                            <w:right w:val="none" w:sz="0" w:space="0" w:color="auto"/>
                                          </w:divBdr>
                                          <w:divsChild>
                                            <w:div w:id="1871335945">
                                              <w:marLeft w:val="0"/>
                                              <w:marRight w:val="0"/>
                                              <w:marTop w:val="0"/>
                                              <w:marBottom w:val="0"/>
                                              <w:divBdr>
                                                <w:top w:val="none" w:sz="0" w:space="0" w:color="auto"/>
                                                <w:left w:val="none" w:sz="0" w:space="0" w:color="auto"/>
                                                <w:bottom w:val="none" w:sz="0" w:space="0" w:color="auto"/>
                                                <w:right w:val="none" w:sz="0" w:space="0" w:color="auto"/>
                                              </w:divBdr>
                                              <w:divsChild>
                                                <w:div w:id="1318995534">
                                                  <w:marLeft w:val="0"/>
                                                  <w:marRight w:val="0"/>
                                                  <w:marTop w:val="0"/>
                                                  <w:marBottom w:val="0"/>
                                                  <w:divBdr>
                                                    <w:top w:val="none" w:sz="0" w:space="0" w:color="auto"/>
                                                    <w:left w:val="none" w:sz="0" w:space="0" w:color="auto"/>
                                                    <w:bottom w:val="none" w:sz="0" w:space="0" w:color="auto"/>
                                                    <w:right w:val="none" w:sz="0" w:space="0" w:color="auto"/>
                                                  </w:divBdr>
                                                  <w:divsChild>
                                                    <w:div w:id="2069916483">
                                                      <w:marLeft w:val="0"/>
                                                      <w:marRight w:val="0"/>
                                                      <w:marTop w:val="0"/>
                                                      <w:marBottom w:val="0"/>
                                                      <w:divBdr>
                                                        <w:top w:val="none" w:sz="0" w:space="0" w:color="auto"/>
                                                        <w:left w:val="none" w:sz="0" w:space="0" w:color="auto"/>
                                                        <w:bottom w:val="none" w:sz="0" w:space="0" w:color="auto"/>
                                                        <w:right w:val="none" w:sz="0" w:space="0" w:color="auto"/>
                                                      </w:divBdr>
                                                      <w:divsChild>
                                                        <w:div w:id="230849941">
                                                          <w:marLeft w:val="0"/>
                                                          <w:marRight w:val="0"/>
                                                          <w:marTop w:val="0"/>
                                                          <w:marBottom w:val="0"/>
                                                          <w:divBdr>
                                                            <w:top w:val="none" w:sz="0" w:space="0" w:color="auto"/>
                                                            <w:left w:val="none" w:sz="0" w:space="0" w:color="auto"/>
                                                            <w:bottom w:val="none" w:sz="0" w:space="0" w:color="auto"/>
                                                            <w:right w:val="none" w:sz="0" w:space="0" w:color="auto"/>
                                                          </w:divBdr>
                                                          <w:divsChild>
                                                            <w:div w:id="2056156107">
                                                              <w:marLeft w:val="0"/>
                                                              <w:marRight w:val="0"/>
                                                              <w:marTop w:val="0"/>
                                                              <w:marBottom w:val="0"/>
                                                              <w:divBdr>
                                                                <w:top w:val="none" w:sz="0" w:space="0" w:color="auto"/>
                                                                <w:left w:val="none" w:sz="0" w:space="0" w:color="auto"/>
                                                                <w:bottom w:val="none" w:sz="0" w:space="0" w:color="auto"/>
                                                                <w:right w:val="none" w:sz="0" w:space="0" w:color="auto"/>
                                                              </w:divBdr>
                                                              <w:divsChild>
                                                                <w:div w:id="798035859">
                                                                  <w:marLeft w:val="0"/>
                                                                  <w:marRight w:val="0"/>
                                                                  <w:marTop w:val="0"/>
                                                                  <w:marBottom w:val="0"/>
                                                                  <w:divBdr>
                                                                    <w:top w:val="none" w:sz="0" w:space="0" w:color="auto"/>
                                                                    <w:left w:val="none" w:sz="0" w:space="0" w:color="auto"/>
                                                                    <w:bottom w:val="none" w:sz="0" w:space="0" w:color="auto"/>
                                                                    <w:right w:val="none" w:sz="0" w:space="0" w:color="auto"/>
                                                                  </w:divBdr>
                                                                  <w:divsChild>
                                                                    <w:div w:id="1804814008">
                                                                      <w:marLeft w:val="0"/>
                                                                      <w:marRight w:val="0"/>
                                                                      <w:marTop w:val="0"/>
                                                                      <w:marBottom w:val="0"/>
                                                                      <w:divBdr>
                                                                        <w:top w:val="none" w:sz="0" w:space="0" w:color="auto"/>
                                                                        <w:left w:val="none" w:sz="0" w:space="0" w:color="auto"/>
                                                                        <w:bottom w:val="none" w:sz="0" w:space="0" w:color="auto"/>
                                                                        <w:right w:val="none" w:sz="0" w:space="0" w:color="auto"/>
                                                                      </w:divBdr>
                                                                      <w:divsChild>
                                                                        <w:div w:id="313681083">
                                                                          <w:marLeft w:val="0"/>
                                                                          <w:marRight w:val="0"/>
                                                                          <w:marTop w:val="0"/>
                                                                          <w:marBottom w:val="0"/>
                                                                          <w:divBdr>
                                                                            <w:top w:val="none" w:sz="0" w:space="0" w:color="auto"/>
                                                                            <w:left w:val="none" w:sz="0" w:space="0" w:color="auto"/>
                                                                            <w:bottom w:val="none" w:sz="0" w:space="0" w:color="auto"/>
                                                                            <w:right w:val="none" w:sz="0" w:space="0" w:color="auto"/>
                                                                          </w:divBdr>
                                                                          <w:divsChild>
                                                                            <w:div w:id="383526762">
                                                                              <w:marLeft w:val="0"/>
                                                                              <w:marRight w:val="0"/>
                                                                              <w:marTop w:val="0"/>
                                                                              <w:marBottom w:val="0"/>
                                                                              <w:divBdr>
                                                                                <w:top w:val="none" w:sz="0" w:space="0" w:color="auto"/>
                                                                                <w:left w:val="none" w:sz="0" w:space="0" w:color="auto"/>
                                                                                <w:bottom w:val="none" w:sz="0" w:space="0" w:color="auto"/>
                                                                                <w:right w:val="none" w:sz="0" w:space="0" w:color="auto"/>
                                                                              </w:divBdr>
                                                                              <w:divsChild>
                                                                                <w:div w:id="39513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Theme1">
  <a:themeElements>
    <a:clrScheme name="Office Them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Them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CFD53834-5FFD-4891-9AD3-575F2CD6F9E1}" vid="{E8964B05-C238-4567-910A-3A422B1FBBB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E2FE9-CBFD-4BE3-8A95-5714FCCE7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5691</Words>
  <Characters>32439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Lefcheck</dc:creator>
  <cp:keywords/>
  <dc:description/>
  <cp:lastModifiedBy>Gill Wilson</cp:lastModifiedBy>
  <cp:revision>5</cp:revision>
  <dcterms:created xsi:type="dcterms:W3CDTF">2014-08-04T15:12:00Z</dcterms:created>
  <dcterms:modified xsi:type="dcterms:W3CDTF">2014-08-05T09:41:00Z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jslefche@vims.edu@www.mendeley.com</vt:lpwstr>
  </property>
  <property fmtid="{D5CDD505-2E9C-101B-9397-08002B2CF9AE}" pid="4" name="Mendeley Citation Style_1">
    <vt:lpwstr>http://www.zotero.org/styles/the-lichenologist</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http://www.zotero.org/styles/chicago-fullnote-bibliography</vt:lpwstr>
  </property>
  <property fmtid="{D5CDD505-2E9C-101B-9397-08002B2CF9AE}" pid="8" name="Mendeley Recent Style Name 1_1">
    <vt:lpwstr>Chicago Manual of Style 16th edition (full note)</vt:lpwstr>
  </property>
  <property fmtid="{D5CDD505-2E9C-101B-9397-08002B2CF9AE}" pid="9" name="Mendeley Recent Style Id 2_1">
    <vt:lpwstr>http://www.zotero.org/styles/ecology</vt:lpwstr>
  </property>
  <property fmtid="{D5CDD505-2E9C-101B-9397-08002B2CF9AE}" pid="10" name="Mendeley Recent Style Name 2_1">
    <vt:lpwstr>Ecology</vt:lpwstr>
  </property>
  <property fmtid="{D5CDD505-2E9C-101B-9397-08002B2CF9AE}" pid="11" name="Mendeley Recent Style Id 3_1">
    <vt:lpwstr>http://www.zotero.org/styles/environmental-conservation</vt:lpwstr>
  </property>
  <property fmtid="{D5CDD505-2E9C-101B-9397-08002B2CF9AE}" pid="12" name="Mendeley Recent Style Name 3_1">
    <vt:lpwstr>Environmental Conservation</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http://www.zotero.org/styles/journal-of-experimental-marine-biology-and-ecology</vt:lpwstr>
  </property>
  <property fmtid="{D5CDD505-2E9C-101B-9397-08002B2CF9AE}" pid="18" name="Mendeley Recent Style Name 6_1">
    <vt:lpwstr>Journal of Experimental Marine Biology and Ecology</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http://www.zotero.org/styles/the-lichenologist</vt:lpwstr>
  </property>
  <property fmtid="{D5CDD505-2E9C-101B-9397-08002B2CF9AE}" pid="24" name="Mendeley Recent Style Name 9_1">
    <vt:lpwstr>The Lichenologist</vt:lpwstr>
  </property>
</Properties>
</file>