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A2" w:rsidRPr="00D02CA2" w:rsidRDefault="007D2127" w:rsidP="00D22623">
      <w:pPr>
        <w:spacing w:line="480" w:lineRule="auto"/>
        <w:rPr>
          <w:lang w:val="en-US"/>
        </w:rPr>
      </w:pPr>
      <w:r>
        <w:rPr>
          <w:rFonts w:ascii="Times New Roman" w:hAnsi="Times New Roman"/>
          <w:b/>
          <w:bCs/>
          <w:caps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able</w:t>
      </w:r>
      <w:r w:rsidR="000F120B">
        <w:rPr>
          <w:rFonts w:ascii="Times New Roman" w:hAnsi="Times New Roman"/>
          <w:b/>
          <w:bCs/>
          <w:caps/>
          <w:sz w:val="24"/>
          <w:szCs w:val="24"/>
          <w:lang w:val="en-US"/>
        </w:rPr>
        <w:t xml:space="preserve"> S2</w:t>
      </w:r>
      <w:r w:rsidRPr="009471F9">
        <w:rPr>
          <w:rFonts w:ascii="Times New Roman" w:hAnsi="Times New Roman"/>
          <w:b/>
          <w:bCs/>
          <w:smallCaps/>
          <w:sz w:val="24"/>
          <w:szCs w:val="24"/>
          <w:lang w:val="en-US"/>
        </w:rPr>
        <w:t>.</w:t>
      </w:r>
      <w:r w:rsidRPr="004137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102BA">
        <w:rPr>
          <w:rFonts w:ascii="Times New Roman" w:hAnsi="Times New Roman"/>
          <w:bCs/>
          <w:sz w:val="24"/>
          <w:szCs w:val="24"/>
          <w:lang w:val="en-US"/>
        </w:rPr>
        <w:t xml:space="preserve">Results of the model selection for identifying the best measures of each of three </w:t>
      </w:r>
      <w:r>
        <w:rPr>
          <w:rFonts w:ascii="Times New Roman" w:hAnsi="Times New Roman"/>
          <w:bCs/>
          <w:sz w:val="24"/>
          <w:szCs w:val="24"/>
          <w:lang w:val="en-US"/>
        </w:rPr>
        <w:t>landscape</w:t>
      </w:r>
      <w:r w:rsidRPr="002102BA">
        <w:rPr>
          <w:rFonts w:ascii="Times New Roman" w:hAnsi="Times New Roman"/>
          <w:bCs/>
          <w:sz w:val="24"/>
          <w:szCs w:val="24"/>
          <w:lang w:val="en-US"/>
        </w:rPr>
        <w:t xml:space="preserve"> predictors for </w:t>
      </w:r>
      <w:r w:rsidR="002F7A74">
        <w:rPr>
          <w:rFonts w:ascii="Times New Roman" w:hAnsi="Times New Roman"/>
          <w:bCs/>
          <w:sz w:val="24"/>
          <w:szCs w:val="24"/>
          <w:lang w:val="en-US"/>
        </w:rPr>
        <w:t xml:space="preserve">hunting and </w:t>
      </w:r>
      <w:r w:rsidRPr="002102BA">
        <w:rPr>
          <w:rFonts w:ascii="Times New Roman" w:hAnsi="Times New Roman"/>
          <w:bCs/>
          <w:sz w:val="24"/>
          <w:szCs w:val="24"/>
          <w:lang w:val="en-US"/>
        </w:rPr>
        <w:t>bushmeat consumption</w:t>
      </w:r>
      <w:r w:rsidR="002F7A74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r w:rsidR="00432D28">
        <w:rPr>
          <w:rFonts w:ascii="Times New Roman" w:hAnsi="Times New Roman"/>
          <w:bCs/>
          <w:sz w:val="24"/>
          <w:szCs w:val="24"/>
          <w:lang w:val="en-US"/>
        </w:rPr>
        <w:t>in</w:t>
      </w:r>
      <w:r w:rsidR="002F7A74">
        <w:rPr>
          <w:rFonts w:ascii="Times New Roman" w:hAnsi="Times New Roman"/>
          <w:bCs/>
          <w:sz w:val="24"/>
          <w:szCs w:val="24"/>
          <w:lang w:val="en-US"/>
        </w:rPr>
        <w:t xml:space="preserve"> the last 12 months and </w:t>
      </w:r>
      <w:r w:rsidR="00432D28">
        <w:rPr>
          <w:rFonts w:ascii="Times New Roman" w:hAnsi="Times New Roman"/>
          <w:bCs/>
          <w:sz w:val="24"/>
          <w:szCs w:val="24"/>
          <w:lang w:val="en-US"/>
        </w:rPr>
        <w:t xml:space="preserve">in </w:t>
      </w:r>
      <w:r w:rsidR="002F7A74">
        <w:rPr>
          <w:rFonts w:ascii="Times New Roman" w:hAnsi="Times New Roman"/>
          <w:bCs/>
          <w:sz w:val="24"/>
          <w:szCs w:val="24"/>
          <w:lang w:val="en-US"/>
        </w:rPr>
        <w:t>the last 30 days)</w:t>
      </w:r>
      <w:r w:rsidRPr="002102BA">
        <w:rPr>
          <w:rFonts w:ascii="Times New Roman" w:hAnsi="Times New Roman"/>
          <w:bCs/>
          <w:sz w:val="24"/>
          <w:szCs w:val="24"/>
          <w:lang w:val="en-US"/>
        </w:rPr>
        <w:t>.</w:t>
      </w:r>
      <w:r w:rsidR="00D22623" w:rsidRPr="00D02CA2">
        <w:rPr>
          <w:lang w:val="en-US"/>
        </w:rPr>
        <w:t xml:space="preserve"> </w:t>
      </w:r>
      <w:bookmarkStart w:id="0" w:name="_GoBack"/>
      <w:bookmarkEnd w:id="0"/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4759"/>
        <w:gridCol w:w="735"/>
        <w:gridCol w:w="732"/>
        <w:gridCol w:w="765"/>
      </w:tblGrid>
      <w:tr w:rsidR="00D02CA2" w:rsidRPr="00D02CA2" w:rsidTr="00D22623">
        <w:trPr>
          <w:trHeight w:val="314"/>
        </w:trPr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4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Model</w:t>
            </w:r>
            <w:proofErr w:type="spellEnd"/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proofErr w:type="gram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logLik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AICc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proofErr w:type="gram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weight</w:t>
            </w:r>
            <w:proofErr w:type="spellEnd"/>
            <w:proofErr w:type="gramEnd"/>
          </w:p>
        </w:tc>
      </w:tr>
      <w:tr w:rsidR="00D02CA2" w:rsidRPr="00D02CA2" w:rsidTr="00D22623">
        <w:trPr>
          <w:trHeight w:val="314"/>
        </w:trPr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Hunting</w:t>
            </w:r>
            <w:proofErr w:type="spellEnd"/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D02CA2" w:rsidRPr="00D02CA2" w:rsidTr="00D22623">
        <w:trPr>
          <w:trHeight w:val="585"/>
        </w:trPr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Forest cover within the property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Total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primary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forest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-167.6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0.74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Non-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degraded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primary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forest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343.6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0.23</w:t>
            </w:r>
          </w:p>
        </w:tc>
      </w:tr>
      <w:tr w:rsidR="00D02CA2" w:rsidRPr="00D02CA2" w:rsidTr="00D22623">
        <w:trPr>
          <w:trHeight w:val="314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All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forest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types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-170.8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347.7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0.03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Forest cover within the wider landscape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5-km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-162.7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331.6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0.35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5-km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-163.4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332.9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0.17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10-km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-163.5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333.1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0.16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5-km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-163.5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333.2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0.15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10-km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-164.1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334.3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0.09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10-km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334.6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0.07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10-km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-170.2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346.5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&lt;0.001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10-km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-170.2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346.6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&lt;0.001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10-km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-170.3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346.6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&lt;0.001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5-km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348.7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&lt;0.001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5-km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348.7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&lt;0.001</w:t>
            </w:r>
          </w:p>
        </w:tc>
      </w:tr>
      <w:tr w:rsidR="00D02CA2" w:rsidRPr="00D02CA2" w:rsidTr="00D22623">
        <w:trPr>
          <w:trHeight w:val="314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5-km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348.8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&lt;0.001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Remoteness</w:t>
            </w:r>
            <w:proofErr w:type="spellEnd"/>
          </w:p>
        </w:tc>
        <w:tc>
          <w:tcPr>
            <w:tcW w:w="47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Distance to the largest urban center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-169.3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344.6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0.54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Distance to the nearest urban center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0.16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Distance to the most visited urban center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347.4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0.13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Time spent to get to the most visited urban center in dry season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-171.1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348.3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0.09</w:t>
            </w:r>
          </w:p>
        </w:tc>
      </w:tr>
      <w:tr w:rsidR="00D02CA2" w:rsidRPr="00D02CA2" w:rsidTr="00D22623">
        <w:trPr>
          <w:trHeight w:val="314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Time spent to get to the most visited urban center in wet season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-173.3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348.8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0.07</w:t>
            </w:r>
          </w:p>
        </w:tc>
      </w:tr>
      <w:tr w:rsidR="00D02CA2" w:rsidRPr="00D02CA2" w:rsidTr="00D22623">
        <w:trPr>
          <w:trHeight w:val="314"/>
        </w:trPr>
        <w:tc>
          <w:tcPr>
            <w:tcW w:w="7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Bushmeat consumption in the last 12 months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t-BR"/>
              </w:rPr>
            </w:pPr>
            <w:r w:rsidRPr="00D02CA2">
              <w:rPr>
                <w:rFonts w:eastAsia="Times New Roman" w:cs="Calibri"/>
                <w:color w:val="000000"/>
                <w:lang w:val="en-US" w:eastAsia="pt-BR"/>
              </w:rPr>
              <w:t> </w:t>
            </w:r>
          </w:p>
        </w:tc>
      </w:tr>
      <w:tr w:rsidR="00D02CA2" w:rsidRPr="00D02CA2" w:rsidTr="00D22623">
        <w:trPr>
          <w:trHeight w:val="585"/>
        </w:trPr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Forest cover within the property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All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forest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types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260.7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0.49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261.9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0.28</w:t>
            </w:r>
          </w:p>
        </w:tc>
      </w:tr>
      <w:tr w:rsidR="00D02CA2" w:rsidRPr="00D02CA2" w:rsidTr="00D22623">
        <w:trPr>
          <w:trHeight w:val="314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Non-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degraded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primary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forest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-128.1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262.3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0.23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Forest cover within the wider landscape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10-km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256.4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0.29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10-km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257.3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0.18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10-km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-125.7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257.5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0.16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5-km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-126.3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258.6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0.09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5-km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259.1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0.07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5-km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259.1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0.07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10-km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260.9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0.03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10-km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0.03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10-km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0.03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5-km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262.7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0.01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5-km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262.7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0.01</w:t>
            </w:r>
          </w:p>
        </w:tc>
      </w:tr>
      <w:tr w:rsidR="00D02CA2" w:rsidRPr="00D02CA2" w:rsidTr="00D22623">
        <w:trPr>
          <w:trHeight w:val="314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5-km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-128.3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262.8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0.01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Remoteness</w:t>
            </w:r>
            <w:proofErr w:type="spellEnd"/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Distance to the largest urban center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-125.8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257.7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0.35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Distance to the most visited urban center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-126.2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258.6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0.22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Time spent to get to the most visited urban center in wet season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259.1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0.17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Time spent to get to the most visited urban center in dry season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259.4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0.14</w:t>
            </w:r>
          </w:p>
        </w:tc>
      </w:tr>
      <w:tr w:rsidR="00D02CA2" w:rsidRPr="00D02CA2" w:rsidTr="00D22623">
        <w:trPr>
          <w:trHeight w:val="314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Distance to the nearest urban center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-126.8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259.7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0.13</w:t>
            </w:r>
          </w:p>
        </w:tc>
      </w:tr>
      <w:tr w:rsidR="00D02CA2" w:rsidRPr="00D02CA2" w:rsidTr="00D22623">
        <w:trPr>
          <w:trHeight w:val="314"/>
        </w:trPr>
        <w:tc>
          <w:tcPr>
            <w:tcW w:w="7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Bushmeat consumption in the last 30 days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t-BR"/>
              </w:rPr>
            </w:pPr>
            <w:r w:rsidRPr="00D02CA2">
              <w:rPr>
                <w:rFonts w:eastAsia="Times New Roman" w:cs="Calibri"/>
                <w:color w:val="000000"/>
                <w:lang w:val="en-US" w:eastAsia="pt-BR"/>
              </w:rPr>
              <w:t> 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Forest cover within the property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Non-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degraded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primary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forest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-169.8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345.6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0.39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0.31</w:t>
            </w:r>
          </w:p>
        </w:tc>
      </w:tr>
      <w:tr w:rsidR="00D02CA2" w:rsidRPr="00D02CA2" w:rsidTr="00D22623">
        <w:trPr>
          <w:trHeight w:val="314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All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types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of</w:t>
            </w:r>
            <w:proofErr w:type="spellEnd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forests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346.2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0.3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Forest cover within the wider landscape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10-km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-166.3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338.8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0.27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10-km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339.2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0.22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10-km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339.5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0.18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5-km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0.08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5-km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341.1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0.08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5-km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-167.6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341.2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0.08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10-km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-168.9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343.9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0.02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10-km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-168.9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343.9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0.02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10-km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-168.9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343.9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0.02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Non-degraded primary forest at 5-km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0.01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All forest types at 5-km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0.01</w:t>
            </w:r>
          </w:p>
        </w:tc>
      </w:tr>
      <w:tr w:rsidR="00D02CA2" w:rsidRPr="00D02CA2" w:rsidTr="00D22623">
        <w:trPr>
          <w:trHeight w:val="314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Degraded and non-degraded primary forest at 5-km per household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0.01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Remoteness</w:t>
            </w:r>
            <w:proofErr w:type="spellEnd"/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Distance to the largest urban center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340.1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0.53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Distance to the most visited urban center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341.9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0.22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Distance to the nearest urban center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-168.4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342.9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0.13</w:t>
            </w:r>
          </w:p>
        </w:tc>
      </w:tr>
      <w:tr w:rsidR="00D02CA2" w:rsidRPr="00D02CA2" w:rsidTr="00D22623">
        <w:trPr>
          <w:trHeight w:val="299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Time spent to get to the most visited urban center in wet season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-168.9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343.8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0.08</w:t>
            </w:r>
          </w:p>
        </w:tc>
      </w:tr>
      <w:tr w:rsidR="00D02CA2" w:rsidRPr="00D02CA2" w:rsidTr="00D22623">
        <w:trPr>
          <w:trHeight w:val="314"/>
        </w:trPr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val="en-US" w:eastAsia="pt-BR"/>
              </w:rPr>
              <w:t>Time spent to get to the most visited urban center in dry season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-169.5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345.1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A2" w:rsidRPr="00D02CA2" w:rsidRDefault="00D02CA2" w:rsidP="00D02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02CA2">
              <w:rPr>
                <w:rFonts w:ascii="Times New Roman" w:eastAsia="Times New Roman" w:hAnsi="Times New Roman"/>
                <w:color w:val="000000"/>
                <w:lang w:eastAsia="pt-BR"/>
              </w:rPr>
              <w:t>0.04</w:t>
            </w:r>
          </w:p>
        </w:tc>
      </w:tr>
    </w:tbl>
    <w:p w:rsidR="00570C6E" w:rsidRPr="00432D28" w:rsidRDefault="00570C6E">
      <w:pPr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 w:rsidRPr="00432D28">
        <w:rPr>
          <w:lang w:val="en-US"/>
        </w:rPr>
        <w:instrText xml:space="preserve"> LINK </w:instrText>
      </w:r>
      <w:r w:rsidR="00D02CA2">
        <w:rPr>
          <w:lang w:val="en-US"/>
        </w:rPr>
        <w:instrText xml:space="preserve">Excel.Sheet.12 "C:\\Users\\Patricia\\Dropbox\\DOC\\Artigo_quali\\Environmental Conservation\\Resubmissao\\Analises\\tabelas dados\\TableS2_resultados selecao das medidas.xlsx" Plan1!L1C1:L64C5 </w:instrText>
      </w:r>
      <w:r w:rsidRPr="00432D28">
        <w:rPr>
          <w:lang w:val="en-US"/>
        </w:rPr>
        <w:instrText xml:space="preserve">\a \f 4 \h </w:instrText>
      </w:r>
      <w:r w:rsidR="00432D28" w:rsidRPr="00432D28">
        <w:rPr>
          <w:lang w:val="en-US"/>
        </w:rPr>
        <w:instrText xml:space="preserve"> \* MERGEFORMAT </w:instrText>
      </w:r>
      <w:r>
        <w:fldChar w:fldCharType="separate"/>
      </w:r>
    </w:p>
    <w:p w:rsidR="00DC06B1" w:rsidRDefault="00570C6E">
      <w:r>
        <w:fldChar w:fldCharType="end"/>
      </w:r>
    </w:p>
    <w:sectPr w:rsidR="00DC0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27"/>
    <w:rsid w:val="00004D22"/>
    <w:rsid w:val="000F120B"/>
    <w:rsid w:val="002F7A74"/>
    <w:rsid w:val="00367475"/>
    <w:rsid w:val="00432D28"/>
    <w:rsid w:val="00570C6E"/>
    <w:rsid w:val="007D2127"/>
    <w:rsid w:val="00AB047D"/>
    <w:rsid w:val="00D02CA2"/>
    <w:rsid w:val="00D22623"/>
    <w:rsid w:val="00DC06B1"/>
    <w:rsid w:val="00F9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9079CB-E275-4721-AE6C-D9C45D0F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Torres</dc:creator>
  <cp:keywords/>
  <dc:description/>
  <cp:lastModifiedBy>Patricia Torres</cp:lastModifiedBy>
  <cp:revision>8</cp:revision>
  <dcterms:created xsi:type="dcterms:W3CDTF">2017-05-26T20:01:00Z</dcterms:created>
  <dcterms:modified xsi:type="dcterms:W3CDTF">2017-05-26T23:49:00Z</dcterms:modified>
</cp:coreProperties>
</file>