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_DdeLink__249_1021518183"/>
      <w:bookmarkEnd w:id="0"/>
      <w:r>
        <w:rPr/>
        <w:t xml:space="preserve">Table S1. Results from a linear modelling analysis, relating latitude with incompleteness scores. The models were fitted using a series of OLS regressions. The table shows parameter estimates for latitude (standard errors between brackets), t-test values and statistical significance of the estimated parameters.  </w:t>
      </w:r>
    </w:p>
    <w:p>
      <w:pPr>
        <w:pStyle w:val="Normal"/>
        <w:jc w:val="both"/>
        <w:rPr/>
      </w:pPr>
      <w:bookmarkStart w:id="1" w:name="__DdeLink__249_1021518183"/>
      <w:bookmarkStart w:id="2" w:name="__DdeLink__249_1021518183"/>
      <w:bookmarkEnd w:id="2"/>
      <w:r>
        <w:rPr/>
      </w:r>
    </w:p>
    <w:p>
      <w:pPr>
        <w:pStyle w:val="Normal"/>
        <w:rPr/>
      </w:pPr>
      <w:r>
        <w:rPr/>
      </w:r>
    </w:p>
    <w:tbl>
      <w:tblPr>
        <w:tblW w:w="6624" w:type="dxa"/>
        <w:jc w:val="center"/>
        <w:tblInd w:w="0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0" w:type="dxa"/>
          <w:bottom w:w="28" w:type="dxa"/>
          <w:right w:w="0" w:type="dxa"/>
        </w:tblCellMar>
        <w:tblLook w:val="0000" w:noVBand="0" w:noHBand="0" w:lastColumn="0" w:firstColumn="0" w:lastRow="0" w:firstRow="0"/>
      </w:tblPr>
      <w:tblGrid>
        <w:gridCol w:w="2947"/>
        <w:gridCol w:w="1450"/>
        <w:gridCol w:w="1331"/>
        <w:gridCol w:w="895"/>
      </w:tblGrid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vAlign w:val="center"/>
          </w:tcPr>
          <w:p>
            <w:pPr>
              <w:pStyle w:val="TableContents"/>
              <w:rPr/>
            </w:pPr>
            <w:r>
              <w:rPr>
                <w:b/>
              </w:rPr>
              <w:t>Taxon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vAlign w:val="center"/>
          </w:tcPr>
          <w:p>
            <w:pPr>
              <w:pStyle w:val="TableContents"/>
              <w:rPr/>
            </w:pPr>
            <w:r>
              <w:rPr>
                <w:b/>
              </w:rPr>
              <w:t xml:space="preserve">Parameter 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b/>
              </w:rPr>
              <w:t>t-score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vAlign w:val="center"/>
          </w:tcPr>
          <w:p>
            <w:pPr>
              <w:pStyle w:val="TableContents"/>
              <w:jc w:val="right"/>
              <w:rPr/>
            </w:pPr>
            <w:r>
              <w:rPr>
                <w:b/>
              </w:rPr>
              <w:t>P-value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Trichoptera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0.417(0.005)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4.18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0.00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Reptilia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-0.213(0.001)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-2.64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0.01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Orthoptera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-0.111(0.004)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-1.3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0.20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Odonata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0.168(0.004)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1.92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0.06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Mammalia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-0.073(0.003)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-0.79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0.43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Lepidoptera (Butterflies)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-0.084(0.006)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-1.04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0.30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Coleoptera (Cerambycidae)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-0.218(0.007)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-2.44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0.02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Coleoptera (Carabidae)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-0.218(0.003)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-2.21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0.03</w:t>
            </w:r>
          </w:p>
        </w:tc>
      </w:tr>
      <w:tr>
        <w:trPr>
          <w:trHeight w:val="311" w:hRule="atLeast"/>
        </w:trPr>
        <w:tc>
          <w:tcPr>
            <w:tcW w:w="294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Amphibia</w:t>
            </w:r>
          </w:p>
        </w:tc>
        <w:tc>
          <w:tcPr>
            <w:tcW w:w="145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>0.049(0.001)</w:t>
            </w:r>
          </w:p>
        </w:tc>
        <w:tc>
          <w:tcPr>
            <w:tcW w:w="133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0.54</w:t>
            </w:r>
          </w:p>
        </w:tc>
        <w:tc>
          <w:tcPr>
            <w:tcW w:w="89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</w:tcMar>
            <w:vAlign w:val="center"/>
          </w:tcPr>
          <w:p>
            <w:pPr>
              <w:pStyle w:val="TableContents"/>
              <w:jc w:val="right"/>
              <w:rPr/>
            </w:pPr>
            <w:r>
              <w:rPr/>
              <w:t>0.59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LibreOffice/5.1.4.2$Linux_X86_64 LibreOffice_project/10m0$Build-2</Application>
  <Pages>1</Pages>
  <Words>86</Words>
  <CharactersWithSpaces>610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2017-02-04T22:38:18Z</dcterms:created>
  <dc:creator>Marco Girardello </dc:creator>
  <dc:description/>
  <dc:language>en-US</dc:language>
  <cp:lastModifiedBy>Marco Girardello </cp:lastModifiedBy>
  <dcterms:modified xsi:type="dcterms:W3CDTF">2017-02-22T19:53:48Z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