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40" w:rsidRDefault="00CA4A40">
      <w:r>
        <w:rPr>
          <w:noProof/>
          <w:lang w:eastAsia="fr-FR"/>
        </w:rPr>
        <w:drawing>
          <wp:inline distT="0" distB="0" distL="0" distR="0">
            <wp:extent cx="5760720" cy="28994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S1 (.tiff)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A40" w:rsidRDefault="00CA4A40" w:rsidP="00CA4A40"/>
    <w:p w:rsidR="00CA4A40" w:rsidRPr="00C61E32" w:rsidRDefault="00CA4A40" w:rsidP="00CA4A40">
      <w:pPr>
        <w:spacing w:line="480" w:lineRule="auto"/>
        <w:jc w:val="both"/>
        <w:rPr>
          <w:rFonts w:eastAsia="+mn-ea"/>
        </w:rPr>
      </w:pPr>
      <w:r w:rsidRPr="00CA4A40">
        <w:rPr>
          <w:rFonts w:ascii="Times New Roman" w:hAnsi="Times New Roman" w:cs="Times New Roman"/>
          <w:sz w:val="24"/>
          <w:lang w:val="en-US"/>
        </w:rPr>
        <w:t xml:space="preserve">Figure </w:t>
      </w:r>
      <w:bookmarkStart w:id="0" w:name="_GoBack"/>
      <w:bookmarkEnd w:id="0"/>
      <w:r w:rsidR="00B06CBF" w:rsidRPr="00CA4A40">
        <w:rPr>
          <w:rFonts w:ascii="Times New Roman" w:hAnsi="Times New Roman" w:cs="Times New Roman"/>
          <w:sz w:val="24"/>
          <w:lang w:val="en-US"/>
        </w:rPr>
        <w:t>S1:</w:t>
      </w:r>
      <w:r w:rsidRPr="00CA4A40">
        <w:rPr>
          <w:rFonts w:ascii="Times New Roman" w:hAnsi="Times New Roman" w:cs="Times New Roman"/>
          <w:sz w:val="24"/>
          <w:lang w:val="en-US"/>
        </w:rPr>
        <w:t xml:space="preserve"> </w:t>
      </w:r>
      <w:r w:rsidRPr="00CA4A40">
        <w:rPr>
          <w:rFonts w:ascii="Times New Roman" w:eastAsia="+mn-ea" w:hAnsi="Times New Roman" w:cs="Times New Roman"/>
          <w:sz w:val="24"/>
          <w:lang w:val="en-US"/>
        </w:rPr>
        <w:t xml:space="preserve">Regression models of NDVI index value of grazed grassland (GG), left, and mown grassland (MG), right, against dry herbaceous biomass weight (g) sampled in 2016, along the canal of Donzère-Mondragon in the Lower Rhône valley, Southeastern France. Biomass quadrats are represented by dots, regression line in grey. </w:t>
      </w:r>
      <w:r w:rsidRPr="00CA4A40">
        <w:rPr>
          <w:rFonts w:ascii="Times New Roman" w:eastAsia="+mn-ea" w:hAnsi="Times New Roman" w:cs="Times New Roman"/>
          <w:sz w:val="24"/>
        </w:rPr>
        <w:t>P value: * &lt; 0.05, **&lt;0.01, ***&lt;0.001</w:t>
      </w:r>
      <w:r w:rsidRPr="00F51000">
        <w:rPr>
          <w:rFonts w:eastAsia="+mn-ea"/>
        </w:rPr>
        <w:t>.</w:t>
      </w:r>
    </w:p>
    <w:p w:rsidR="00A005A6" w:rsidRPr="00CA4A40" w:rsidRDefault="00A005A6" w:rsidP="00CA4A40"/>
    <w:sectPr w:rsidR="00A005A6" w:rsidRPr="00CA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AA"/>
    <w:rsid w:val="009B7CAA"/>
    <w:rsid w:val="00A005A6"/>
    <w:rsid w:val="00B06CBF"/>
    <w:rsid w:val="00C1138E"/>
    <w:rsid w:val="00CA4A40"/>
    <w:rsid w:val="00FB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192ED3-47B8-434B-906A-D5B869AB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Cannelle Moinardeau</dc:creator>
  <cp:keywords/>
  <dc:description/>
  <cp:lastModifiedBy>Cannelle Moinardeau</cp:lastModifiedBy>
  <cp:revision>3</cp:revision>
  <dcterms:created xsi:type="dcterms:W3CDTF">2017-11-08T08:50:00Z</dcterms:created>
  <dcterms:modified xsi:type="dcterms:W3CDTF">2017-11-08T09:02:00Z</dcterms:modified>
</cp:coreProperties>
</file>