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330" w:rsidRPr="001C4845" w:rsidRDefault="00257330" w:rsidP="00BD5B72">
      <w:pPr>
        <w:jc w:val="both"/>
        <w:rPr>
          <w:rFonts w:ascii="Arial" w:hAnsi="Arial" w:cs="Arial"/>
          <w:sz w:val="20"/>
        </w:rPr>
      </w:pPr>
      <w:r w:rsidRPr="00257330">
        <w:rPr>
          <w:rFonts w:ascii="Arial" w:hAnsi="Arial" w:cs="Arial"/>
          <w:b/>
          <w:sz w:val="20"/>
        </w:rPr>
        <w:t>Table S3</w:t>
      </w:r>
      <w:r w:rsidRPr="00257330">
        <w:rPr>
          <w:rFonts w:ascii="Arial" w:hAnsi="Arial" w:cs="Arial"/>
          <w:sz w:val="20"/>
        </w:rPr>
        <w:t xml:space="preserve"> Number </w:t>
      </w:r>
      <w:r w:rsidR="001C4845">
        <w:rPr>
          <w:rFonts w:ascii="Arial" w:hAnsi="Arial" w:cs="Arial"/>
          <w:sz w:val="20"/>
        </w:rPr>
        <w:t xml:space="preserve">and percentage </w:t>
      </w:r>
      <w:r w:rsidRPr="00257330">
        <w:rPr>
          <w:rFonts w:ascii="Arial" w:hAnsi="Arial" w:cs="Arial"/>
          <w:sz w:val="20"/>
        </w:rPr>
        <w:t>of teachers that use</w:t>
      </w:r>
      <w:r w:rsidR="001C4845">
        <w:rPr>
          <w:rFonts w:ascii="Arial" w:hAnsi="Arial" w:cs="Arial"/>
          <w:sz w:val="20"/>
        </w:rPr>
        <w:t xml:space="preserve"> and do not</w:t>
      </w:r>
      <w:r w:rsidRPr="00257330">
        <w:rPr>
          <w:rFonts w:ascii="Arial" w:hAnsi="Arial" w:cs="Arial"/>
          <w:sz w:val="20"/>
        </w:rPr>
        <w:t xml:space="preserve"> </w:t>
      </w:r>
      <w:r w:rsidR="001C4845">
        <w:rPr>
          <w:rFonts w:ascii="Arial" w:hAnsi="Arial" w:cs="Arial"/>
          <w:sz w:val="20"/>
        </w:rPr>
        <w:t xml:space="preserve">use </w:t>
      </w:r>
      <w:r w:rsidRPr="00257330">
        <w:rPr>
          <w:rFonts w:ascii="Arial" w:hAnsi="Arial" w:cs="Arial"/>
          <w:sz w:val="20"/>
        </w:rPr>
        <w:t>biodiversity portals according to their a) gender, b) age, c) years of teaching experience, d) teaching areas following FCT (</w:t>
      </w:r>
      <w:proofErr w:type="spellStart"/>
      <w:r w:rsidRPr="00257330">
        <w:rPr>
          <w:rFonts w:ascii="Arial" w:hAnsi="Arial" w:cs="Arial"/>
          <w:sz w:val="20"/>
        </w:rPr>
        <w:t>sd</w:t>
      </w:r>
      <w:proofErr w:type="spellEnd"/>
      <w:r w:rsidRPr="00257330">
        <w:rPr>
          <w:rFonts w:ascii="Arial" w:hAnsi="Arial" w:cs="Arial"/>
          <w:sz w:val="20"/>
        </w:rPr>
        <w:t>): social sciences (SS), humanities (H), exact and natural sciences (ENS), engineering and technology sciences (ETS), health and medical sciences (HMS), e)</w:t>
      </w:r>
      <w:r w:rsidR="001C4845">
        <w:rPr>
          <w:rFonts w:ascii="Arial" w:hAnsi="Arial" w:cs="Arial"/>
          <w:sz w:val="20"/>
        </w:rPr>
        <w:t xml:space="preserve"> Island of residence and school.</w:t>
      </w:r>
      <w:r w:rsidRPr="00257330">
        <w:rPr>
          <w:rFonts w:ascii="Arial" w:hAnsi="Arial" w:cs="Arial"/>
          <w:sz w:val="20"/>
        </w:rPr>
        <w:t xml:space="preserve"> </w:t>
      </w:r>
    </w:p>
    <w:tbl>
      <w:tblPr>
        <w:tblW w:w="77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20"/>
        <w:gridCol w:w="960"/>
        <w:gridCol w:w="1920"/>
        <w:gridCol w:w="582"/>
        <w:gridCol w:w="1134"/>
        <w:gridCol w:w="567"/>
        <w:gridCol w:w="709"/>
      </w:tblGrid>
      <w:tr w:rsidR="00913262" w:rsidRPr="00913262" w:rsidTr="0098717E">
        <w:trPr>
          <w:trHeight w:val="210"/>
          <w:jc w:val="center"/>
        </w:trPr>
        <w:tc>
          <w:tcPr>
            <w:tcW w:w="2880" w:type="dxa"/>
            <w:gridSpan w:val="2"/>
            <w:vMerge w:val="restart"/>
            <w:shd w:val="clear" w:color="auto" w:fill="auto"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bookmarkStart w:id="0" w:name="_GoBack"/>
            <w:r w:rsidRPr="00913262">
              <w:rPr>
                <w:rFonts w:ascii="Arial" w:eastAsia="Times New Roman" w:hAnsi="Arial" w:cs="Arial"/>
                <w:sz w:val="16"/>
                <w:szCs w:val="18"/>
              </w:rPr>
              <w:t> </w:t>
            </w:r>
          </w:p>
        </w:tc>
        <w:tc>
          <w:tcPr>
            <w:tcW w:w="4203" w:type="dxa"/>
            <w:gridSpan w:val="4"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18"/>
              </w:rPr>
              <w:t>Portal Users and non-users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18"/>
              </w:rPr>
              <w:t>Total</w:t>
            </w:r>
          </w:p>
        </w:tc>
      </w:tr>
      <w:tr w:rsidR="00913262" w:rsidRPr="00913262" w:rsidTr="0098717E">
        <w:trPr>
          <w:trHeight w:val="210"/>
          <w:jc w:val="center"/>
        </w:trPr>
        <w:tc>
          <w:tcPr>
            <w:tcW w:w="2880" w:type="dxa"/>
            <w:gridSpan w:val="2"/>
            <w:vMerge/>
            <w:shd w:val="clear" w:color="auto" w:fill="auto"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</w:rPr>
            </w:pP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18"/>
              </w:rPr>
              <w:t>portal users</w:t>
            </w:r>
          </w:p>
        </w:tc>
        <w:tc>
          <w:tcPr>
            <w:tcW w:w="582" w:type="dxa"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18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18"/>
              </w:rPr>
              <w:t>non portal users</w:t>
            </w:r>
          </w:p>
        </w:tc>
        <w:tc>
          <w:tcPr>
            <w:tcW w:w="567" w:type="dxa"/>
          </w:tcPr>
          <w:p w:rsidR="00913262" w:rsidRPr="00913262" w:rsidRDefault="00913262" w:rsidP="00442BD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18"/>
              </w:rPr>
              <w:t>%</w:t>
            </w: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</w:rPr>
            </w:pPr>
          </w:p>
        </w:tc>
      </w:tr>
      <w:tr w:rsidR="00913262" w:rsidRPr="00913262" w:rsidTr="0098717E">
        <w:trPr>
          <w:trHeight w:val="210"/>
          <w:jc w:val="center"/>
        </w:trPr>
        <w:tc>
          <w:tcPr>
            <w:tcW w:w="1920" w:type="dxa"/>
            <w:vMerge w:val="restart"/>
            <w:shd w:val="clear" w:color="auto" w:fill="auto"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18"/>
              </w:rPr>
              <w:t>Gender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18"/>
              </w:rPr>
              <w:t>F</w:t>
            </w:r>
          </w:p>
        </w:tc>
        <w:tc>
          <w:tcPr>
            <w:tcW w:w="1920" w:type="dxa"/>
            <w:shd w:val="clear" w:color="auto" w:fill="auto"/>
            <w:noWrap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18"/>
              </w:rPr>
              <w:t>96</w:t>
            </w:r>
          </w:p>
        </w:tc>
        <w:tc>
          <w:tcPr>
            <w:tcW w:w="582" w:type="dxa"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20"/>
              </w:rPr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18"/>
              </w:rPr>
              <w:t>101</w:t>
            </w:r>
          </w:p>
        </w:tc>
        <w:tc>
          <w:tcPr>
            <w:tcW w:w="567" w:type="dxa"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20"/>
              </w:rPr>
              <w:t>51,3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18"/>
              </w:rPr>
              <w:t>197</w:t>
            </w:r>
          </w:p>
        </w:tc>
      </w:tr>
      <w:tr w:rsidR="00913262" w:rsidRPr="00913262" w:rsidTr="0098717E">
        <w:trPr>
          <w:trHeight w:val="210"/>
          <w:jc w:val="center"/>
        </w:trPr>
        <w:tc>
          <w:tcPr>
            <w:tcW w:w="1920" w:type="dxa"/>
            <w:vMerge/>
            <w:shd w:val="clear" w:color="auto" w:fill="auto"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18"/>
              </w:rPr>
              <w:t>M</w:t>
            </w:r>
          </w:p>
        </w:tc>
        <w:tc>
          <w:tcPr>
            <w:tcW w:w="1920" w:type="dxa"/>
            <w:shd w:val="clear" w:color="auto" w:fill="auto"/>
            <w:noWrap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18"/>
              </w:rPr>
              <w:t>23</w:t>
            </w:r>
          </w:p>
        </w:tc>
        <w:tc>
          <w:tcPr>
            <w:tcW w:w="582" w:type="dxa"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20"/>
              </w:rPr>
              <w:t>53,5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18"/>
              </w:rPr>
              <w:t>20</w:t>
            </w:r>
          </w:p>
        </w:tc>
        <w:tc>
          <w:tcPr>
            <w:tcW w:w="567" w:type="dxa"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20"/>
              </w:rPr>
              <w:t>46,5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18"/>
              </w:rPr>
              <w:t>43</w:t>
            </w:r>
          </w:p>
        </w:tc>
      </w:tr>
      <w:tr w:rsidR="00913262" w:rsidRPr="00913262" w:rsidTr="0098717E">
        <w:trPr>
          <w:trHeight w:val="210"/>
          <w:jc w:val="center"/>
        </w:trPr>
        <w:tc>
          <w:tcPr>
            <w:tcW w:w="1920" w:type="dxa"/>
            <w:vMerge w:val="restart"/>
            <w:shd w:val="clear" w:color="auto" w:fill="auto"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18"/>
              </w:rPr>
              <w:t>Age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18"/>
              </w:rPr>
              <w:t>36 - 45</w:t>
            </w:r>
          </w:p>
        </w:tc>
        <w:tc>
          <w:tcPr>
            <w:tcW w:w="1920" w:type="dxa"/>
            <w:shd w:val="clear" w:color="auto" w:fill="auto"/>
            <w:noWrap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18"/>
              </w:rPr>
              <w:t>63</w:t>
            </w:r>
          </w:p>
        </w:tc>
        <w:tc>
          <w:tcPr>
            <w:tcW w:w="582" w:type="dxa"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20"/>
              </w:rPr>
              <w:t>49,6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18"/>
              </w:rPr>
              <w:t>64</w:t>
            </w:r>
          </w:p>
        </w:tc>
        <w:tc>
          <w:tcPr>
            <w:tcW w:w="567" w:type="dxa"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20"/>
              </w:rPr>
              <w:t>50,4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18"/>
              </w:rPr>
              <w:t>127</w:t>
            </w:r>
          </w:p>
        </w:tc>
      </w:tr>
      <w:tr w:rsidR="00913262" w:rsidRPr="00913262" w:rsidTr="0098717E">
        <w:trPr>
          <w:trHeight w:val="210"/>
          <w:jc w:val="center"/>
        </w:trPr>
        <w:tc>
          <w:tcPr>
            <w:tcW w:w="1920" w:type="dxa"/>
            <w:vMerge/>
            <w:shd w:val="clear" w:color="auto" w:fill="auto"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18"/>
              </w:rPr>
              <w:t>46 - 67</w:t>
            </w:r>
          </w:p>
        </w:tc>
        <w:tc>
          <w:tcPr>
            <w:tcW w:w="1920" w:type="dxa"/>
            <w:shd w:val="clear" w:color="auto" w:fill="auto"/>
            <w:noWrap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18"/>
              </w:rPr>
              <w:t>56</w:t>
            </w:r>
          </w:p>
        </w:tc>
        <w:tc>
          <w:tcPr>
            <w:tcW w:w="582" w:type="dxa"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20"/>
              </w:rPr>
              <w:t>49,6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18"/>
              </w:rPr>
              <w:t>57</w:t>
            </w:r>
          </w:p>
        </w:tc>
        <w:tc>
          <w:tcPr>
            <w:tcW w:w="567" w:type="dxa"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20"/>
              </w:rPr>
              <w:t>50,4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18"/>
              </w:rPr>
              <w:t>113</w:t>
            </w:r>
          </w:p>
        </w:tc>
      </w:tr>
      <w:tr w:rsidR="00913262" w:rsidRPr="00913262" w:rsidTr="0098717E">
        <w:trPr>
          <w:trHeight w:val="210"/>
          <w:jc w:val="center"/>
        </w:trPr>
        <w:tc>
          <w:tcPr>
            <w:tcW w:w="1920" w:type="dxa"/>
            <w:vMerge w:val="restart"/>
            <w:shd w:val="clear" w:color="auto" w:fill="auto"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18"/>
              </w:rPr>
              <w:t>Years of teaching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18"/>
              </w:rPr>
              <w:t>2 - 21</w:t>
            </w:r>
          </w:p>
        </w:tc>
        <w:tc>
          <w:tcPr>
            <w:tcW w:w="1920" w:type="dxa"/>
            <w:shd w:val="clear" w:color="auto" w:fill="auto"/>
            <w:noWrap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18"/>
              </w:rPr>
              <w:t>65</w:t>
            </w:r>
          </w:p>
        </w:tc>
        <w:tc>
          <w:tcPr>
            <w:tcW w:w="582" w:type="dxa"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20"/>
              </w:rPr>
              <w:t>50,4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18"/>
              </w:rPr>
              <w:t>64</w:t>
            </w:r>
          </w:p>
        </w:tc>
        <w:tc>
          <w:tcPr>
            <w:tcW w:w="567" w:type="dxa"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20"/>
              </w:rPr>
              <w:t>49,6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18"/>
              </w:rPr>
              <w:t>129</w:t>
            </w:r>
          </w:p>
        </w:tc>
      </w:tr>
      <w:tr w:rsidR="00913262" w:rsidRPr="00913262" w:rsidTr="0098717E">
        <w:trPr>
          <w:trHeight w:val="210"/>
          <w:jc w:val="center"/>
        </w:trPr>
        <w:tc>
          <w:tcPr>
            <w:tcW w:w="1920" w:type="dxa"/>
            <w:vMerge/>
            <w:shd w:val="clear" w:color="auto" w:fill="auto"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18"/>
              </w:rPr>
              <w:t>22 - 41</w:t>
            </w:r>
          </w:p>
        </w:tc>
        <w:tc>
          <w:tcPr>
            <w:tcW w:w="1920" w:type="dxa"/>
            <w:shd w:val="clear" w:color="auto" w:fill="auto"/>
            <w:noWrap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18"/>
              </w:rPr>
              <w:t>54</w:t>
            </w:r>
          </w:p>
        </w:tc>
        <w:tc>
          <w:tcPr>
            <w:tcW w:w="582" w:type="dxa"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20"/>
              </w:rPr>
              <w:t>48,6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18"/>
              </w:rPr>
              <w:t>57</w:t>
            </w:r>
          </w:p>
        </w:tc>
        <w:tc>
          <w:tcPr>
            <w:tcW w:w="567" w:type="dxa"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20"/>
              </w:rPr>
              <w:t>51,4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18"/>
              </w:rPr>
              <w:t>111</w:t>
            </w:r>
          </w:p>
        </w:tc>
      </w:tr>
      <w:tr w:rsidR="00913262" w:rsidRPr="00913262" w:rsidTr="0098717E">
        <w:trPr>
          <w:trHeight w:val="210"/>
          <w:jc w:val="center"/>
        </w:trPr>
        <w:tc>
          <w:tcPr>
            <w:tcW w:w="1920" w:type="dxa"/>
            <w:vMerge w:val="restart"/>
            <w:shd w:val="clear" w:color="auto" w:fill="auto"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18"/>
              </w:rPr>
              <w:t>Scientific domain of teaching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18"/>
              </w:rPr>
              <w:t>ETS</w:t>
            </w:r>
          </w:p>
        </w:tc>
        <w:tc>
          <w:tcPr>
            <w:tcW w:w="1920" w:type="dxa"/>
            <w:shd w:val="clear" w:color="auto" w:fill="auto"/>
            <w:noWrap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18"/>
              </w:rPr>
              <w:t>4</w:t>
            </w:r>
          </w:p>
        </w:tc>
        <w:tc>
          <w:tcPr>
            <w:tcW w:w="582" w:type="dxa"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20"/>
              </w:rPr>
              <w:t>57,1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18"/>
              </w:rPr>
              <w:t>3</w:t>
            </w:r>
          </w:p>
        </w:tc>
        <w:tc>
          <w:tcPr>
            <w:tcW w:w="567" w:type="dxa"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20"/>
              </w:rPr>
              <w:t>42,9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18"/>
              </w:rPr>
              <w:t>7</w:t>
            </w:r>
          </w:p>
        </w:tc>
      </w:tr>
      <w:tr w:rsidR="00913262" w:rsidRPr="00913262" w:rsidTr="0098717E">
        <w:trPr>
          <w:trHeight w:val="210"/>
          <w:jc w:val="center"/>
        </w:trPr>
        <w:tc>
          <w:tcPr>
            <w:tcW w:w="1920" w:type="dxa"/>
            <w:vMerge/>
            <w:shd w:val="clear" w:color="auto" w:fill="auto"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18"/>
              </w:rPr>
              <w:t>ENS</w:t>
            </w:r>
          </w:p>
        </w:tc>
        <w:tc>
          <w:tcPr>
            <w:tcW w:w="1920" w:type="dxa"/>
            <w:shd w:val="clear" w:color="auto" w:fill="auto"/>
            <w:noWrap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18"/>
              </w:rPr>
              <w:t>24</w:t>
            </w:r>
          </w:p>
        </w:tc>
        <w:tc>
          <w:tcPr>
            <w:tcW w:w="582" w:type="dxa"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20"/>
              </w:rPr>
              <w:t>53,3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18"/>
              </w:rPr>
              <w:t>21</w:t>
            </w:r>
          </w:p>
        </w:tc>
        <w:tc>
          <w:tcPr>
            <w:tcW w:w="567" w:type="dxa"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20"/>
              </w:rPr>
              <w:t>46,7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18"/>
              </w:rPr>
              <w:t>45</w:t>
            </w:r>
          </w:p>
        </w:tc>
      </w:tr>
      <w:tr w:rsidR="00913262" w:rsidRPr="00913262" w:rsidTr="0098717E">
        <w:trPr>
          <w:trHeight w:val="210"/>
          <w:jc w:val="center"/>
        </w:trPr>
        <w:tc>
          <w:tcPr>
            <w:tcW w:w="1920" w:type="dxa"/>
            <w:vMerge/>
            <w:shd w:val="clear" w:color="auto" w:fill="auto"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18"/>
              </w:rPr>
              <w:t>HMS</w:t>
            </w:r>
          </w:p>
        </w:tc>
        <w:tc>
          <w:tcPr>
            <w:tcW w:w="1920" w:type="dxa"/>
            <w:shd w:val="clear" w:color="auto" w:fill="auto"/>
            <w:noWrap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18"/>
              </w:rPr>
              <w:t>1</w:t>
            </w:r>
          </w:p>
        </w:tc>
        <w:tc>
          <w:tcPr>
            <w:tcW w:w="582" w:type="dxa"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20"/>
              </w:rPr>
              <w:t>16,7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18"/>
              </w:rPr>
              <w:t>5</w:t>
            </w:r>
          </w:p>
        </w:tc>
        <w:tc>
          <w:tcPr>
            <w:tcW w:w="567" w:type="dxa"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20"/>
              </w:rPr>
              <w:t>83,3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18"/>
              </w:rPr>
              <w:t>6</w:t>
            </w:r>
          </w:p>
        </w:tc>
      </w:tr>
      <w:tr w:rsidR="00913262" w:rsidRPr="00913262" w:rsidTr="0098717E">
        <w:trPr>
          <w:trHeight w:val="210"/>
          <w:jc w:val="center"/>
        </w:trPr>
        <w:tc>
          <w:tcPr>
            <w:tcW w:w="1920" w:type="dxa"/>
            <w:vMerge/>
            <w:shd w:val="clear" w:color="auto" w:fill="auto"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18"/>
              </w:rPr>
              <w:t>Social sciences</w:t>
            </w:r>
          </w:p>
        </w:tc>
        <w:tc>
          <w:tcPr>
            <w:tcW w:w="1920" w:type="dxa"/>
            <w:shd w:val="clear" w:color="auto" w:fill="auto"/>
            <w:noWrap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18"/>
              </w:rPr>
              <w:t>39</w:t>
            </w:r>
          </w:p>
        </w:tc>
        <w:tc>
          <w:tcPr>
            <w:tcW w:w="582" w:type="dxa"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20"/>
              </w:rPr>
              <w:t>43,8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18"/>
              </w:rPr>
              <w:t>50</w:t>
            </w:r>
          </w:p>
        </w:tc>
        <w:tc>
          <w:tcPr>
            <w:tcW w:w="567" w:type="dxa"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20"/>
              </w:rPr>
              <w:t>56,2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18"/>
              </w:rPr>
              <w:t>89</w:t>
            </w:r>
          </w:p>
        </w:tc>
      </w:tr>
      <w:tr w:rsidR="00913262" w:rsidRPr="00913262" w:rsidTr="0098717E">
        <w:trPr>
          <w:trHeight w:val="210"/>
          <w:jc w:val="center"/>
        </w:trPr>
        <w:tc>
          <w:tcPr>
            <w:tcW w:w="1920" w:type="dxa"/>
            <w:vMerge/>
            <w:shd w:val="clear" w:color="auto" w:fill="auto"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18"/>
              </w:rPr>
              <w:t>Hum</w:t>
            </w:r>
          </w:p>
        </w:tc>
        <w:tc>
          <w:tcPr>
            <w:tcW w:w="1920" w:type="dxa"/>
            <w:shd w:val="clear" w:color="auto" w:fill="auto"/>
            <w:noWrap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18"/>
              </w:rPr>
              <w:t>51</w:t>
            </w:r>
          </w:p>
        </w:tc>
        <w:tc>
          <w:tcPr>
            <w:tcW w:w="582" w:type="dxa"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20"/>
              </w:rPr>
              <w:t>54,8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18"/>
              </w:rPr>
              <w:t>42</w:t>
            </w:r>
          </w:p>
        </w:tc>
        <w:tc>
          <w:tcPr>
            <w:tcW w:w="567" w:type="dxa"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20"/>
              </w:rPr>
              <w:t>45,2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18"/>
              </w:rPr>
              <w:t>93</w:t>
            </w:r>
          </w:p>
        </w:tc>
      </w:tr>
      <w:tr w:rsidR="00913262" w:rsidRPr="00913262" w:rsidTr="0098717E">
        <w:trPr>
          <w:trHeight w:val="210"/>
          <w:jc w:val="center"/>
        </w:trPr>
        <w:tc>
          <w:tcPr>
            <w:tcW w:w="1920" w:type="dxa"/>
            <w:vMerge w:val="restart"/>
            <w:shd w:val="clear" w:color="auto" w:fill="auto"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18"/>
              </w:rPr>
              <w:t>Island of residence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proofErr w:type="spellStart"/>
            <w:r w:rsidRPr="00913262">
              <w:rPr>
                <w:rFonts w:ascii="Arial" w:eastAsia="Times New Roman" w:hAnsi="Arial" w:cs="Arial"/>
                <w:sz w:val="16"/>
                <w:szCs w:val="18"/>
              </w:rPr>
              <w:t>Corvo</w:t>
            </w:r>
            <w:proofErr w:type="spellEnd"/>
          </w:p>
        </w:tc>
        <w:tc>
          <w:tcPr>
            <w:tcW w:w="1920" w:type="dxa"/>
            <w:shd w:val="clear" w:color="auto" w:fill="auto"/>
            <w:noWrap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18"/>
              </w:rPr>
              <w:t>2</w:t>
            </w:r>
          </w:p>
        </w:tc>
        <w:tc>
          <w:tcPr>
            <w:tcW w:w="582" w:type="dxa"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18"/>
              </w:rPr>
              <w:t>0</w:t>
            </w:r>
          </w:p>
        </w:tc>
        <w:tc>
          <w:tcPr>
            <w:tcW w:w="567" w:type="dxa"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18"/>
              </w:rPr>
              <w:t>2</w:t>
            </w:r>
          </w:p>
        </w:tc>
      </w:tr>
      <w:tr w:rsidR="00913262" w:rsidRPr="00913262" w:rsidTr="0098717E">
        <w:trPr>
          <w:trHeight w:val="210"/>
          <w:jc w:val="center"/>
        </w:trPr>
        <w:tc>
          <w:tcPr>
            <w:tcW w:w="1920" w:type="dxa"/>
            <w:vMerge/>
            <w:shd w:val="clear" w:color="auto" w:fill="auto"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18"/>
              </w:rPr>
              <w:t>Flores</w:t>
            </w:r>
          </w:p>
        </w:tc>
        <w:tc>
          <w:tcPr>
            <w:tcW w:w="1920" w:type="dxa"/>
            <w:shd w:val="clear" w:color="auto" w:fill="auto"/>
            <w:noWrap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18"/>
              </w:rPr>
              <w:t>4</w:t>
            </w:r>
          </w:p>
        </w:tc>
        <w:tc>
          <w:tcPr>
            <w:tcW w:w="582" w:type="dxa"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20"/>
              </w:rPr>
              <w:t>80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18"/>
              </w:rPr>
              <w:t>1</w:t>
            </w:r>
          </w:p>
        </w:tc>
        <w:tc>
          <w:tcPr>
            <w:tcW w:w="567" w:type="dxa"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20"/>
              </w:rPr>
              <w:t>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18"/>
              </w:rPr>
              <w:t>5</w:t>
            </w:r>
          </w:p>
        </w:tc>
      </w:tr>
      <w:tr w:rsidR="00913262" w:rsidRPr="00913262" w:rsidTr="0098717E">
        <w:trPr>
          <w:trHeight w:val="210"/>
          <w:jc w:val="center"/>
        </w:trPr>
        <w:tc>
          <w:tcPr>
            <w:tcW w:w="1920" w:type="dxa"/>
            <w:vMerge/>
            <w:shd w:val="clear" w:color="auto" w:fill="auto"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18"/>
              </w:rPr>
              <w:t>Pico</w:t>
            </w:r>
          </w:p>
        </w:tc>
        <w:tc>
          <w:tcPr>
            <w:tcW w:w="1920" w:type="dxa"/>
            <w:shd w:val="clear" w:color="auto" w:fill="auto"/>
            <w:noWrap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18"/>
              </w:rPr>
              <w:t>11</w:t>
            </w:r>
          </w:p>
        </w:tc>
        <w:tc>
          <w:tcPr>
            <w:tcW w:w="582" w:type="dxa"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20"/>
              </w:rPr>
              <w:t>42,3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18"/>
              </w:rPr>
              <w:t>15</w:t>
            </w:r>
          </w:p>
        </w:tc>
        <w:tc>
          <w:tcPr>
            <w:tcW w:w="567" w:type="dxa"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20"/>
              </w:rPr>
              <w:t>57,7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18"/>
              </w:rPr>
              <w:t>26</w:t>
            </w:r>
          </w:p>
        </w:tc>
      </w:tr>
      <w:tr w:rsidR="00913262" w:rsidRPr="00913262" w:rsidTr="0098717E">
        <w:trPr>
          <w:trHeight w:val="210"/>
          <w:jc w:val="center"/>
        </w:trPr>
        <w:tc>
          <w:tcPr>
            <w:tcW w:w="1920" w:type="dxa"/>
            <w:vMerge/>
            <w:shd w:val="clear" w:color="auto" w:fill="auto"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18"/>
              </w:rPr>
              <w:t>S. Jorge</w:t>
            </w:r>
          </w:p>
        </w:tc>
        <w:tc>
          <w:tcPr>
            <w:tcW w:w="1920" w:type="dxa"/>
            <w:shd w:val="clear" w:color="auto" w:fill="auto"/>
            <w:noWrap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18"/>
              </w:rPr>
              <w:t>4</w:t>
            </w:r>
          </w:p>
        </w:tc>
        <w:tc>
          <w:tcPr>
            <w:tcW w:w="582" w:type="dxa"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20"/>
              </w:rPr>
              <w:t>50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18"/>
              </w:rPr>
              <w:t>4</w:t>
            </w:r>
          </w:p>
        </w:tc>
        <w:tc>
          <w:tcPr>
            <w:tcW w:w="567" w:type="dxa"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20"/>
              </w:rPr>
              <w:t>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18"/>
              </w:rPr>
              <w:t>8</w:t>
            </w:r>
          </w:p>
        </w:tc>
      </w:tr>
      <w:tr w:rsidR="00913262" w:rsidRPr="00913262" w:rsidTr="0098717E">
        <w:trPr>
          <w:trHeight w:val="210"/>
          <w:jc w:val="center"/>
        </w:trPr>
        <w:tc>
          <w:tcPr>
            <w:tcW w:w="1920" w:type="dxa"/>
            <w:vMerge/>
            <w:shd w:val="clear" w:color="auto" w:fill="auto"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18"/>
              </w:rPr>
              <w:t>Graciosa</w:t>
            </w:r>
          </w:p>
        </w:tc>
        <w:tc>
          <w:tcPr>
            <w:tcW w:w="1920" w:type="dxa"/>
            <w:shd w:val="clear" w:color="auto" w:fill="auto"/>
            <w:noWrap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18"/>
              </w:rPr>
              <w:t>5</w:t>
            </w:r>
          </w:p>
        </w:tc>
        <w:tc>
          <w:tcPr>
            <w:tcW w:w="582" w:type="dxa"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20"/>
              </w:rPr>
              <w:t>55,6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18"/>
              </w:rPr>
              <w:t>4</w:t>
            </w:r>
          </w:p>
        </w:tc>
        <w:tc>
          <w:tcPr>
            <w:tcW w:w="567" w:type="dxa"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20"/>
              </w:rPr>
              <w:t>44,4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18"/>
              </w:rPr>
              <w:t>9</w:t>
            </w:r>
          </w:p>
        </w:tc>
      </w:tr>
      <w:tr w:rsidR="00913262" w:rsidRPr="00913262" w:rsidTr="0098717E">
        <w:trPr>
          <w:trHeight w:val="210"/>
          <w:jc w:val="center"/>
        </w:trPr>
        <w:tc>
          <w:tcPr>
            <w:tcW w:w="1920" w:type="dxa"/>
            <w:vMerge/>
            <w:shd w:val="clear" w:color="auto" w:fill="auto"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18"/>
              </w:rPr>
              <w:t>Terceira</w:t>
            </w:r>
          </w:p>
        </w:tc>
        <w:tc>
          <w:tcPr>
            <w:tcW w:w="1920" w:type="dxa"/>
            <w:shd w:val="clear" w:color="auto" w:fill="auto"/>
            <w:noWrap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18"/>
              </w:rPr>
              <w:t>31</w:t>
            </w:r>
          </w:p>
        </w:tc>
        <w:tc>
          <w:tcPr>
            <w:tcW w:w="582" w:type="dxa"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20"/>
              </w:rPr>
              <w:t>55,4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18"/>
              </w:rPr>
              <w:t>25</w:t>
            </w:r>
          </w:p>
        </w:tc>
        <w:tc>
          <w:tcPr>
            <w:tcW w:w="567" w:type="dxa"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20"/>
              </w:rPr>
              <w:t>44,6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18"/>
              </w:rPr>
              <w:t>56</w:t>
            </w:r>
          </w:p>
        </w:tc>
      </w:tr>
      <w:tr w:rsidR="00913262" w:rsidRPr="00913262" w:rsidTr="0098717E">
        <w:trPr>
          <w:trHeight w:val="210"/>
          <w:jc w:val="center"/>
        </w:trPr>
        <w:tc>
          <w:tcPr>
            <w:tcW w:w="1920" w:type="dxa"/>
            <w:vMerge/>
            <w:shd w:val="clear" w:color="auto" w:fill="auto"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18"/>
              </w:rPr>
              <w:t>S. Miguel</w:t>
            </w:r>
          </w:p>
        </w:tc>
        <w:tc>
          <w:tcPr>
            <w:tcW w:w="1920" w:type="dxa"/>
            <w:shd w:val="clear" w:color="auto" w:fill="auto"/>
            <w:noWrap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18"/>
              </w:rPr>
              <w:t>50</w:t>
            </w:r>
          </w:p>
        </w:tc>
        <w:tc>
          <w:tcPr>
            <w:tcW w:w="582" w:type="dxa"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20"/>
              </w:rPr>
              <w:t>41,3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18"/>
              </w:rPr>
              <w:t>71</w:t>
            </w:r>
          </w:p>
        </w:tc>
        <w:tc>
          <w:tcPr>
            <w:tcW w:w="567" w:type="dxa"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20"/>
              </w:rPr>
              <w:t>58,7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18"/>
              </w:rPr>
              <w:t>121</w:t>
            </w:r>
          </w:p>
        </w:tc>
      </w:tr>
      <w:tr w:rsidR="00913262" w:rsidRPr="00913262" w:rsidTr="0098717E">
        <w:trPr>
          <w:trHeight w:val="210"/>
          <w:jc w:val="center"/>
        </w:trPr>
        <w:tc>
          <w:tcPr>
            <w:tcW w:w="1920" w:type="dxa"/>
            <w:vMerge/>
            <w:shd w:val="clear" w:color="auto" w:fill="auto"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18"/>
              </w:rPr>
              <w:t>Santa Maria</w:t>
            </w:r>
          </w:p>
        </w:tc>
        <w:tc>
          <w:tcPr>
            <w:tcW w:w="1920" w:type="dxa"/>
            <w:shd w:val="clear" w:color="auto" w:fill="auto"/>
            <w:noWrap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18"/>
              </w:rPr>
              <w:t>6</w:t>
            </w:r>
          </w:p>
        </w:tc>
        <w:tc>
          <w:tcPr>
            <w:tcW w:w="582" w:type="dxa"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18"/>
              </w:rPr>
              <w:t>0</w:t>
            </w:r>
          </w:p>
        </w:tc>
        <w:tc>
          <w:tcPr>
            <w:tcW w:w="567" w:type="dxa"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3262" w:rsidRPr="00913262" w:rsidRDefault="00913262" w:rsidP="00442B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13262">
              <w:rPr>
                <w:rFonts w:ascii="Arial" w:eastAsia="Times New Roman" w:hAnsi="Arial" w:cs="Arial"/>
                <w:sz w:val="16"/>
                <w:szCs w:val="18"/>
              </w:rPr>
              <w:t>6</w:t>
            </w:r>
          </w:p>
        </w:tc>
      </w:tr>
      <w:bookmarkEnd w:id="0"/>
    </w:tbl>
    <w:p w:rsidR="00257330" w:rsidRPr="00257330" w:rsidRDefault="00257330">
      <w:pPr>
        <w:rPr>
          <w:lang w:val="pt-PT"/>
        </w:rPr>
      </w:pPr>
    </w:p>
    <w:sectPr w:rsidR="00257330" w:rsidRPr="00257330" w:rsidSect="00BD5B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330"/>
    <w:rsid w:val="001C4845"/>
    <w:rsid w:val="00257330"/>
    <w:rsid w:val="00442BDE"/>
    <w:rsid w:val="0085594E"/>
    <w:rsid w:val="00913262"/>
    <w:rsid w:val="0098717E"/>
    <w:rsid w:val="00BD5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ADFF01"/>
  <w15:chartTrackingRefBased/>
  <w15:docId w15:val="{363A060C-997C-4539-8D3B-8A81D846C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75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Luísa Coderniz Picanço</dc:creator>
  <cp:keywords/>
  <dc:description/>
  <cp:lastModifiedBy>Ana Luísa Coderniz Picanço</cp:lastModifiedBy>
  <cp:revision>5</cp:revision>
  <dcterms:created xsi:type="dcterms:W3CDTF">2020-06-15T20:52:00Z</dcterms:created>
  <dcterms:modified xsi:type="dcterms:W3CDTF">2020-06-16T16:16:00Z</dcterms:modified>
</cp:coreProperties>
</file>