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C7" w:rsidRDefault="00FA15C7"/>
    <w:p w:rsidR="0098492F" w:rsidRDefault="00FA15C7" w:rsidP="0098492F">
      <w:pPr>
        <w:keepNext/>
        <w:spacing w:line="480" w:lineRule="auto"/>
        <w:jc w:val="center"/>
      </w:pPr>
      <w:bookmarkStart w:id="0" w:name="OLE_LINK5"/>
      <w:r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02C268DD" wp14:editId="773DAA78">
            <wp:extent cx="3640455" cy="2148840"/>
            <wp:effectExtent l="0" t="0" r="0" b="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1" w:name="_GoBack"/>
      <w:bookmarkEnd w:id="1"/>
    </w:p>
    <w:p w:rsidR="00FA15C7" w:rsidRPr="0098492F" w:rsidRDefault="0098492F" w:rsidP="0098492F">
      <w:pPr>
        <w:pStyle w:val="Caption"/>
        <w:jc w:val="center"/>
        <w:rPr>
          <w:rFonts w:ascii="Arial" w:hAnsi="Arial" w:cs="Arial"/>
          <w:i w:val="0"/>
          <w:color w:val="auto"/>
          <w:sz w:val="20"/>
        </w:rPr>
      </w:pPr>
      <w:r w:rsidRPr="0098492F">
        <w:rPr>
          <w:rFonts w:ascii="Arial" w:hAnsi="Arial" w:cs="Arial"/>
          <w:b/>
          <w:i w:val="0"/>
          <w:color w:val="auto"/>
          <w:sz w:val="20"/>
        </w:rPr>
        <w:t>Fig. S1a</w:t>
      </w:r>
      <w:r w:rsidRPr="0098492F">
        <w:rPr>
          <w:rFonts w:ascii="Arial" w:hAnsi="Arial" w:cs="Arial"/>
          <w:i w:val="0"/>
          <w:color w:val="auto"/>
          <w:sz w:val="20"/>
        </w:rPr>
        <w:t xml:space="preserve"> Teachers frequent work ICT tool and frequency in accessing.</w:t>
      </w:r>
    </w:p>
    <w:bookmarkEnd w:id="0"/>
    <w:p w:rsidR="00A30F99" w:rsidRDefault="00A30F99" w:rsidP="00A30F99">
      <w:pPr>
        <w:jc w:val="center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D5EB7E" wp14:editId="68B817C3">
                <wp:simplePos x="0" y="0"/>
                <wp:positionH relativeFrom="column">
                  <wp:posOffset>-161925</wp:posOffset>
                </wp:positionH>
                <wp:positionV relativeFrom="paragraph">
                  <wp:posOffset>4856480</wp:posOffset>
                </wp:positionV>
                <wp:extent cx="4142105" cy="635"/>
                <wp:effectExtent l="0" t="0" r="0" b="0"/>
                <wp:wrapTight wrapText="bothSides">
                  <wp:wrapPolygon edited="0">
                    <wp:start x="0" y="0"/>
                    <wp:lineTo x="0" y="20282"/>
                    <wp:lineTo x="21458" y="20282"/>
                    <wp:lineTo x="21458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21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0F99" w:rsidRPr="008D0A39" w:rsidRDefault="00A30F99" w:rsidP="00A30F99">
                            <w:pPr>
                              <w:pStyle w:val="Caption"/>
                              <w:rPr>
                                <w:rFonts w:ascii="Arial" w:eastAsiaTheme="minorHAnsi" w:hAnsi="Arial" w:cs="Arial"/>
                                <w:i w:val="0"/>
                                <w:noProof/>
                                <w:color w:val="auto"/>
                              </w:rPr>
                            </w:pPr>
                            <w:r w:rsidRPr="008D0A39">
                              <w:rPr>
                                <w:rFonts w:ascii="Arial" w:hAnsi="Arial" w:cs="Arial"/>
                                <w:b/>
                                <w:i w:val="0"/>
                                <w:color w:val="auto"/>
                              </w:rPr>
                              <w:t>Fig</w:t>
                            </w:r>
                            <w:r>
                              <w:rPr>
                                <w:rFonts w:ascii="Arial" w:hAnsi="Arial" w:cs="Arial"/>
                                <w:b/>
                                <w:i w:val="0"/>
                                <w:color w:val="auto"/>
                              </w:rPr>
                              <w:t>. S1b</w:t>
                            </w:r>
                            <w:r w:rsidRPr="008D0A39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 Absolute frequency of teachers tasks performed in the internet (n=1943 answers).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 Number of each question prior to task description.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D5EB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75pt;margin-top:382.4pt;width:326.15pt;height: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" stroked="f">
                <v:textbox style="mso-fit-shape-to-text:t" inset="0,0,0,0">
                  <w:txbxContent>
                    <w:p w:rsidR="00A30F99" w:rsidRPr="008D0A39" w:rsidRDefault="00A30F99" w:rsidP="00A30F99">
                      <w:pPr>
                        <w:pStyle w:val="Caption"/>
                        <w:rPr>
                          <w:rFonts w:ascii="Arial" w:eastAsiaTheme="minorHAnsi" w:hAnsi="Arial" w:cs="Arial"/>
                          <w:i w:val="0"/>
                          <w:noProof/>
                          <w:color w:val="auto"/>
                        </w:rPr>
                      </w:pPr>
                      <w:r w:rsidRPr="008D0A39">
                        <w:rPr>
                          <w:rFonts w:ascii="Arial" w:hAnsi="Arial" w:cs="Arial"/>
                          <w:b/>
                          <w:i w:val="0"/>
                          <w:color w:val="auto"/>
                        </w:rPr>
                        <w:t>Fig</w:t>
                      </w:r>
                      <w:r>
                        <w:rPr>
                          <w:rFonts w:ascii="Arial" w:hAnsi="Arial" w:cs="Arial"/>
                          <w:b/>
                          <w:i w:val="0"/>
                          <w:color w:val="auto"/>
                        </w:rPr>
                        <w:t>. S1b</w:t>
                      </w:r>
                      <w:r w:rsidRPr="008D0A39"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 Absolute frequency of teachers tasks performed in the internet (n=1943 answers).</w:t>
                      </w:r>
                      <w:r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 Number of each question prior to task description.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596B1AA" wp14:editId="412AAE3C">
            <wp:simplePos x="0" y="0"/>
            <wp:positionH relativeFrom="column">
              <wp:posOffset>-206375</wp:posOffset>
            </wp:positionH>
            <wp:positionV relativeFrom="paragraph">
              <wp:posOffset>176530</wp:posOffset>
            </wp:positionV>
            <wp:extent cx="4142105" cy="4554855"/>
            <wp:effectExtent l="0" t="0" r="10795" b="17145"/>
            <wp:wrapTight wrapText="bothSides">
              <wp:wrapPolygon edited="0">
                <wp:start x="0" y="0"/>
                <wp:lineTo x="0" y="21591"/>
                <wp:lineTo x="21557" y="21591"/>
                <wp:lineTo x="21557" y="0"/>
                <wp:lineTo x="0" y="0"/>
              </wp:wrapPolygon>
            </wp:wrapTight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ED420" wp14:editId="475C9396">
                <wp:simplePos x="0" y="0"/>
                <wp:positionH relativeFrom="column">
                  <wp:posOffset>4086225</wp:posOffset>
                </wp:positionH>
                <wp:positionV relativeFrom="paragraph">
                  <wp:posOffset>4858385</wp:posOffset>
                </wp:positionV>
                <wp:extent cx="4808855" cy="63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88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0F99" w:rsidRPr="002A41C7" w:rsidRDefault="00A30F99" w:rsidP="00A30F99">
                            <w:pPr>
                              <w:pStyle w:val="Caption"/>
                              <w:rPr>
                                <w:rFonts w:ascii="Arial" w:eastAsiaTheme="minorHAnsi" w:hAnsi="Arial" w:cs="Arial"/>
                                <w:i w:val="0"/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 w:val="0"/>
                                <w:color w:val="auto"/>
                              </w:rPr>
                              <w:t>Fig. S1c</w:t>
                            </w:r>
                            <w:r w:rsidRPr="002A41C7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 Maximum tree of the analysis of similarity of the tasks done in internet (excluded “manage e-mail”).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 </w:t>
                            </w:r>
                            <w:r w:rsidRPr="005553EE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Line thickness and numbers correspond to frequency of co-occurrence; circle size corresponds to word frequency, circle </w:t>
                            </w:r>
                            <w:proofErr w:type="spellStart"/>
                            <w:r w:rsidRPr="005553EE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>colour</w:t>
                            </w:r>
                            <w:proofErr w:type="spellEnd"/>
                            <w:r w:rsidRPr="005553EE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 according to evocation order similarity clusters.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 xml:space="preserve"> Number inside circle represents question number and is according to fig. S2a.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ED420" id="Text Box 4" o:spid="_x0000_s1027" type="#_x0000_t202" style="position:absolute;left:0;text-align:left;margin-left:321.75pt;margin-top:382.55pt;width:378.65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" stroked="f">
                <v:textbox style="mso-fit-shape-to-text:t" inset="0,0,0,0">
                  <w:txbxContent>
                    <w:p w:rsidR="00A30F99" w:rsidRPr="002A41C7" w:rsidRDefault="00A30F99" w:rsidP="00A30F99">
                      <w:pPr>
                        <w:pStyle w:val="Caption"/>
                        <w:rPr>
                          <w:rFonts w:ascii="Arial" w:eastAsiaTheme="minorHAnsi" w:hAnsi="Arial" w:cs="Arial"/>
                          <w:i w:val="0"/>
                          <w:noProof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b/>
                          <w:i w:val="0"/>
                          <w:color w:val="auto"/>
                        </w:rPr>
                        <w:t>Fig. S1c</w:t>
                      </w:r>
                      <w:r w:rsidRPr="002A41C7"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 Maximum tree of the analysis of similarity of the tasks done in internet (excluded “manage e-mail”).</w:t>
                      </w:r>
                      <w:r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 </w:t>
                      </w:r>
                      <w:r w:rsidRPr="005553EE"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Line thickness and numbers correspond to frequency of co-occurrence; circle size corresponds to word frequency, circle </w:t>
                      </w:r>
                      <w:proofErr w:type="spellStart"/>
                      <w:r w:rsidRPr="005553EE">
                        <w:rPr>
                          <w:rFonts w:ascii="Arial" w:hAnsi="Arial" w:cs="Arial"/>
                          <w:i w:val="0"/>
                          <w:color w:val="auto"/>
                        </w:rPr>
                        <w:t>colour</w:t>
                      </w:r>
                      <w:proofErr w:type="spellEnd"/>
                      <w:r w:rsidRPr="005553EE"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 according to evocation order similarity clusters.</w:t>
                      </w:r>
                      <w:r>
                        <w:rPr>
                          <w:rFonts w:ascii="Arial" w:hAnsi="Arial" w:cs="Arial"/>
                          <w:i w:val="0"/>
                          <w:color w:val="auto"/>
                        </w:rPr>
                        <w:t xml:space="preserve"> Number inside circle represents question number and is according to fig. S2a.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D5F73"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D6B07B8" wp14:editId="2E13E21B">
            <wp:simplePos x="0" y="0"/>
            <wp:positionH relativeFrom="column">
              <wp:posOffset>4086225</wp:posOffset>
            </wp:positionH>
            <wp:positionV relativeFrom="paragraph">
              <wp:posOffset>1270</wp:posOffset>
            </wp:positionV>
            <wp:extent cx="4808855" cy="4683125"/>
            <wp:effectExtent l="0" t="0" r="0" b="3175"/>
            <wp:wrapSquare wrapText="bothSides"/>
            <wp:docPr id="3" name="Picture 3" descr="D:\Users\ana.lc.picanco\Documents\FG_questonline_prof\ParaTrabalhar\05_UsosdaInternet_matrix_3\05_UsosdaInternet_simimatrix_1\graph_sim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na.lc.picanco\Documents\FG_questonline_prof\ParaTrabalhar\05_UsosdaInternet_matrix_3\05_UsosdaInternet_simimatrix_1\graph_simi_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62" t="10061" r="7737" b="7246"/>
                    <a:stretch/>
                  </pic:blipFill>
                  <pic:spPr bwMode="auto">
                    <a:xfrm>
                      <a:off x="0" y="0"/>
                      <a:ext cx="4808855" cy="46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0A39">
        <w:rPr>
          <w:noProof/>
        </w:rPr>
        <w:t xml:space="preserve"> </w:t>
      </w:r>
    </w:p>
    <w:p w:rsidR="00A30F99" w:rsidRDefault="00A30F99" w:rsidP="00A30F99">
      <w:pPr>
        <w:rPr>
          <w:noProof/>
        </w:rPr>
      </w:pPr>
    </w:p>
    <w:p w:rsidR="00FA15C7" w:rsidRDefault="00FA15C7"/>
    <w:sectPr w:rsidR="00FA15C7" w:rsidSect="00A30F9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B2"/>
    <w:rsid w:val="005275BB"/>
    <w:rsid w:val="0098492F"/>
    <w:rsid w:val="00A30F99"/>
    <w:rsid w:val="00B43DB2"/>
    <w:rsid w:val="00BF6EB7"/>
    <w:rsid w:val="00FA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0425C6-CC58-49BC-8337-F5A949B3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A15C7"/>
    <w:pPr>
      <w:spacing w:after="200" w:line="240" w:lineRule="auto"/>
    </w:pPr>
    <w:rPr>
      <w:rFonts w:ascii="Calibri" w:eastAsia="Calibri" w:hAnsi="Calibri" w:cs="Calibr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Users\ana.lc.picanco\Documents\FG_questonline_prof\BDonlineProfessores%20Terceira_04Jun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Users\ana.lc.picanco\Documents\FG_questonline_prof\BDonlineProfessores%20Terceira_09Jun20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487255303395406"/>
          <c:y val="5.1713947990543734E-2"/>
          <c:w val="0.81429932855263776"/>
          <c:h val="0.80638158262132142"/>
        </c:manualLayout>
      </c:layout>
      <c:lineChart>
        <c:grouping val="standard"/>
        <c:varyColors val="0"/>
        <c:ser>
          <c:idx val="0"/>
          <c:order val="0"/>
          <c:tx>
            <c:strRef>
              <c:f>'descriptive_charts net+portais'!$AE$7</c:f>
              <c:strCache>
                <c:ptCount val="1"/>
                <c:pt idx="0">
                  <c:v>1. desk computer</c:v>
                </c:pt>
              </c:strCache>
            </c:strRef>
          </c:tx>
          <c:spPr>
            <a:ln w="28575" cap="rnd">
              <a:solidFill>
                <a:schemeClr val="accent5">
                  <a:shade val="58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'descriptive_charts net+portais'!$AG$5:$AI$5</c:f>
              <c:strCache>
                <c:ptCount val="3"/>
                <c:pt idx="0">
                  <c:v>1. once per week</c:v>
                </c:pt>
                <c:pt idx="1">
                  <c:v>2. once per day</c:v>
                </c:pt>
                <c:pt idx="2">
                  <c:v>3. more than once per day</c:v>
                </c:pt>
              </c:strCache>
            </c:strRef>
          </c:cat>
          <c:val>
            <c:numRef>
              <c:f>'descriptive_charts net+portais'!$AG$7:$AI$7</c:f>
              <c:numCache>
                <c:formatCode>General</c:formatCode>
                <c:ptCount val="3"/>
                <c:pt idx="0">
                  <c:v>1</c:v>
                </c:pt>
                <c:pt idx="1">
                  <c:v>9</c:v>
                </c:pt>
                <c:pt idx="2">
                  <c:v>89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4518-4EAE-982B-F38995ADD2F2}"/>
            </c:ext>
          </c:extLst>
        </c:ser>
        <c:ser>
          <c:idx val="1"/>
          <c:order val="1"/>
          <c:tx>
            <c:strRef>
              <c:f>'descriptive_charts net+portais'!$AE$8</c:f>
              <c:strCache>
                <c:ptCount val="1"/>
                <c:pt idx="0">
                  <c:v>2. laptop</c:v>
                </c:pt>
              </c:strCache>
            </c:strRef>
          </c:tx>
          <c:spPr>
            <a:ln w="28575" cap="rnd">
              <a:solidFill>
                <a:schemeClr val="accent5">
                  <a:shade val="86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'descriptive_charts net+portais'!$AG$5:$AI$5</c:f>
              <c:strCache>
                <c:ptCount val="3"/>
                <c:pt idx="0">
                  <c:v>1. once per week</c:v>
                </c:pt>
                <c:pt idx="1">
                  <c:v>2. once per day</c:v>
                </c:pt>
                <c:pt idx="2">
                  <c:v>3. more than once per day</c:v>
                </c:pt>
              </c:strCache>
            </c:strRef>
          </c:cat>
          <c:val>
            <c:numRef>
              <c:f>'descriptive_charts net+portais'!$AG$8:$AI$8</c:f>
              <c:numCache>
                <c:formatCode>General</c:formatCode>
                <c:ptCount val="3"/>
                <c:pt idx="0">
                  <c:v>2</c:v>
                </c:pt>
                <c:pt idx="1">
                  <c:v>9</c:v>
                </c:pt>
                <c:pt idx="2">
                  <c:v>76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1-4518-4EAE-982B-F38995ADD2F2}"/>
            </c:ext>
          </c:extLst>
        </c:ser>
        <c:ser>
          <c:idx val="2"/>
          <c:order val="2"/>
          <c:tx>
            <c:strRef>
              <c:f>'descriptive_charts net+portais'!$AE$9</c:f>
              <c:strCache>
                <c:ptCount val="1"/>
                <c:pt idx="0">
                  <c:v>3. tablet</c:v>
                </c:pt>
              </c:strCache>
            </c:strRef>
          </c:tx>
          <c:spPr>
            <a:ln w="28575" cap="rnd">
              <a:solidFill>
                <a:schemeClr val="accent5">
                  <a:tint val="86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'descriptive_charts net+portais'!$AG$5:$AI$5</c:f>
              <c:strCache>
                <c:ptCount val="3"/>
                <c:pt idx="0">
                  <c:v>1. once per week</c:v>
                </c:pt>
                <c:pt idx="1">
                  <c:v>2. once per day</c:v>
                </c:pt>
                <c:pt idx="2">
                  <c:v>3. more than once per day</c:v>
                </c:pt>
              </c:strCache>
            </c:strRef>
          </c:cat>
          <c:val>
            <c:numRef>
              <c:f>'descriptive_charts net+portais'!$AG$9:$AI$9</c:f>
              <c:numCache>
                <c:formatCode>General</c:formatCode>
                <c:ptCount val="3"/>
                <c:pt idx="2">
                  <c:v>2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2-4518-4EAE-982B-F38995ADD2F2}"/>
            </c:ext>
          </c:extLst>
        </c:ser>
        <c:ser>
          <c:idx val="3"/>
          <c:order val="3"/>
          <c:tx>
            <c:strRef>
              <c:f>'descriptive_charts net+portais'!$AE$10</c:f>
              <c:strCache>
                <c:ptCount val="1"/>
                <c:pt idx="0">
                  <c:v>4. smartphone</c:v>
                </c:pt>
              </c:strCache>
            </c:strRef>
          </c:tx>
          <c:spPr>
            <a:ln w="28575" cap="rnd">
              <a:solidFill>
                <a:schemeClr val="accent5">
                  <a:tint val="58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'descriptive_charts net+portais'!$AG$5:$AI$5</c:f>
              <c:strCache>
                <c:ptCount val="3"/>
                <c:pt idx="0">
                  <c:v>1. once per week</c:v>
                </c:pt>
                <c:pt idx="1">
                  <c:v>2. once per day</c:v>
                </c:pt>
                <c:pt idx="2">
                  <c:v>3. more than once per day</c:v>
                </c:pt>
              </c:strCache>
            </c:strRef>
          </c:cat>
          <c:val>
            <c:numRef>
              <c:f>'descriptive_charts net+portais'!$AG$10:$AI$10</c:f>
              <c:numCache>
                <c:formatCode>General</c:formatCode>
                <c:ptCount val="3"/>
                <c:pt idx="1">
                  <c:v>2</c:v>
                </c:pt>
                <c:pt idx="2">
                  <c:v>49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3-4518-4EAE-982B-F38995ADD2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18584543"/>
        <c:axId val="2118586207"/>
      </c:lineChart>
      <c:catAx>
        <c:axId val="21185845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118586207"/>
        <c:crosses val="autoZero"/>
        <c:auto val="1"/>
        <c:lblAlgn val="ctr"/>
        <c:lblOffset val="100"/>
        <c:noMultiLvlLbl val="0"/>
      </c:catAx>
      <c:valAx>
        <c:axId val="2118586207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Number of teachers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1185845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r"/>
      <c:layout>
        <c:manualLayout>
          <c:xMode val="edge"/>
          <c:yMode val="edge"/>
          <c:x val="0.32497206832118841"/>
          <c:y val="6.5011820330969264E-2"/>
          <c:w val="0.34379905808477235"/>
          <c:h val="0.37705738910295789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74530220745249E-2"/>
          <c:y val="3.0908118919263074E-2"/>
          <c:w val="0.41803624002771544"/>
          <c:h val="0.8910771034423706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'descriptive_charts net+portais'!$AL$3:$AL$34</c:f>
              <c:strCache>
                <c:ptCount val="32"/>
                <c:pt idx="0">
                  <c:v>1 Online chat</c:v>
                </c:pt>
                <c:pt idx="1">
                  <c:v>2 Follow blogs</c:v>
                </c:pt>
                <c:pt idx="2">
                  <c:v>3 Manage blogs or portals</c:v>
                </c:pt>
                <c:pt idx="3">
                  <c:v>4 Listen to music</c:v>
                </c:pt>
                <c:pt idx="4">
                  <c:v>5 Listen to podcasts</c:v>
                </c:pt>
                <c:pt idx="5">
                  <c:v>6 Stay informed on current events (news, meteo, sport, etc.)</c:v>
                </c:pt>
                <c:pt idx="6">
                  <c:v>7 Video calling</c:v>
                </c:pt>
                <c:pt idx="7">
                  <c:v>8 Manage e-mail</c:v>
                </c:pt>
                <c:pt idx="8">
                  <c:v>9 Keep in contact with friends and/or work colleagues</c:v>
                </c:pt>
                <c:pt idx="9">
                  <c:v>10 Upload contents (films, photos, text, music, …)</c:v>
                </c:pt>
                <c:pt idx="10">
                  <c:v>11 Do/edit videos and/or photos</c:v>
                </c:pt>
                <c:pt idx="11">
                  <c:v>12 Play</c:v>
                </c:pt>
                <c:pt idx="12">
                  <c:v>13 Browse net</c:v>
                </c:pt>
                <c:pt idx="13">
                  <c:v>14 Watch TV (ex. football, church, shows, etc.)</c:v>
                </c:pt>
                <c:pt idx="14">
                  <c:v>15 Watch videos/films/series</c:v>
                </c:pt>
                <c:pt idx="15">
                  <c:v>16 File sharing (photos, musics, videos, etc.)</c:v>
                </c:pt>
                <c:pt idx="16">
                  <c:v>17 Online shopping</c:v>
                </c:pt>
                <c:pt idx="17">
                  <c:v>18 Online banking</c:v>
                </c:pt>
                <c:pt idx="18">
                  <c:v>19 Social networking</c:v>
                </c:pt>
                <c:pt idx="19">
                  <c:v>20 Search for recipes</c:v>
                </c:pt>
                <c:pt idx="20">
                  <c:v>21 Assist to classes, courses, documentaries and/or influent videos</c:v>
                </c:pt>
                <c:pt idx="21">
                  <c:v>22 Prepare classes</c:v>
                </c:pt>
                <c:pt idx="22">
                  <c:v>23 Search in papers or scientific books</c:v>
                </c:pt>
                <c:pt idx="23">
                  <c:v>24 Professional training online</c:v>
                </c:pt>
                <c:pt idx="24">
                  <c:v>25 Collaborative work</c:v>
                </c:pt>
                <c:pt idx="25">
                  <c:v>26 Create/answer surveys</c:v>
                </c:pt>
                <c:pt idx="26">
                  <c:v>27 Learn how to do things (eg., recipes, paint, statistical analysis, etc.)</c:v>
                </c:pt>
                <c:pt idx="27">
                  <c:v>28 Learn how to use applications and/or do search on net</c:v>
                </c:pt>
                <c:pt idx="28">
                  <c:v>29 See maps and search for directions</c:v>
                </c:pt>
                <c:pt idx="29">
                  <c:v>30 Look/apply for jobs</c:v>
                </c:pt>
                <c:pt idx="30">
                  <c:v>31 Make new friends</c:v>
                </c:pt>
                <c:pt idx="31">
                  <c:v>32 Search for persons met in the past</c:v>
                </c:pt>
              </c:strCache>
            </c:strRef>
          </c:cat>
          <c:val>
            <c:numRef>
              <c:f>'descriptive_charts net+portais'!$AM$3:$AM$34</c:f>
              <c:numCache>
                <c:formatCode>General</c:formatCode>
                <c:ptCount val="32"/>
                <c:pt idx="0">
                  <c:v>11</c:v>
                </c:pt>
                <c:pt idx="1">
                  <c:v>19</c:v>
                </c:pt>
                <c:pt idx="2">
                  <c:v>3</c:v>
                </c:pt>
                <c:pt idx="3">
                  <c:v>78</c:v>
                </c:pt>
                <c:pt idx="4">
                  <c:v>4</c:v>
                </c:pt>
                <c:pt idx="5">
                  <c:v>165</c:v>
                </c:pt>
                <c:pt idx="6">
                  <c:v>42</c:v>
                </c:pt>
                <c:pt idx="7">
                  <c:v>233</c:v>
                </c:pt>
                <c:pt idx="8">
                  <c:v>130</c:v>
                </c:pt>
                <c:pt idx="9">
                  <c:v>64</c:v>
                </c:pt>
                <c:pt idx="10">
                  <c:v>32</c:v>
                </c:pt>
                <c:pt idx="11">
                  <c:v>33</c:v>
                </c:pt>
                <c:pt idx="12">
                  <c:v>37</c:v>
                </c:pt>
                <c:pt idx="13">
                  <c:v>14</c:v>
                </c:pt>
                <c:pt idx="14">
                  <c:v>44</c:v>
                </c:pt>
                <c:pt idx="15">
                  <c:v>87</c:v>
                </c:pt>
                <c:pt idx="16">
                  <c:v>78</c:v>
                </c:pt>
                <c:pt idx="17">
                  <c:v>131</c:v>
                </c:pt>
                <c:pt idx="18">
                  <c:v>116</c:v>
                </c:pt>
                <c:pt idx="19">
                  <c:v>51</c:v>
                </c:pt>
                <c:pt idx="20">
                  <c:v>41</c:v>
                </c:pt>
                <c:pt idx="21">
                  <c:v>168</c:v>
                </c:pt>
                <c:pt idx="22">
                  <c:v>94</c:v>
                </c:pt>
                <c:pt idx="23">
                  <c:v>31</c:v>
                </c:pt>
                <c:pt idx="24">
                  <c:v>28</c:v>
                </c:pt>
                <c:pt idx="25">
                  <c:v>21</c:v>
                </c:pt>
                <c:pt idx="26">
                  <c:v>80</c:v>
                </c:pt>
                <c:pt idx="27">
                  <c:v>45</c:v>
                </c:pt>
                <c:pt idx="28">
                  <c:v>50</c:v>
                </c:pt>
                <c:pt idx="29">
                  <c:v>1</c:v>
                </c:pt>
                <c:pt idx="30">
                  <c:v>1</c:v>
                </c:pt>
                <c:pt idx="31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06-47BA-8FE1-D72B9240B3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61990336"/>
        <c:axId val="561995744"/>
      </c:barChart>
      <c:catAx>
        <c:axId val="561990336"/>
        <c:scaling>
          <c:orientation val="minMax"/>
        </c:scaling>
        <c:delete val="0"/>
        <c:axPos val="r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61995744"/>
        <c:crosses val="autoZero"/>
        <c:auto val="1"/>
        <c:lblAlgn val="ctr"/>
        <c:lblOffset val="100"/>
        <c:noMultiLvlLbl val="0"/>
      </c:catAx>
      <c:valAx>
        <c:axId val="561995744"/>
        <c:scaling>
          <c:orientation val="maxMin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619903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Ana Luísa Coderniz Picanço</cp:lastModifiedBy>
  <cp:revision>5</cp:revision>
  <dcterms:created xsi:type="dcterms:W3CDTF">2020-06-11T23:43:00Z</dcterms:created>
  <dcterms:modified xsi:type="dcterms:W3CDTF">2020-06-15T16:02:00Z</dcterms:modified>
</cp:coreProperties>
</file>