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A4A48" w14:textId="77777777" w:rsidR="002A193C" w:rsidRDefault="002A193C" w:rsidP="002A193C">
      <w:pPr>
        <w:pStyle w:val="Caption"/>
        <w:jc w:val="center"/>
        <w:rPr>
          <w:rFonts w:ascii="Arial" w:hAnsi="Arial" w:cs="Arial"/>
          <w:b/>
          <w:i w:val="0"/>
          <w:color w:val="auto"/>
        </w:rPr>
      </w:pPr>
    </w:p>
    <w:p w14:paraId="1EBA401A" w14:textId="77777777" w:rsidR="00C44591" w:rsidRDefault="00C44591" w:rsidP="00C44591">
      <w:pPr>
        <w:keepNext/>
        <w:spacing w:line="276" w:lineRule="auto"/>
        <w:jc w:val="center"/>
      </w:pPr>
      <w:r>
        <w:rPr>
          <w:noProof/>
          <w:lang w:val="en-GB" w:eastAsia="en-GB"/>
        </w:rPr>
        <w:drawing>
          <wp:inline distT="0" distB="0" distL="0" distR="0" wp14:anchorId="47AE2E22" wp14:editId="002C97DC">
            <wp:extent cx="4188315" cy="2432515"/>
            <wp:effectExtent l="0" t="0" r="3175" b="6350"/>
            <wp:docPr id="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8315" cy="24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9D506" w14:textId="77777777" w:rsidR="00C44591" w:rsidRPr="002C351B" w:rsidRDefault="00C44591" w:rsidP="00C44591">
      <w:pPr>
        <w:pStyle w:val="Caption"/>
        <w:jc w:val="center"/>
        <w:rPr>
          <w:rFonts w:ascii="Arial" w:hAnsi="Arial" w:cs="Arial"/>
          <w:i w:val="0"/>
          <w:noProof/>
          <w:color w:val="auto"/>
        </w:rPr>
      </w:pPr>
      <w:r w:rsidRPr="007D2D45">
        <w:rPr>
          <w:rFonts w:ascii="Arial" w:hAnsi="Arial" w:cs="Arial"/>
          <w:i w:val="0"/>
          <w:color w:val="auto"/>
        </w:rPr>
        <w:t>Fig. S2</w:t>
      </w:r>
      <w:r>
        <w:rPr>
          <w:rFonts w:ascii="Arial" w:hAnsi="Arial" w:cs="Arial"/>
          <w:i w:val="0"/>
          <w:color w:val="auto"/>
        </w:rPr>
        <w:t>a.</w:t>
      </w:r>
      <w:r w:rsidRPr="002C351B">
        <w:rPr>
          <w:rFonts w:ascii="Arial" w:hAnsi="Arial" w:cs="Arial"/>
          <w:i w:val="0"/>
          <w:color w:val="auto"/>
        </w:rPr>
        <w:t xml:space="preserve"> Proportion of </w:t>
      </w:r>
      <w:proofErr w:type="gramStart"/>
      <w:r w:rsidRPr="002C351B">
        <w:rPr>
          <w:rFonts w:ascii="Arial" w:hAnsi="Arial" w:cs="Arial"/>
          <w:i w:val="0"/>
          <w:color w:val="auto"/>
        </w:rPr>
        <w:t>teachers</w:t>
      </w:r>
      <w:proofErr w:type="gramEnd"/>
      <w:r w:rsidRPr="002C351B">
        <w:rPr>
          <w:rFonts w:ascii="Arial" w:hAnsi="Arial" w:cs="Arial"/>
          <w:i w:val="0"/>
          <w:color w:val="auto"/>
        </w:rPr>
        <w:t xml:space="preserve"> usability dimensions of biodiversity related Portals (%).</w:t>
      </w:r>
    </w:p>
    <w:p w14:paraId="09032D34" w14:textId="50927C60" w:rsidR="002D6DC1" w:rsidRDefault="002D6DC1" w:rsidP="002D6DC1"/>
    <w:p w14:paraId="79D5AFE1" w14:textId="04B7B683" w:rsidR="002D6DC1" w:rsidRDefault="002D6DC1" w:rsidP="002D6DC1"/>
    <w:p w14:paraId="2B0F21CE" w14:textId="7E90996C" w:rsidR="00146F0B" w:rsidRDefault="00146F0B" w:rsidP="002D6DC1"/>
    <w:p w14:paraId="0C5AD047" w14:textId="12F4FA01" w:rsidR="00146F0B" w:rsidRDefault="00146F0B" w:rsidP="002D6DC1"/>
    <w:p w14:paraId="5B27B368" w14:textId="1D1A7BB8" w:rsidR="00146F0B" w:rsidRDefault="00146F0B" w:rsidP="002D6DC1"/>
    <w:p w14:paraId="1C08FAA4" w14:textId="1F843348" w:rsidR="00146F0B" w:rsidRDefault="00146F0B" w:rsidP="002D6DC1"/>
    <w:p w14:paraId="2DB0127F" w14:textId="56C25499" w:rsidR="00146F0B" w:rsidRDefault="00146F0B" w:rsidP="002D6DC1"/>
    <w:p w14:paraId="78344FD7" w14:textId="09E7D848" w:rsidR="00146F0B" w:rsidRDefault="00146F0B" w:rsidP="002D6DC1"/>
    <w:p w14:paraId="1E60E84C" w14:textId="06BC708C" w:rsidR="00146F0B" w:rsidRDefault="00146F0B" w:rsidP="002D6DC1"/>
    <w:p w14:paraId="06366289" w14:textId="6F6ED3AB" w:rsidR="00146F0B" w:rsidRDefault="00146F0B" w:rsidP="002D6DC1"/>
    <w:p w14:paraId="09BB4647" w14:textId="63765763" w:rsidR="00146F0B" w:rsidRDefault="00C44591" w:rsidP="002D6DC1">
      <w:r w:rsidRPr="00726B0A">
        <w:rPr>
          <w:rFonts w:ascii="Arial" w:eastAsia="Arial" w:hAnsi="Arial" w:cs="Arial"/>
          <w:noProof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7127EFDC" wp14:editId="29FD0459">
            <wp:simplePos x="0" y="0"/>
            <wp:positionH relativeFrom="column">
              <wp:posOffset>2453640</wp:posOffset>
            </wp:positionH>
            <wp:positionV relativeFrom="paragraph">
              <wp:posOffset>0</wp:posOffset>
            </wp:positionV>
            <wp:extent cx="3895090" cy="36861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2" t="10417" r="8975" b="10577"/>
                    <a:stretch/>
                  </pic:blipFill>
                  <pic:spPr bwMode="auto">
                    <a:xfrm>
                      <a:off x="0" y="0"/>
                      <a:ext cx="389509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911F87" w14:textId="46DB3B14" w:rsidR="00146F0B" w:rsidRDefault="00146F0B" w:rsidP="00146F0B"/>
    <w:p w14:paraId="0873302C" w14:textId="77777777" w:rsidR="00146F0B" w:rsidRDefault="00146F0B" w:rsidP="00146F0B"/>
    <w:p w14:paraId="460BCF51" w14:textId="42CE4459" w:rsidR="00146F0B" w:rsidRDefault="00146F0B" w:rsidP="00146F0B"/>
    <w:p w14:paraId="0B9DE972" w14:textId="14572A8F" w:rsidR="00146F0B" w:rsidRPr="002D6DC1" w:rsidRDefault="007A630F" w:rsidP="002D6DC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AE019" wp14:editId="6C30F85C">
                <wp:simplePos x="0" y="0"/>
                <wp:positionH relativeFrom="column">
                  <wp:posOffset>2317115</wp:posOffset>
                </wp:positionH>
                <wp:positionV relativeFrom="paragraph">
                  <wp:posOffset>3178175</wp:posOffset>
                </wp:positionV>
                <wp:extent cx="4457700" cy="614680"/>
                <wp:effectExtent l="0" t="0" r="0" b="0"/>
                <wp:wrapNone/>
                <wp:docPr id="2048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D5C8A" w14:textId="114B3799" w:rsidR="007A630F" w:rsidRPr="007A630F" w:rsidRDefault="007A630F" w:rsidP="007A630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B05A5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Fig. S2</w:t>
                            </w:r>
                            <w:r w:rsidR="00C44591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b.</w:t>
                            </w:r>
                            <w:r w:rsidRPr="007A63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7A63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Similarity analysis of what teachers think about different Biodiversity portals (in capital letters). </w:t>
                            </w:r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Line thickness and numbers correspond to frequency of co-occurrence; circle size corresponds to word frequency, circle </w:t>
                            </w:r>
                            <w:proofErr w:type="spellStart"/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colour</w:t>
                            </w:r>
                            <w:proofErr w:type="spellEnd"/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according to similarity clusters.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AE0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2.45pt;margin-top:250.25pt;width:351pt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WeEbAIAAOEEAAAOAAAAZHJzL2Uyb0RvYy54bWysVNuO2yAQfa/Uf0C8J7Yj52JrndVm01SV&#10;thdptx9AAMeoGCiQ2FHVf++A19ndXqSqqh/IwAyHmTlncnXdtxKduHVCqwpn0xQjrqhmQh0q/Plh&#10;N1lh5DxRjEiteIXP3OHr9etXV50p+Uw3WjJuEYAoV3amwo33pkwSRxveEjfVhitw1tq2xMPWHhJm&#10;SQforUxmabpIOm2ZsZpy5+B0OzjxOuLXNaf+Y1077pGsMOTm42rjug9rsr4i5cES0wj6mAb5hyxa&#10;IhQ8eoHaEk/Q0YpfoFpBrXa69lOq20TXtaA81gDVZOlP1dw3xPBYCzTHmUub3P+DpR9OnywSrMKz&#10;NF9lGCnSAk0PvPdoo3uUhQ51xpUQeG8g1PdwDEzHap250/SLQ0rfNkQd+I21ums4YZBhvJk8uzrg&#10;uACy795rBs+Qo9cRqK9tG9oHDUGADkydL+yEVCgc5vl8uUzBRcG3yPLFKtKXkHK8bazzb7luUTAq&#10;bIH9iE5Od85DHRA6hoTHnJaC7YSUcWMP+1tp0YmAUnbxC6XDlRdhUoVgpcO1wT2cQJLwRvCFdCPz&#10;34pslqebWTHZLVbLSb7L55Nima4maVZsikWaF/l29z0kmOVlIxjj6k4oPqowy/+O5cd5GPQTdYi6&#10;Chfz2Xyg6I9FpvH7XZGt8DCUUrQVXl2CSBmIfaMYlE1KT4Qc7ORl+rFl0IPxN3YlyiAwP2jA9/se&#10;UII29pqdQRAdTGCF3dcjsRwj+U6BgMK4joYdjf1oEEUbDYPsMToaKw4NED6IUukbkFUtIuNPb0BC&#10;YQNzFFN7nPkwqM/3Merpn2n9AwAA//8DAFBLAwQUAAYACAAAACEAirCE6eAAAAAMAQAADwAAAGRy&#10;cy9kb3ducmV2LnhtbEyPwU7DMAyG70i8Q2QkLoglbCyw0nSCjd3gsDHt7DWhrWicKknX7u3JTnD0&#10;70+/P+fL0bbsZHxoHCl4mAhghkqnG6oU7L8298/AQkTS2DoyCs4mwLK4vsox026grTntYsVSCYUM&#10;FdQxdhnnoayNxTBxnaG0+3beYkyjr7j2OKRy2/KpEJJbbChdqLEzq9qUP7veKpBr3w9bWt2t9+8f&#10;+NlV08Pb+aDU7c34+gIsmjH+wXDRT+pQJKej60kH1iqYycdFQhXMhZgDuxBCyhQdU7R4mgEvcv7/&#10;ieIXAAD//wMAUEsBAi0AFAAGAAgAAAAhALaDOJL+AAAA4QEAABMAAAAAAAAAAAAAAAAAAAAAAFtD&#10;b250ZW50X1R5cGVzXS54bWxQSwECLQAUAAYACAAAACEAOP0h/9YAAACUAQAACwAAAAAAAAAAAAAA&#10;AAAvAQAAX3JlbHMvLnJlbHNQSwECLQAUAAYACAAAACEABgFnhGwCAADhBAAADgAAAAAAAAAAAAAA&#10;AAAuAgAAZHJzL2Uyb0RvYy54bWxQSwECLQAUAAYACAAAACEAirCE6eAAAAAMAQAADwAAAAAAAAAA&#10;AAAAAADGBAAAZHJzL2Rvd25yZXYueG1sUEsFBgAAAAAEAAQA8wAAANMFAAAAAA==&#10;" stroked="f">
                <v:textbox inset="0,0,0,0">
                  <w:txbxContent>
                    <w:p w14:paraId="56ED5C8A" w14:textId="114B3799" w:rsidR="007A630F" w:rsidRPr="007A630F" w:rsidRDefault="007A630F" w:rsidP="007A630F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B05A5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Fig. S2</w:t>
                      </w:r>
                      <w:r w:rsidR="00C44591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b.</w:t>
                      </w:r>
                      <w:r w:rsidRPr="007A63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  <w:r w:rsidRPr="007A63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Similarity analysis of what teachers think about different Biodiversity portals (in capital letters). </w:t>
                      </w:r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Line thickness and numbers correspond to frequency of co-occurrence; circle size corresponds to word frequency, circle </w:t>
                      </w:r>
                      <w:proofErr w:type="spellStart"/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>colour</w:t>
                      </w:r>
                      <w:proofErr w:type="spellEnd"/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according to similarity clusters.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F0B" w:rsidRPr="002D6DC1" w:rsidSect="00146F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otal_Editing_Time" w:val="0"/>
  </w:docVars>
  <w:rsids>
    <w:rsidRoot w:val="00E80E3E"/>
    <w:rsid w:val="00146F0B"/>
    <w:rsid w:val="00192DB0"/>
    <w:rsid w:val="00252DFB"/>
    <w:rsid w:val="002A193C"/>
    <w:rsid w:val="002D6DC1"/>
    <w:rsid w:val="003467D4"/>
    <w:rsid w:val="00494E7B"/>
    <w:rsid w:val="005A17E8"/>
    <w:rsid w:val="005B05A5"/>
    <w:rsid w:val="00684751"/>
    <w:rsid w:val="006D14B4"/>
    <w:rsid w:val="00794981"/>
    <w:rsid w:val="007A630F"/>
    <w:rsid w:val="0085594E"/>
    <w:rsid w:val="00A258DA"/>
    <w:rsid w:val="00B46951"/>
    <w:rsid w:val="00BD2B2B"/>
    <w:rsid w:val="00C44591"/>
    <w:rsid w:val="00E15745"/>
    <w:rsid w:val="00E613A9"/>
    <w:rsid w:val="00E8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FC00B"/>
  <w15:chartTrackingRefBased/>
  <w15:docId w15:val="{A4CC9342-59EF-40BB-9EC1-072E2468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E3E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E3E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C1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D6DC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A63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36FD6-C3B4-46DA-AFBC-FE0CCF56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95</Characters>
  <Application>Microsoft Office Word</Application>
  <DocSecurity>0</DocSecurity>
  <Lines>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Copyeditor</cp:lastModifiedBy>
  <cp:revision>3</cp:revision>
  <dcterms:created xsi:type="dcterms:W3CDTF">2020-09-30T15:45:00Z</dcterms:created>
  <dcterms:modified xsi:type="dcterms:W3CDTF">2020-09-30T15:47:00Z</dcterms:modified>
</cp:coreProperties>
</file>