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7C37" w14:textId="4F01AB76" w:rsidR="001F5758" w:rsidRDefault="001F5758" w:rsidP="001F5758">
      <w:r>
        <w:rPr>
          <w:rFonts w:ascii="Arial" w:eastAsia="Times New Roman" w:hAnsi="Arial" w:cs="Arial"/>
        </w:rPr>
        <w:t>Table S1. Summary of model environmental covariates</w:t>
      </w:r>
      <w:r w:rsidR="0004121F">
        <w:rPr>
          <w:rFonts w:ascii="Arial" w:eastAsia="Times New Roman" w:hAnsi="Arial" w:cs="Arial"/>
        </w:rPr>
        <w:t xml:space="preserve"> and terms used in manuscript</w:t>
      </w:r>
      <w:r>
        <w:rPr>
          <w:rFonts w:ascii="Arial" w:eastAsia="Times New Roman" w:hAnsi="Arial" w:cs="Arial"/>
        </w:rPr>
        <w:t>.</w:t>
      </w:r>
    </w:p>
    <w:tbl>
      <w:tblPr>
        <w:tblW w:w="13341" w:type="dxa"/>
        <w:tblLook w:val="04A0" w:firstRow="1" w:lastRow="0" w:firstColumn="1" w:lastColumn="0" w:noHBand="0" w:noVBand="1"/>
      </w:tblPr>
      <w:tblGrid>
        <w:gridCol w:w="1623"/>
        <w:gridCol w:w="3921"/>
        <w:gridCol w:w="815"/>
        <w:gridCol w:w="1127"/>
        <w:gridCol w:w="986"/>
        <w:gridCol w:w="971"/>
        <w:gridCol w:w="971"/>
        <w:gridCol w:w="971"/>
        <w:gridCol w:w="986"/>
        <w:gridCol w:w="971"/>
      </w:tblGrid>
      <w:tr w:rsidR="001F5758" w:rsidRPr="004B14EF" w14:paraId="7179930E" w14:textId="77777777" w:rsidTr="005D2F55">
        <w:trPr>
          <w:trHeight w:val="264"/>
        </w:trPr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319C7" w14:textId="77777777" w:rsidR="001F5758" w:rsidRPr="004B14EF" w:rsidRDefault="001F5758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00D24A" w14:textId="77777777" w:rsidR="001F5758" w:rsidRPr="004B14EF" w:rsidRDefault="001F5758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904969" w14:textId="77777777" w:rsidR="001F5758" w:rsidRPr="004B14EF" w:rsidRDefault="001F5758" w:rsidP="008C256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Plot/parcel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D0388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5D4FB3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750F4" w14:textId="49088D33" w:rsidR="001F5758" w:rsidRPr="004B14EF" w:rsidRDefault="00827F12" w:rsidP="008C256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N</w:t>
            </w:r>
            <w:r w:rsidR="001F5758" w:rsidRPr="004B14E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eighborhood</w:t>
            </w:r>
          </w:p>
        </w:tc>
      </w:tr>
      <w:tr w:rsidR="001F5758" w:rsidRPr="004B14EF" w14:paraId="4198C125" w14:textId="77777777" w:rsidTr="005D2F55">
        <w:trPr>
          <w:trHeight w:val="264"/>
        </w:trPr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0B67EF" w14:textId="39B562C6" w:rsidR="001F5758" w:rsidRPr="004B14EF" w:rsidRDefault="001F5758" w:rsidP="008C256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Covariate</w:t>
            </w:r>
            <w:r w:rsidR="00827F1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/Term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F32BD" w14:textId="77777777" w:rsidR="001F5758" w:rsidRPr="004B14EF" w:rsidRDefault="001F5758" w:rsidP="008C256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6A3A40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498EEE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FD0698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CFA8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SD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154316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BB81C6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Max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6E8084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451DE5" w14:textId="77777777" w:rsidR="001F5758" w:rsidRPr="004B14EF" w:rsidRDefault="001F5758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SD</w:t>
            </w:r>
          </w:p>
        </w:tc>
      </w:tr>
      <w:tr w:rsidR="0004121F" w:rsidRPr="004B14EF" w14:paraId="0E95777A" w14:textId="77777777" w:rsidTr="005D2F55">
        <w:trPr>
          <w:trHeight w:val="251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F8D1D" w14:textId="65522739" w:rsidR="0004121F" w:rsidRPr="0004121F" w:rsidRDefault="0004121F" w:rsidP="008C256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04121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Terms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8571BE" w14:textId="77777777" w:rsidR="0004121F" w:rsidRPr="004B14EF" w:rsidRDefault="0004121F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B69688D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CE3F5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1F5DC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E1DA2D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BE7B5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4F23C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D955B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78851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04121F" w:rsidRPr="004B14EF" w14:paraId="2D1DDBAD" w14:textId="77777777" w:rsidTr="005D2F55">
        <w:trPr>
          <w:trHeight w:val="956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5FA4A" w14:textId="5684355D" w:rsidR="0004121F" w:rsidRDefault="0004121F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Conservation zone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AFC7BD" w14:textId="6FAAB8FB" w:rsidR="0004121F" w:rsidRDefault="0004121F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Habitat type characterized by a particular mix of biophysical attributes (e.g., </w:t>
            </w:r>
            <w:r w:rsidR="005D2F55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grass, impervious surface, tree canopy cover) </w:t>
            </w:r>
            <w:r w:rsidR="00CB7489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</w:t>
            </w:r>
            <w:r w:rsidR="00827F12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 which conservation actions can be targeted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A8E9C38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0BBBE1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336EAC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297E59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0E935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F7E08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2C269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91741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04121F" w:rsidRPr="004B14EF" w14:paraId="6DE401F6" w14:textId="77777777" w:rsidTr="00827F12">
        <w:trPr>
          <w:trHeight w:val="333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134D5A" w14:textId="0220CE03" w:rsidR="0004121F" w:rsidRPr="0004121F" w:rsidRDefault="0004121F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Parcel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8B49C4" w14:textId="4EC5EABB" w:rsidR="0004121F" w:rsidRPr="004B14EF" w:rsidRDefault="0004121F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Home plus associated land (e.g., gardens, yards)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599B667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74ADC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FFB1A9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4F9522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9130A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C50BB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1F791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34326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04121F" w:rsidRPr="004B14EF" w14:paraId="34AD2F71" w14:textId="77777777" w:rsidTr="00827F12">
        <w:trPr>
          <w:trHeight w:val="27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769E5" w14:textId="77D9D12F" w:rsidR="0004121F" w:rsidRPr="0004121F" w:rsidRDefault="0004121F" w:rsidP="008C256A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4121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Plot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E65DE4" w14:textId="7EC3D73B" w:rsidR="0004121F" w:rsidRPr="004B14EF" w:rsidRDefault="0004121F" w:rsidP="0004121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Songbird survey plot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6ACDCA7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9D0ED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10144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3CA8091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325FA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49F7D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77D0A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4C16C" w14:textId="77777777" w:rsidR="0004121F" w:rsidRPr="004B14EF" w:rsidRDefault="0004121F" w:rsidP="008C25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5D2F55" w:rsidRPr="004B14EF" w14:paraId="664771D8" w14:textId="77777777" w:rsidTr="005D2F55">
        <w:trPr>
          <w:trHeight w:val="417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95F33" w14:textId="6CE59DFA" w:rsidR="005D2F55" w:rsidRPr="0004121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Neighborhood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65F3F4" w14:textId="3FEA6559" w:rsidR="005D2F55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250-m area surrounding parcels and plots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54CBBF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3FB5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D7E0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B81149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BC90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CE60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10FA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3531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5D2F55" w:rsidRPr="004B14EF" w14:paraId="436CF23E" w14:textId="77777777" w:rsidTr="005D2F55">
        <w:trPr>
          <w:trHeight w:val="234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1A4DFB0" w14:textId="5AA2F696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04121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Environmental covariates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D261EF4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E637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98FA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C832C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1294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A588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3CA1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C2539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5D2F55" w:rsidRPr="004B14EF" w14:paraId="2C39F704" w14:textId="77777777" w:rsidTr="005D2F55">
        <w:trPr>
          <w:trHeight w:val="217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671F3" w14:textId="77777777" w:rsidR="005D2F55" w:rsidRPr="0004121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121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Land cover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BE3205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E91D33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1BAE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B1CFC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A3C1E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23991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7658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F2E4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E6C9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5D2F55" w:rsidRPr="004B14EF" w14:paraId="1C393CAE" w14:textId="77777777" w:rsidTr="005D2F55">
        <w:trPr>
          <w:trHeight w:val="264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61378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E5B338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Water (%)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192FE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F927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48.00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318D4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CC6AF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F3E9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0488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45.00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AFC3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ACB6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3.01</w:t>
            </w:r>
          </w:p>
        </w:tc>
      </w:tr>
      <w:tr w:rsidR="005D2F55" w:rsidRPr="004B14EF" w14:paraId="304E5FBE" w14:textId="77777777" w:rsidTr="005D2F55">
        <w:trPr>
          <w:trHeight w:val="264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99D07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Wetland 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69E9C3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Wetland (%)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39BDF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9D506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58.40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DF94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42130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0F0C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0BD3B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13.00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8653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FAE4C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0.72</w:t>
            </w:r>
          </w:p>
        </w:tc>
      </w:tr>
      <w:tr w:rsidR="005D2F55" w:rsidRPr="004B14EF" w14:paraId="23C34045" w14:textId="77777777" w:rsidTr="005D2F55">
        <w:trPr>
          <w:trHeight w:val="264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D676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Grass 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1F4FEC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Grass cover (%)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49EF8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6928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08E1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29.07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B755D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22.56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57C3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B12A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94.10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7BE9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27.45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6FDCC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13.15</w:t>
            </w:r>
          </w:p>
        </w:tc>
      </w:tr>
      <w:tr w:rsidR="005D2F55" w:rsidRPr="004B14EF" w14:paraId="2574A21A" w14:textId="77777777" w:rsidTr="005D2F55">
        <w:trPr>
          <w:trHeight w:val="264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563A5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Agriculture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4C7CD8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Row crop (%)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5E4461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23C3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82.95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DEBD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CE793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D1D7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FC95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63.32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B5B6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3.06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F628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6.86</w:t>
            </w:r>
          </w:p>
        </w:tc>
      </w:tr>
      <w:tr w:rsidR="005D2F55" w:rsidRPr="004B14EF" w14:paraId="426DE7CE" w14:textId="77777777" w:rsidTr="009C1D2D">
        <w:trPr>
          <w:trHeight w:val="31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B81FC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Built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365F69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Buildings/pavement (%)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F72831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DD2F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32E9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27.89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C0118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16.49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E4A3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2848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99.97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26FB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71.43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5201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28.01</w:t>
            </w:r>
          </w:p>
        </w:tc>
      </w:tr>
      <w:tr w:rsidR="005D2F55" w:rsidRPr="004B14EF" w14:paraId="44223326" w14:textId="77777777" w:rsidTr="005D2F55">
        <w:trPr>
          <w:trHeight w:val="26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29990" w14:textId="77777777" w:rsidR="005D2F55" w:rsidRPr="0004121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121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Urban forest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A9E6FB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30EF17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24A9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4F72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8956E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6977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D334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5FBF9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0419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5D2F55" w:rsidRPr="004B14EF" w14:paraId="2D6EB082" w14:textId="77777777" w:rsidTr="005D2F55">
        <w:trPr>
          <w:trHeight w:val="264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11018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Canopy 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CA35A02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Tree canopy cover (%)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1C0F12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FDA0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94.88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B2FB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17.52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B2EAD6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19.03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7CC5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5F83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81.00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0706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17.89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52D7B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12.65</w:t>
            </w:r>
          </w:p>
        </w:tc>
      </w:tr>
      <w:tr w:rsidR="005D2F55" w:rsidRPr="004B14EF" w14:paraId="2D6ECAFD" w14:textId="77777777" w:rsidTr="005D2F55">
        <w:trPr>
          <w:trHeight w:val="264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6497D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Mean tree height 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EE0737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Mean tree height (m)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97BBC6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B58E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29.88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E2B5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9.88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B1CD5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5.23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09FC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5.51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DC50C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19.90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2299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12.20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4F4C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2.09</w:t>
            </w:r>
          </w:p>
        </w:tc>
      </w:tr>
      <w:tr w:rsidR="005D2F55" w:rsidRPr="004B14EF" w14:paraId="0A2E4EAA" w14:textId="77777777" w:rsidTr="005D2F55">
        <w:trPr>
          <w:trHeight w:val="33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E16D8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Tree HSD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6F0229" w14:textId="4DB6E90F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Standard deviation of tree height</w:t>
            </w:r>
            <w:r w:rsidR="009C1D2D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, an indicator of vertical structure of woody vegetation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B2A06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FA00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17.85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9F60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0FE560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F594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01A7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6.31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3E06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4.01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4E7D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0.56</w:t>
            </w:r>
          </w:p>
        </w:tc>
      </w:tr>
      <w:tr w:rsidR="005D2F55" w:rsidRPr="004B14EF" w14:paraId="338D395E" w14:textId="77777777" w:rsidTr="005D2F55">
        <w:trPr>
          <w:trHeight w:val="217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C8E79" w14:textId="77777777" w:rsidR="005D2F55" w:rsidRPr="0004121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4121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0"/>
              </w:rPr>
              <w:t>Landscape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429313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910EE96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DAA2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6C80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84B78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13046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5C7CC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E92D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3D849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5D2F55" w:rsidRPr="004B14EF" w14:paraId="5EC86093" w14:textId="77777777" w:rsidTr="00827F12">
        <w:trPr>
          <w:trHeight w:val="495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EA49D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Cohesion forest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5DF03B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Cohesion of forest (0-100, higher values indicate greater cohesion)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D5CF11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58B88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6976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66.85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9B30B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37.54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7F42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77.58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F688B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99.99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A828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97.49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F1DD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2.63</w:t>
            </w:r>
          </w:p>
        </w:tc>
      </w:tr>
      <w:tr w:rsidR="005D2F55" w:rsidRPr="004B14EF" w14:paraId="1E54DC2D" w14:textId="77777777" w:rsidTr="00827F12">
        <w:trPr>
          <w:trHeight w:val="540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DCC55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Cohesion grass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04A60F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Cohesion of grass (0-100, higher values indicate greater cohesion)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63445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2CFD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B86ED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87.46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E4118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20.22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25E29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81.73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3221C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99.86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0767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96.77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EB64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2.20</w:t>
            </w:r>
          </w:p>
        </w:tc>
      </w:tr>
      <w:tr w:rsidR="005D2F55" w:rsidRPr="004B14EF" w14:paraId="13C6B4A1" w14:textId="77777777" w:rsidTr="005D2F55">
        <w:trPr>
          <w:trHeight w:val="504"/>
        </w:trPr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F7E45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Cohesion built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EBE153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Cohesion of built/paved (0-100, higher values indicate greater cohesion)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30193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390AB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1D37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91.91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EAC39E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17.87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F452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76.44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C272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99.99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7026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99.41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3C703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1.35</w:t>
            </w:r>
          </w:p>
        </w:tc>
      </w:tr>
      <w:tr w:rsidR="005D2F55" w:rsidRPr="004B14EF" w14:paraId="60FEA82F" w14:textId="77777777" w:rsidTr="005D2F55">
        <w:trPr>
          <w:trHeight w:val="695"/>
        </w:trPr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0C459A" w14:textId="77777777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Simpson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F8DD" w14:textId="3DCB3A04" w:rsidR="005D2F55" w:rsidRPr="004B14EF" w:rsidRDefault="005D2F55" w:rsidP="005D2F5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Simpson's diversity index </w:t>
            </w:r>
            <w:r w:rsidR="009C1D2D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for land cover </w:t>
            </w: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(0-1, higher values indicate more diverse</w:t>
            </w:r>
            <w:r w:rsidR="009C1D2D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land-cover</w:t>
            </w: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 xml:space="preserve"> patch types and more even distribution among them)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1620E9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F95067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8E5D62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0.52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1238A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DD1BAF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7BC50B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4300E1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856EF5" w14:textId="77777777" w:rsidR="005D2F55" w:rsidRPr="004B14EF" w:rsidRDefault="005D2F55" w:rsidP="005D2F5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4B14E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0.09</w:t>
            </w:r>
          </w:p>
        </w:tc>
      </w:tr>
    </w:tbl>
    <w:p w14:paraId="21A34E65" w14:textId="77777777" w:rsidR="00C23859" w:rsidRDefault="006D5122" w:rsidP="005D2F55"/>
    <w:sectPr w:rsidR="00C23859" w:rsidSect="001F575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58"/>
    <w:rsid w:val="0004121F"/>
    <w:rsid w:val="001F5758"/>
    <w:rsid w:val="005D2F55"/>
    <w:rsid w:val="006D5122"/>
    <w:rsid w:val="00733091"/>
    <w:rsid w:val="00827F12"/>
    <w:rsid w:val="009C1D2D"/>
    <w:rsid w:val="00CB7489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415DA"/>
  <w15:chartTrackingRefBased/>
  <w15:docId w15:val="{3F01B1B3-298B-43A4-AE5B-C99A23F6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Sander</dc:creator>
  <cp:keywords/>
  <dc:description/>
  <cp:lastModifiedBy>Sander, Heather A</cp:lastModifiedBy>
  <cp:revision>5</cp:revision>
  <dcterms:created xsi:type="dcterms:W3CDTF">2021-12-13T17:24:00Z</dcterms:created>
  <dcterms:modified xsi:type="dcterms:W3CDTF">2022-04-23T18:37:00Z</dcterms:modified>
</cp:coreProperties>
</file>