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54FE" w14:textId="77777777" w:rsidR="007954E2" w:rsidRDefault="007954E2" w:rsidP="007954E2">
      <w:pPr>
        <w:rPr>
          <w:sz w:val="24"/>
          <w:szCs w:val="24"/>
        </w:rPr>
      </w:pPr>
      <w:r w:rsidRPr="00812E8D">
        <w:rPr>
          <w:b/>
          <w:sz w:val="24"/>
          <w:szCs w:val="24"/>
        </w:rPr>
        <w:t>Supplemental Table S</w:t>
      </w:r>
      <w:r>
        <w:rPr>
          <w:b/>
          <w:sz w:val="24"/>
          <w:szCs w:val="24"/>
        </w:rPr>
        <w:t>2</w:t>
      </w:r>
      <w:r w:rsidRPr="00812E8D">
        <w:rPr>
          <w:b/>
          <w:sz w:val="24"/>
          <w:szCs w:val="24"/>
        </w:rPr>
        <w:t xml:space="preserve"> </w:t>
      </w:r>
      <w:r>
        <w:rPr>
          <w:bCs/>
          <w:sz w:val="24"/>
          <w:szCs w:val="24"/>
        </w:rPr>
        <w:t xml:space="preserve">Soil temperature gradient distribution of </w:t>
      </w:r>
      <w:proofErr w:type="spellStart"/>
      <w:r>
        <w:rPr>
          <w:bCs/>
          <w:sz w:val="24"/>
          <w:szCs w:val="24"/>
        </w:rPr>
        <w:t>outplanted</w:t>
      </w:r>
      <w:proofErr w:type="spellEnd"/>
      <w:r>
        <w:rPr>
          <w:bCs/>
          <w:sz w:val="24"/>
          <w:szCs w:val="24"/>
        </w:rPr>
        <w:t xml:space="preserve"> </w:t>
      </w:r>
      <w:r w:rsidRPr="00370561">
        <w:rPr>
          <w:bCs/>
          <w:i/>
          <w:iCs/>
          <w:sz w:val="24"/>
          <w:szCs w:val="24"/>
        </w:rPr>
        <w:t xml:space="preserve">Portulaca </w:t>
      </w:r>
      <w:proofErr w:type="spellStart"/>
      <w:r w:rsidRPr="00370561">
        <w:rPr>
          <w:bCs/>
          <w:i/>
          <w:iCs/>
          <w:sz w:val="24"/>
          <w:szCs w:val="24"/>
        </w:rPr>
        <w:t>sclerocapra</w:t>
      </w:r>
      <w:proofErr w:type="spellEnd"/>
      <w:r>
        <w:rPr>
          <w:bCs/>
          <w:sz w:val="24"/>
          <w:szCs w:val="24"/>
        </w:rPr>
        <w:t xml:space="preserve"> that were recorded as live or dead in the latest (2021) survey, as well as mean percent grass cover around individuals that survived or died by the end of the monitoring period. Vegetation cover was only taken for a subset of the plants (n=74, or 42% of </w:t>
      </w:r>
      <w:proofErr w:type="spellStart"/>
      <w:r>
        <w:rPr>
          <w:bCs/>
          <w:sz w:val="24"/>
          <w:szCs w:val="24"/>
        </w:rPr>
        <w:t>outplanted</w:t>
      </w:r>
      <w:proofErr w:type="spellEnd"/>
      <w:r>
        <w:rPr>
          <w:bCs/>
          <w:sz w:val="24"/>
          <w:szCs w:val="24"/>
        </w:rPr>
        <w:t xml:space="preserve"> individuals). </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30"/>
        <w:gridCol w:w="720"/>
        <w:gridCol w:w="900"/>
        <w:gridCol w:w="720"/>
        <w:gridCol w:w="720"/>
        <w:gridCol w:w="720"/>
        <w:gridCol w:w="720"/>
        <w:gridCol w:w="720"/>
        <w:gridCol w:w="630"/>
      </w:tblGrid>
      <w:tr w:rsidR="007954E2" w14:paraId="62575635" w14:textId="77777777" w:rsidTr="00125F4E">
        <w:tc>
          <w:tcPr>
            <w:tcW w:w="2610" w:type="dxa"/>
            <w:tcBorders>
              <w:top w:val="single" w:sz="4" w:space="0" w:color="auto"/>
              <w:bottom w:val="single" w:sz="4" w:space="0" w:color="auto"/>
            </w:tcBorders>
          </w:tcPr>
          <w:p w14:paraId="032A613B" w14:textId="77777777" w:rsidR="007954E2" w:rsidRPr="00A82E4A" w:rsidRDefault="007954E2" w:rsidP="00125F4E">
            <w:pPr>
              <w:jc w:val="right"/>
              <w:rPr>
                <w:sz w:val="20"/>
                <w:szCs w:val="20"/>
              </w:rPr>
            </w:pPr>
            <w:r>
              <w:rPr>
                <w:sz w:val="20"/>
                <w:szCs w:val="20"/>
              </w:rPr>
              <w:t xml:space="preserve">Soil </w:t>
            </w:r>
            <w:r w:rsidRPr="00A82E4A">
              <w:rPr>
                <w:sz w:val="20"/>
                <w:szCs w:val="20"/>
              </w:rPr>
              <w:t>Temperature</w:t>
            </w:r>
            <w:r>
              <w:rPr>
                <w:sz w:val="20"/>
                <w:szCs w:val="20"/>
              </w:rPr>
              <w:t xml:space="preserve"> Range (</w:t>
            </w:r>
            <w:r w:rsidRPr="00D55719">
              <w:rPr>
                <w:rFonts w:cstheme="minorHAnsi"/>
                <w:sz w:val="20"/>
                <w:szCs w:val="20"/>
              </w:rPr>
              <w:t>°</w:t>
            </w:r>
            <w:r w:rsidRPr="00D55719">
              <w:rPr>
                <w:sz w:val="20"/>
                <w:szCs w:val="20"/>
              </w:rPr>
              <w:t xml:space="preserve"> C</w:t>
            </w:r>
            <w:r>
              <w:rPr>
                <w:sz w:val="20"/>
                <w:szCs w:val="20"/>
              </w:rPr>
              <w:t xml:space="preserve">) </w:t>
            </w:r>
          </w:p>
        </w:tc>
        <w:tc>
          <w:tcPr>
            <w:tcW w:w="630" w:type="dxa"/>
            <w:tcBorders>
              <w:top w:val="single" w:sz="4" w:space="0" w:color="auto"/>
              <w:bottom w:val="single" w:sz="4" w:space="0" w:color="auto"/>
            </w:tcBorders>
            <w:vAlign w:val="bottom"/>
          </w:tcPr>
          <w:p w14:paraId="0BE0B674" w14:textId="77777777" w:rsidR="007954E2" w:rsidRPr="00D55719" w:rsidRDefault="007954E2" w:rsidP="00125F4E">
            <w:pPr>
              <w:jc w:val="right"/>
              <w:rPr>
                <w:sz w:val="20"/>
                <w:szCs w:val="20"/>
              </w:rPr>
            </w:pPr>
            <w:r w:rsidRPr="00D55719">
              <w:rPr>
                <w:sz w:val="20"/>
                <w:szCs w:val="20"/>
              </w:rPr>
              <w:t>&lt;40</w:t>
            </w:r>
          </w:p>
        </w:tc>
        <w:tc>
          <w:tcPr>
            <w:tcW w:w="720" w:type="dxa"/>
            <w:tcBorders>
              <w:top w:val="single" w:sz="4" w:space="0" w:color="auto"/>
              <w:bottom w:val="single" w:sz="4" w:space="0" w:color="auto"/>
            </w:tcBorders>
            <w:vAlign w:val="bottom"/>
          </w:tcPr>
          <w:p w14:paraId="46C44574" w14:textId="77777777" w:rsidR="007954E2" w:rsidRPr="00D55719" w:rsidRDefault="007954E2" w:rsidP="00125F4E">
            <w:pPr>
              <w:jc w:val="right"/>
              <w:rPr>
                <w:sz w:val="20"/>
                <w:szCs w:val="20"/>
              </w:rPr>
            </w:pPr>
            <w:r w:rsidRPr="00D55719">
              <w:rPr>
                <w:sz w:val="20"/>
                <w:szCs w:val="20"/>
              </w:rPr>
              <w:t>40-45</w:t>
            </w:r>
          </w:p>
        </w:tc>
        <w:tc>
          <w:tcPr>
            <w:tcW w:w="900" w:type="dxa"/>
            <w:tcBorders>
              <w:top w:val="single" w:sz="4" w:space="0" w:color="auto"/>
              <w:bottom w:val="single" w:sz="4" w:space="0" w:color="auto"/>
            </w:tcBorders>
            <w:vAlign w:val="bottom"/>
          </w:tcPr>
          <w:p w14:paraId="72A93E48" w14:textId="77777777" w:rsidR="007954E2" w:rsidRPr="00D55719" w:rsidRDefault="007954E2" w:rsidP="00125F4E">
            <w:pPr>
              <w:jc w:val="right"/>
              <w:rPr>
                <w:sz w:val="20"/>
                <w:szCs w:val="20"/>
              </w:rPr>
            </w:pPr>
            <w:r w:rsidRPr="00D55719">
              <w:rPr>
                <w:sz w:val="20"/>
                <w:szCs w:val="20"/>
              </w:rPr>
              <w:t>45-50</w:t>
            </w:r>
          </w:p>
        </w:tc>
        <w:tc>
          <w:tcPr>
            <w:tcW w:w="720" w:type="dxa"/>
            <w:tcBorders>
              <w:top w:val="single" w:sz="4" w:space="0" w:color="auto"/>
              <w:bottom w:val="single" w:sz="4" w:space="0" w:color="auto"/>
            </w:tcBorders>
            <w:vAlign w:val="bottom"/>
          </w:tcPr>
          <w:p w14:paraId="61C74831" w14:textId="77777777" w:rsidR="007954E2" w:rsidRPr="00D55719" w:rsidRDefault="007954E2" w:rsidP="00125F4E">
            <w:pPr>
              <w:jc w:val="right"/>
              <w:rPr>
                <w:sz w:val="20"/>
                <w:szCs w:val="20"/>
              </w:rPr>
            </w:pPr>
            <w:r w:rsidRPr="00D55719">
              <w:rPr>
                <w:sz w:val="20"/>
                <w:szCs w:val="20"/>
              </w:rPr>
              <w:t>50-55</w:t>
            </w:r>
          </w:p>
        </w:tc>
        <w:tc>
          <w:tcPr>
            <w:tcW w:w="720" w:type="dxa"/>
            <w:tcBorders>
              <w:top w:val="single" w:sz="4" w:space="0" w:color="auto"/>
              <w:bottom w:val="single" w:sz="4" w:space="0" w:color="auto"/>
            </w:tcBorders>
            <w:vAlign w:val="bottom"/>
          </w:tcPr>
          <w:p w14:paraId="35295957" w14:textId="77777777" w:rsidR="007954E2" w:rsidRPr="00D55719" w:rsidRDefault="007954E2" w:rsidP="00125F4E">
            <w:pPr>
              <w:jc w:val="right"/>
              <w:rPr>
                <w:sz w:val="20"/>
                <w:szCs w:val="20"/>
              </w:rPr>
            </w:pPr>
            <w:r w:rsidRPr="00D55719">
              <w:rPr>
                <w:sz w:val="20"/>
                <w:szCs w:val="20"/>
              </w:rPr>
              <w:t>55-60</w:t>
            </w:r>
          </w:p>
        </w:tc>
        <w:tc>
          <w:tcPr>
            <w:tcW w:w="720" w:type="dxa"/>
            <w:tcBorders>
              <w:top w:val="single" w:sz="4" w:space="0" w:color="auto"/>
              <w:bottom w:val="single" w:sz="4" w:space="0" w:color="auto"/>
            </w:tcBorders>
            <w:vAlign w:val="bottom"/>
          </w:tcPr>
          <w:p w14:paraId="0E553AC5" w14:textId="77777777" w:rsidR="007954E2" w:rsidRPr="00D55719" w:rsidRDefault="007954E2" w:rsidP="00125F4E">
            <w:pPr>
              <w:jc w:val="right"/>
              <w:rPr>
                <w:sz w:val="20"/>
                <w:szCs w:val="20"/>
              </w:rPr>
            </w:pPr>
            <w:r w:rsidRPr="00D55719">
              <w:rPr>
                <w:sz w:val="20"/>
                <w:szCs w:val="20"/>
              </w:rPr>
              <w:t>60-65</w:t>
            </w:r>
          </w:p>
        </w:tc>
        <w:tc>
          <w:tcPr>
            <w:tcW w:w="720" w:type="dxa"/>
            <w:tcBorders>
              <w:top w:val="single" w:sz="4" w:space="0" w:color="auto"/>
              <w:bottom w:val="single" w:sz="4" w:space="0" w:color="auto"/>
            </w:tcBorders>
            <w:vAlign w:val="bottom"/>
          </w:tcPr>
          <w:p w14:paraId="76BC5B13" w14:textId="77777777" w:rsidR="007954E2" w:rsidRPr="00D55719" w:rsidRDefault="007954E2" w:rsidP="00125F4E">
            <w:pPr>
              <w:jc w:val="right"/>
              <w:rPr>
                <w:sz w:val="20"/>
                <w:szCs w:val="20"/>
              </w:rPr>
            </w:pPr>
            <w:r>
              <w:rPr>
                <w:sz w:val="20"/>
                <w:szCs w:val="20"/>
              </w:rPr>
              <w:t>65-</w:t>
            </w:r>
            <w:r w:rsidRPr="00D55719">
              <w:rPr>
                <w:sz w:val="20"/>
                <w:szCs w:val="20"/>
              </w:rPr>
              <w:t>70</w:t>
            </w:r>
          </w:p>
        </w:tc>
        <w:tc>
          <w:tcPr>
            <w:tcW w:w="720" w:type="dxa"/>
            <w:tcBorders>
              <w:top w:val="single" w:sz="4" w:space="0" w:color="auto"/>
              <w:bottom w:val="single" w:sz="4" w:space="0" w:color="auto"/>
            </w:tcBorders>
            <w:vAlign w:val="bottom"/>
          </w:tcPr>
          <w:p w14:paraId="32FEDAFE" w14:textId="77777777" w:rsidR="007954E2" w:rsidRPr="0009764B" w:rsidRDefault="007954E2" w:rsidP="00125F4E">
            <w:pPr>
              <w:jc w:val="right"/>
              <w:rPr>
                <w:sz w:val="20"/>
                <w:szCs w:val="20"/>
              </w:rPr>
            </w:pPr>
            <w:r w:rsidRPr="0009764B">
              <w:rPr>
                <w:sz w:val="20"/>
                <w:szCs w:val="20"/>
              </w:rPr>
              <w:t>70-75</w:t>
            </w:r>
          </w:p>
        </w:tc>
        <w:tc>
          <w:tcPr>
            <w:tcW w:w="630" w:type="dxa"/>
            <w:tcBorders>
              <w:top w:val="single" w:sz="4" w:space="0" w:color="auto"/>
              <w:bottom w:val="single" w:sz="4" w:space="0" w:color="auto"/>
            </w:tcBorders>
            <w:vAlign w:val="bottom"/>
          </w:tcPr>
          <w:p w14:paraId="76241C1C" w14:textId="77777777" w:rsidR="007954E2" w:rsidRPr="0009764B" w:rsidRDefault="007954E2" w:rsidP="00125F4E">
            <w:pPr>
              <w:jc w:val="right"/>
              <w:rPr>
                <w:sz w:val="20"/>
                <w:szCs w:val="20"/>
              </w:rPr>
            </w:pPr>
            <w:r w:rsidRPr="0009764B">
              <w:rPr>
                <w:sz w:val="20"/>
                <w:szCs w:val="20"/>
              </w:rPr>
              <w:t>&gt;75</w:t>
            </w:r>
          </w:p>
        </w:tc>
      </w:tr>
      <w:tr w:rsidR="007954E2" w14:paraId="509923C0" w14:textId="77777777" w:rsidTr="00125F4E">
        <w:tc>
          <w:tcPr>
            <w:tcW w:w="2610" w:type="dxa"/>
            <w:tcBorders>
              <w:top w:val="single" w:sz="4" w:space="0" w:color="auto"/>
            </w:tcBorders>
          </w:tcPr>
          <w:p w14:paraId="4B9308CB" w14:textId="77777777" w:rsidR="007954E2" w:rsidRPr="00D55719" w:rsidRDefault="007954E2" w:rsidP="00125F4E">
            <w:pPr>
              <w:jc w:val="right"/>
              <w:rPr>
                <w:sz w:val="20"/>
                <w:szCs w:val="20"/>
              </w:rPr>
            </w:pPr>
            <w:r>
              <w:rPr>
                <w:sz w:val="20"/>
                <w:szCs w:val="20"/>
              </w:rPr>
              <w:t>S</w:t>
            </w:r>
            <w:r w:rsidRPr="00D55719">
              <w:rPr>
                <w:sz w:val="20"/>
                <w:szCs w:val="20"/>
              </w:rPr>
              <w:t>urvival rate</w:t>
            </w:r>
            <w:r>
              <w:rPr>
                <w:sz w:val="20"/>
                <w:szCs w:val="20"/>
              </w:rPr>
              <w:t xml:space="preserve"> (%)</w:t>
            </w:r>
          </w:p>
        </w:tc>
        <w:tc>
          <w:tcPr>
            <w:tcW w:w="630" w:type="dxa"/>
            <w:tcBorders>
              <w:top w:val="single" w:sz="4" w:space="0" w:color="auto"/>
            </w:tcBorders>
          </w:tcPr>
          <w:p w14:paraId="62C52FE8" w14:textId="77777777" w:rsidR="007954E2" w:rsidRPr="00050038" w:rsidRDefault="007954E2" w:rsidP="00125F4E">
            <w:pPr>
              <w:jc w:val="right"/>
              <w:rPr>
                <w:sz w:val="20"/>
                <w:szCs w:val="20"/>
              </w:rPr>
            </w:pPr>
            <w:r w:rsidRPr="00050038">
              <w:rPr>
                <w:sz w:val="20"/>
                <w:szCs w:val="20"/>
              </w:rPr>
              <w:t>25.0</w:t>
            </w:r>
          </w:p>
        </w:tc>
        <w:tc>
          <w:tcPr>
            <w:tcW w:w="720" w:type="dxa"/>
            <w:tcBorders>
              <w:top w:val="single" w:sz="4" w:space="0" w:color="auto"/>
            </w:tcBorders>
          </w:tcPr>
          <w:p w14:paraId="41CBC128" w14:textId="77777777" w:rsidR="007954E2" w:rsidRPr="00050038" w:rsidRDefault="007954E2" w:rsidP="00125F4E">
            <w:pPr>
              <w:jc w:val="right"/>
              <w:rPr>
                <w:sz w:val="20"/>
                <w:szCs w:val="20"/>
              </w:rPr>
            </w:pPr>
            <w:r w:rsidRPr="00050038">
              <w:rPr>
                <w:sz w:val="20"/>
                <w:szCs w:val="20"/>
              </w:rPr>
              <w:t>54.3</w:t>
            </w:r>
          </w:p>
        </w:tc>
        <w:tc>
          <w:tcPr>
            <w:tcW w:w="900" w:type="dxa"/>
            <w:tcBorders>
              <w:top w:val="single" w:sz="4" w:space="0" w:color="auto"/>
            </w:tcBorders>
          </w:tcPr>
          <w:p w14:paraId="40BDE842" w14:textId="77777777" w:rsidR="007954E2" w:rsidRPr="00050038" w:rsidRDefault="007954E2" w:rsidP="00125F4E">
            <w:pPr>
              <w:jc w:val="right"/>
              <w:rPr>
                <w:sz w:val="20"/>
                <w:szCs w:val="20"/>
              </w:rPr>
            </w:pPr>
            <w:r w:rsidRPr="00050038">
              <w:rPr>
                <w:sz w:val="20"/>
                <w:szCs w:val="20"/>
              </w:rPr>
              <w:t>53.3</w:t>
            </w:r>
          </w:p>
        </w:tc>
        <w:tc>
          <w:tcPr>
            <w:tcW w:w="720" w:type="dxa"/>
            <w:tcBorders>
              <w:top w:val="single" w:sz="4" w:space="0" w:color="auto"/>
            </w:tcBorders>
          </w:tcPr>
          <w:p w14:paraId="508405D1" w14:textId="77777777" w:rsidR="007954E2" w:rsidRPr="00050038" w:rsidRDefault="007954E2" w:rsidP="00125F4E">
            <w:pPr>
              <w:jc w:val="right"/>
              <w:rPr>
                <w:sz w:val="20"/>
                <w:szCs w:val="20"/>
              </w:rPr>
            </w:pPr>
            <w:r w:rsidRPr="00050038">
              <w:rPr>
                <w:sz w:val="20"/>
                <w:szCs w:val="20"/>
              </w:rPr>
              <w:t>53.8</w:t>
            </w:r>
          </w:p>
        </w:tc>
        <w:tc>
          <w:tcPr>
            <w:tcW w:w="720" w:type="dxa"/>
            <w:tcBorders>
              <w:top w:val="single" w:sz="4" w:space="0" w:color="auto"/>
            </w:tcBorders>
          </w:tcPr>
          <w:p w14:paraId="73DFF498" w14:textId="77777777" w:rsidR="007954E2" w:rsidRPr="00050038" w:rsidRDefault="007954E2" w:rsidP="00125F4E">
            <w:pPr>
              <w:jc w:val="right"/>
              <w:rPr>
                <w:sz w:val="20"/>
                <w:szCs w:val="20"/>
              </w:rPr>
            </w:pPr>
            <w:r w:rsidRPr="00050038">
              <w:rPr>
                <w:sz w:val="20"/>
                <w:szCs w:val="20"/>
              </w:rPr>
              <w:t>38.1</w:t>
            </w:r>
          </w:p>
        </w:tc>
        <w:tc>
          <w:tcPr>
            <w:tcW w:w="720" w:type="dxa"/>
            <w:tcBorders>
              <w:top w:val="single" w:sz="4" w:space="0" w:color="auto"/>
            </w:tcBorders>
          </w:tcPr>
          <w:p w14:paraId="71B76AF8" w14:textId="77777777" w:rsidR="007954E2" w:rsidRPr="00050038" w:rsidRDefault="007954E2" w:rsidP="00125F4E">
            <w:pPr>
              <w:jc w:val="right"/>
              <w:rPr>
                <w:sz w:val="20"/>
                <w:szCs w:val="20"/>
              </w:rPr>
            </w:pPr>
            <w:r w:rsidRPr="00050038">
              <w:rPr>
                <w:sz w:val="20"/>
                <w:szCs w:val="20"/>
              </w:rPr>
              <w:t>66.7</w:t>
            </w:r>
          </w:p>
        </w:tc>
        <w:tc>
          <w:tcPr>
            <w:tcW w:w="720" w:type="dxa"/>
            <w:tcBorders>
              <w:top w:val="single" w:sz="4" w:space="0" w:color="auto"/>
            </w:tcBorders>
          </w:tcPr>
          <w:p w14:paraId="248FA0C2" w14:textId="77777777" w:rsidR="007954E2" w:rsidRPr="00050038" w:rsidRDefault="007954E2" w:rsidP="00125F4E">
            <w:pPr>
              <w:jc w:val="right"/>
              <w:rPr>
                <w:sz w:val="20"/>
                <w:szCs w:val="20"/>
              </w:rPr>
            </w:pPr>
            <w:r w:rsidRPr="00050038">
              <w:rPr>
                <w:sz w:val="20"/>
                <w:szCs w:val="20"/>
              </w:rPr>
              <w:t>66.7</w:t>
            </w:r>
          </w:p>
        </w:tc>
        <w:tc>
          <w:tcPr>
            <w:tcW w:w="720" w:type="dxa"/>
            <w:tcBorders>
              <w:top w:val="single" w:sz="4" w:space="0" w:color="auto"/>
            </w:tcBorders>
          </w:tcPr>
          <w:p w14:paraId="35170546" w14:textId="77777777" w:rsidR="007954E2" w:rsidRPr="00050038" w:rsidRDefault="007954E2" w:rsidP="00125F4E">
            <w:pPr>
              <w:jc w:val="right"/>
              <w:rPr>
                <w:sz w:val="20"/>
                <w:szCs w:val="20"/>
              </w:rPr>
            </w:pPr>
            <w:r w:rsidRPr="00050038">
              <w:rPr>
                <w:sz w:val="20"/>
                <w:szCs w:val="20"/>
              </w:rPr>
              <w:t>0.0</w:t>
            </w:r>
          </w:p>
        </w:tc>
        <w:tc>
          <w:tcPr>
            <w:tcW w:w="630" w:type="dxa"/>
            <w:tcBorders>
              <w:top w:val="single" w:sz="4" w:space="0" w:color="auto"/>
            </w:tcBorders>
          </w:tcPr>
          <w:p w14:paraId="4F321D41" w14:textId="77777777" w:rsidR="007954E2" w:rsidRPr="00050038" w:rsidRDefault="007954E2" w:rsidP="00125F4E">
            <w:pPr>
              <w:jc w:val="right"/>
              <w:rPr>
                <w:sz w:val="20"/>
                <w:szCs w:val="20"/>
              </w:rPr>
            </w:pPr>
            <w:r w:rsidRPr="00050038">
              <w:rPr>
                <w:sz w:val="20"/>
                <w:szCs w:val="20"/>
              </w:rPr>
              <w:t>0.0</w:t>
            </w:r>
          </w:p>
        </w:tc>
      </w:tr>
      <w:tr w:rsidR="007954E2" w14:paraId="1E0143F8" w14:textId="77777777" w:rsidTr="00125F4E">
        <w:tc>
          <w:tcPr>
            <w:tcW w:w="2610" w:type="dxa"/>
          </w:tcPr>
          <w:p w14:paraId="1DFD4E20" w14:textId="77777777" w:rsidR="007954E2" w:rsidRPr="00D55719" w:rsidRDefault="007954E2" w:rsidP="00125F4E">
            <w:pPr>
              <w:jc w:val="right"/>
              <w:rPr>
                <w:sz w:val="20"/>
                <w:szCs w:val="20"/>
              </w:rPr>
            </w:pPr>
            <w:proofErr w:type="gramStart"/>
            <w:r>
              <w:rPr>
                <w:sz w:val="20"/>
                <w:szCs w:val="20"/>
              </w:rPr>
              <w:t>No.</w:t>
            </w:r>
            <w:proofErr w:type="gramEnd"/>
            <w:r>
              <w:rPr>
                <w:sz w:val="20"/>
                <w:szCs w:val="20"/>
              </w:rPr>
              <w:t xml:space="preserve"> l</w:t>
            </w:r>
            <w:r w:rsidRPr="00D55719">
              <w:rPr>
                <w:sz w:val="20"/>
                <w:szCs w:val="20"/>
              </w:rPr>
              <w:t>ive</w:t>
            </w:r>
          </w:p>
        </w:tc>
        <w:tc>
          <w:tcPr>
            <w:tcW w:w="630" w:type="dxa"/>
          </w:tcPr>
          <w:p w14:paraId="19AADF25" w14:textId="77777777" w:rsidR="007954E2" w:rsidRPr="00050038" w:rsidRDefault="007954E2" w:rsidP="00125F4E">
            <w:pPr>
              <w:jc w:val="right"/>
              <w:rPr>
                <w:sz w:val="20"/>
                <w:szCs w:val="20"/>
              </w:rPr>
            </w:pPr>
            <w:r w:rsidRPr="00050038">
              <w:rPr>
                <w:sz w:val="20"/>
                <w:szCs w:val="20"/>
              </w:rPr>
              <w:t>2</w:t>
            </w:r>
          </w:p>
        </w:tc>
        <w:tc>
          <w:tcPr>
            <w:tcW w:w="720" w:type="dxa"/>
          </w:tcPr>
          <w:p w14:paraId="4B3F46CA" w14:textId="77777777" w:rsidR="007954E2" w:rsidRPr="00050038" w:rsidRDefault="007954E2" w:rsidP="00125F4E">
            <w:pPr>
              <w:jc w:val="right"/>
              <w:rPr>
                <w:sz w:val="20"/>
                <w:szCs w:val="20"/>
              </w:rPr>
            </w:pPr>
            <w:r w:rsidRPr="00050038">
              <w:rPr>
                <w:sz w:val="20"/>
                <w:szCs w:val="20"/>
              </w:rPr>
              <w:t>38</w:t>
            </w:r>
          </w:p>
        </w:tc>
        <w:tc>
          <w:tcPr>
            <w:tcW w:w="900" w:type="dxa"/>
          </w:tcPr>
          <w:p w14:paraId="558B7DA3" w14:textId="77777777" w:rsidR="007954E2" w:rsidRPr="00050038" w:rsidRDefault="007954E2" w:rsidP="00125F4E">
            <w:pPr>
              <w:jc w:val="right"/>
              <w:rPr>
                <w:sz w:val="20"/>
                <w:szCs w:val="20"/>
              </w:rPr>
            </w:pPr>
            <w:r w:rsidRPr="00050038">
              <w:rPr>
                <w:sz w:val="20"/>
                <w:szCs w:val="20"/>
              </w:rPr>
              <w:t>8</w:t>
            </w:r>
          </w:p>
        </w:tc>
        <w:tc>
          <w:tcPr>
            <w:tcW w:w="720" w:type="dxa"/>
          </w:tcPr>
          <w:p w14:paraId="635FB047" w14:textId="77777777" w:rsidR="007954E2" w:rsidRPr="00050038" w:rsidRDefault="007954E2" w:rsidP="00125F4E">
            <w:pPr>
              <w:jc w:val="right"/>
              <w:rPr>
                <w:sz w:val="20"/>
                <w:szCs w:val="20"/>
              </w:rPr>
            </w:pPr>
            <w:r w:rsidRPr="00050038">
              <w:rPr>
                <w:sz w:val="20"/>
                <w:szCs w:val="20"/>
              </w:rPr>
              <w:t>7</w:t>
            </w:r>
          </w:p>
        </w:tc>
        <w:tc>
          <w:tcPr>
            <w:tcW w:w="720" w:type="dxa"/>
          </w:tcPr>
          <w:p w14:paraId="68FA7A5E" w14:textId="77777777" w:rsidR="007954E2" w:rsidRPr="00050038" w:rsidRDefault="007954E2" w:rsidP="00125F4E">
            <w:pPr>
              <w:jc w:val="right"/>
              <w:rPr>
                <w:sz w:val="20"/>
                <w:szCs w:val="20"/>
              </w:rPr>
            </w:pPr>
            <w:r w:rsidRPr="00050038">
              <w:rPr>
                <w:sz w:val="20"/>
                <w:szCs w:val="20"/>
              </w:rPr>
              <w:t>8</w:t>
            </w:r>
          </w:p>
        </w:tc>
        <w:tc>
          <w:tcPr>
            <w:tcW w:w="720" w:type="dxa"/>
          </w:tcPr>
          <w:p w14:paraId="6C355B89" w14:textId="77777777" w:rsidR="007954E2" w:rsidRPr="00050038" w:rsidRDefault="007954E2" w:rsidP="00125F4E">
            <w:pPr>
              <w:jc w:val="right"/>
              <w:rPr>
                <w:sz w:val="20"/>
                <w:szCs w:val="20"/>
              </w:rPr>
            </w:pPr>
            <w:r w:rsidRPr="00050038">
              <w:rPr>
                <w:sz w:val="20"/>
                <w:szCs w:val="20"/>
              </w:rPr>
              <w:t>20</w:t>
            </w:r>
          </w:p>
        </w:tc>
        <w:tc>
          <w:tcPr>
            <w:tcW w:w="720" w:type="dxa"/>
          </w:tcPr>
          <w:p w14:paraId="56058C7B" w14:textId="77777777" w:rsidR="007954E2" w:rsidRPr="00050038" w:rsidRDefault="007954E2" w:rsidP="00125F4E">
            <w:pPr>
              <w:jc w:val="right"/>
              <w:rPr>
                <w:sz w:val="20"/>
                <w:szCs w:val="20"/>
              </w:rPr>
            </w:pPr>
            <w:r w:rsidRPr="00050038">
              <w:rPr>
                <w:sz w:val="20"/>
                <w:szCs w:val="20"/>
              </w:rPr>
              <w:t>6</w:t>
            </w:r>
          </w:p>
        </w:tc>
        <w:tc>
          <w:tcPr>
            <w:tcW w:w="720" w:type="dxa"/>
          </w:tcPr>
          <w:p w14:paraId="2DEB3250" w14:textId="77777777" w:rsidR="007954E2" w:rsidRPr="00050038" w:rsidRDefault="007954E2" w:rsidP="00125F4E">
            <w:pPr>
              <w:jc w:val="right"/>
              <w:rPr>
                <w:sz w:val="20"/>
                <w:szCs w:val="20"/>
              </w:rPr>
            </w:pPr>
            <w:r w:rsidRPr="00050038">
              <w:rPr>
                <w:sz w:val="20"/>
                <w:szCs w:val="20"/>
              </w:rPr>
              <w:t>0</w:t>
            </w:r>
          </w:p>
        </w:tc>
        <w:tc>
          <w:tcPr>
            <w:tcW w:w="630" w:type="dxa"/>
          </w:tcPr>
          <w:p w14:paraId="32F5E28F" w14:textId="77777777" w:rsidR="007954E2" w:rsidRPr="00050038" w:rsidRDefault="007954E2" w:rsidP="00125F4E">
            <w:pPr>
              <w:jc w:val="right"/>
              <w:rPr>
                <w:sz w:val="20"/>
                <w:szCs w:val="20"/>
              </w:rPr>
            </w:pPr>
            <w:r w:rsidRPr="00050038">
              <w:rPr>
                <w:sz w:val="20"/>
                <w:szCs w:val="20"/>
              </w:rPr>
              <w:t>0</w:t>
            </w:r>
          </w:p>
        </w:tc>
      </w:tr>
      <w:tr w:rsidR="007954E2" w14:paraId="37502A27" w14:textId="77777777" w:rsidTr="00125F4E">
        <w:tc>
          <w:tcPr>
            <w:tcW w:w="2610" w:type="dxa"/>
          </w:tcPr>
          <w:p w14:paraId="31994787" w14:textId="77777777" w:rsidR="007954E2" w:rsidRPr="00D55719" w:rsidRDefault="007954E2" w:rsidP="00125F4E">
            <w:pPr>
              <w:jc w:val="right"/>
              <w:rPr>
                <w:sz w:val="20"/>
                <w:szCs w:val="20"/>
              </w:rPr>
            </w:pPr>
            <w:r>
              <w:rPr>
                <w:sz w:val="20"/>
                <w:szCs w:val="20"/>
              </w:rPr>
              <w:t>No. d</w:t>
            </w:r>
            <w:r w:rsidRPr="00D55719">
              <w:rPr>
                <w:sz w:val="20"/>
                <w:szCs w:val="20"/>
              </w:rPr>
              <w:t>ead</w:t>
            </w:r>
          </w:p>
        </w:tc>
        <w:tc>
          <w:tcPr>
            <w:tcW w:w="630" w:type="dxa"/>
          </w:tcPr>
          <w:p w14:paraId="6059D5FD" w14:textId="77777777" w:rsidR="007954E2" w:rsidRPr="00050038" w:rsidRDefault="007954E2" w:rsidP="00125F4E">
            <w:pPr>
              <w:jc w:val="right"/>
              <w:rPr>
                <w:sz w:val="20"/>
                <w:szCs w:val="20"/>
              </w:rPr>
            </w:pPr>
            <w:r w:rsidRPr="00050038">
              <w:rPr>
                <w:sz w:val="20"/>
                <w:szCs w:val="20"/>
              </w:rPr>
              <w:t>6</w:t>
            </w:r>
          </w:p>
        </w:tc>
        <w:tc>
          <w:tcPr>
            <w:tcW w:w="720" w:type="dxa"/>
          </w:tcPr>
          <w:p w14:paraId="717343D7" w14:textId="77777777" w:rsidR="007954E2" w:rsidRPr="00050038" w:rsidRDefault="007954E2" w:rsidP="00125F4E">
            <w:pPr>
              <w:jc w:val="right"/>
              <w:rPr>
                <w:sz w:val="20"/>
                <w:szCs w:val="20"/>
              </w:rPr>
            </w:pPr>
            <w:r w:rsidRPr="00050038">
              <w:rPr>
                <w:sz w:val="20"/>
                <w:szCs w:val="20"/>
              </w:rPr>
              <w:t>32</w:t>
            </w:r>
          </w:p>
        </w:tc>
        <w:tc>
          <w:tcPr>
            <w:tcW w:w="900" w:type="dxa"/>
          </w:tcPr>
          <w:p w14:paraId="6DFE95C0" w14:textId="77777777" w:rsidR="007954E2" w:rsidRPr="00050038" w:rsidRDefault="007954E2" w:rsidP="00125F4E">
            <w:pPr>
              <w:jc w:val="right"/>
              <w:rPr>
                <w:sz w:val="20"/>
                <w:szCs w:val="20"/>
              </w:rPr>
            </w:pPr>
            <w:r w:rsidRPr="00050038">
              <w:rPr>
                <w:sz w:val="20"/>
                <w:szCs w:val="20"/>
              </w:rPr>
              <w:t>5</w:t>
            </w:r>
          </w:p>
        </w:tc>
        <w:tc>
          <w:tcPr>
            <w:tcW w:w="720" w:type="dxa"/>
          </w:tcPr>
          <w:p w14:paraId="5AC3D053" w14:textId="77777777" w:rsidR="007954E2" w:rsidRPr="00050038" w:rsidRDefault="007954E2" w:rsidP="00125F4E">
            <w:pPr>
              <w:jc w:val="right"/>
              <w:rPr>
                <w:sz w:val="20"/>
                <w:szCs w:val="20"/>
              </w:rPr>
            </w:pPr>
            <w:r w:rsidRPr="00050038">
              <w:rPr>
                <w:sz w:val="20"/>
                <w:szCs w:val="20"/>
              </w:rPr>
              <w:t>6</w:t>
            </w:r>
          </w:p>
        </w:tc>
        <w:tc>
          <w:tcPr>
            <w:tcW w:w="720" w:type="dxa"/>
          </w:tcPr>
          <w:p w14:paraId="251BD772" w14:textId="77777777" w:rsidR="007954E2" w:rsidRPr="00050038" w:rsidRDefault="007954E2" w:rsidP="00125F4E">
            <w:pPr>
              <w:jc w:val="right"/>
              <w:rPr>
                <w:sz w:val="20"/>
                <w:szCs w:val="20"/>
              </w:rPr>
            </w:pPr>
            <w:r w:rsidRPr="00050038">
              <w:rPr>
                <w:sz w:val="20"/>
                <w:szCs w:val="20"/>
              </w:rPr>
              <w:t>13</w:t>
            </w:r>
          </w:p>
        </w:tc>
        <w:tc>
          <w:tcPr>
            <w:tcW w:w="720" w:type="dxa"/>
          </w:tcPr>
          <w:p w14:paraId="3824FB58" w14:textId="77777777" w:rsidR="007954E2" w:rsidRPr="00050038" w:rsidRDefault="007954E2" w:rsidP="00125F4E">
            <w:pPr>
              <w:jc w:val="right"/>
              <w:rPr>
                <w:sz w:val="20"/>
                <w:szCs w:val="20"/>
              </w:rPr>
            </w:pPr>
            <w:r w:rsidRPr="00050038">
              <w:rPr>
                <w:sz w:val="20"/>
                <w:szCs w:val="20"/>
              </w:rPr>
              <w:t>10</w:t>
            </w:r>
          </w:p>
        </w:tc>
        <w:tc>
          <w:tcPr>
            <w:tcW w:w="720" w:type="dxa"/>
          </w:tcPr>
          <w:p w14:paraId="7DCB2B04" w14:textId="77777777" w:rsidR="007954E2" w:rsidRPr="00050038" w:rsidRDefault="007954E2" w:rsidP="00125F4E">
            <w:pPr>
              <w:jc w:val="right"/>
              <w:rPr>
                <w:sz w:val="20"/>
                <w:szCs w:val="20"/>
              </w:rPr>
            </w:pPr>
            <w:r w:rsidRPr="00050038">
              <w:rPr>
                <w:sz w:val="20"/>
                <w:szCs w:val="20"/>
              </w:rPr>
              <w:t>3</w:t>
            </w:r>
          </w:p>
        </w:tc>
        <w:tc>
          <w:tcPr>
            <w:tcW w:w="720" w:type="dxa"/>
          </w:tcPr>
          <w:p w14:paraId="763E46AA" w14:textId="77777777" w:rsidR="007954E2" w:rsidRPr="00050038" w:rsidRDefault="007954E2" w:rsidP="00125F4E">
            <w:pPr>
              <w:jc w:val="right"/>
              <w:rPr>
                <w:sz w:val="20"/>
                <w:szCs w:val="20"/>
              </w:rPr>
            </w:pPr>
            <w:r w:rsidRPr="00050038">
              <w:rPr>
                <w:sz w:val="20"/>
                <w:szCs w:val="20"/>
              </w:rPr>
              <w:t>9</w:t>
            </w:r>
          </w:p>
        </w:tc>
        <w:tc>
          <w:tcPr>
            <w:tcW w:w="630" w:type="dxa"/>
          </w:tcPr>
          <w:p w14:paraId="4E29DEAB" w14:textId="77777777" w:rsidR="007954E2" w:rsidRPr="00050038" w:rsidRDefault="007954E2" w:rsidP="00125F4E">
            <w:pPr>
              <w:jc w:val="right"/>
              <w:rPr>
                <w:sz w:val="20"/>
                <w:szCs w:val="20"/>
              </w:rPr>
            </w:pPr>
            <w:r w:rsidRPr="00050038">
              <w:rPr>
                <w:sz w:val="20"/>
                <w:szCs w:val="20"/>
              </w:rPr>
              <w:t>2</w:t>
            </w:r>
          </w:p>
        </w:tc>
      </w:tr>
      <w:tr w:rsidR="007954E2" w14:paraId="01308722" w14:textId="77777777" w:rsidTr="00125F4E">
        <w:tc>
          <w:tcPr>
            <w:tcW w:w="2610" w:type="dxa"/>
          </w:tcPr>
          <w:p w14:paraId="196DE074" w14:textId="77777777" w:rsidR="007954E2" w:rsidRDefault="007954E2" w:rsidP="00125F4E">
            <w:pPr>
              <w:jc w:val="right"/>
              <w:rPr>
                <w:sz w:val="20"/>
                <w:szCs w:val="20"/>
              </w:rPr>
            </w:pPr>
            <w:r>
              <w:rPr>
                <w:sz w:val="20"/>
                <w:szCs w:val="20"/>
              </w:rPr>
              <w:t>Grass cover (%) around live</w:t>
            </w:r>
          </w:p>
        </w:tc>
        <w:tc>
          <w:tcPr>
            <w:tcW w:w="630" w:type="dxa"/>
          </w:tcPr>
          <w:p w14:paraId="27488427" w14:textId="77777777" w:rsidR="007954E2" w:rsidRPr="00050038" w:rsidRDefault="007954E2" w:rsidP="00125F4E">
            <w:pPr>
              <w:jc w:val="right"/>
              <w:rPr>
                <w:sz w:val="20"/>
                <w:szCs w:val="20"/>
              </w:rPr>
            </w:pPr>
            <w:r>
              <w:rPr>
                <w:sz w:val="20"/>
                <w:szCs w:val="20"/>
              </w:rPr>
              <w:t>46.0</w:t>
            </w:r>
          </w:p>
        </w:tc>
        <w:tc>
          <w:tcPr>
            <w:tcW w:w="720" w:type="dxa"/>
          </w:tcPr>
          <w:p w14:paraId="2402A6FC" w14:textId="77777777" w:rsidR="007954E2" w:rsidRPr="00050038" w:rsidRDefault="007954E2" w:rsidP="00125F4E">
            <w:pPr>
              <w:jc w:val="right"/>
              <w:rPr>
                <w:sz w:val="20"/>
                <w:szCs w:val="20"/>
              </w:rPr>
            </w:pPr>
            <w:r>
              <w:rPr>
                <w:sz w:val="20"/>
                <w:szCs w:val="20"/>
              </w:rPr>
              <w:t>35.1</w:t>
            </w:r>
          </w:p>
        </w:tc>
        <w:tc>
          <w:tcPr>
            <w:tcW w:w="900" w:type="dxa"/>
          </w:tcPr>
          <w:p w14:paraId="14CCCAB8" w14:textId="77777777" w:rsidR="007954E2" w:rsidRPr="00050038" w:rsidRDefault="007954E2" w:rsidP="00125F4E">
            <w:pPr>
              <w:jc w:val="right"/>
              <w:rPr>
                <w:sz w:val="20"/>
                <w:szCs w:val="20"/>
              </w:rPr>
            </w:pPr>
            <w:r>
              <w:rPr>
                <w:sz w:val="20"/>
                <w:szCs w:val="20"/>
              </w:rPr>
              <w:t>56.0</w:t>
            </w:r>
          </w:p>
        </w:tc>
        <w:tc>
          <w:tcPr>
            <w:tcW w:w="720" w:type="dxa"/>
          </w:tcPr>
          <w:p w14:paraId="0F89BF07" w14:textId="77777777" w:rsidR="007954E2" w:rsidRPr="00050038" w:rsidRDefault="007954E2" w:rsidP="00125F4E">
            <w:pPr>
              <w:jc w:val="right"/>
              <w:rPr>
                <w:sz w:val="20"/>
                <w:szCs w:val="20"/>
              </w:rPr>
            </w:pPr>
            <w:r>
              <w:rPr>
                <w:sz w:val="20"/>
                <w:szCs w:val="20"/>
              </w:rPr>
              <w:t>35.5</w:t>
            </w:r>
          </w:p>
        </w:tc>
        <w:tc>
          <w:tcPr>
            <w:tcW w:w="720" w:type="dxa"/>
          </w:tcPr>
          <w:p w14:paraId="32721C47" w14:textId="77777777" w:rsidR="007954E2" w:rsidRPr="00050038" w:rsidRDefault="007954E2" w:rsidP="00125F4E">
            <w:pPr>
              <w:jc w:val="right"/>
              <w:rPr>
                <w:sz w:val="20"/>
                <w:szCs w:val="20"/>
              </w:rPr>
            </w:pPr>
            <w:r>
              <w:rPr>
                <w:sz w:val="20"/>
                <w:szCs w:val="20"/>
              </w:rPr>
              <w:t>50.5</w:t>
            </w:r>
          </w:p>
        </w:tc>
        <w:tc>
          <w:tcPr>
            <w:tcW w:w="720" w:type="dxa"/>
          </w:tcPr>
          <w:p w14:paraId="5EB39420" w14:textId="77777777" w:rsidR="007954E2" w:rsidRPr="00050038" w:rsidRDefault="007954E2" w:rsidP="00125F4E">
            <w:pPr>
              <w:jc w:val="right"/>
              <w:rPr>
                <w:sz w:val="20"/>
                <w:szCs w:val="20"/>
              </w:rPr>
            </w:pPr>
            <w:r>
              <w:rPr>
                <w:sz w:val="20"/>
                <w:szCs w:val="20"/>
              </w:rPr>
              <w:t>34.0</w:t>
            </w:r>
          </w:p>
        </w:tc>
        <w:tc>
          <w:tcPr>
            <w:tcW w:w="720" w:type="dxa"/>
          </w:tcPr>
          <w:p w14:paraId="2A4682A4" w14:textId="77777777" w:rsidR="007954E2" w:rsidRPr="00050038" w:rsidRDefault="007954E2" w:rsidP="00125F4E">
            <w:pPr>
              <w:jc w:val="right"/>
              <w:rPr>
                <w:sz w:val="20"/>
                <w:szCs w:val="20"/>
              </w:rPr>
            </w:pPr>
            <w:r>
              <w:rPr>
                <w:sz w:val="20"/>
                <w:szCs w:val="20"/>
              </w:rPr>
              <w:t>23.0</w:t>
            </w:r>
          </w:p>
        </w:tc>
        <w:tc>
          <w:tcPr>
            <w:tcW w:w="720" w:type="dxa"/>
          </w:tcPr>
          <w:p w14:paraId="6E0EA072" w14:textId="77777777" w:rsidR="007954E2" w:rsidRPr="00050038" w:rsidRDefault="007954E2" w:rsidP="00125F4E">
            <w:pPr>
              <w:jc w:val="right"/>
              <w:rPr>
                <w:sz w:val="20"/>
                <w:szCs w:val="20"/>
              </w:rPr>
            </w:pPr>
            <w:r>
              <w:rPr>
                <w:sz w:val="20"/>
                <w:szCs w:val="20"/>
              </w:rPr>
              <w:t>--</w:t>
            </w:r>
          </w:p>
        </w:tc>
        <w:tc>
          <w:tcPr>
            <w:tcW w:w="630" w:type="dxa"/>
          </w:tcPr>
          <w:p w14:paraId="422E3192" w14:textId="77777777" w:rsidR="007954E2" w:rsidRPr="00050038" w:rsidRDefault="007954E2" w:rsidP="00125F4E">
            <w:pPr>
              <w:jc w:val="right"/>
              <w:rPr>
                <w:sz w:val="20"/>
                <w:szCs w:val="20"/>
              </w:rPr>
            </w:pPr>
            <w:r>
              <w:rPr>
                <w:sz w:val="20"/>
                <w:szCs w:val="20"/>
              </w:rPr>
              <w:t>--</w:t>
            </w:r>
          </w:p>
        </w:tc>
      </w:tr>
      <w:tr w:rsidR="007954E2" w14:paraId="28F5776B" w14:textId="77777777" w:rsidTr="00125F4E">
        <w:tc>
          <w:tcPr>
            <w:tcW w:w="2610" w:type="dxa"/>
            <w:tcBorders>
              <w:bottom w:val="single" w:sz="4" w:space="0" w:color="auto"/>
            </w:tcBorders>
          </w:tcPr>
          <w:p w14:paraId="3DBCD5B4" w14:textId="77777777" w:rsidR="007954E2" w:rsidRDefault="007954E2" w:rsidP="00125F4E">
            <w:pPr>
              <w:jc w:val="right"/>
              <w:rPr>
                <w:sz w:val="20"/>
                <w:szCs w:val="20"/>
              </w:rPr>
            </w:pPr>
            <w:r>
              <w:rPr>
                <w:sz w:val="20"/>
                <w:szCs w:val="20"/>
              </w:rPr>
              <w:t>Grass cover (%) around dead</w:t>
            </w:r>
          </w:p>
        </w:tc>
        <w:tc>
          <w:tcPr>
            <w:tcW w:w="630" w:type="dxa"/>
            <w:tcBorders>
              <w:bottom w:val="single" w:sz="4" w:space="0" w:color="auto"/>
            </w:tcBorders>
          </w:tcPr>
          <w:p w14:paraId="105F36A2" w14:textId="77777777" w:rsidR="007954E2" w:rsidRPr="0009764B" w:rsidRDefault="007954E2" w:rsidP="00125F4E">
            <w:pPr>
              <w:jc w:val="right"/>
              <w:rPr>
                <w:sz w:val="20"/>
                <w:szCs w:val="20"/>
              </w:rPr>
            </w:pPr>
            <w:r w:rsidRPr="00050038">
              <w:rPr>
                <w:sz w:val="20"/>
                <w:szCs w:val="20"/>
              </w:rPr>
              <w:t>75.0</w:t>
            </w:r>
          </w:p>
        </w:tc>
        <w:tc>
          <w:tcPr>
            <w:tcW w:w="720" w:type="dxa"/>
            <w:tcBorders>
              <w:bottom w:val="single" w:sz="4" w:space="0" w:color="auto"/>
            </w:tcBorders>
          </w:tcPr>
          <w:p w14:paraId="2FBF946F" w14:textId="77777777" w:rsidR="007954E2" w:rsidRPr="00796CB9" w:rsidRDefault="007954E2" w:rsidP="00125F4E">
            <w:pPr>
              <w:jc w:val="right"/>
              <w:rPr>
                <w:sz w:val="20"/>
                <w:szCs w:val="20"/>
              </w:rPr>
            </w:pPr>
            <w:r w:rsidRPr="00050038">
              <w:rPr>
                <w:sz w:val="20"/>
                <w:szCs w:val="20"/>
              </w:rPr>
              <w:t>51.2</w:t>
            </w:r>
          </w:p>
        </w:tc>
        <w:tc>
          <w:tcPr>
            <w:tcW w:w="900" w:type="dxa"/>
            <w:tcBorders>
              <w:bottom w:val="single" w:sz="4" w:space="0" w:color="auto"/>
            </w:tcBorders>
          </w:tcPr>
          <w:p w14:paraId="63AE26E9" w14:textId="77777777" w:rsidR="007954E2" w:rsidRPr="00E3243C" w:rsidRDefault="007954E2" w:rsidP="00125F4E">
            <w:pPr>
              <w:jc w:val="right"/>
              <w:rPr>
                <w:sz w:val="20"/>
                <w:szCs w:val="20"/>
              </w:rPr>
            </w:pPr>
            <w:r w:rsidRPr="00050038">
              <w:rPr>
                <w:sz w:val="20"/>
                <w:szCs w:val="20"/>
              </w:rPr>
              <w:t>No Data</w:t>
            </w:r>
          </w:p>
        </w:tc>
        <w:tc>
          <w:tcPr>
            <w:tcW w:w="720" w:type="dxa"/>
            <w:tcBorders>
              <w:bottom w:val="single" w:sz="4" w:space="0" w:color="auto"/>
            </w:tcBorders>
          </w:tcPr>
          <w:p w14:paraId="2B17A884" w14:textId="77777777" w:rsidR="007954E2" w:rsidRPr="00A969C2" w:rsidRDefault="007954E2" w:rsidP="00125F4E">
            <w:pPr>
              <w:jc w:val="right"/>
              <w:rPr>
                <w:sz w:val="20"/>
                <w:szCs w:val="20"/>
              </w:rPr>
            </w:pPr>
            <w:r w:rsidRPr="00050038">
              <w:rPr>
                <w:sz w:val="20"/>
                <w:szCs w:val="20"/>
              </w:rPr>
              <w:t>20.0</w:t>
            </w:r>
          </w:p>
        </w:tc>
        <w:tc>
          <w:tcPr>
            <w:tcW w:w="720" w:type="dxa"/>
            <w:tcBorders>
              <w:bottom w:val="single" w:sz="4" w:space="0" w:color="auto"/>
            </w:tcBorders>
          </w:tcPr>
          <w:p w14:paraId="45A88AB2" w14:textId="77777777" w:rsidR="007954E2" w:rsidRPr="00404A24" w:rsidRDefault="007954E2" w:rsidP="00125F4E">
            <w:pPr>
              <w:jc w:val="right"/>
              <w:rPr>
                <w:sz w:val="20"/>
                <w:szCs w:val="20"/>
              </w:rPr>
            </w:pPr>
            <w:r w:rsidRPr="00050038">
              <w:rPr>
                <w:sz w:val="20"/>
                <w:szCs w:val="20"/>
              </w:rPr>
              <w:t>43.0</w:t>
            </w:r>
          </w:p>
        </w:tc>
        <w:tc>
          <w:tcPr>
            <w:tcW w:w="720" w:type="dxa"/>
            <w:tcBorders>
              <w:bottom w:val="single" w:sz="4" w:space="0" w:color="auto"/>
            </w:tcBorders>
          </w:tcPr>
          <w:p w14:paraId="6DDDB816" w14:textId="77777777" w:rsidR="007954E2" w:rsidRPr="00404A24" w:rsidRDefault="007954E2" w:rsidP="00125F4E">
            <w:pPr>
              <w:jc w:val="right"/>
              <w:rPr>
                <w:sz w:val="20"/>
                <w:szCs w:val="20"/>
              </w:rPr>
            </w:pPr>
            <w:r>
              <w:rPr>
                <w:sz w:val="20"/>
                <w:szCs w:val="20"/>
              </w:rPr>
              <w:t>43.5</w:t>
            </w:r>
          </w:p>
        </w:tc>
        <w:tc>
          <w:tcPr>
            <w:tcW w:w="720" w:type="dxa"/>
            <w:tcBorders>
              <w:bottom w:val="single" w:sz="4" w:space="0" w:color="auto"/>
            </w:tcBorders>
          </w:tcPr>
          <w:p w14:paraId="6DEC13A2" w14:textId="77777777" w:rsidR="007954E2" w:rsidRDefault="007954E2" w:rsidP="00125F4E">
            <w:pPr>
              <w:jc w:val="right"/>
              <w:rPr>
                <w:sz w:val="20"/>
                <w:szCs w:val="20"/>
              </w:rPr>
            </w:pPr>
            <w:r>
              <w:rPr>
                <w:sz w:val="20"/>
                <w:szCs w:val="20"/>
              </w:rPr>
              <w:t>12.2</w:t>
            </w:r>
          </w:p>
        </w:tc>
        <w:tc>
          <w:tcPr>
            <w:tcW w:w="720" w:type="dxa"/>
            <w:tcBorders>
              <w:bottom w:val="single" w:sz="4" w:space="0" w:color="auto"/>
            </w:tcBorders>
          </w:tcPr>
          <w:p w14:paraId="14BA2092" w14:textId="77777777" w:rsidR="007954E2" w:rsidRDefault="007954E2" w:rsidP="00125F4E">
            <w:pPr>
              <w:jc w:val="right"/>
              <w:rPr>
                <w:sz w:val="20"/>
                <w:szCs w:val="20"/>
              </w:rPr>
            </w:pPr>
            <w:r>
              <w:rPr>
                <w:sz w:val="20"/>
                <w:szCs w:val="20"/>
              </w:rPr>
              <w:t>9.3</w:t>
            </w:r>
          </w:p>
        </w:tc>
        <w:tc>
          <w:tcPr>
            <w:tcW w:w="630" w:type="dxa"/>
            <w:tcBorders>
              <w:bottom w:val="single" w:sz="4" w:space="0" w:color="auto"/>
            </w:tcBorders>
          </w:tcPr>
          <w:p w14:paraId="4380381D" w14:textId="77777777" w:rsidR="007954E2" w:rsidRDefault="007954E2" w:rsidP="00125F4E">
            <w:pPr>
              <w:jc w:val="right"/>
              <w:rPr>
                <w:sz w:val="20"/>
                <w:szCs w:val="20"/>
              </w:rPr>
            </w:pPr>
            <w:r>
              <w:rPr>
                <w:sz w:val="20"/>
                <w:szCs w:val="20"/>
              </w:rPr>
              <w:t>21.6</w:t>
            </w:r>
          </w:p>
        </w:tc>
      </w:tr>
    </w:tbl>
    <w:p w14:paraId="4F03B3DA" w14:textId="77777777" w:rsidR="00177CD3" w:rsidRDefault="00177CD3"/>
    <w:sectPr w:rsidR="0017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E2"/>
    <w:rsid w:val="00177CD3"/>
    <w:rsid w:val="0079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F33B"/>
  <w15:chartTrackingRefBased/>
  <w15:docId w15:val="{5F7EEC54-5A72-4D1B-920A-CDF3D925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Nathan</dc:creator>
  <cp:keywords/>
  <dc:description/>
  <cp:lastModifiedBy>Gill, Nathan</cp:lastModifiedBy>
  <cp:revision>1</cp:revision>
  <dcterms:created xsi:type="dcterms:W3CDTF">2022-08-24T18:56:00Z</dcterms:created>
  <dcterms:modified xsi:type="dcterms:W3CDTF">2022-08-24T18:57:00Z</dcterms:modified>
</cp:coreProperties>
</file>