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D40D" w14:textId="20749DFF" w:rsidR="00594D5F" w:rsidRDefault="00C77437" w:rsidP="00594D5F">
      <w:pPr>
        <w:spacing w:after="0" w:line="360" w:lineRule="auto"/>
        <w:jc w:val="center"/>
        <w:rPr>
          <w:rFonts w:ascii="Times" w:eastAsia="Times" w:hAnsi="Times" w:cs="Times"/>
          <w:color w:val="000000"/>
          <w:sz w:val="20"/>
          <w:szCs w:val="20"/>
        </w:rPr>
      </w:pPr>
      <w:r w:rsidRPr="00C77437">
        <w:rPr>
          <w:rFonts w:ascii="Times" w:eastAsia="Times" w:hAnsi="Times" w:cs="Times"/>
          <w:b/>
          <w:sz w:val="20"/>
          <w:szCs w:val="20"/>
        </w:rPr>
        <w:t>Droughts and controlled river</w:t>
      </w:r>
      <w:r w:rsidR="003A4FAE">
        <w:rPr>
          <w:rFonts w:ascii="Times" w:eastAsia="Times" w:hAnsi="Times" w:cs="Times"/>
          <w:b/>
          <w:sz w:val="20"/>
          <w:szCs w:val="20"/>
        </w:rPr>
        <w:t>s</w:t>
      </w:r>
      <w:bookmarkStart w:id="0" w:name="_GoBack"/>
      <w:bookmarkEnd w:id="0"/>
      <w:r w:rsidRPr="00C77437">
        <w:rPr>
          <w:rFonts w:ascii="Times" w:eastAsia="Times" w:hAnsi="Times" w:cs="Times"/>
          <w:b/>
          <w:sz w:val="20"/>
          <w:szCs w:val="20"/>
        </w:rPr>
        <w:t>: how Belo Monte dam has affected the food security of Amazonian riverine communities</w:t>
      </w:r>
    </w:p>
    <w:p w14:paraId="0470F08F" w14:textId="77777777" w:rsidR="00594D5F" w:rsidRPr="006C6476" w:rsidRDefault="00594D5F" w:rsidP="00594D5F">
      <w:pPr>
        <w:spacing w:after="0" w:line="480" w:lineRule="auto"/>
        <w:jc w:val="center"/>
        <w:rPr>
          <w:rFonts w:ascii="Times" w:eastAsia="Times" w:hAnsi="Times" w:cs="Times"/>
          <w:sz w:val="20"/>
          <w:szCs w:val="20"/>
          <w:vertAlign w:val="superscript"/>
          <w:lang w:val="pt-BR"/>
        </w:rPr>
      </w:pPr>
      <w:r w:rsidRPr="006C6476">
        <w:rPr>
          <w:rFonts w:ascii="Times" w:eastAsia="Times" w:hAnsi="Times" w:cs="Times"/>
          <w:sz w:val="20"/>
          <w:szCs w:val="20"/>
          <w:lang w:val="pt-BR"/>
        </w:rPr>
        <w:t>Lopes, PFM</w:t>
      </w:r>
      <w:r w:rsidRPr="006C6476">
        <w:rPr>
          <w:rFonts w:ascii="Times" w:eastAsia="Times" w:hAnsi="Times" w:cs="Times"/>
          <w:sz w:val="20"/>
          <w:szCs w:val="20"/>
          <w:vertAlign w:val="superscript"/>
          <w:lang w:val="pt-BR"/>
        </w:rPr>
        <w:t>1,2*</w:t>
      </w:r>
      <w:r w:rsidRPr="006C6476">
        <w:rPr>
          <w:rFonts w:ascii="Times" w:eastAsia="Times" w:hAnsi="Times" w:cs="Times"/>
          <w:sz w:val="20"/>
          <w:szCs w:val="20"/>
          <w:lang w:val="pt-BR"/>
        </w:rPr>
        <w:t>; Cousido-Rocha, M</w:t>
      </w:r>
      <w:r w:rsidRPr="006C6476">
        <w:rPr>
          <w:rFonts w:ascii="Times" w:eastAsia="Times" w:hAnsi="Times" w:cs="Times"/>
          <w:sz w:val="20"/>
          <w:szCs w:val="20"/>
          <w:vertAlign w:val="superscript"/>
          <w:lang w:val="pt-BR"/>
        </w:rPr>
        <w:t>3</w:t>
      </w:r>
      <w:r w:rsidRPr="006C6476">
        <w:rPr>
          <w:rFonts w:ascii="Times" w:eastAsia="Times" w:hAnsi="Times" w:cs="Times"/>
          <w:sz w:val="20"/>
          <w:szCs w:val="20"/>
          <w:lang w:val="pt-BR"/>
        </w:rPr>
        <w:t>; Silva, MRO</w:t>
      </w:r>
      <w:r w:rsidRPr="006C6476">
        <w:rPr>
          <w:rFonts w:ascii="Times" w:eastAsia="Times" w:hAnsi="Times" w:cs="Times"/>
          <w:sz w:val="20"/>
          <w:szCs w:val="20"/>
          <w:vertAlign w:val="superscript"/>
          <w:lang w:val="pt-BR"/>
        </w:rPr>
        <w:t>1,4</w:t>
      </w:r>
      <w:r w:rsidRPr="006C6476">
        <w:rPr>
          <w:rFonts w:ascii="Times" w:eastAsia="Times" w:hAnsi="Times" w:cs="Times"/>
          <w:sz w:val="20"/>
          <w:szCs w:val="20"/>
          <w:lang w:val="pt-BR"/>
        </w:rPr>
        <w:t>; Carneiro, CC</w:t>
      </w:r>
      <w:r w:rsidRPr="006C6476">
        <w:rPr>
          <w:rFonts w:ascii="Times" w:eastAsia="Times" w:hAnsi="Times" w:cs="Times"/>
          <w:sz w:val="20"/>
          <w:szCs w:val="20"/>
          <w:vertAlign w:val="superscript"/>
          <w:lang w:val="pt-BR"/>
        </w:rPr>
        <w:t>5</w:t>
      </w:r>
      <w:r w:rsidRPr="006C6476">
        <w:rPr>
          <w:rFonts w:ascii="Times" w:eastAsia="Times" w:hAnsi="Times" w:cs="Times"/>
          <w:sz w:val="20"/>
          <w:szCs w:val="20"/>
          <w:lang w:val="pt-BR"/>
        </w:rPr>
        <w:t>; Pezzuti, JCB</w:t>
      </w:r>
      <w:r w:rsidRPr="006C6476">
        <w:rPr>
          <w:rFonts w:ascii="Times" w:eastAsia="Times" w:hAnsi="Times" w:cs="Times"/>
          <w:sz w:val="20"/>
          <w:szCs w:val="20"/>
          <w:vertAlign w:val="superscript"/>
          <w:lang w:val="pt-BR"/>
        </w:rPr>
        <w:t>2,6</w:t>
      </w:r>
      <w:r w:rsidRPr="006C6476">
        <w:rPr>
          <w:rFonts w:ascii="Times" w:eastAsia="Times" w:hAnsi="Times" w:cs="Times"/>
          <w:sz w:val="20"/>
          <w:szCs w:val="20"/>
          <w:lang w:val="pt-BR"/>
        </w:rPr>
        <w:t>; Martins, EG</w:t>
      </w:r>
      <w:r w:rsidRPr="006C6476">
        <w:rPr>
          <w:rFonts w:ascii="Times" w:eastAsia="Times" w:hAnsi="Times" w:cs="Times"/>
          <w:sz w:val="20"/>
          <w:szCs w:val="20"/>
          <w:vertAlign w:val="superscript"/>
          <w:lang w:val="pt-BR"/>
        </w:rPr>
        <w:t>7</w:t>
      </w:r>
      <w:r w:rsidRPr="006C6476">
        <w:rPr>
          <w:rFonts w:ascii="Times" w:eastAsia="Times" w:hAnsi="Times" w:cs="Times"/>
          <w:sz w:val="20"/>
          <w:szCs w:val="20"/>
          <w:lang w:val="pt-BR"/>
        </w:rPr>
        <w:t>; de Paula, EMS</w:t>
      </w:r>
      <w:r w:rsidRPr="006C6476">
        <w:rPr>
          <w:rFonts w:ascii="Times" w:eastAsia="Times" w:hAnsi="Times" w:cs="Times"/>
          <w:sz w:val="20"/>
          <w:szCs w:val="20"/>
          <w:vertAlign w:val="superscript"/>
          <w:lang w:val="pt-BR"/>
        </w:rPr>
        <w:t>8</w:t>
      </w:r>
      <w:r w:rsidRPr="006C6476">
        <w:rPr>
          <w:rFonts w:ascii="Times" w:eastAsia="Times" w:hAnsi="Times" w:cs="Times"/>
          <w:sz w:val="20"/>
          <w:szCs w:val="20"/>
          <w:lang w:val="pt-BR"/>
        </w:rPr>
        <w:t>; Begossi, A</w:t>
      </w:r>
      <w:r w:rsidRPr="006C6476">
        <w:rPr>
          <w:rFonts w:ascii="Times" w:eastAsia="Times" w:hAnsi="Times" w:cs="Times"/>
          <w:sz w:val="20"/>
          <w:szCs w:val="20"/>
          <w:vertAlign w:val="superscript"/>
          <w:lang w:val="pt-BR"/>
        </w:rPr>
        <w:t>2,9†</w:t>
      </w:r>
      <w:r w:rsidRPr="006C6476">
        <w:rPr>
          <w:rFonts w:ascii="Times" w:eastAsia="Times" w:hAnsi="Times" w:cs="Times"/>
          <w:sz w:val="20"/>
          <w:szCs w:val="20"/>
          <w:lang w:val="pt-BR"/>
        </w:rPr>
        <w:t>; Pennino, MG</w:t>
      </w:r>
      <w:r w:rsidRPr="006C6476">
        <w:rPr>
          <w:rFonts w:ascii="Times" w:eastAsia="Times" w:hAnsi="Times" w:cs="Times"/>
          <w:sz w:val="20"/>
          <w:szCs w:val="20"/>
          <w:vertAlign w:val="superscript"/>
          <w:lang w:val="pt-BR"/>
        </w:rPr>
        <w:t>1,10</w:t>
      </w:r>
    </w:p>
    <w:p w14:paraId="7BC95EE9" w14:textId="77777777" w:rsidR="00594D5F" w:rsidRPr="006C6476" w:rsidRDefault="00594D5F" w:rsidP="00594D5F">
      <w:pPr>
        <w:spacing w:after="0" w:line="480" w:lineRule="auto"/>
        <w:jc w:val="center"/>
        <w:rPr>
          <w:rFonts w:ascii="Times" w:eastAsia="Times" w:hAnsi="Times" w:cs="Times"/>
          <w:sz w:val="20"/>
          <w:szCs w:val="20"/>
          <w:lang w:val="pt-BR"/>
        </w:rPr>
      </w:pPr>
    </w:p>
    <w:p w14:paraId="774AFCFD" w14:textId="50E389BD" w:rsidR="00594D5F" w:rsidRDefault="006B1000" w:rsidP="00594D5F">
      <w:pPr>
        <w:spacing w:line="360" w:lineRule="auto"/>
        <w:jc w:val="center"/>
        <w:rPr>
          <w:rFonts w:ascii="Times" w:eastAsia="Times" w:hAnsi="Times" w:cs="Times"/>
          <w:b/>
          <w:sz w:val="20"/>
          <w:szCs w:val="20"/>
        </w:rPr>
      </w:pPr>
      <w:r>
        <w:rPr>
          <w:rFonts w:ascii="Times" w:eastAsia="Times" w:hAnsi="Times" w:cs="Times"/>
          <w:b/>
          <w:sz w:val="20"/>
          <w:szCs w:val="20"/>
        </w:rPr>
        <w:t>Supplementary Material 1</w:t>
      </w:r>
    </w:p>
    <w:p w14:paraId="0EFDD665" w14:textId="77777777" w:rsidR="00594D5F" w:rsidRDefault="00594D5F" w:rsidP="00594D5F">
      <w:pPr>
        <w:spacing w:line="360" w:lineRule="auto"/>
        <w:jc w:val="both"/>
        <w:rPr>
          <w:rFonts w:ascii="Times" w:eastAsia="Times" w:hAnsi="Times" w:cs="Times"/>
          <w:b/>
          <w:sz w:val="20"/>
          <w:szCs w:val="20"/>
        </w:rPr>
      </w:pPr>
    </w:p>
    <w:p w14:paraId="6D542672" w14:textId="5139C5C2" w:rsidR="00594D5F" w:rsidRDefault="00594D5F" w:rsidP="00594D5F">
      <w:pPr>
        <w:spacing w:line="360" w:lineRule="auto"/>
        <w:jc w:val="both"/>
        <w:rPr>
          <w:rFonts w:ascii="Times" w:eastAsia="Times" w:hAnsi="Times" w:cs="Times"/>
          <w:b/>
          <w:sz w:val="20"/>
          <w:szCs w:val="20"/>
        </w:rPr>
      </w:pPr>
      <w:r>
        <w:rPr>
          <w:rFonts w:ascii="Times" w:eastAsia="Times" w:hAnsi="Times" w:cs="Times"/>
          <w:b/>
          <w:sz w:val="20"/>
          <w:szCs w:val="20"/>
        </w:rPr>
        <w:t>River flow rate and the El Niño/Southern Oscillation effect</w:t>
      </w:r>
    </w:p>
    <w:p w14:paraId="5053E078" w14:textId="77777777" w:rsidR="00594D5F" w:rsidRDefault="00594D5F" w:rsidP="00594D5F">
      <w:pPr>
        <w:spacing w:line="360" w:lineRule="auto"/>
        <w:ind w:firstLine="708"/>
        <w:jc w:val="both"/>
        <w:rPr>
          <w:rFonts w:ascii="Times" w:eastAsia="Times" w:hAnsi="Times" w:cs="Times"/>
          <w:sz w:val="20"/>
          <w:szCs w:val="20"/>
        </w:rPr>
      </w:pPr>
      <w:r>
        <w:rPr>
          <w:rFonts w:ascii="Times" w:eastAsia="Times" w:hAnsi="Times" w:cs="Times"/>
          <w:sz w:val="20"/>
          <w:szCs w:val="20"/>
        </w:rPr>
        <w:t xml:space="preserve">This appendix shows the historic pattern of the river flow rate for the studied time series (2012-2021) and the influence of the climatic phenomenon El Niño/Southern Oscillation (ENSO) on the river flow rate. </w:t>
      </w:r>
    </w:p>
    <w:p w14:paraId="3CD73B94" w14:textId="77777777" w:rsidR="00594D5F" w:rsidRDefault="00594D5F" w:rsidP="00594D5F">
      <w:pPr>
        <w:spacing w:line="360" w:lineRule="auto"/>
        <w:ind w:firstLine="708"/>
        <w:jc w:val="both"/>
        <w:rPr>
          <w:rFonts w:ascii="Times" w:eastAsia="Times" w:hAnsi="Times" w:cs="Times"/>
          <w:sz w:val="20"/>
          <w:szCs w:val="20"/>
        </w:rPr>
      </w:pPr>
      <w:r>
        <w:rPr>
          <w:rFonts w:ascii="Times" w:eastAsia="Times" w:hAnsi="Times" w:cs="Times"/>
          <w:sz w:val="20"/>
          <w:szCs w:val="20"/>
        </w:rPr>
        <w:t>Figure S2 presents the median flow rate (m</w:t>
      </w:r>
      <w:r>
        <w:rPr>
          <w:rFonts w:ascii="Times" w:eastAsia="Times" w:hAnsi="Times" w:cs="Times"/>
          <w:sz w:val="20"/>
          <w:szCs w:val="20"/>
          <w:vertAlign w:val="superscript"/>
        </w:rPr>
        <w:t>3</w:t>
      </w:r>
      <w:r>
        <w:rPr>
          <w:rFonts w:ascii="Times" w:eastAsia="Times" w:hAnsi="Times" w:cs="Times"/>
          <w:sz w:val="20"/>
          <w:szCs w:val="20"/>
        </w:rPr>
        <w:t>/s) and the flow rate in each river region (downstream, reservoir, and de-watered reach) along the Xingu River. There is a clear decrease in the river flow rate during the years of 2015 and 2016 (Figure S2a), which is the period the region was subject to a strong El Niño that influenced the climate in Amazonia. Additionally, a decrease in the river flow is also observed in the de-watered reach region after 2018 and intensified in 2021 (Figure S2b), however, these decreases were not related to the climate event.</w:t>
      </w:r>
    </w:p>
    <w:p w14:paraId="28156A65" w14:textId="77777777" w:rsidR="00594D5F" w:rsidRDefault="00594D5F" w:rsidP="00594D5F">
      <w:pPr>
        <w:spacing w:line="360" w:lineRule="auto"/>
        <w:jc w:val="both"/>
        <w:rPr>
          <w:rFonts w:ascii="Times" w:eastAsia="Times" w:hAnsi="Times" w:cs="Times"/>
          <w:sz w:val="20"/>
          <w:szCs w:val="20"/>
        </w:rPr>
      </w:pPr>
      <w:r>
        <w:rPr>
          <w:rFonts w:ascii="Times" w:eastAsia="Times" w:hAnsi="Times" w:cs="Times"/>
          <w:noProof/>
          <w:sz w:val="20"/>
          <w:szCs w:val="20"/>
        </w:rPr>
        <w:drawing>
          <wp:inline distT="114300" distB="114300" distL="114300" distR="114300" wp14:anchorId="348FC3FC" wp14:editId="0A5E6268">
            <wp:extent cx="5943600" cy="2387600"/>
            <wp:effectExtent l="0" t="0" r="0" b="0"/>
            <wp:docPr id="12" name="image1.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1.png" descr="Chart&#10;&#10;Description automatically generated"/>
                    <pic:cNvPicPr preferRelativeResize="0"/>
                  </pic:nvPicPr>
                  <pic:blipFill>
                    <a:blip r:embed="rId5"/>
                    <a:srcRect/>
                    <a:stretch>
                      <a:fillRect/>
                    </a:stretch>
                  </pic:blipFill>
                  <pic:spPr>
                    <a:xfrm>
                      <a:off x="0" y="0"/>
                      <a:ext cx="5943600" cy="2387600"/>
                    </a:xfrm>
                    <a:prstGeom prst="rect">
                      <a:avLst/>
                    </a:prstGeom>
                    <a:ln/>
                  </pic:spPr>
                </pic:pic>
              </a:graphicData>
            </a:graphic>
          </wp:inline>
        </w:drawing>
      </w:r>
    </w:p>
    <w:p w14:paraId="589F5F0F" w14:textId="3DDACEA5" w:rsidR="00594D5F" w:rsidRDefault="00A61A57" w:rsidP="00594D5F">
      <w:pPr>
        <w:spacing w:line="360" w:lineRule="auto"/>
        <w:jc w:val="both"/>
        <w:rPr>
          <w:rFonts w:ascii="Times" w:eastAsia="Times" w:hAnsi="Times" w:cs="Times"/>
          <w:sz w:val="20"/>
          <w:szCs w:val="20"/>
        </w:rPr>
      </w:pPr>
      <w:r>
        <w:rPr>
          <w:rFonts w:ascii="Times" w:eastAsia="Times" w:hAnsi="Times" w:cs="Times"/>
          <w:sz w:val="20"/>
          <w:szCs w:val="20"/>
        </w:rPr>
        <w:t>Figure S1</w:t>
      </w:r>
      <w:r w:rsidR="00594D5F">
        <w:rPr>
          <w:rFonts w:ascii="Times" w:eastAsia="Times" w:hAnsi="Times" w:cs="Times"/>
          <w:sz w:val="20"/>
          <w:szCs w:val="20"/>
        </w:rPr>
        <w:t>: Boxplots showing (a) the median river flow rate and (b) the flow rate separated by each river region (downstream, reservoir, and de-watered reach) over the years (from 2012 to 2021).</w:t>
      </w:r>
    </w:p>
    <w:p w14:paraId="750EAF64" w14:textId="724A8BD3" w:rsidR="00594D5F" w:rsidRDefault="00594D5F" w:rsidP="00594D5F">
      <w:pPr>
        <w:spacing w:line="360" w:lineRule="auto"/>
        <w:ind w:firstLine="708"/>
        <w:jc w:val="both"/>
        <w:rPr>
          <w:rFonts w:ascii="Times" w:eastAsia="Times" w:hAnsi="Times" w:cs="Times"/>
          <w:sz w:val="20"/>
          <w:szCs w:val="20"/>
        </w:rPr>
      </w:pPr>
      <w:r>
        <w:rPr>
          <w:rFonts w:ascii="Times" w:eastAsia="Times" w:hAnsi="Times" w:cs="Times"/>
          <w:sz w:val="20"/>
          <w:szCs w:val="20"/>
        </w:rPr>
        <w:t xml:space="preserve">To check the influence of ENSO on the river flow rate, we used the second version of the MEI (Multivariate El Niño/Southern Oscillation Index), a single index of assessment of ENSO (available at the NOAA’s website: </w:t>
      </w:r>
      <w:hyperlink r:id="rId6">
        <w:r>
          <w:rPr>
            <w:rFonts w:ascii="Times" w:eastAsia="Times" w:hAnsi="Times" w:cs="Times"/>
            <w:color w:val="0563C1"/>
            <w:sz w:val="20"/>
            <w:szCs w:val="20"/>
            <w:u w:val="single"/>
          </w:rPr>
          <w:t>https://psl.noaa.gov/enso/mei/</w:t>
        </w:r>
      </w:hyperlink>
      <w:r>
        <w:rPr>
          <w:rFonts w:ascii="Times" w:eastAsia="Times" w:hAnsi="Times" w:cs="Times"/>
          <w:sz w:val="20"/>
          <w:szCs w:val="20"/>
        </w:rPr>
        <w:t xml:space="preserve">). While ENSO is a process that varies both in space and time, it can be convenient to use a single time series to represent it in data monitoring and analyses. This index combines both oceanic and atmospheric variables that give real-time indications of ENSO intensity:  sea level pressure, sea surface </w:t>
      </w:r>
      <w:r>
        <w:rPr>
          <w:rFonts w:ascii="Times" w:eastAsia="Times" w:hAnsi="Times" w:cs="Times"/>
          <w:sz w:val="20"/>
          <w:szCs w:val="20"/>
        </w:rPr>
        <w:lastRenderedPageBreak/>
        <w:t>temperature, surface zonal winds, surface meridional winds, and outgoing longwave radiation (Wolter a</w:t>
      </w:r>
      <w:r w:rsidR="00121EB5">
        <w:rPr>
          <w:rFonts w:ascii="Times" w:eastAsia="Times" w:hAnsi="Times" w:cs="Times"/>
          <w:sz w:val="20"/>
          <w:szCs w:val="20"/>
        </w:rPr>
        <w:t>nd Timlin, 1998, 2011). Table S1</w:t>
      </w:r>
      <w:r>
        <w:rPr>
          <w:rFonts w:ascii="Times" w:eastAsia="Times" w:hAnsi="Times" w:cs="Times"/>
          <w:sz w:val="20"/>
          <w:szCs w:val="20"/>
        </w:rPr>
        <w:t xml:space="preserve"> presents the historic bi-monthly values of MEI from 2012 to 2021. We used the two values of each month to calculate the</w:t>
      </w:r>
      <w:r w:rsidR="00121EB5">
        <w:rPr>
          <w:rFonts w:ascii="Times" w:eastAsia="Times" w:hAnsi="Times" w:cs="Times"/>
          <w:sz w:val="20"/>
          <w:szCs w:val="20"/>
        </w:rPr>
        <w:t xml:space="preserve"> monthly average value (Table S2</w:t>
      </w:r>
      <w:r>
        <w:rPr>
          <w:rFonts w:ascii="Times" w:eastAsia="Times" w:hAnsi="Times" w:cs="Times"/>
          <w:sz w:val="20"/>
          <w:szCs w:val="20"/>
        </w:rPr>
        <w:t xml:space="preserve">). We run a correlation test to check the relationship between monthly MEI and the river flow rate at the de-watered reach region over the years (R = 0.002, df = 118, p=0.977), as this would help separate the effect of El Niño from an artificially controlled flow (Figure S3). To clearly show the effect of ENSO on the flow rate, we presented the relationship between flow rate at the de-watered reach region and the MEI separated by year (Figure S3). </w:t>
      </w:r>
    </w:p>
    <w:p w14:paraId="4F6B9393" w14:textId="77777777" w:rsidR="00594D5F" w:rsidRDefault="00594D5F" w:rsidP="00594D5F">
      <w:pPr>
        <w:spacing w:line="360" w:lineRule="auto"/>
        <w:ind w:firstLine="708"/>
        <w:jc w:val="both"/>
        <w:rPr>
          <w:rFonts w:ascii="Times" w:eastAsia="Times" w:hAnsi="Times" w:cs="Times"/>
          <w:sz w:val="20"/>
          <w:szCs w:val="20"/>
        </w:rPr>
      </w:pPr>
    </w:p>
    <w:p w14:paraId="6D095F2B" w14:textId="4C9C1F55" w:rsidR="00594D5F" w:rsidRDefault="006B1000" w:rsidP="00594D5F">
      <w:pPr>
        <w:spacing w:line="360" w:lineRule="auto"/>
        <w:jc w:val="both"/>
        <w:rPr>
          <w:rFonts w:ascii="Times" w:eastAsia="Times" w:hAnsi="Times" w:cs="Times"/>
          <w:sz w:val="20"/>
          <w:szCs w:val="20"/>
        </w:rPr>
      </w:pPr>
      <w:r>
        <w:rPr>
          <w:rFonts w:ascii="Times" w:eastAsia="Times" w:hAnsi="Times" w:cs="Times"/>
          <w:sz w:val="20"/>
          <w:szCs w:val="20"/>
        </w:rPr>
        <w:t>Table S1</w:t>
      </w:r>
      <w:r w:rsidR="00594D5F">
        <w:rPr>
          <w:rFonts w:ascii="Times" w:eastAsia="Times" w:hAnsi="Times" w:cs="Times"/>
          <w:sz w:val="20"/>
          <w:szCs w:val="20"/>
        </w:rPr>
        <w:t xml:space="preserve">: Time series of the bi-monthly Multivariate El Niño/Southern Oscillation (ENSO) index (MEI.v2) for the period of 2012 to 2021. Warm (red) and cold (blue) periods based on a threshold of +/- 0.5. DJ = December/January; JF = January/February; FM = February/March; MA = March/April; AM = April/May; MJ = May/June; JJ = June/July; JA = July/August; AS = August/September; SO = September/October; ON = October/November; ND = November/December. </w:t>
      </w:r>
    </w:p>
    <w:tbl>
      <w:tblPr>
        <w:tblW w:w="7200" w:type="dxa"/>
        <w:jc w:val="center"/>
        <w:tblLayout w:type="fixed"/>
        <w:tblLook w:val="0400" w:firstRow="0" w:lastRow="0" w:firstColumn="0" w:lastColumn="0" w:noHBand="0" w:noVBand="1"/>
      </w:tblPr>
      <w:tblGrid>
        <w:gridCol w:w="720"/>
        <w:gridCol w:w="540"/>
        <w:gridCol w:w="540"/>
        <w:gridCol w:w="540"/>
        <w:gridCol w:w="540"/>
        <w:gridCol w:w="540"/>
        <w:gridCol w:w="540"/>
        <w:gridCol w:w="540"/>
        <w:gridCol w:w="540"/>
        <w:gridCol w:w="540"/>
        <w:gridCol w:w="540"/>
        <w:gridCol w:w="540"/>
        <w:gridCol w:w="540"/>
      </w:tblGrid>
      <w:tr w:rsidR="00594D5F" w14:paraId="27EA7DDC" w14:textId="77777777" w:rsidTr="00BD4B2C">
        <w:trPr>
          <w:trHeight w:val="290"/>
          <w:jc w:val="center"/>
        </w:trPr>
        <w:tc>
          <w:tcPr>
            <w:tcW w:w="720" w:type="dxa"/>
            <w:tcBorders>
              <w:top w:val="single" w:sz="4" w:space="0" w:color="000000"/>
              <w:left w:val="nil"/>
              <w:bottom w:val="single" w:sz="4" w:space="0" w:color="000000"/>
              <w:right w:val="nil"/>
            </w:tcBorders>
            <w:shd w:val="clear" w:color="auto" w:fill="auto"/>
            <w:vAlign w:val="center"/>
          </w:tcPr>
          <w:p w14:paraId="1B94DCA0"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Year</w:t>
            </w:r>
          </w:p>
        </w:tc>
        <w:tc>
          <w:tcPr>
            <w:tcW w:w="540" w:type="dxa"/>
            <w:tcBorders>
              <w:top w:val="single" w:sz="4" w:space="0" w:color="000000"/>
              <w:left w:val="nil"/>
              <w:bottom w:val="single" w:sz="4" w:space="0" w:color="000000"/>
              <w:right w:val="nil"/>
            </w:tcBorders>
            <w:shd w:val="clear" w:color="auto" w:fill="auto"/>
            <w:vAlign w:val="center"/>
          </w:tcPr>
          <w:p w14:paraId="38E09E19"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DJ</w:t>
            </w:r>
          </w:p>
        </w:tc>
        <w:tc>
          <w:tcPr>
            <w:tcW w:w="540" w:type="dxa"/>
            <w:tcBorders>
              <w:top w:val="single" w:sz="4" w:space="0" w:color="000000"/>
              <w:left w:val="nil"/>
              <w:bottom w:val="single" w:sz="4" w:space="0" w:color="000000"/>
              <w:right w:val="nil"/>
            </w:tcBorders>
            <w:shd w:val="clear" w:color="auto" w:fill="auto"/>
            <w:vAlign w:val="center"/>
          </w:tcPr>
          <w:p w14:paraId="1C1DF2DC"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JF</w:t>
            </w:r>
          </w:p>
        </w:tc>
        <w:tc>
          <w:tcPr>
            <w:tcW w:w="540" w:type="dxa"/>
            <w:tcBorders>
              <w:top w:val="single" w:sz="4" w:space="0" w:color="000000"/>
              <w:left w:val="nil"/>
              <w:bottom w:val="single" w:sz="4" w:space="0" w:color="000000"/>
              <w:right w:val="nil"/>
            </w:tcBorders>
            <w:shd w:val="clear" w:color="auto" w:fill="auto"/>
            <w:vAlign w:val="center"/>
          </w:tcPr>
          <w:p w14:paraId="43FAAA3A"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FM</w:t>
            </w:r>
          </w:p>
        </w:tc>
        <w:tc>
          <w:tcPr>
            <w:tcW w:w="540" w:type="dxa"/>
            <w:tcBorders>
              <w:top w:val="single" w:sz="4" w:space="0" w:color="000000"/>
              <w:left w:val="nil"/>
              <w:bottom w:val="single" w:sz="4" w:space="0" w:color="000000"/>
              <w:right w:val="nil"/>
            </w:tcBorders>
            <w:shd w:val="clear" w:color="auto" w:fill="auto"/>
            <w:vAlign w:val="center"/>
          </w:tcPr>
          <w:p w14:paraId="026157C7"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MA</w:t>
            </w:r>
          </w:p>
        </w:tc>
        <w:tc>
          <w:tcPr>
            <w:tcW w:w="540" w:type="dxa"/>
            <w:tcBorders>
              <w:top w:val="single" w:sz="4" w:space="0" w:color="000000"/>
              <w:left w:val="nil"/>
              <w:bottom w:val="single" w:sz="4" w:space="0" w:color="000000"/>
              <w:right w:val="nil"/>
            </w:tcBorders>
            <w:shd w:val="clear" w:color="auto" w:fill="auto"/>
            <w:vAlign w:val="center"/>
          </w:tcPr>
          <w:p w14:paraId="6B712590"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AM</w:t>
            </w:r>
          </w:p>
        </w:tc>
        <w:tc>
          <w:tcPr>
            <w:tcW w:w="540" w:type="dxa"/>
            <w:tcBorders>
              <w:top w:val="single" w:sz="4" w:space="0" w:color="000000"/>
              <w:left w:val="nil"/>
              <w:bottom w:val="single" w:sz="4" w:space="0" w:color="000000"/>
              <w:right w:val="nil"/>
            </w:tcBorders>
            <w:shd w:val="clear" w:color="auto" w:fill="auto"/>
            <w:vAlign w:val="center"/>
          </w:tcPr>
          <w:p w14:paraId="6EBAEEF6"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MJ</w:t>
            </w:r>
          </w:p>
        </w:tc>
        <w:tc>
          <w:tcPr>
            <w:tcW w:w="540" w:type="dxa"/>
            <w:tcBorders>
              <w:top w:val="single" w:sz="4" w:space="0" w:color="000000"/>
              <w:left w:val="nil"/>
              <w:bottom w:val="single" w:sz="4" w:space="0" w:color="000000"/>
              <w:right w:val="nil"/>
            </w:tcBorders>
            <w:shd w:val="clear" w:color="auto" w:fill="auto"/>
            <w:vAlign w:val="center"/>
          </w:tcPr>
          <w:p w14:paraId="146E48A2"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JJ</w:t>
            </w:r>
          </w:p>
        </w:tc>
        <w:tc>
          <w:tcPr>
            <w:tcW w:w="540" w:type="dxa"/>
            <w:tcBorders>
              <w:top w:val="single" w:sz="4" w:space="0" w:color="000000"/>
              <w:left w:val="nil"/>
              <w:bottom w:val="single" w:sz="4" w:space="0" w:color="000000"/>
              <w:right w:val="nil"/>
            </w:tcBorders>
            <w:shd w:val="clear" w:color="auto" w:fill="auto"/>
            <w:vAlign w:val="center"/>
          </w:tcPr>
          <w:p w14:paraId="65E52CAA"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JA</w:t>
            </w:r>
          </w:p>
        </w:tc>
        <w:tc>
          <w:tcPr>
            <w:tcW w:w="540" w:type="dxa"/>
            <w:tcBorders>
              <w:top w:val="single" w:sz="4" w:space="0" w:color="000000"/>
              <w:left w:val="nil"/>
              <w:bottom w:val="single" w:sz="4" w:space="0" w:color="000000"/>
              <w:right w:val="nil"/>
            </w:tcBorders>
            <w:shd w:val="clear" w:color="auto" w:fill="auto"/>
            <w:vAlign w:val="center"/>
          </w:tcPr>
          <w:p w14:paraId="23EF7058"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AS</w:t>
            </w:r>
          </w:p>
        </w:tc>
        <w:tc>
          <w:tcPr>
            <w:tcW w:w="540" w:type="dxa"/>
            <w:tcBorders>
              <w:top w:val="single" w:sz="4" w:space="0" w:color="000000"/>
              <w:left w:val="nil"/>
              <w:bottom w:val="single" w:sz="4" w:space="0" w:color="000000"/>
              <w:right w:val="nil"/>
            </w:tcBorders>
            <w:shd w:val="clear" w:color="auto" w:fill="auto"/>
            <w:vAlign w:val="center"/>
          </w:tcPr>
          <w:p w14:paraId="33B599BD"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SO</w:t>
            </w:r>
          </w:p>
        </w:tc>
        <w:tc>
          <w:tcPr>
            <w:tcW w:w="540" w:type="dxa"/>
            <w:tcBorders>
              <w:top w:val="single" w:sz="4" w:space="0" w:color="000000"/>
              <w:left w:val="nil"/>
              <w:bottom w:val="single" w:sz="4" w:space="0" w:color="000000"/>
              <w:right w:val="nil"/>
            </w:tcBorders>
            <w:shd w:val="clear" w:color="auto" w:fill="auto"/>
            <w:vAlign w:val="center"/>
          </w:tcPr>
          <w:p w14:paraId="58D7C339"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ON</w:t>
            </w:r>
          </w:p>
        </w:tc>
        <w:tc>
          <w:tcPr>
            <w:tcW w:w="540" w:type="dxa"/>
            <w:tcBorders>
              <w:top w:val="single" w:sz="4" w:space="0" w:color="000000"/>
              <w:left w:val="nil"/>
              <w:bottom w:val="single" w:sz="4" w:space="0" w:color="000000"/>
              <w:right w:val="nil"/>
            </w:tcBorders>
            <w:shd w:val="clear" w:color="auto" w:fill="auto"/>
            <w:vAlign w:val="center"/>
          </w:tcPr>
          <w:p w14:paraId="68693A32" w14:textId="77777777" w:rsidR="00594D5F" w:rsidRDefault="00594D5F" w:rsidP="00BD4B2C">
            <w:pPr>
              <w:spacing w:after="0" w:line="360" w:lineRule="auto"/>
              <w:jc w:val="center"/>
              <w:rPr>
                <w:rFonts w:ascii="Times" w:eastAsia="Times" w:hAnsi="Times" w:cs="Times"/>
                <w:b/>
                <w:color w:val="000000"/>
                <w:sz w:val="20"/>
                <w:szCs w:val="20"/>
              </w:rPr>
            </w:pPr>
            <w:r>
              <w:rPr>
                <w:rFonts w:ascii="Times" w:eastAsia="Times" w:hAnsi="Times" w:cs="Times"/>
                <w:b/>
                <w:color w:val="000000"/>
                <w:sz w:val="20"/>
                <w:szCs w:val="20"/>
              </w:rPr>
              <w:t>ND</w:t>
            </w:r>
          </w:p>
        </w:tc>
      </w:tr>
      <w:tr w:rsidR="00594D5F" w14:paraId="62F37DC7" w14:textId="77777777" w:rsidTr="00BD4B2C">
        <w:trPr>
          <w:trHeight w:val="290"/>
          <w:jc w:val="center"/>
        </w:trPr>
        <w:tc>
          <w:tcPr>
            <w:tcW w:w="720" w:type="dxa"/>
            <w:tcBorders>
              <w:top w:val="nil"/>
              <w:left w:val="nil"/>
              <w:bottom w:val="nil"/>
              <w:right w:val="nil"/>
            </w:tcBorders>
            <w:shd w:val="clear" w:color="auto" w:fill="auto"/>
            <w:vAlign w:val="center"/>
          </w:tcPr>
          <w:p w14:paraId="69EB37C3"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2012</w:t>
            </w:r>
          </w:p>
        </w:tc>
        <w:tc>
          <w:tcPr>
            <w:tcW w:w="540" w:type="dxa"/>
            <w:tcBorders>
              <w:top w:val="nil"/>
              <w:left w:val="nil"/>
              <w:bottom w:val="nil"/>
              <w:right w:val="nil"/>
            </w:tcBorders>
            <w:shd w:val="clear" w:color="auto" w:fill="auto"/>
            <w:vAlign w:val="center"/>
          </w:tcPr>
          <w:p w14:paraId="7FC721AE"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-1.1</w:t>
            </w:r>
          </w:p>
        </w:tc>
        <w:tc>
          <w:tcPr>
            <w:tcW w:w="540" w:type="dxa"/>
            <w:tcBorders>
              <w:top w:val="nil"/>
              <w:left w:val="nil"/>
              <w:bottom w:val="nil"/>
              <w:right w:val="nil"/>
            </w:tcBorders>
            <w:shd w:val="clear" w:color="auto" w:fill="auto"/>
            <w:vAlign w:val="center"/>
          </w:tcPr>
          <w:p w14:paraId="15641B5B"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-0.7</w:t>
            </w:r>
          </w:p>
        </w:tc>
        <w:tc>
          <w:tcPr>
            <w:tcW w:w="540" w:type="dxa"/>
            <w:tcBorders>
              <w:top w:val="nil"/>
              <w:left w:val="nil"/>
              <w:bottom w:val="nil"/>
              <w:right w:val="nil"/>
            </w:tcBorders>
            <w:shd w:val="clear" w:color="auto" w:fill="auto"/>
            <w:vAlign w:val="center"/>
          </w:tcPr>
          <w:p w14:paraId="3C7A3160"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-0.6</w:t>
            </w:r>
          </w:p>
        </w:tc>
        <w:tc>
          <w:tcPr>
            <w:tcW w:w="540" w:type="dxa"/>
            <w:tcBorders>
              <w:top w:val="nil"/>
              <w:left w:val="nil"/>
              <w:bottom w:val="nil"/>
              <w:right w:val="nil"/>
            </w:tcBorders>
            <w:shd w:val="clear" w:color="auto" w:fill="auto"/>
            <w:vAlign w:val="center"/>
          </w:tcPr>
          <w:p w14:paraId="36C4F602"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bottom w:val="nil"/>
              <w:right w:val="nil"/>
            </w:tcBorders>
            <w:shd w:val="clear" w:color="auto" w:fill="auto"/>
            <w:vAlign w:val="center"/>
          </w:tcPr>
          <w:p w14:paraId="3D1E852A"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bottom w:val="nil"/>
              <w:right w:val="nil"/>
            </w:tcBorders>
            <w:shd w:val="clear" w:color="auto" w:fill="auto"/>
            <w:vAlign w:val="center"/>
          </w:tcPr>
          <w:p w14:paraId="56E77F50"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bottom w:val="nil"/>
              <w:right w:val="nil"/>
            </w:tcBorders>
            <w:shd w:val="clear" w:color="auto" w:fill="auto"/>
            <w:vAlign w:val="center"/>
          </w:tcPr>
          <w:p w14:paraId="0A0BFEDA"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bottom w:val="nil"/>
              <w:right w:val="nil"/>
            </w:tcBorders>
            <w:shd w:val="clear" w:color="auto" w:fill="auto"/>
            <w:vAlign w:val="center"/>
          </w:tcPr>
          <w:p w14:paraId="093C9C0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c>
          <w:tcPr>
            <w:tcW w:w="540" w:type="dxa"/>
            <w:tcBorders>
              <w:top w:val="nil"/>
              <w:left w:val="nil"/>
              <w:bottom w:val="nil"/>
              <w:right w:val="nil"/>
            </w:tcBorders>
            <w:shd w:val="clear" w:color="auto" w:fill="auto"/>
            <w:vAlign w:val="center"/>
          </w:tcPr>
          <w:p w14:paraId="753B9B07"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bottom w:val="nil"/>
              <w:right w:val="nil"/>
            </w:tcBorders>
            <w:shd w:val="clear" w:color="auto" w:fill="auto"/>
            <w:vAlign w:val="center"/>
          </w:tcPr>
          <w:p w14:paraId="0AB7427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bottom w:val="nil"/>
              <w:right w:val="nil"/>
            </w:tcBorders>
            <w:shd w:val="clear" w:color="auto" w:fill="auto"/>
            <w:vAlign w:val="center"/>
          </w:tcPr>
          <w:p w14:paraId="337ECBCB"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c>
          <w:tcPr>
            <w:tcW w:w="540" w:type="dxa"/>
            <w:tcBorders>
              <w:top w:val="nil"/>
              <w:left w:val="nil"/>
              <w:bottom w:val="nil"/>
              <w:right w:val="nil"/>
            </w:tcBorders>
            <w:shd w:val="clear" w:color="auto" w:fill="auto"/>
            <w:vAlign w:val="center"/>
          </w:tcPr>
          <w:p w14:paraId="225CF36E"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r>
      <w:tr w:rsidR="00594D5F" w14:paraId="757458ED" w14:textId="77777777" w:rsidTr="00BD4B2C">
        <w:trPr>
          <w:trHeight w:val="290"/>
          <w:jc w:val="center"/>
        </w:trPr>
        <w:tc>
          <w:tcPr>
            <w:tcW w:w="720" w:type="dxa"/>
            <w:tcBorders>
              <w:top w:val="nil"/>
              <w:left w:val="nil"/>
              <w:bottom w:val="nil"/>
              <w:right w:val="nil"/>
            </w:tcBorders>
            <w:shd w:val="clear" w:color="auto" w:fill="auto"/>
            <w:vAlign w:val="center"/>
          </w:tcPr>
          <w:p w14:paraId="322D2BB0"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2013</w:t>
            </w:r>
          </w:p>
        </w:tc>
        <w:tc>
          <w:tcPr>
            <w:tcW w:w="540" w:type="dxa"/>
            <w:tcBorders>
              <w:top w:val="nil"/>
              <w:left w:val="nil"/>
              <w:bottom w:val="nil"/>
              <w:right w:val="nil"/>
            </w:tcBorders>
            <w:shd w:val="clear" w:color="auto" w:fill="auto"/>
            <w:vAlign w:val="center"/>
          </w:tcPr>
          <w:p w14:paraId="09F1C41A"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w:t>
            </w:r>
          </w:p>
        </w:tc>
        <w:tc>
          <w:tcPr>
            <w:tcW w:w="540" w:type="dxa"/>
            <w:tcBorders>
              <w:top w:val="nil"/>
              <w:left w:val="nil"/>
              <w:bottom w:val="nil"/>
              <w:right w:val="nil"/>
            </w:tcBorders>
            <w:shd w:val="clear" w:color="auto" w:fill="auto"/>
            <w:vAlign w:val="center"/>
          </w:tcPr>
          <w:p w14:paraId="1AFCBFA9"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c>
          <w:tcPr>
            <w:tcW w:w="540" w:type="dxa"/>
            <w:tcBorders>
              <w:top w:val="nil"/>
              <w:left w:val="nil"/>
              <w:bottom w:val="nil"/>
              <w:right w:val="nil"/>
            </w:tcBorders>
            <w:shd w:val="clear" w:color="auto" w:fill="auto"/>
            <w:vAlign w:val="center"/>
          </w:tcPr>
          <w:p w14:paraId="6D51824B"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c>
          <w:tcPr>
            <w:tcW w:w="540" w:type="dxa"/>
            <w:tcBorders>
              <w:top w:val="nil"/>
              <w:left w:val="nil"/>
              <w:bottom w:val="nil"/>
              <w:right w:val="nil"/>
            </w:tcBorders>
            <w:shd w:val="clear" w:color="auto" w:fill="auto"/>
            <w:vAlign w:val="center"/>
          </w:tcPr>
          <w:p w14:paraId="6B007785"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bottom w:val="nil"/>
              <w:right w:val="nil"/>
            </w:tcBorders>
            <w:shd w:val="clear" w:color="auto" w:fill="auto"/>
            <w:vAlign w:val="center"/>
          </w:tcPr>
          <w:p w14:paraId="0BF62853"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-0.7</w:t>
            </w:r>
          </w:p>
        </w:tc>
        <w:tc>
          <w:tcPr>
            <w:tcW w:w="540" w:type="dxa"/>
            <w:tcBorders>
              <w:top w:val="nil"/>
              <w:left w:val="nil"/>
              <w:bottom w:val="nil"/>
              <w:right w:val="nil"/>
            </w:tcBorders>
            <w:shd w:val="clear" w:color="auto" w:fill="auto"/>
            <w:vAlign w:val="center"/>
          </w:tcPr>
          <w:p w14:paraId="7D75A721"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-1.2</w:t>
            </w:r>
          </w:p>
        </w:tc>
        <w:tc>
          <w:tcPr>
            <w:tcW w:w="540" w:type="dxa"/>
            <w:tcBorders>
              <w:top w:val="nil"/>
              <w:left w:val="nil"/>
              <w:bottom w:val="nil"/>
              <w:right w:val="nil"/>
            </w:tcBorders>
            <w:shd w:val="clear" w:color="auto" w:fill="auto"/>
            <w:vAlign w:val="center"/>
          </w:tcPr>
          <w:p w14:paraId="259998EC"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-0.8</w:t>
            </w:r>
          </w:p>
        </w:tc>
        <w:tc>
          <w:tcPr>
            <w:tcW w:w="540" w:type="dxa"/>
            <w:tcBorders>
              <w:top w:val="nil"/>
              <w:left w:val="nil"/>
              <w:bottom w:val="nil"/>
              <w:right w:val="nil"/>
            </w:tcBorders>
            <w:shd w:val="clear" w:color="auto" w:fill="auto"/>
            <w:vAlign w:val="center"/>
          </w:tcPr>
          <w:p w14:paraId="108C59FF"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-0.5</w:t>
            </w:r>
          </w:p>
        </w:tc>
        <w:tc>
          <w:tcPr>
            <w:tcW w:w="540" w:type="dxa"/>
            <w:tcBorders>
              <w:top w:val="nil"/>
              <w:left w:val="nil"/>
              <w:bottom w:val="nil"/>
              <w:right w:val="nil"/>
            </w:tcBorders>
            <w:shd w:val="clear" w:color="auto" w:fill="auto"/>
            <w:vAlign w:val="center"/>
          </w:tcPr>
          <w:p w14:paraId="73655151"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bottom w:val="nil"/>
              <w:right w:val="nil"/>
            </w:tcBorders>
            <w:shd w:val="clear" w:color="auto" w:fill="auto"/>
            <w:vAlign w:val="center"/>
          </w:tcPr>
          <w:p w14:paraId="10ED8DC9"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bottom w:val="nil"/>
              <w:right w:val="nil"/>
            </w:tcBorders>
            <w:shd w:val="clear" w:color="auto" w:fill="auto"/>
            <w:vAlign w:val="center"/>
          </w:tcPr>
          <w:p w14:paraId="04650727"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bottom w:val="nil"/>
              <w:right w:val="nil"/>
            </w:tcBorders>
            <w:shd w:val="clear" w:color="auto" w:fill="auto"/>
            <w:vAlign w:val="center"/>
          </w:tcPr>
          <w:p w14:paraId="32D02050"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r>
      <w:tr w:rsidR="00594D5F" w14:paraId="47CEFBB9" w14:textId="77777777" w:rsidTr="00BD4B2C">
        <w:trPr>
          <w:trHeight w:val="290"/>
          <w:jc w:val="center"/>
        </w:trPr>
        <w:tc>
          <w:tcPr>
            <w:tcW w:w="720" w:type="dxa"/>
            <w:tcBorders>
              <w:top w:val="nil"/>
              <w:left w:val="nil"/>
              <w:bottom w:val="nil"/>
              <w:right w:val="nil"/>
            </w:tcBorders>
            <w:shd w:val="clear" w:color="auto" w:fill="auto"/>
            <w:vAlign w:val="center"/>
          </w:tcPr>
          <w:p w14:paraId="0B848153"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2014</w:t>
            </w:r>
          </w:p>
        </w:tc>
        <w:tc>
          <w:tcPr>
            <w:tcW w:w="540" w:type="dxa"/>
            <w:tcBorders>
              <w:top w:val="nil"/>
              <w:left w:val="nil"/>
              <w:bottom w:val="nil"/>
              <w:right w:val="nil"/>
            </w:tcBorders>
            <w:shd w:val="clear" w:color="auto" w:fill="auto"/>
            <w:vAlign w:val="center"/>
          </w:tcPr>
          <w:p w14:paraId="7561FF20"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-0.5</w:t>
            </w:r>
          </w:p>
        </w:tc>
        <w:tc>
          <w:tcPr>
            <w:tcW w:w="540" w:type="dxa"/>
            <w:tcBorders>
              <w:top w:val="nil"/>
              <w:left w:val="nil"/>
              <w:bottom w:val="nil"/>
              <w:right w:val="nil"/>
            </w:tcBorders>
            <w:shd w:val="clear" w:color="auto" w:fill="auto"/>
            <w:vAlign w:val="center"/>
          </w:tcPr>
          <w:p w14:paraId="4B8574B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bottom w:val="nil"/>
              <w:right w:val="nil"/>
            </w:tcBorders>
            <w:shd w:val="clear" w:color="auto" w:fill="auto"/>
            <w:vAlign w:val="center"/>
          </w:tcPr>
          <w:p w14:paraId="59DCA29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c>
          <w:tcPr>
            <w:tcW w:w="540" w:type="dxa"/>
            <w:tcBorders>
              <w:top w:val="nil"/>
              <w:left w:val="nil"/>
              <w:bottom w:val="nil"/>
              <w:right w:val="nil"/>
            </w:tcBorders>
            <w:shd w:val="clear" w:color="auto" w:fill="auto"/>
            <w:vAlign w:val="center"/>
          </w:tcPr>
          <w:p w14:paraId="0057826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bottom w:val="nil"/>
              <w:right w:val="nil"/>
            </w:tcBorders>
            <w:shd w:val="clear" w:color="auto" w:fill="auto"/>
            <w:vAlign w:val="center"/>
          </w:tcPr>
          <w:p w14:paraId="3833998B"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bottom w:val="nil"/>
              <w:right w:val="nil"/>
            </w:tcBorders>
            <w:shd w:val="clear" w:color="auto" w:fill="auto"/>
            <w:vAlign w:val="center"/>
          </w:tcPr>
          <w:p w14:paraId="2E962C56"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w:t>
            </w:r>
          </w:p>
        </w:tc>
        <w:tc>
          <w:tcPr>
            <w:tcW w:w="540" w:type="dxa"/>
            <w:tcBorders>
              <w:top w:val="nil"/>
              <w:left w:val="nil"/>
              <w:bottom w:val="nil"/>
              <w:right w:val="nil"/>
            </w:tcBorders>
            <w:shd w:val="clear" w:color="auto" w:fill="auto"/>
            <w:vAlign w:val="center"/>
          </w:tcPr>
          <w:p w14:paraId="522FA201"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bottom w:val="nil"/>
              <w:right w:val="nil"/>
            </w:tcBorders>
            <w:shd w:val="clear" w:color="auto" w:fill="auto"/>
            <w:vAlign w:val="center"/>
          </w:tcPr>
          <w:p w14:paraId="0866D423"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bottom w:val="nil"/>
              <w:right w:val="nil"/>
            </w:tcBorders>
            <w:shd w:val="clear" w:color="auto" w:fill="auto"/>
            <w:vAlign w:val="center"/>
          </w:tcPr>
          <w:p w14:paraId="6BE4F909"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c>
          <w:tcPr>
            <w:tcW w:w="540" w:type="dxa"/>
            <w:tcBorders>
              <w:top w:val="nil"/>
              <w:left w:val="nil"/>
              <w:bottom w:val="nil"/>
              <w:right w:val="nil"/>
            </w:tcBorders>
            <w:shd w:val="clear" w:color="auto" w:fill="auto"/>
            <w:vAlign w:val="center"/>
          </w:tcPr>
          <w:p w14:paraId="4A32C28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c>
          <w:tcPr>
            <w:tcW w:w="540" w:type="dxa"/>
            <w:tcBorders>
              <w:top w:val="nil"/>
              <w:left w:val="nil"/>
              <w:bottom w:val="nil"/>
              <w:right w:val="nil"/>
            </w:tcBorders>
            <w:shd w:val="clear" w:color="auto" w:fill="auto"/>
            <w:vAlign w:val="center"/>
          </w:tcPr>
          <w:p w14:paraId="185EBE32"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bottom w:val="nil"/>
              <w:right w:val="nil"/>
            </w:tcBorders>
            <w:shd w:val="clear" w:color="auto" w:fill="auto"/>
            <w:vAlign w:val="center"/>
          </w:tcPr>
          <w:p w14:paraId="05B33A44"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r>
      <w:tr w:rsidR="00594D5F" w14:paraId="54360F04" w14:textId="77777777" w:rsidTr="00BD4B2C">
        <w:trPr>
          <w:trHeight w:val="290"/>
          <w:jc w:val="center"/>
        </w:trPr>
        <w:tc>
          <w:tcPr>
            <w:tcW w:w="720" w:type="dxa"/>
            <w:tcBorders>
              <w:top w:val="nil"/>
              <w:left w:val="nil"/>
              <w:bottom w:val="nil"/>
              <w:right w:val="nil"/>
            </w:tcBorders>
            <w:shd w:val="clear" w:color="auto" w:fill="auto"/>
            <w:vAlign w:val="center"/>
          </w:tcPr>
          <w:p w14:paraId="6A9BCAC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2015</w:t>
            </w:r>
          </w:p>
        </w:tc>
        <w:tc>
          <w:tcPr>
            <w:tcW w:w="540" w:type="dxa"/>
            <w:tcBorders>
              <w:top w:val="nil"/>
              <w:left w:val="nil"/>
              <w:bottom w:val="nil"/>
              <w:right w:val="nil"/>
            </w:tcBorders>
            <w:shd w:val="clear" w:color="auto" w:fill="auto"/>
            <w:vAlign w:val="center"/>
          </w:tcPr>
          <w:p w14:paraId="75C068E6"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bottom w:val="nil"/>
              <w:right w:val="nil"/>
            </w:tcBorders>
            <w:shd w:val="clear" w:color="auto" w:fill="auto"/>
            <w:vAlign w:val="center"/>
          </w:tcPr>
          <w:p w14:paraId="71852980"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c>
          <w:tcPr>
            <w:tcW w:w="540" w:type="dxa"/>
            <w:tcBorders>
              <w:top w:val="nil"/>
              <w:left w:val="nil"/>
              <w:bottom w:val="nil"/>
              <w:right w:val="nil"/>
            </w:tcBorders>
            <w:shd w:val="clear" w:color="auto" w:fill="auto"/>
            <w:vAlign w:val="center"/>
          </w:tcPr>
          <w:p w14:paraId="1C960DB6"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c>
          <w:tcPr>
            <w:tcW w:w="540" w:type="dxa"/>
            <w:tcBorders>
              <w:top w:val="nil"/>
              <w:left w:val="nil"/>
              <w:bottom w:val="nil"/>
              <w:right w:val="nil"/>
            </w:tcBorders>
            <w:shd w:val="clear" w:color="auto" w:fill="auto"/>
            <w:vAlign w:val="center"/>
          </w:tcPr>
          <w:p w14:paraId="4398BC7C"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bottom w:val="nil"/>
              <w:right w:val="nil"/>
            </w:tcBorders>
            <w:shd w:val="clear" w:color="auto" w:fill="auto"/>
            <w:vAlign w:val="center"/>
          </w:tcPr>
          <w:p w14:paraId="5583B1D2"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w:t>
            </w:r>
          </w:p>
        </w:tc>
        <w:tc>
          <w:tcPr>
            <w:tcW w:w="540" w:type="dxa"/>
            <w:tcBorders>
              <w:top w:val="nil"/>
              <w:left w:val="nil"/>
              <w:bottom w:val="nil"/>
              <w:right w:val="nil"/>
            </w:tcBorders>
            <w:shd w:val="clear" w:color="auto" w:fill="auto"/>
            <w:vAlign w:val="center"/>
          </w:tcPr>
          <w:p w14:paraId="384997C9"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1.9</w:t>
            </w:r>
          </w:p>
        </w:tc>
        <w:tc>
          <w:tcPr>
            <w:tcW w:w="540" w:type="dxa"/>
            <w:tcBorders>
              <w:top w:val="nil"/>
              <w:left w:val="nil"/>
              <w:bottom w:val="nil"/>
              <w:right w:val="nil"/>
            </w:tcBorders>
            <w:shd w:val="clear" w:color="auto" w:fill="auto"/>
            <w:vAlign w:val="center"/>
          </w:tcPr>
          <w:p w14:paraId="7A50D355"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1.7</w:t>
            </w:r>
          </w:p>
        </w:tc>
        <w:tc>
          <w:tcPr>
            <w:tcW w:w="540" w:type="dxa"/>
            <w:tcBorders>
              <w:top w:val="nil"/>
              <w:left w:val="nil"/>
              <w:bottom w:val="nil"/>
              <w:right w:val="nil"/>
            </w:tcBorders>
            <w:shd w:val="clear" w:color="auto" w:fill="auto"/>
            <w:vAlign w:val="center"/>
          </w:tcPr>
          <w:p w14:paraId="09C85181"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1.9</w:t>
            </w:r>
          </w:p>
        </w:tc>
        <w:tc>
          <w:tcPr>
            <w:tcW w:w="540" w:type="dxa"/>
            <w:tcBorders>
              <w:top w:val="nil"/>
              <w:left w:val="nil"/>
              <w:bottom w:val="nil"/>
              <w:right w:val="nil"/>
            </w:tcBorders>
            <w:shd w:val="clear" w:color="auto" w:fill="auto"/>
            <w:vAlign w:val="center"/>
          </w:tcPr>
          <w:p w14:paraId="64EB6B72"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2.2</w:t>
            </w:r>
          </w:p>
        </w:tc>
        <w:tc>
          <w:tcPr>
            <w:tcW w:w="540" w:type="dxa"/>
            <w:tcBorders>
              <w:top w:val="nil"/>
              <w:left w:val="nil"/>
              <w:bottom w:val="nil"/>
              <w:right w:val="nil"/>
            </w:tcBorders>
            <w:shd w:val="clear" w:color="auto" w:fill="auto"/>
            <w:vAlign w:val="center"/>
          </w:tcPr>
          <w:p w14:paraId="3685ED59"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2.1</w:t>
            </w:r>
          </w:p>
        </w:tc>
        <w:tc>
          <w:tcPr>
            <w:tcW w:w="540" w:type="dxa"/>
            <w:tcBorders>
              <w:top w:val="nil"/>
              <w:left w:val="nil"/>
              <w:bottom w:val="nil"/>
              <w:right w:val="nil"/>
            </w:tcBorders>
            <w:shd w:val="clear" w:color="auto" w:fill="auto"/>
            <w:vAlign w:val="center"/>
          </w:tcPr>
          <w:p w14:paraId="4AEF4F9D"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1.9</w:t>
            </w:r>
          </w:p>
        </w:tc>
        <w:tc>
          <w:tcPr>
            <w:tcW w:w="540" w:type="dxa"/>
            <w:tcBorders>
              <w:top w:val="nil"/>
              <w:left w:val="nil"/>
              <w:bottom w:val="nil"/>
              <w:right w:val="nil"/>
            </w:tcBorders>
            <w:shd w:val="clear" w:color="auto" w:fill="auto"/>
            <w:vAlign w:val="center"/>
          </w:tcPr>
          <w:p w14:paraId="59CE2388"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1.9</w:t>
            </w:r>
          </w:p>
        </w:tc>
      </w:tr>
      <w:tr w:rsidR="00594D5F" w14:paraId="21C6F6CF" w14:textId="77777777" w:rsidTr="00BD4B2C">
        <w:trPr>
          <w:trHeight w:val="290"/>
          <w:jc w:val="center"/>
        </w:trPr>
        <w:tc>
          <w:tcPr>
            <w:tcW w:w="720" w:type="dxa"/>
            <w:tcBorders>
              <w:top w:val="nil"/>
              <w:left w:val="nil"/>
              <w:bottom w:val="nil"/>
              <w:right w:val="nil"/>
            </w:tcBorders>
            <w:shd w:val="clear" w:color="auto" w:fill="auto"/>
            <w:vAlign w:val="center"/>
          </w:tcPr>
          <w:p w14:paraId="38EAFAE6"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2016</w:t>
            </w:r>
          </w:p>
        </w:tc>
        <w:tc>
          <w:tcPr>
            <w:tcW w:w="540" w:type="dxa"/>
            <w:tcBorders>
              <w:top w:val="nil"/>
              <w:left w:val="nil"/>
              <w:bottom w:val="nil"/>
              <w:right w:val="nil"/>
            </w:tcBorders>
            <w:shd w:val="clear" w:color="auto" w:fill="auto"/>
            <w:vAlign w:val="center"/>
          </w:tcPr>
          <w:p w14:paraId="29A8195B"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1.9</w:t>
            </w:r>
          </w:p>
        </w:tc>
        <w:tc>
          <w:tcPr>
            <w:tcW w:w="540" w:type="dxa"/>
            <w:tcBorders>
              <w:top w:val="nil"/>
              <w:left w:val="nil"/>
              <w:bottom w:val="nil"/>
              <w:right w:val="nil"/>
            </w:tcBorders>
            <w:shd w:val="clear" w:color="auto" w:fill="auto"/>
            <w:vAlign w:val="center"/>
          </w:tcPr>
          <w:p w14:paraId="30E17CB2"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1.8</w:t>
            </w:r>
          </w:p>
        </w:tc>
        <w:tc>
          <w:tcPr>
            <w:tcW w:w="540" w:type="dxa"/>
            <w:tcBorders>
              <w:top w:val="nil"/>
              <w:left w:val="nil"/>
              <w:bottom w:val="nil"/>
              <w:right w:val="nil"/>
            </w:tcBorders>
            <w:shd w:val="clear" w:color="auto" w:fill="auto"/>
            <w:vAlign w:val="center"/>
          </w:tcPr>
          <w:p w14:paraId="55797AD3"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1.3</w:t>
            </w:r>
          </w:p>
        </w:tc>
        <w:tc>
          <w:tcPr>
            <w:tcW w:w="540" w:type="dxa"/>
            <w:tcBorders>
              <w:top w:val="nil"/>
              <w:left w:val="nil"/>
              <w:bottom w:val="nil"/>
              <w:right w:val="nil"/>
            </w:tcBorders>
            <w:shd w:val="clear" w:color="auto" w:fill="auto"/>
            <w:vAlign w:val="center"/>
          </w:tcPr>
          <w:p w14:paraId="3069D967"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1.3</w:t>
            </w:r>
          </w:p>
        </w:tc>
        <w:tc>
          <w:tcPr>
            <w:tcW w:w="540" w:type="dxa"/>
            <w:tcBorders>
              <w:top w:val="nil"/>
              <w:left w:val="nil"/>
              <w:bottom w:val="nil"/>
              <w:right w:val="nil"/>
            </w:tcBorders>
            <w:shd w:val="clear" w:color="auto" w:fill="auto"/>
            <w:vAlign w:val="center"/>
          </w:tcPr>
          <w:p w14:paraId="67C61BB5"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1.3</w:t>
            </w:r>
          </w:p>
        </w:tc>
        <w:tc>
          <w:tcPr>
            <w:tcW w:w="540" w:type="dxa"/>
            <w:tcBorders>
              <w:top w:val="nil"/>
              <w:left w:val="nil"/>
              <w:bottom w:val="nil"/>
              <w:right w:val="nil"/>
            </w:tcBorders>
            <w:shd w:val="clear" w:color="auto" w:fill="auto"/>
            <w:vAlign w:val="center"/>
          </w:tcPr>
          <w:p w14:paraId="3621E00C"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bottom w:val="nil"/>
              <w:right w:val="nil"/>
            </w:tcBorders>
            <w:shd w:val="clear" w:color="auto" w:fill="auto"/>
            <w:vAlign w:val="center"/>
          </w:tcPr>
          <w:p w14:paraId="4C9CF869"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-0.5</w:t>
            </w:r>
          </w:p>
        </w:tc>
        <w:tc>
          <w:tcPr>
            <w:tcW w:w="540" w:type="dxa"/>
            <w:tcBorders>
              <w:top w:val="nil"/>
              <w:left w:val="nil"/>
              <w:bottom w:val="nil"/>
              <w:right w:val="nil"/>
            </w:tcBorders>
            <w:shd w:val="clear" w:color="auto" w:fill="auto"/>
            <w:vAlign w:val="center"/>
          </w:tcPr>
          <w:p w14:paraId="3CF2BBF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bottom w:val="nil"/>
              <w:right w:val="nil"/>
            </w:tcBorders>
            <w:shd w:val="clear" w:color="auto" w:fill="auto"/>
            <w:vAlign w:val="center"/>
          </w:tcPr>
          <w:p w14:paraId="4722F609"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bottom w:val="nil"/>
              <w:right w:val="nil"/>
            </w:tcBorders>
            <w:shd w:val="clear" w:color="auto" w:fill="auto"/>
            <w:vAlign w:val="center"/>
          </w:tcPr>
          <w:p w14:paraId="23458D4A"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-0.6</w:t>
            </w:r>
          </w:p>
        </w:tc>
        <w:tc>
          <w:tcPr>
            <w:tcW w:w="540" w:type="dxa"/>
            <w:tcBorders>
              <w:top w:val="nil"/>
              <w:left w:val="nil"/>
              <w:bottom w:val="nil"/>
              <w:right w:val="nil"/>
            </w:tcBorders>
            <w:shd w:val="clear" w:color="auto" w:fill="auto"/>
            <w:vAlign w:val="center"/>
          </w:tcPr>
          <w:p w14:paraId="3E4A1771"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-0.5</w:t>
            </w:r>
          </w:p>
        </w:tc>
        <w:tc>
          <w:tcPr>
            <w:tcW w:w="540" w:type="dxa"/>
            <w:tcBorders>
              <w:top w:val="nil"/>
              <w:left w:val="nil"/>
              <w:bottom w:val="nil"/>
              <w:right w:val="nil"/>
            </w:tcBorders>
            <w:shd w:val="clear" w:color="auto" w:fill="auto"/>
            <w:vAlign w:val="center"/>
          </w:tcPr>
          <w:p w14:paraId="3B720F6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r>
      <w:tr w:rsidR="00594D5F" w14:paraId="4A0393A3" w14:textId="77777777" w:rsidTr="00BD4B2C">
        <w:trPr>
          <w:trHeight w:val="290"/>
          <w:jc w:val="center"/>
        </w:trPr>
        <w:tc>
          <w:tcPr>
            <w:tcW w:w="720" w:type="dxa"/>
            <w:tcBorders>
              <w:top w:val="nil"/>
              <w:left w:val="nil"/>
              <w:bottom w:val="nil"/>
              <w:right w:val="nil"/>
            </w:tcBorders>
            <w:shd w:val="clear" w:color="auto" w:fill="auto"/>
            <w:vAlign w:val="center"/>
          </w:tcPr>
          <w:p w14:paraId="68F722BC"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2017</w:t>
            </w:r>
          </w:p>
        </w:tc>
        <w:tc>
          <w:tcPr>
            <w:tcW w:w="540" w:type="dxa"/>
            <w:tcBorders>
              <w:top w:val="nil"/>
              <w:left w:val="nil"/>
              <w:bottom w:val="nil"/>
              <w:right w:val="nil"/>
            </w:tcBorders>
            <w:shd w:val="clear" w:color="auto" w:fill="auto"/>
            <w:vAlign w:val="center"/>
          </w:tcPr>
          <w:p w14:paraId="6BFC87B2"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bottom w:val="nil"/>
              <w:right w:val="nil"/>
            </w:tcBorders>
            <w:shd w:val="clear" w:color="auto" w:fill="auto"/>
            <w:vAlign w:val="center"/>
          </w:tcPr>
          <w:p w14:paraId="51EEAC1A"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bottom w:val="nil"/>
              <w:right w:val="nil"/>
            </w:tcBorders>
            <w:shd w:val="clear" w:color="auto" w:fill="auto"/>
            <w:vAlign w:val="center"/>
          </w:tcPr>
          <w:p w14:paraId="4C4D45C6"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-0.6</w:t>
            </w:r>
          </w:p>
        </w:tc>
        <w:tc>
          <w:tcPr>
            <w:tcW w:w="540" w:type="dxa"/>
            <w:tcBorders>
              <w:top w:val="nil"/>
              <w:left w:val="nil"/>
              <w:bottom w:val="nil"/>
              <w:right w:val="nil"/>
            </w:tcBorders>
            <w:shd w:val="clear" w:color="auto" w:fill="auto"/>
            <w:vAlign w:val="center"/>
          </w:tcPr>
          <w:p w14:paraId="4B7A9F16"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bottom w:val="nil"/>
              <w:right w:val="nil"/>
            </w:tcBorders>
            <w:shd w:val="clear" w:color="auto" w:fill="auto"/>
            <w:vAlign w:val="center"/>
          </w:tcPr>
          <w:p w14:paraId="3A35E6E2"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bottom w:val="nil"/>
              <w:right w:val="nil"/>
            </w:tcBorders>
            <w:shd w:val="clear" w:color="auto" w:fill="auto"/>
            <w:vAlign w:val="center"/>
          </w:tcPr>
          <w:p w14:paraId="40E7486A"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bottom w:val="nil"/>
              <w:right w:val="nil"/>
            </w:tcBorders>
            <w:shd w:val="clear" w:color="auto" w:fill="auto"/>
            <w:vAlign w:val="center"/>
          </w:tcPr>
          <w:p w14:paraId="03D1DBF5"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-0.7</w:t>
            </w:r>
          </w:p>
        </w:tc>
        <w:tc>
          <w:tcPr>
            <w:tcW w:w="540" w:type="dxa"/>
            <w:tcBorders>
              <w:top w:val="nil"/>
              <w:left w:val="nil"/>
              <w:bottom w:val="nil"/>
              <w:right w:val="nil"/>
            </w:tcBorders>
            <w:shd w:val="clear" w:color="auto" w:fill="auto"/>
            <w:vAlign w:val="center"/>
          </w:tcPr>
          <w:p w14:paraId="24F00A7E"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-0.8</w:t>
            </w:r>
          </w:p>
        </w:tc>
        <w:tc>
          <w:tcPr>
            <w:tcW w:w="540" w:type="dxa"/>
            <w:tcBorders>
              <w:top w:val="nil"/>
              <w:left w:val="nil"/>
              <w:bottom w:val="nil"/>
              <w:right w:val="nil"/>
            </w:tcBorders>
            <w:shd w:val="clear" w:color="auto" w:fill="auto"/>
            <w:vAlign w:val="center"/>
          </w:tcPr>
          <w:p w14:paraId="27CF3800"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-0.8</w:t>
            </w:r>
          </w:p>
        </w:tc>
        <w:tc>
          <w:tcPr>
            <w:tcW w:w="540" w:type="dxa"/>
            <w:tcBorders>
              <w:top w:val="nil"/>
              <w:left w:val="nil"/>
              <w:bottom w:val="nil"/>
              <w:right w:val="nil"/>
            </w:tcBorders>
            <w:shd w:val="clear" w:color="auto" w:fill="auto"/>
            <w:vAlign w:val="center"/>
          </w:tcPr>
          <w:p w14:paraId="53A422A1"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-0.6</w:t>
            </w:r>
          </w:p>
        </w:tc>
        <w:tc>
          <w:tcPr>
            <w:tcW w:w="540" w:type="dxa"/>
            <w:tcBorders>
              <w:top w:val="nil"/>
              <w:left w:val="nil"/>
              <w:bottom w:val="nil"/>
              <w:right w:val="nil"/>
            </w:tcBorders>
            <w:shd w:val="clear" w:color="auto" w:fill="auto"/>
            <w:vAlign w:val="center"/>
          </w:tcPr>
          <w:p w14:paraId="5AD15107"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-0.6</w:t>
            </w:r>
          </w:p>
        </w:tc>
        <w:tc>
          <w:tcPr>
            <w:tcW w:w="540" w:type="dxa"/>
            <w:tcBorders>
              <w:top w:val="nil"/>
              <w:left w:val="nil"/>
              <w:bottom w:val="nil"/>
              <w:right w:val="nil"/>
            </w:tcBorders>
            <w:shd w:val="clear" w:color="auto" w:fill="auto"/>
            <w:vAlign w:val="center"/>
          </w:tcPr>
          <w:p w14:paraId="2B1E71E1"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-0.7</w:t>
            </w:r>
          </w:p>
        </w:tc>
      </w:tr>
      <w:tr w:rsidR="00594D5F" w14:paraId="53FA44F3" w14:textId="77777777" w:rsidTr="00BD4B2C">
        <w:trPr>
          <w:trHeight w:val="290"/>
          <w:jc w:val="center"/>
        </w:trPr>
        <w:tc>
          <w:tcPr>
            <w:tcW w:w="720" w:type="dxa"/>
            <w:tcBorders>
              <w:top w:val="nil"/>
              <w:left w:val="nil"/>
              <w:right w:val="nil"/>
            </w:tcBorders>
            <w:shd w:val="clear" w:color="auto" w:fill="auto"/>
            <w:vAlign w:val="center"/>
          </w:tcPr>
          <w:p w14:paraId="0643B853"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2018</w:t>
            </w:r>
          </w:p>
        </w:tc>
        <w:tc>
          <w:tcPr>
            <w:tcW w:w="540" w:type="dxa"/>
            <w:tcBorders>
              <w:top w:val="nil"/>
              <w:left w:val="nil"/>
              <w:right w:val="nil"/>
            </w:tcBorders>
            <w:shd w:val="clear" w:color="auto" w:fill="auto"/>
            <w:vAlign w:val="center"/>
          </w:tcPr>
          <w:p w14:paraId="6F02EF0A"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-0.8</w:t>
            </w:r>
          </w:p>
        </w:tc>
        <w:tc>
          <w:tcPr>
            <w:tcW w:w="540" w:type="dxa"/>
            <w:tcBorders>
              <w:top w:val="nil"/>
              <w:left w:val="nil"/>
              <w:right w:val="nil"/>
            </w:tcBorders>
            <w:shd w:val="clear" w:color="auto" w:fill="auto"/>
            <w:vAlign w:val="center"/>
          </w:tcPr>
          <w:p w14:paraId="5E9936E3"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-0.7</w:t>
            </w:r>
          </w:p>
        </w:tc>
        <w:tc>
          <w:tcPr>
            <w:tcW w:w="540" w:type="dxa"/>
            <w:tcBorders>
              <w:top w:val="nil"/>
              <w:left w:val="nil"/>
              <w:right w:val="nil"/>
            </w:tcBorders>
            <w:shd w:val="clear" w:color="auto" w:fill="auto"/>
            <w:vAlign w:val="center"/>
          </w:tcPr>
          <w:p w14:paraId="36DB7DCE"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-0.8</w:t>
            </w:r>
          </w:p>
        </w:tc>
        <w:tc>
          <w:tcPr>
            <w:tcW w:w="540" w:type="dxa"/>
            <w:tcBorders>
              <w:top w:val="nil"/>
              <w:left w:val="nil"/>
              <w:right w:val="nil"/>
            </w:tcBorders>
            <w:shd w:val="clear" w:color="auto" w:fill="auto"/>
            <w:vAlign w:val="center"/>
          </w:tcPr>
          <w:p w14:paraId="1D760B6C"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-1.3</w:t>
            </w:r>
          </w:p>
        </w:tc>
        <w:tc>
          <w:tcPr>
            <w:tcW w:w="540" w:type="dxa"/>
            <w:tcBorders>
              <w:top w:val="nil"/>
              <w:left w:val="nil"/>
              <w:right w:val="nil"/>
            </w:tcBorders>
            <w:shd w:val="clear" w:color="auto" w:fill="auto"/>
            <w:vAlign w:val="center"/>
          </w:tcPr>
          <w:p w14:paraId="54A101EE"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-0.9</w:t>
            </w:r>
          </w:p>
        </w:tc>
        <w:tc>
          <w:tcPr>
            <w:tcW w:w="540" w:type="dxa"/>
            <w:tcBorders>
              <w:top w:val="nil"/>
              <w:left w:val="nil"/>
              <w:right w:val="nil"/>
            </w:tcBorders>
            <w:shd w:val="clear" w:color="auto" w:fill="auto"/>
            <w:vAlign w:val="center"/>
          </w:tcPr>
          <w:p w14:paraId="3FD3DD2E"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-0.5</w:t>
            </w:r>
          </w:p>
        </w:tc>
        <w:tc>
          <w:tcPr>
            <w:tcW w:w="540" w:type="dxa"/>
            <w:tcBorders>
              <w:top w:val="nil"/>
              <w:left w:val="nil"/>
              <w:right w:val="nil"/>
            </w:tcBorders>
            <w:shd w:val="clear" w:color="auto" w:fill="auto"/>
            <w:vAlign w:val="center"/>
          </w:tcPr>
          <w:p w14:paraId="3DD8FFC2"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-0.2</w:t>
            </w:r>
          </w:p>
        </w:tc>
        <w:tc>
          <w:tcPr>
            <w:tcW w:w="540" w:type="dxa"/>
            <w:tcBorders>
              <w:top w:val="nil"/>
              <w:left w:val="nil"/>
              <w:right w:val="nil"/>
            </w:tcBorders>
            <w:shd w:val="clear" w:color="auto" w:fill="auto"/>
            <w:vAlign w:val="center"/>
          </w:tcPr>
          <w:p w14:paraId="48D88B58"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right w:val="nil"/>
            </w:tcBorders>
            <w:shd w:val="clear" w:color="auto" w:fill="auto"/>
            <w:vAlign w:val="center"/>
          </w:tcPr>
          <w:p w14:paraId="36668EF4"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0.5</w:t>
            </w:r>
          </w:p>
        </w:tc>
        <w:tc>
          <w:tcPr>
            <w:tcW w:w="540" w:type="dxa"/>
            <w:tcBorders>
              <w:top w:val="nil"/>
              <w:left w:val="nil"/>
              <w:right w:val="nil"/>
            </w:tcBorders>
            <w:shd w:val="clear" w:color="auto" w:fill="auto"/>
            <w:vAlign w:val="center"/>
          </w:tcPr>
          <w:p w14:paraId="1786F445"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0.4</w:t>
            </w:r>
          </w:p>
        </w:tc>
        <w:tc>
          <w:tcPr>
            <w:tcW w:w="540" w:type="dxa"/>
            <w:tcBorders>
              <w:top w:val="nil"/>
              <w:left w:val="nil"/>
              <w:right w:val="nil"/>
            </w:tcBorders>
            <w:shd w:val="clear" w:color="auto" w:fill="auto"/>
            <w:vAlign w:val="center"/>
          </w:tcPr>
          <w:p w14:paraId="2F55B570"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0.3</w:t>
            </w:r>
          </w:p>
        </w:tc>
        <w:tc>
          <w:tcPr>
            <w:tcW w:w="540" w:type="dxa"/>
            <w:tcBorders>
              <w:top w:val="nil"/>
              <w:left w:val="nil"/>
              <w:right w:val="nil"/>
            </w:tcBorders>
            <w:shd w:val="clear" w:color="auto" w:fill="auto"/>
            <w:vAlign w:val="center"/>
          </w:tcPr>
          <w:p w14:paraId="061E5046"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0.1</w:t>
            </w:r>
          </w:p>
        </w:tc>
      </w:tr>
      <w:tr w:rsidR="00594D5F" w14:paraId="69F21799" w14:textId="77777777" w:rsidTr="00BD4B2C">
        <w:trPr>
          <w:trHeight w:val="290"/>
          <w:jc w:val="center"/>
        </w:trPr>
        <w:tc>
          <w:tcPr>
            <w:tcW w:w="720" w:type="dxa"/>
            <w:tcBorders>
              <w:top w:val="nil"/>
              <w:left w:val="nil"/>
              <w:right w:val="nil"/>
            </w:tcBorders>
            <w:shd w:val="clear" w:color="auto" w:fill="auto"/>
            <w:vAlign w:val="center"/>
          </w:tcPr>
          <w:p w14:paraId="43340EF8"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sz w:val="20"/>
                <w:szCs w:val="20"/>
              </w:rPr>
              <w:t>2019</w:t>
            </w:r>
          </w:p>
        </w:tc>
        <w:tc>
          <w:tcPr>
            <w:tcW w:w="540" w:type="dxa"/>
            <w:tcBorders>
              <w:top w:val="nil"/>
              <w:left w:val="nil"/>
              <w:right w:val="nil"/>
            </w:tcBorders>
            <w:shd w:val="clear" w:color="auto" w:fill="auto"/>
            <w:vAlign w:val="center"/>
          </w:tcPr>
          <w:p w14:paraId="3F2F2120"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0.1</w:t>
            </w:r>
          </w:p>
        </w:tc>
        <w:tc>
          <w:tcPr>
            <w:tcW w:w="540" w:type="dxa"/>
            <w:tcBorders>
              <w:top w:val="nil"/>
              <w:left w:val="nil"/>
              <w:right w:val="nil"/>
            </w:tcBorders>
            <w:shd w:val="clear" w:color="auto" w:fill="auto"/>
            <w:vAlign w:val="center"/>
          </w:tcPr>
          <w:p w14:paraId="0E16AB16"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0.5</w:t>
            </w:r>
          </w:p>
        </w:tc>
        <w:tc>
          <w:tcPr>
            <w:tcW w:w="540" w:type="dxa"/>
            <w:tcBorders>
              <w:top w:val="nil"/>
              <w:left w:val="nil"/>
              <w:right w:val="nil"/>
            </w:tcBorders>
            <w:shd w:val="clear" w:color="auto" w:fill="auto"/>
            <w:vAlign w:val="center"/>
          </w:tcPr>
          <w:p w14:paraId="16AE1208"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0.8</w:t>
            </w:r>
          </w:p>
        </w:tc>
        <w:tc>
          <w:tcPr>
            <w:tcW w:w="540" w:type="dxa"/>
            <w:tcBorders>
              <w:top w:val="nil"/>
              <w:left w:val="nil"/>
              <w:right w:val="nil"/>
            </w:tcBorders>
            <w:shd w:val="clear" w:color="auto" w:fill="auto"/>
            <w:vAlign w:val="center"/>
          </w:tcPr>
          <w:p w14:paraId="2EF688BC"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0.3</w:t>
            </w:r>
          </w:p>
        </w:tc>
        <w:tc>
          <w:tcPr>
            <w:tcW w:w="540" w:type="dxa"/>
            <w:tcBorders>
              <w:top w:val="nil"/>
              <w:left w:val="nil"/>
              <w:right w:val="nil"/>
            </w:tcBorders>
            <w:shd w:val="clear" w:color="auto" w:fill="auto"/>
            <w:vAlign w:val="center"/>
          </w:tcPr>
          <w:p w14:paraId="42E8673E"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0.3</w:t>
            </w:r>
          </w:p>
        </w:tc>
        <w:tc>
          <w:tcPr>
            <w:tcW w:w="540" w:type="dxa"/>
            <w:tcBorders>
              <w:top w:val="nil"/>
              <w:left w:val="nil"/>
              <w:right w:val="nil"/>
            </w:tcBorders>
            <w:shd w:val="clear" w:color="auto" w:fill="auto"/>
            <w:vAlign w:val="center"/>
          </w:tcPr>
          <w:p w14:paraId="68CD9248"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0.4</w:t>
            </w:r>
          </w:p>
        </w:tc>
        <w:tc>
          <w:tcPr>
            <w:tcW w:w="540" w:type="dxa"/>
            <w:tcBorders>
              <w:top w:val="nil"/>
              <w:left w:val="nil"/>
              <w:right w:val="nil"/>
            </w:tcBorders>
            <w:shd w:val="clear" w:color="auto" w:fill="auto"/>
            <w:vAlign w:val="center"/>
          </w:tcPr>
          <w:p w14:paraId="3171CF6A"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0.2</w:t>
            </w:r>
          </w:p>
        </w:tc>
        <w:tc>
          <w:tcPr>
            <w:tcW w:w="540" w:type="dxa"/>
            <w:tcBorders>
              <w:top w:val="nil"/>
              <w:left w:val="nil"/>
              <w:right w:val="nil"/>
            </w:tcBorders>
            <w:shd w:val="clear" w:color="auto" w:fill="auto"/>
            <w:vAlign w:val="center"/>
          </w:tcPr>
          <w:p w14:paraId="762EE7A0"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0.3</w:t>
            </w:r>
          </w:p>
        </w:tc>
        <w:tc>
          <w:tcPr>
            <w:tcW w:w="540" w:type="dxa"/>
            <w:tcBorders>
              <w:top w:val="nil"/>
              <w:left w:val="nil"/>
              <w:right w:val="nil"/>
            </w:tcBorders>
            <w:shd w:val="clear" w:color="auto" w:fill="auto"/>
            <w:vAlign w:val="center"/>
          </w:tcPr>
          <w:p w14:paraId="0078E854"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0.2</w:t>
            </w:r>
          </w:p>
        </w:tc>
        <w:tc>
          <w:tcPr>
            <w:tcW w:w="540" w:type="dxa"/>
            <w:tcBorders>
              <w:top w:val="nil"/>
              <w:left w:val="nil"/>
              <w:right w:val="nil"/>
            </w:tcBorders>
            <w:shd w:val="clear" w:color="auto" w:fill="auto"/>
            <w:vAlign w:val="center"/>
          </w:tcPr>
          <w:p w14:paraId="39759417"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sz w:val="20"/>
                <w:szCs w:val="20"/>
              </w:rPr>
              <w:t>0.3</w:t>
            </w:r>
          </w:p>
        </w:tc>
        <w:tc>
          <w:tcPr>
            <w:tcW w:w="540" w:type="dxa"/>
            <w:tcBorders>
              <w:top w:val="nil"/>
              <w:left w:val="nil"/>
              <w:right w:val="nil"/>
            </w:tcBorders>
            <w:shd w:val="clear" w:color="auto" w:fill="auto"/>
            <w:vAlign w:val="center"/>
          </w:tcPr>
          <w:p w14:paraId="6EBF0B53" w14:textId="77777777" w:rsidR="00594D5F" w:rsidRDefault="00594D5F" w:rsidP="00BD4B2C">
            <w:pPr>
              <w:spacing w:after="0" w:line="360" w:lineRule="auto"/>
              <w:jc w:val="both"/>
              <w:rPr>
                <w:rFonts w:ascii="Times" w:eastAsia="Times" w:hAnsi="Times" w:cs="Times"/>
                <w:b/>
                <w:color w:val="FF0000"/>
                <w:sz w:val="20"/>
                <w:szCs w:val="20"/>
              </w:rPr>
            </w:pPr>
            <w:r>
              <w:rPr>
                <w:rFonts w:ascii="Times" w:eastAsia="Times" w:hAnsi="Times" w:cs="Times"/>
                <w:b/>
                <w:color w:val="FF0000"/>
                <w:sz w:val="20"/>
                <w:szCs w:val="20"/>
              </w:rPr>
              <w:t>0.5</w:t>
            </w:r>
          </w:p>
        </w:tc>
        <w:tc>
          <w:tcPr>
            <w:tcW w:w="540" w:type="dxa"/>
            <w:tcBorders>
              <w:top w:val="nil"/>
              <w:left w:val="nil"/>
              <w:right w:val="nil"/>
            </w:tcBorders>
            <w:shd w:val="clear" w:color="auto" w:fill="auto"/>
            <w:vAlign w:val="center"/>
          </w:tcPr>
          <w:p w14:paraId="322253B5"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sz w:val="20"/>
                <w:szCs w:val="20"/>
              </w:rPr>
              <w:t>0.4</w:t>
            </w:r>
          </w:p>
        </w:tc>
      </w:tr>
      <w:tr w:rsidR="00594D5F" w14:paraId="48185219" w14:textId="77777777" w:rsidTr="00BD4B2C">
        <w:trPr>
          <w:trHeight w:val="290"/>
          <w:jc w:val="center"/>
        </w:trPr>
        <w:tc>
          <w:tcPr>
            <w:tcW w:w="720" w:type="dxa"/>
            <w:tcBorders>
              <w:top w:val="nil"/>
              <w:left w:val="nil"/>
              <w:right w:val="nil"/>
            </w:tcBorders>
            <w:shd w:val="clear" w:color="auto" w:fill="auto"/>
            <w:vAlign w:val="center"/>
          </w:tcPr>
          <w:p w14:paraId="0780486A"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sz w:val="20"/>
                <w:szCs w:val="20"/>
              </w:rPr>
              <w:t>2020</w:t>
            </w:r>
          </w:p>
        </w:tc>
        <w:tc>
          <w:tcPr>
            <w:tcW w:w="540" w:type="dxa"/>
            <w:tcBorders>
              <w:top w:val="nil"/>
              <w:left w:val="nil"/>
              <w:right w:val="nil"/>
            </w:tcBorders>
            <w:shd w:val="clear" w:color="auto" w:fill="auto"/>
            <w:vAlign w:val="center"/>
          </w:tcPr>
          <w:p w14:paraId="5F66B956"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0.3</w:t>
            </w:r>
          </w:p>
        </w:tc>
        <w:tc>
          <w:tcPr>
            <w:tcW w:w="540" w:type="dxa"/>
            <w:tcBorders>
              <w:top w:val="nil"/>
              <w:left w:val="nil"/>
              <w:right w:val="nil"/>
            </w:tcBorders>
            <w:shd w:val="clear" w:color="auto" w:fill="auto"/>
            <w:vAlign w:val="center"/>
          </w:tcPr>
          <w:p w14:paraId="02E1063E"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0.3</w:t>
            </w:r>
          </w:p>
        </w:tc>
        <w:tc>
          <w:tcPr>
            <w:tcW w:w="540" w:type="dxa"/>
            <w:tcBorders>
              <w:top w:val="nil"/>
              <w:left w:val="nil"/>
              <w:right w:val="nil"/>
            </w:tcBorders>
            <w:shd w:val="clear" w:color="auto" w:fill="auto"/>
            <w:vAlign w:val="center"/>
          </w:tcPr>
          <w:p w14:paraId="0DB91E84"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0.2</w:t>
            </w:r>
          </w:p>
        </w:tc>
        <w:tc>
          <w:tcPr>
            <w:tcW w:w="540" w:type="dxa"/>
            <w:tcBorders>
              <w:top w:val="nil"/>
              <w:left w:val="nil"/>
              <w:right w:val="nil"/>
            </w:tcBorders>
            <w:shd w:val="clear" w:color="auto" w:fill="auto"/>
            <w:vAlign w:val="center"/>
          </w:tcPr>
          <w:p w14:paraId="11D464F5"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-0.1</w:t>
            </w:r>
          </w:p>
        </w:tc>
        <w:tc>
          <w:tcPr>
            <w:tcW w:w="540" w:type="dxa"/>
            <w:tcBorders>
              <w:top w:val="nil"/>
              <w:left w:val="nil"/>
              <w:right w:val="nil"/>
            </w:tcBorders>
            <w:shd w:val="clear" w:color="auto" w:fill="auto"/>
            <w:vAlign w:val="center"/>
          </w:tcPr>
          <w:p w14:paraId="1C31BB8F" w14:textId="77777777" w:rsidR="00594D5F" w:rsidRDefault="00594D5F" w:rsidP="00BD4B2C">
            <w:pPr>
              <w:spacing w:after="0" w:line="360" w:lineRule="auto"/>
              <w:jc w:val="both"/>
              <w:rPr>
                <w:rFonts w:ascii="Times" w:eastAsia="Times" w:hAnsi="Times" w:cs="Times"/>
                <w:b/>
                <w:sz w:val="20"/>
                <w:szCs w:val="20"/>
              </w:rPr>
            </w:pPr>
            <w:r>
              <w:rPr>
                <w:rFonts w:ascii="Times" w:eastAsia="Times" w:hAnsi="Times" w:cs="Times"/>
                <w:b/>
                <w:sz w:val="20"/>
                <w:szCs w:val="20"/>
              </w:rPr>
              <w:t>-0.2</w:t>
            </w:r>
          </w:p>
        </w:tc>
        <w:tc>
          <w:tcPr>
            <w:tcW w:w="540" w:type="dxa"/>
            <w:tcBorders>
              <w:top w:val="nil"/>
              <w:left w:val="nil"/>
              <w:right w:val="nil"/>
            </w:tcBorders>
            <w:shd w:val="clear" w:color="auto" w:fill="auto"/>
            <w:vAlign w:val="center"/>
          </w:tcPr>
          <w:p w14:paraId="3AF52B66"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-0.7</w:t>
            </w:r>
          </w:p>
        </w:tc>
        <w:tc>
          <w:tcPr>
            <w:tcW w:w="540" w:type="dxa"/>
            <w:tcBorders>
              <w:top w:val="nil"/>
              <w:left w:val="nil"/>
              <w:right w:val="nil"/>
            </w:tcBorders>
            <w:shd w:val="clear" w:color="auto" w:fill="auto"/>
            <w:vAlign w:val="center"/>
          </w:tcPr>
          <w:p w14:paraId="6A8EC8B6"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-1</w:t>
            </w:r>
          </w:p>
        </w:tc>
        <w:tc>
          <w:tcPr>
            <w:tcW w:w="540" w:type="dxa"/>
            <w:tcBorders>
              <w:top w:val="nil"/>
              <w:left w:val="nil"/>
              <w:right w:val="nil"/>
            </w:tcBorders>
            <w:shd w:val="clear" w:color="auto" w:fill="auto"/>
            <w:vAlign w:val="center"/>
          </w:tcPr>
          <w:p w14:paraId="02B6D419"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-1</w:t>
            </w:r>
          </w:p>
        </w:tc>
        <w:tc>
          <w:tcPr>
            <w:tcW w:w="540" w:type="dxa"/>
            <w:tcBorders>
              <w:top w:val="nil"/>
              <w:left w:val="nil"/>
              <w:right w:val="nil"/>
            </w:tcBorders>
            <w:shd w:val="clear" w:color="auto" w:fill="auto"/>
            <w:vAlign w:val="center"/>
          </w:tcPr>
          <w:p w14:paraId="3AF37EBA"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-1.2</w:t>
            </w:r>
          </w:p>
        </w:tc>
        <w:tc>
          <w:tcPr>
            <w:tcW w:w="540" w:type="dxa"/>
            <w:tcBorders>
              <w:top w:val="nil"/>
              <w:left w:val="nil"/>
              <w:right w:val="nil"/>
            </w:tcBorders>
            <w:shd w:val="clear" w:color="auto" w:fill="auto"/>
            <w:vAlign w:val="center"/>
          </w:tcPr>
          <w:p w14:paraId="2A516F87"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-1.2</w:t>
            </w:r>
          </w:p>
        </w:tc>
        <w:tc>
          <w:tcPr>
            <w:tcW w:w="540" w:type="dxa"/>
            <w:tcBorders>
              <w:top w:val="nil"/>
              <w:left w:val="nil"/>
              <w:right w:val="nil"/>
            </w:tcBorders>
            <w:shd w:val="clear" w:color="auto" w:fill="auto"/>
            <w:vAlign w:val="center"/>
          </w:tcPr>
          <w:p w14:paraId="1130633D"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-1.1</w:t>
            </w:r>
          </w:p>
        </w:tc>
        <w:tc>
          <w:tcPr>
            <w:tcW w:w="540" w:type="dxa"/>
            <w:tcBorders>
              <w:top w:val="nil"/>
              <w:left w:val="nil"/>
              <w:right w:val="nil"/>
            </w:tcBorders>
            <w:shd w:val="clear" w:color="auto" w:fill="auto"/>
            <w:vAlign w:val="center"/>
          </w:tcPr>
          <w:p w14:paraId="085BE2CC" w14:textId="77777777" w:rsidR="00594D5F" w:rsidRDefault="00594D5F" w:rsidP="00BD4B2C">
            <w:pPr>
              <w:spacing w:after="0" w:line="360" w:lineRule="auto"/>
              <w:jc w:val="both"/>
              <w:rPr>
                <w:rFonts w:ascii="Times" w:eastAsia="Times" w:hAnsi="Times" w:cs="Times"/>
                <w:b/>
                <w:color w:val="0070C0"/>
                <w:sz w:val="20"/>
                <w:szCs w:val="20"/>
              </w:rPr>
            </w:pPr>
            <w:r>
              <w:rPr>
                <w:rFonts w:ascii="Times" w:eastAsia="Times" w:hAnsi="Times" w:cs="Times"/>
                <w:b/>
                <w:color w:val="0070C0"/>
                <w:sz w:val="20"/>
                <w:szCs w:val="20"/>
              </w:rPr>
              <w:t>-1.2</w:t>
            </w:r>
          </w:p>
        </w:tc>
      </w:tr>
      <w:tr w:rsidR="00594D5F" w14:paraId="6D9E8743" w14:textId="77777777" w:rsidTr="00BD4B2C">
        <w:trPr>
          <w:trHeight w:val="290"/>
          <w:jc w:val="center"/>
        </w:trPr>
        <w:tc>
          <w:tcPr>
            <w:tcW w:w="720" w:type="dxa"/>
            <w:tcBorders>
              <w:top w:val="nil"/>
              <w:left w:val="nil"/>
              <w:bottom w:val="single" w:sz="4" w:space="0" w:color="000000"/>
              <w:right w:val="nil"/>
            </w:tcBorders>
            <w:shd w:val="clear" w:color="auto" w:fill="auto"/>
            <w:vAlign w:val="center"/>
          </w:tcPr>
          <w:p w14:paraId="68126671"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20</w:t>
            </w:r>
            <w:r>
              <w:rPr>
                <w:rFonts w:ascii="Times" w:eastAsia="Times" w:hAnsi="Times" w:cs="Times"/>
                <w:b/>
                <w:sz w:val="20"/>
                <w:szCs w:val="20"/>
              </w:rPr>
              <w:t>21</w:t>
            </w:r>
          </w:p>
        </w:tc>
        <w:tc>
          <w:tcPr>
            <w:tcW w:w="540" w:type="dxa"/>
            <w:tcBorders>
              <w:top w:val="nil"/>
              <w:left w:val="nil"/>
              <w:bottom w:val="single" w:sz="4" w:space="0" w:color="000000"/>
              <w:right w:val="nil"/>
            </w:tcBorders>
            <w:shd w:val="clear" w:color="auto" w:fill="auto"/>
            <w:vAlign w:val="center"/>
          </w:tcPr>
          <w:p w14:paraId="24F0E354"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c>
          <w:tcPr>
            <w:tcW w:w="540" w:type="dxa"/>
            <w:tcBorders>
              <w:top w:val="nil"/>
              <w:left w:val="nil"/>
              <w:bottom w:val="single" w:sz="4" w:space="0" w:color="000000"/>
              <w:right w:val="nil"/>
            </w:tcBorders>
            <w:shd w:val="clear" w:color="auto" w:fill="auto"/>
            <w:vAlign w:val="center"/>
          </w:tcPr>
          <w:p w14:paraId="484DE508"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c>
          <w:tcPr>
            <w:tcW w:w="540" w:type="dxa"/>
            <w:tcBorders>
              <w:top w:val="nil"/>
              <w:left w:val="nil"/>
              <w:bottom w:val="single" w:sz="4" w:space="0" w:color="000000"/>
              <w:right w:val="nil"/>
            </w:tcBorders>
            <w:shd w:val="clear" w:color="auto" w:fill="auto"/>
            <w:vAlign w:val="center"/>
          </w:tcPr>
          <w:p w14:paraId="6F5843BD"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c>
          <w:tcPr>
            <w:tcW w:w="540" w:type="dxa"/>
            <w:tcBorders>
              <w:top w:val="nil"/>
              <w:left w:val="nil"/>
              <w:bottom w:val="single" w:sz="4" w:space="0" w:color="000000"/>
              <w:right w:val="nil"/>
            </w:tcBorders>
            <w:shd w:val="clear" w:color="auto" w:fill="auto"/>
            <w:vAlign w:val="center"/>
          </w:tcPr>
          <w:p w14:paraId="282B8FB7"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c>
          <w:tcPr>
            <w:tcW w:w="540" w:type="dxa"/>
            <w:tcBorders>
              <w:top w:val="nil"/>
              <w:left w:val="nil"/>
              <w:bottom w:val="single" w:sz="4" w:space="0" w:color="000000"/>
              <w:right w:val="nil"/>
            </w:tcBorders>
            <w:shd w:val="clear" w:color="auto" w:fill="auto"/>
            <w:vAlign w:val="center"/>
          </w:tcPr>
          <w:p w14:paraId="2A35223E"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c>
          <w:tcPr>
            <w:tcW w:w="540" w:type="dxa"/>
            <w:tcBorders>
              <w:top w:val="nil"/>
              <w:left w:val="nil"/>
              <w:bottom w:val="single" w:sz="4" w:space="0" w:color="000000"/>
              <w:right w:val="nil"/>
            </w:tcBorders>
            <w:shd w:val="clear" w:color="auto" w:fill="auto"/>
            <w:vAlign w:val="center"/>
          </w:tcPr>
          <w:p w14:paraId="536F784B"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c>
          <w:tcPr>
            <w:tcW w:w="540" w:type="dxa"/>
            <w:tcBorders>
              <w:top w:val="nil"/>
              <w:left w:val="nil"/>
              <w:bottom w:val="single" w:sz="4" w:space="0" w:color="000000"/>
              <w:right w:val="nil"/>
            </w:tcBorders>
            <w:shd w:val="clear" w:color="auto" w:fill="auto"/>
            <w:vAlign w:val="center"/>
          </w:tcPr>
          <w:p w14:paraId="7666B1EE"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-2</w:t>
            </w:r>
          </w:p>
        </w:tc>
        <w:tc>
          <w:tcPr>
            <w:tcW w:w="540" w:type="dxa"/>
            <w:tcBorders>
              <w:top w:val="nil"/>
              <w:left w:val="nil"/>
              <w:bottom w:val="single" w:sz="4" w:space="0" w:color="000000"/>
              <w:right w:val="nil"/>
            </w:tcBorders>
            <w:shd w:val="clear" w:color="auto" w:fill="auto"/>
            <w:vAlign w:val="center"/>
          </w:tcPr>
          <w:p w14:paraId="5CC4EBC0"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c>
          <w:tcPr>
            <w:tcW w:w="540" w:type="dxa"/>
            <w:tcBorders>
              <w:top w:val="nil"/>
              <w:left w:val="nil"/>
              <w:bottom w:val="single" w:sz="4" w:space="0" w:color="000000"/>
              <w:right w:val="nil"/>
            </w:tcBorders>
            <w:shd w:val="clear" w:color="auto" w:fill="auto"/>
            <w:vAlign w:val="center"/>
          </w:tcPr>
          <w:p w14:paraId="0994FAFF"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c>
          <w:tcPr>
            <w:tcW w:w="540" w:type="dxa"/>
            <w:tcBorders>
              <w:top w:val="nil"/>
              <w:left w:val="nil"/>
              <w:bottom w:val="single" w:sz="4" w:space="0" w:color="000000"/>
              <w:right w:val="nil"/>
            </w:tcBorders>
            <w:shd w:val="clear" w:color="auto" w:fill="auto"/>
            <w:vAlign w:val="center"/>
          </w:tcPr>
          <w:p w14:paraId="336DBEBC"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-2</w:t>
            </w:r>
          </w:p>
        </w:tc>
        <w:tc>
          <w:tcPr>
            <w:tcW w:w="540" w:type="dxa"/>
            <w:tcBorders>
              <w:top w:val="nil"/>
              <w:left w:val="nil"/>
              <w:bottom w:val="single" w:sz="4" w:space="0" w:color="000000"/>
              <w:right w:val="nil"/>
            </w:tcBorders>
            <w:shd w:val="clear" w:color="auto" w:fill="auto"/>
            <w:vAlign w:val="center"/>
          </w:tcPr>
          <w:p w14:paraId="143B11AF"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c>
          <w:tcPr>
            <w:tcW w:w="540" w:type="dxa"/>
            <w:tcBorders>
              <w:top w:val="nil"/>
              <w:left w:val="nil"/>
              <w:bottom w:val="single" w:sz="4" w:space="0" w:color="000000"/>
              <w:right w:val="nil"/>
            </w:tcBorders>
            <w:shd w:val="clear" w:color="auto" w:fill="auto"/>
            <w:vAlign w:val="center"/>
          </w:tcPr>
          <w:p w14:paraId="392222D1" w14:textId="77777777" w:rsidR="00594D5F" w:rsidRDefault="00594D5F" w:rsidP="00BD4B2C">
            <w:pPr>
              <w:spacing w:after="0" w:line="360" w:lineRule="auto"/>
              <w:jc w:val="both"/>
              <w:rPr>
                <w:rFonts w:ascii="Times" w:eastAsia="Times" w:hAnsi="Times" w:cs="Times"/>
                <w:b/>
                <w:color w:val="0563C1"/>
                <w:sz w:val="20"/>
                <w:szCs w:val="20"/>
              </w:rPr>
            </w:pPr>
            <w:r>
              <w:rPr>
                <w:rFonts w:ascii="Times" w:eastAsia="Times" w:hAnsi="Times" w:cs="Times"/>
                <w:b/>
                <w:color w:val="0563C1"/>
                <w:sz w:val="20"/>
                <w:szCs w:val="20"/>
              </w:rPr>
              <w:t>-1</w:t>
            </w:r>
          </w:p>
        </w:tc>
      </w:tr>
    </w:tbl>
    <w:p w14:paraId="75B7FF49" w14:textId="77777777" w:rsidR="00594D5F" w:rsidRDefault="00594D5F" w:rsidP="00594D5F">
      <w:pPr>
        <w:spacing w:line="360" w:lineRule="auto"/>
        <w:jc w:val="both"/>
        <w:rPr>
          <w:rFonts w:ascii="Times" w:eastAsia="Times" w:hAnsi="Times" w:cs="Times"/>
          <w:sz w:val="20"/>
          <w:szCs w:val="20"/>
        </w:rPr>
      </w:pPr>
    </w:p>
    <w:p w14:paraId="2EC98DBB" w14:textId="4D0678CC" w:rsidR="00594D5F" w:rsidRDefault="006B1000" w:rsidP="00594D5F">
      <w:pPr>
        <w:spacing w:line="360" w:lineRule="auto"/>
        <w:jc w:val="both"/>
        <w:rPr>
          <w:rFonts w:ascii="Times" w:eastAsia="Times" w:hAnsi="Times" w:cs="Times"/>
          <w:sz w:val="20"/>
          <w:szCs w:val="20"/>
        </w:rPr>
      </w:pPr>
      <w:r>
        <w:rPr>
          <w:rFonts w:ascii="Times" w:eastAsia="Times" w:hAnsi="Times" w:cs="Times"/>
          <w:sz w:val="20"/>
          <w:szCs w:val="20"/>
        </w:rPr>
        <w:t>Table S2</w:t>
      </w:r>
      <w:r w:rsidR="00594D5F">
        <w:rPr>
          <w:rFonts w:ascii="Times" w:eastAsia="Times" w:hAnsi="Times" w:cs="Times"/>
          <w:sz w:val="20"/>
          <w:szCs w:val="20"/>
        </w:rPr>
        <w:t>: Average monthly MEI values calculated from the historic MEI values from 2012 to 2021. These values were used in the correlation test between river flow rate and MEI. Red values mean warm periods.</w:t>
      </w:r>
    </w:p>
    <w:tbl>
      <w:tblPr>
        <w:tblW w:w="9180" w:type="dxa"/>
        <w:tblInd w:w="-70" w:type="dxa"/>
        <w:tblLayout w:type="fixed"/>
        <w:tblLook w:val="0400" w:firstRow="0" w:lastRow="0" w:firstColumn="0" w:lastColumn="0" w:noHBand="0" w:noVBand="1"/>
      </w:tblPr>
      <w:tblGrid>
        <w:gridCol w:w="720"/>
        <w:gridCol w:w="673"/>
        <w:gridCol w:w="677"/>
        <w:gridCol w:w="720"/>
        <w:gridCol w:w="720"/>
        <w:gridCol w:w="720"/>
        <w:gridCol w:w="733"/>
        <w:gridCol w:w="707"/>
        <w:gridCol w:w="720"/>
        <w:gridCol w:w="690"/>
        <w:gridCol w:w="720"/>
        <w:gridCol w:w="660"/>
        <w:gridCol w:w="720"/>
      </w:tblGrid>
      <w:tr w:rsidR="00594D5F" w14:paraId="02BE61B7" w14:textId="77777777" w:rsidTr="00BD4B2C">
        <w:trPr>
          <w:trHeight w:val="290"/>
        </w:trPr>
        <w:tc>
          <w:tcPr>
            <w:tcW w:w="720" w:type="dxa"/>
            <w:tcBorders>
              <w:top w:val="single" w:sz="4" w:space="0" w:color="000000"/>
              <w:left w:val="nil"/>
              <w:bottom w:val="single" w:sz="4" w:space="0" w:color="000000"/>
              <w:right w:val="nil"/>
            </w:tcBorders>
            <w:shd w:val="clear" w:color="auto" w:fill="auto"/>
            <w:vAlign w:val="bottom"/>
          </w:tcPr>
          <w:p w14:paraId="054EFC4E"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Year</w:t>
            </w:r>
          </w:p>
        </w:tc>
        <w:tc>
          <w:tcPr>
            <w:tcW w:w="673" w:type="dxa"/>
            <w:tcBorders>
              <w:top w:val="single" w:sz="4" w:space="0" w:color="000000"/>
              <w:left w:val="nil"/>
              <w:bottom w:val="single" w:sz="4" w:space="0" w:color="000000"/>
              <w:right w:val="nil"/>
            </w:tcBorders>
            <w:shd w:val="clear" w:color="auto" w:fill="auto"/>
            <w:vAlign w:val="bottom"/>
          </w:tcPr>
          <w:p w14:paraId="4231E6B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Jan</w:t>
            </w:r>
          </w:p>
        </w:tc>
        <w:tc>
          <w:tcPr>
            <w:tcW w:w="677" w:type="dxa"/>
            <w:tcBorders>
              <w:top w:val="single" w:sz="4" w:space="0" w:color="000000"/>
              <w:left w:val="nil"/>
              <w:bottom w:val="single" w:sz="4" w:space="0" w:color="000000"/>
              <w:right w:val="nil"/>
            </w:tcBorders>
            <w:shd w:val="clear" w:color="auto" w:fill="auto"/>
            <w:vAlign w:val="bottom"/>
          </w:tcPr>
          <w:p w14:paraId="0F6DFFE3"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Feb</w:t>
            </w:r>
          </w:p>
        </w:tc>
        <w:tc>
          <w:tcPr>
            <w:tcW w:w="720" w:type="dxa"/>
            <w:tcBorders>
              <w:top w:val="single" w:sz="4" w:space="0" w:color="000000"/>
              <w:left w:val="nil"/>
              <w:bottom w:val="single" w:sz="4" w:space="0" w:color="000000"/>
              <w:right w:val="nil"/>
            </w:tcBorders>
            <w:shd w:val="clear" w:color="auto" w:fill="auto"/>
            <w:vAlign w:val="bottom"/>
          </w:tcPr>
          <w:p w14:paraId="09FE5A6B"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Mar</w:t>
            </w:r>
          </w:p>
        </w:tc>
        <w:tc>
          <w:tcPr>
            <w:tcW w:w="720" w:type="dxa"/>
            <w:tcBorders>
              <w:top w:val="single" w:sz="4" w:space="0" w:color="000000"/>
              <w:left w:val="nil"/>
              <w:bottom w:val="single" w:sz="4" w:space="0" w:color="000000"/>
              <w:right w:val="nil"/>
            </w:tcBorders>
            <w:shd w:val="clear" w:color="auto" w:fill="auto"/>
            <w:vAlign w:val="bottom"/>
          </w:tcPr>
          <w:p w14:paraId="7DDF8220"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Apr</w:t>
            </w:r>
          </w:p>
        </w:tc>
        <w:tc>
          <w:tcPr>
            <w:tcW w:w="720" w:type="dxa"/>
            <w:tcBorders>
              <w:top w:val="single" w:sz="4" w:space="0" w:color="000000"/>
              <w:left w:val="nil"/>
              <w:bottom w:val="single" w:sz="4" w:space="0" w:color="000000"/>
              <w:right w:val="nil"/>
            </w:tcBorders>
            <w:shd w:val="clear" w:color="auto" w:fill="auto"/>
            <w:vAlign w:val="bottom"/>
          </w:tcPr>
          <w:p w14:paraId="028FFBDE"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May</w:t>
            </w:r>
          </w:p>
        </w:tc>
        <w:tc>
          <w:tcPr>
            <w:tcW w:w="733" w:type="dxa"/>
            <w:tcBorders>
              <w:top w:val="single" w:sz="4" w:space="0" w:color="000000"/>
              <w:left w:val="nil"/>
              <w:bottom w:val="single" w:sz="4" w:space="0" w:color="000000"/>
              <w:right w:val="nil"/>
            </w:tcBorders>
            <w:shd w:val="clear" w:color="auto" w:fill="auto"/>
            <w:vAlign w:val="bottom"/>
          </w:tcPr>
          <w:p w14:paraId="68BE1909"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Jun</w:t>
            </w:r>
          </w:p>
        </w:tc>
        <w:tc>
          <w:tcPr>
            <w:tcW w:w="707" w:type="dxa"/>
            <w:tcBorders>
              <w:top w:val="single" w:sz="4" w:space="0" w:color="000000"/>
              <w:left w:val="nil"/>
              <w:bottom w:val="single" w:sz="4" w:space="0" w:color="000000"/>
              <w:right w:val="nil"/>
            </w:tcBorders>
            <w:shd w:val="clear" w:color="auto" w:fill="auto"/>
            <w:vAlign w:val="bottom"/>
          </w:tcPr>
          <w:p w14:paraId="5FD3609C"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Jul</w:t>
            </w:r>
          </w:p>
        </w:tc>
        <w:tc>
          <w:tcPr>
            <w:tcW w:w="720" w:type="dxa"/>
            <w:tcBorders>
              <w:top w:val="single" w:sz="4" w:space="0" w:color="000000"/>
              <w:left w:val="nil"/>
              <w:bottom w:val="single" w:sz="4" w:space="0" w:color="000000"/>
              <w:right w:val="nil"/>
            </w:tcBorders>
            <w:shd w:val="clear" w:color="auto" w:fill="auto"/>
            <w:vAlign w:val="bottom"/>
          </w:tcPr>
          <w:p w14:paraId="4B2E388F"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Aug</w:t>
            </w:r>
          </w:p>
        </w:tc>
        <w:tc>
          <w:tcPr>
            <w:tcW w:w="690" w:type="dxa"/>
            <w:tcBorders>
              <w:top w:val="single" w:sz="4" w:space="0" w:color="000000"/>
              <w:left w:val="nil"/>
              <w:bottom w:val="single" w:sz="4" w:space="0" w:color="000000"/>
              <w:right w:val="nil"/>
            </w:tcBorders>
            <w:shd w:val="clear" w:color="auto" w:fill="auto"/>
            <w:vAlign w:val="bottom"/>
          </w:tcPr>
          <w:p w14:paraId="473C9167"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Sep</w:t>
            </w:r>
          </w:p>
        </w:tc>
        <w:tc>
          <w:tcPr>
            <w:tcW w:w="720" w:type="dxa"/>
            <w:tcBorders>
              <w:top w:val="single" w:sz="4" w:space="0" w:color="000000"/>
              <w:left w:val="nil"/>
              <w:bottom w:val="single" w:sz="4" w:space="0" w:color="000000"/>
              <w:right w:val="nil"/>
            </w:tcBorders>
            <w:shd w:val="clear" w:color="auto" w:fill="auto"/>
            <w:vAlign w:val="bottom"/>
          </w:tcPr>
          <w:p w14:paraId="79A2F2E2"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Oct</w:t>
            </w:r>
          </w:p>
        </w:tc>
        <w:tc>
          <w:tcPr>
            <w:tcW w:w="660" w:type="dxa"/>
            <w:tcBorders>
              <w:top w:val="single" w:sz="4" w:space="0" w:color="000000"/>
              <w:left w:val="nil"/>
              <w:bottom w:val="single" w:sz="4" w:space="0" w:color="000000"/>
              <w:right w:val="nil"/>
            </w:tcBorders>
            <w:shd w:val="clear" w:color="auto" w:fill="auto"/>
            <w:vAlign w:val="bottom"/>
          </w:tcPr>
          <w:p w14:paraId="7B4CB977"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Nov</w:t>
            </w:r>
          </w:p>
        </w:tc>
        <w:tc>
          <w:tcPr>
            <w:tcW w:w="720" w:type="dxa"/>
            <w:tcBorders>
              <w:top w:val="single" w:sz="4" w:space="0" w:color="000000"/>
              <w:left w:val="nil"/>
              <w:bottom w:val="single" w:sz="4" w:space="0" w:color="000000"/>
              <w:right w:val="nil"/>
            </w:tcBorders>
            <w:shd w:val="clear" w:color="auto" w:fill="auto"/>
            <w:vAlign w:val="bottom"/>
          </w:tcPr>
          <w:p w14:paraId="497403B0" w14:textId="77777777" w:rsidR="00594D5F" w:rsidRDefault="00594D5F" w:rsidP="00BD4B2C">
            <w:pPr>
              <w:spacing w:after="0" w:line="360" w:lineRule="auto"/>
              <w:jc w:val="both"/>
              <w:rPr>
                <w:rFonts w:ascii="Times" w:eastAsia="Times" w:hAnsi="Times" w:cs="Times"/>
                <w:b/>
                <w:color w:val="000000"/>
                <w:sz w:val="20"/>
                <w:szCs w:val="20"/>
              </w:rPr>
            </w:pPr>
            <w:r>
              <w:rPr>
                <w:rFonts w:ascii="Times" w:eastAsia="Times" w:hAnsi="Times" w:cs="Times"/>
                <w:b/>
                <w:color w:val="000000"/>
                <w:sz w:val="20"/>
                <w:szCs w:val="20"/>
              </w:rPr>
              <w:t>Dec</w:t>
            </w:r>
          </w:p>
        </w:tc>
      </w:tr>
      <w:tr w:rsidR="00594D5F" w14:paraId="7B1F0C5D" w14:textId="77777777" w:rsidTr="00BD4B2C">
        <w:trPr>
          <w:trHeight w:val="440"/>
        </w:trPr>
        <w:tc>
          <w:tcPr>
            <w:tcW w:w="720" w:type="dxa"/>
            <w:tcBorders>
              <w:top w:val="nil"/>
              <w:left w:val="nil"/>
              <w:bottom w:val="nil"/>
              <w:right w:val="nil"/>
            </w:tcBorders>
            <w:shd w:val="clear" w:color="auto" w:fill="auto"/>
            <w:vAlign w:val="bottom"/>
          </w:tcPr>
          <w:p w14:paraId="5CB756B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2012</w:t>
            </w:r>
          </w:p>
        </w:tc>
        <w:tc>
          <w:tcPr>
            <w:tcW w:w="673" w:type="dxa"/>
            <w:tcBorders>
              <w:top w:val="nil"/>
              <w:left w:val="nil"/>
              <w:bottom w:val="nil"/>
              <w:right w:val="nil"/>
            </w:tcBorders>
            <w:shd w:val="clear" w:color="auto" w:fill="auto"/>
            <w:vAlign w:val="bottom"/>
          </w:tcPr>
          <w:p w14:paraId="00875F6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-0.9</w:t>
            </w:r>
          </w:p>
        </w:tc>
        <w:tc>
          <w:tcPr>
            <w:tcW w:w="677" w:type="dxa"/>
            <w:tcBorders>
              <w:top w:val="nil"/>
              <w:left w:val="nil"/>
              <w:bottom w:val="nil"/>
              <w:right w:val="nil"/>
            </w:tcBorders>
            <w:shd w:val="clear" w:color="auto" w:fill="auto"/>
            <w:vAlign w:val="bottom"/>
          </w:tcPr>
          <w:p w14:paraId="64642C50"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-0.65</w:t>
            </w:r>
          </w:p>
        </w:tc>
        <w:tc>
          <w:tcPr>
            <w:tcW w:w="720" w:type="dxa"/>
            <w:tcBorders>
              <w:top w:val="nil"/>
              <w:left w:val="nil"/>
              <w:bottom w:val="nil"/>
              <w:right w:val="nil"/>
            </w:tcBorders>
            <w:shd w:val="clear" w:color="auto" w:fill="auto"/>
            <w:vAlign w:val="bottom"/>
          </w:tcPr>
          <w:p w14:paraId="7204EBDA"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-0.5</w:t>
            </w:r>
          </w:p>
        </w:tc>
        <w:tc>
          <w:tcPr>
            <w:tcW w:w="720" w:type="dxa"/>
            <w:tcBorders>
              <w:top w:val="nil"/>
              <w:left w:val="nil"/>
              <w:bottom w:val="nil"/>
              <w:right w:val="nil"/>
            </w:tcBorders>
            <w:shd w:val="clear" w:color="auto" w:fill="auto"/>
            <w:vAlign w:val="bottom"/>
          </w:tcPr>
          <w:p w14:paraId="41D8F9FD"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-0.35</w:t>
            </w:r>
          </w:p>
        </w:tc>
        <w:tc>
          <w:tcPr>
            <w:tcW w:w="720" w:type="dxa"/>
            <w:tcBorders>
              <w:top w:val="nil"/>
              <w:left w:val="nil"/>
              <w:bottom w:val="nil"/>
              <w:right w:val="nil"/>
            </w:tcBorders>
            <w:shd w:val="clear" w:color="auto" w:fill="auto"/>
            <w:vAlign w:val="bottom"/>
          </w:tcPr>
          <w:p w14:paraId="3BFB390D"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-0.3</w:t>
            </w:r>
          </w:p>
        </w:tc>
        <w:tc>
          <w:tcPr>
            <w:tcW w:w="733" w:type="dxa"/>
            <w:tcBorders>
              <w:top w:val="nil"/>
              <w:left w:val="nil"/>
              <w:bottom w:val="nil"/>
              <w:right w:val="nil"/>
            </w:tcBorders>
            <w:shd w:val="clear" w:color="auto" w:fill="auto"/>
            <w:vAlign w:val="bottom"/>
          </w:tcPr>
          <w:p w14:paraId="2FC86EE8"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w:t>
            </w:r>
          </w:p>
        </w:tc>
        <w:tc>
          <w:tcPr>
            <w:tcW w:w="707" w:type="dxa"/>
            <w:tcBorders>
              <w:top w:val="nil"/>
              <w:left w:val="nil"/>
              <w:bottom w:val="nil"/>
              <w:right w:val="nil"/>
            </w:tcBorders>
            <w:shd w:val="clear" w:color="auto" w:fill="auto"/>
            <w:vAlign w:val="bottom"/>
          </w:tcPr>
          <w:p w14:paraId="37538330"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w:t>
            </w:r>
          </w:p>
        </w:tc>
        <w:tc>
          <w:tcPr>
            <w:tcW w:w="720" w:type="dxa"/>
            <w:tcBorders>
              <w:top w:val="nil"/>
              <w:left w:val="nil"/>
              <w:bottom w:val="nil"/>
              <w:right w:val="nil"/>
            </w:tcBorders>
            <w:shd w:val="clear" w:color="auto" w:fill="auto"/>
            <w:vAlign w:val="bottom"/>
          </w:tcPr>
          <w:p w14:paraId="19DC982A"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w:t>
            </w:r>
          </w:p>
        </w:tc>
        <w:tc>
          <w:tcPr>
            <w:tcW w:w="690" w:type="dxa"/>
            <w:tcBorders>
              <w:top w:val="nil"/>
              <w:left w:val="nil"/>
              <w:bottom w:val="nil"/>
              <w:right w:val="nil"/>
            </w:tcBorders>
            <w:shd w:val="clear" w:color="auto" w:fill="auto"/>
            <w:vAlign w:val="bottom"/>
          </w:tcPr>
          <w:p w14:paraId="3EC640ED"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-0.25</w:t>
            </w:r>
          </w:p>
        </w:tc>
        <w:tc>
          <w:tcPr>
            <w:tcW w:w="720" w:type="dxa"/>
            <w:tcBorders>
              <w:top w:val="nil"/>
              <w:left w:val="nil"/>
              <w:bottom w:val="nil"/>
              <w:right w:val="nil"/>
            </w:tcBorders>
            <w:shd w:val="clear" w:color="auto" w:fill="auto"/>
            <w:vAlign w:val="bottom"/>
          </w:tcPr>
          <w:p w14:paraId="56B58A6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-0.15</w:t>
            </w:r>
          </w:p>
        </w:tc>
        <w:tc>
          <w:tcPr>
            <w:tcW w:w="660" w:type="dxa"/>
            <w:tcBorders>
              <w:top w:val="nil"/>
              <w:left w:val="nil"/>
              <w:bottom w:val="nil"/>
              <w:right w:val="nil"/>
            </w:tcBorders>
            <w:shd w:val="clear" w:color="auto" w:fill="auto"/>
            <w:vAlign w:val="bottom"/>
          </w:tcPr>
          <w:p w14:paraId="0D8A939E"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w:t>
            </w:r>
          </w:p>
        </w:tc>
        <w:tc>
          <w:tcPr>
            <w:tcW w:w="720" w:type="dxa"/>
            <w:tcBorders>
              <w:top w:val="nil"/>
              <w:left w:val="nil"/>
              <w:bottom w:val="nil"/>
              <w:right w:val="nil"/>
            </w:tcBorders>
            <w:shd w:val="clear" w:color="auto" w:fill="auto"/>
            <w:vAlign w:val="bottom"/>
          </w:tcPr>
          <w:p w14:paraId="184DC8DA"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-0.05</w:t>
            </w:r>
          </w:p>
        </w:tc>
      </w:tr>
      <w:tr w:rsidR="00594D5F" w14:paraId="7D548AC6" w14:textId="77777777" w:rsidTr="00BD4B2C">
        <w:trPr>
          <w:trHeight w:val="198"/>
        </w:trPr>
        <w:tc>
          <w:tcPr>
            <w:tcW w:w="720" w:type="dxa"/>
            <w:tcBorders>
              <w:top w:val="nil"/>
              <w:left w:val="nil"/>
              <w:bottom w:val="nil"/>
              <w:right w:val="nil"/>
            </w:tcBorders>
            <w:shd w:val="clear" w:color="auto" w:fill="auto"/>
            <w:vAlign w:val="bottom"/>
          </w:tcPr>
          <w:p w14:paraId="712A3C53"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2013</w:t>
            </w:r>
          </w:p>
        </w:tc>
        <w:tc>
          <w:tcPr>
            <w:tcW w:w="673" w:type="dxa"/>
            <w:tcBorders>
              <w:top w:val="nil"/>
              <w:left w:val="nil"/>
              <w:bottom w:val="nil"/>
              <w:right w:val="nil"/>
            </w:tcBorders>
            <w:shd w:val="clear" w:color="auto" w:fill="auto"/>
            <w:vAlign w:val="bottom"/>
          </w:tcPr>
          <w:p w14:paraId="7C5935C2"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-0.05</w:t>
            </w:r>
          </w:p>
        </w:tc>
        <w:tc>
          <w:tcPr>
            <w:tcW w:w="677" w:type="dxa"/>
            <w:tcBorders>
              <w:top w:val="nil"/>
              <w:left w:val="nil"/>
              <w:bottom w:val="nil"/>
              <w:right w:val="nil"/>
            </w:tcBorders>
            <w:shd w:val="clear" w:color="auto" w:fill="auto"/>
            <w:vAlign w:val="bottom"/>
          </w:tcPr>
          <w:p w14:paraId="05704C3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w:t>
            </w:r>
          </w:p>
        </w:tc>
        <w:tc>
          <w:tcPr>
            <w:tcW w:w="720" w:type="dxa"/>
            <w:tcBorders>
              <w:top w:val="nil"/>
              <w:left w:val="nil"/>
              <w:bottom w:val="nil"/>
              <w:right w:val="nil"/>
            </w:tcBorders>
            <w:shd w:val="clear" w:color="auto" w:fill="auto"/>
            <w:vAlign w:val="bottom"/>
          </w:tcPr>
          <w:p w14:paraId="402798E4"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-0.25</w:t>
            </w:r>
          </w:p>
        </w:tc>
        <w:tc>
          <w:tcPr>
            <w:tcW w:w="720" w:type="dxa"/>
            <w:tcBorders>
              <w:top w:val="nil"/>
              <w:left w:val="nil"/>
              <w:bottom w:val="nil"/>
              <w:right w:val="nil"/>
            </w:tcBorders>
            <w:shd w:val="clear" w:color="auto" w:fill="auto"/>
            <w:vAlign w:val="bottom"/>
          </w:tcPr>
          <w:p w14:paraId="4A21394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-0.55</w:t>
            </w:r>
          </w:p>
        </w:tc>
        <w:tc>
          <w:tcPr>
            <w:tcW w:w="720" w:type="dxa"/>
            <w:tcBorders>
              <w:top w:val="nil"/>
              <w:left w:val="nil"/>
              <w:bottom w:val="nil"/>
              <w:right w:val="nil"/>
            </w:tcBorders>
            <w:shd w:val="clear" w:color="auto" w:fill="auto"/>
            <w:vAlign w:val="bottom"/>
          </w:tcPr>
          <w:p w14:paraId="779FE39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-0.95</w:t>
            </w:r>
          </w:p>
        </w:tc>
        <w:tc>
          <w:tcPr>
            <w:tcW w:w="733" w:type="dxa"/>
            <w:tcBorders>
              <w:top w:val="nil"/>
              <w:left w:val="nil"/>
              <w:bottom w:val="nil"/>
              <w:right w:val="nil"/>
            </w:tcBorders>
            <w:shd w:val="clear" w:color="auto" w:fill="auto"/>
            <w:vAlign w:val="bottom"/>
          </w:tcPr>
          <w:p w14:paraId="4BEBD10E"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-1</w:t>
            </w:r>
          </w:p>
        </w:tc>
        <w:tc>
          <w:tcPr>
            <w:tcW w:w="707" w:type="dxa"/>
            <w:tcBorders>
              <w:top w:val="nil"/>
              <w:left w:val="nil"/>
              <w:bottom w:val="nil"/>
              <w:right w:val="nil"/>
            </w:tcBorders>
            <w:shd w:val="clear" w:color="auto" w:fill="auto"/>
            <w:vAlign w:val="bottom"/>
          </w:tcPr>
          <w:p w14:paraId="30BFE9D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-0.65</w:t>
            </w:r>
          </w:p>
        </w:tc>
        <w:tc>
          <w:tcPr>
            <w:tcW w:w="720" w:type="dxa"/>
            <w:tcBorders>
              <w:top w:val="nil"/>
              <w:left w:val="nil"/>
              <w:bottom w:val="nil"/>
              <w:right w:val="nil"/>
            </w:tcBorders>
            <w:shd w:val="clear" w:color="auto" w:fill="auto"/>
            <w:vAlign w:val="bottom"/>
          </w:tcPr>
          <w:p w14:paraId="4D79C7B3"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-0.45</w:t>
            </w:r>
          </w:p>
        </w:tc>
        <w:tc>
          <w:tcPr>
            <w:tcW w:w="690" w:type="dxa"/>
            <w:tcBorders>
              <w:top w:val="nil"/>
              <w:left w:val="nil"/>
              <w:bottom w:val="nil"/>
              <w:right w:val="nil"/>
            </w:tcBorders>
            <w:shd w:val="clear" w:color="auto" w:fill="auto"/>
            <w:vAlign w:val="bottom"/>
          </w:tcPr>
          <w:p w14:paraId="53EEF086"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-0.3</w:t>
            </w:r>
          </w:p>
        </w:tc>
        <w:tc>
          <w:tcPr>
            <w:tcW w:w="720" w:type="dxa"/>
            <w:tcBorders>
              <w:top w:val="nil"/>
              <w:left w:val="nil"/>
              <w:bottom w:val="nil"/>
              <w:right w:val="nil"/>
            </w:tcBorders>
            <w:shd w:val="clear" w:color="auto" w:fill="auto"/>
            <w:vAlign w:val="bottom"/>
          </w:tcPr>
          <w:p w14:paraId="108E1DFF"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w:t>
            </w:r>
          </w:p>
        </w:tc>
        <w:tc>
          <w:tcPr>
            <w:tcW w:w="660" w:type="dxa"/>
            <w:tcBorders>
              <w:top w:val="nil"/>
              <w:left w:val="nil"/>
              <w:bottom w:val="nil"/>
              <w:right w:val="nil"/>
            </w:tcBorders>
            <w:shd w:val="clear" w:color="auto" w:fill="auto"/>
            <w:vAlign w:val="bottom"/>
          </w:tcPr>
          <w:p w14:paraId="372186E5"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-0.25</w:t>
            </w:r>
          </w:p>
        </w:tc>
        <w:tc>
          <w:tcPr>
            <w:tcW w:w="720" w:type="dxa"/>
            <w:tcBorders>
              <w:top w:val="nil"/>
              <w:left w:val="nil"/>
              <w:bottom w:val="nil"/>
              <w:right w:val="nil"/>
            </w:tcBorders>
            <w:shd w:val="clear" w:color="auto" w:fill="auto"/>
            <w:vAlign w:val="bottom"/>
          </w:tcPr>
          <w:p w14:paraId="1C40CF1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w:t>
            </w:r>
          </w:p>
        </w:tc>
      </w:tr>
      <w:tr w:rsidR="00594D5F" w14:paraId="65D64433" w14:textId="77777777" w:rsidTr="00BD4B2C">
        <w:trPr>
          <w:trHeight w:val="290"/>
        </w:trPr>
        <w:tc>
          <w:tcPr>
            <w:tcW w:w="720" w:type="dxa"/>
            <w:tcBorders>
              <w:top w:val="nil"/>
              <w:left w:val="nil"/>
              <w:bottom w:val="nil"/>
              <w:right w:val="nil"/>
            </w:tcBorders>
            <w:shd w:val="clear" w:color="auto" w:fill="auto"/>
            <w:vAlign w:val="bottom"/>
          </w:tcPr>
          <w:p w14:paraId="2F5CD8B3"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2014</w:t>
            </w:r>
          </w:p>
        </w:tc>
        <w:tc>
          <w:tcPr>
            <w:tcW w:w="673" w:type="dxa"/>
            <w:tcBorders>
              <w:top w:val="nil"/>
              <w:left w:val="nil"/>
              <w:bottom w:val="nil"/>
              <w:right w:val="nil"/>
            </w:tcBorders>
            <w:shd w:val="clear" w:color="auto" w:fill="auto"/>
            <w:vAlign w:val="bottom"/>
          </w:tcPr>
          <w:p w14:paraId="17F20DC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-0.45</w:t>
            </w:r>
          </w:p>
        </w:tc>
        <w:tc>
          <w:tcPr>
            <w:tcW w:w="677" w:type="dxa"/>
            <w:tcBorders>
              <w:top w:val="nil"/>
              <w:left w:val="nil"/>
              <w:bottom w:val="nil"/>
              <w:right w:val="nil"/>
            </w:tcBorders>
            <w:shd w:val="clear" w:color="auto" w:fill="auto"/>
            <w:vAlign w:val="bottom"/>
          </w:tcPr>
          <w:p w14:paraId="3C07D227"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-0.25</w:t>
            </w:r>
          </w:p>
        </w:tc>
        <w:tc>
          <w:tcPr>
            <w:tcW w:w="720" w:type="dxa"/>
            <w:tcBorders>
              <w:top w:val="nil"/>
              <w:left w:val="nil"/>
              <w:bottom w:val="nil"/>
              <w:right w:val="nil"/>
            </w:tcBorders>
            <w:shd w:val="clear" w:color="auto" w:fill="auto"/>
            <w:vAlign w:val="bottom"/>
          </w:tcPr>
          <w:p w14:paraId="1315FED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-0.15</w:t>
            </w:r>
          </w:p>
        </w:tc>
        <w:tc>
          <w:tcPr>
            <w:tcW w:w="720" w:type="dxa"/>
            <w:tcBorders>
              <w:top w:val="nil"/>
              <w:left w:val="nil"/>
              <w:bottom w:val="nil"/>
              <w:right w:val="nil"/>
            </w:tcBorders>
            <w:shd w:val="clear" w:color="auto" w:fill="auto"/>
            <w:vAlign w:val="bottom"/>
          </w:tcPr>
          <w:p w14:paraId="4DDEE57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w:t>
            </w:r>
          </w:p>
        </w:tc>
        <w:tc>
          <w:tcPr>
            <w:tcW w:w="720" w:type="dxa"/>
            <w:tcBorders>
              <w:top w:val="nil"/>
              <w:left w:val="nil"/>
              <w:bottom w:val="nil"/>
              <w:right w:val="nil"/>
            </w:tcBorders>
            <w:shd w:val="clear" w:color="auto" w:fill="auto"/>
            <w:vAlign w:val="bottom"/>
          </w:tcPr>
          <w:p w14:paraId="7B169C49"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w:t>
            </w:r>
          </w:p>
        </w:tc>
        <w:tc>
          <w:tcPr>
            <w:tcW w:w="733" w:type="dxa"/>
            <w:tcBorders>
              <w:top w:val="nil"/>
              <w:left w:val="nil"/>
              <w:bottom w:val="nil"/>
              <w:right w:val="nil"/>
            </w:tcBorders>
            <w:shd w:val="clear" w:color="auto" w:fill="auto"/>
            <w:vAlign w:val="bottom"/>
          </w:tcPr>
          <w:p w14:paraId="2D769F59"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0.15</w:t>
            </w:r>
          </w:p>
        </w:tc>
        <w:tc>
          <w:tcPr>
            <w:tcW w:w="707" w:type="dxa"/>
            <w:tcBorders>
              <w:top w:val="nil"/>
              <w:left w:val="nil"/>
              <w:bottom w:val="nil"/>
              <w:right w:val="nil"/>
            </w:tcBorders>
            <w:shd w:val="clear" w:color="auto" w:fill="auto"/>
            <w:vAlign w:val="bottom"/>
          </w:tcPr>
          <w:p w14:paraId="3ACBD28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0.25</w:t>
            </w:r>
          </w:p>
        </w:tc>
        <w:tc>
          <w:tcPr>
            <w:tcW w:w="720" w:type="dxa"/>
            <w:tcBorders>
              <w:top w:val="nil"/>
              <w:left w:val="nil"/>
              <w:bottom w:val="nil"/>
              <w:right w:val="nil"/>
            </w:tcBorders>
            <w:shd w:val="clear" w:color="auto" w:fill="auto"/>
            <w:vAlign w:val="bottom"/>
          </w:tcPr>
          <w:p w14:paraId="3857690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0.05</w:t>
            </w:r>
          </w:p>
        </w:tc>
        <w:tc>
          <w:tcPr>
            <w:tcW w:w="690" w:type="dxa"/>
            <w:tcBorders>
              <w:top w:val="nil"/>
              <w:left w:val="nil"/>
              <w:bottom w:val="nil"/>
              <w:right w:val="nil"/>
            </w:tcBorders>
            <w:shd w:val="clear" w:color="auto" w:fill="auto"/>
            <w:vAlign w:val="bottom"/>
          </w:tcPr>
          <w:p w14:paraId="0C659E18"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w:t>
            </w:r>
          </w:p>
        </w:tc>
        <w:tc>
          <w:tcPr>
            <w:tcW w:w="720" w:type="dxa"/>
            <w:tcBorders>
              <w:top w:val="nil"/>
              <w:left w:val="nil"/>
              <w:bottom w:val="nil"/>
              <w:right w:val="nil"/>
            </w:tcBorders>
            <w:shd w:val="clear" w:color="auto" w:fill="auto"/>
            <w:vAlign w:val="bottom"/>
          </w:tcPr>
          <w:p w14:paraId="316EC30E"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w:t>
            </w:r>
          </w:p>
        </w:tc>
        <w:tc>
          <w:tcPr>
            <w:tcW w:w="660" w:type="dxa"/>
            <w:tcBorders>
              <w:top w:val="nil"/>
              <w:left w:val="nil"/>
              <w:bottom w:val="nil"/>
              <w:right w:val="nil"/>
            </w:tcBorders>
            <w:shd w:val="clear" w:color="auto" w:fill="auto"/>
            <w:vAlign w:val="bottom"/>
          </w:tcPr>
          <w:p w14:paraId="013DBCBE"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0.3</w:t>
            </w:r>
          </w:p>
        </w:tc>
        <w:tc>
          <w:tcPr>
            <w:tcW w:w="720" w:type="dxa"/>
            <w:tcBorders>
              <w:top w:val="nil"/>
              <w:left w:val="nil"/>
              <w:bottom w:val="nil"/>
              <w:right w:val="nil"/>
            </w:tcBorders>
            <w:shd w:val="clear" w:color="auto" w:fill="auto"/>
            <w:vAlign w:val="bottom"/>
          </w:tcPr>
          <w:p w14:paraId="387E7188"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w:t>
            </w:r>
          </w:p>
        </w:tc>
      </w:tr>
      <w:tr w:rsidR="00594D5F" w14:paraId="47BB07A2" w14:textId="77777777" w:rsidTr="00BD4B2C">
        <w:trPr>
          <w:trHeight w:val="396"/>
        </w:trPr>
        <w:tc>
          <w:tcPr>
            <w:tcW w:w="720" w:type="dxa"/>
            <w:tcBorders>
              <w:top w:val="nil"/>
              <w:left w:val="nil"/>
              <w:bottom w:val="nil"/>
              <w:right w:val="nil"/>
            </w:tcBorders>
            <w:shd w:val="clear" w:color="auto" w:fill="auto"/>
            <w:vAlign w:val="bottom"/>
          </w:tcPr>
          <w:p w14:paraId="68033D0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2015</w:t>
            </w:r>
          </w:p>
        </w:tc>
        <w:tc>
          <w:tcPr>
            <w:tcW w:w="673" w:type="dxa"/>
            <w:tcBorders>
              <w:top w:val="nil"/>
              <w:left w:val="nil"/>
              <w:bottom w:val="nil"/>
              <w:right w:val="nil"/>
            </w:tcBorders>
            <w:shd w:val="clear" w:color="auto" w:fill="auto"/>
            <w:vAlign w:val="bottom"/>
          </w:tcPr>
          <w:p w14:paraId="5F483F74"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0.15</w:t>
            </w:r>
          </w:p>
        </w:tc>
        <w:tc>
          <w:tcPr>
            <w:tcW w:w="677" w:type="dxa"/>
            <w:tcBorders>
              <w:top w:val="nil"/>
              <w:left w:val="nil"/>
              <w:bottom w:val="nil"/>
              <w:right w:val="nil"/>
            </w:tcBorders>
            <w:shd w:val="clear" w:color="auto" w:fill="auto"/>
            <w:vAlign w:val="bottom"/>
          </w:tcPr>
          <w:p w14:paraId="71B73B26"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w:t>
            </w:r>
          </w:p>
        </w:tc>
        <w:tc>
          <w:tcPr>
            <w:tcW w:w="720" w:type="dxa"/>
            <w:tcBorders>
              <w:top w:val="nil"/>
              <w:left w:val="nil"/>
              <w:bottom w:val="nil"/>
              <w:right w:val="nil"/>
            </w:tcBorders>
            <w:shd w:val="clear" w:color="auto" w:fill="auto"/>
            <w:vAlign w:val="bottom"/>
          </w:tcPr>
          <w:p w14:paraId="1D65243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0.25</w:t>
            </w:r>
          </w:p>
        </w:tc>
        <w:tc>
          <w:tcPr>
            <w:tcW w:w="720" w:type="dxa"/>
            <w:tcBorders>
              <w:top w:val="nil"/>
              <w:left w:val="nil"/>
              <w:bottom w:val="nil"/>
              <w:right w:val="nil"/>
            </w:tcBorders>
            <w:shd w:val="clear" w:color="auto" w:fill="auto"/>
            <w:vAlign w:val="bottom"/>
          </w:tcPr>
          <w:p w14:paraId="4C2BB5FD"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0.7</w:t>
            </w:r>
          </w:p>
        </w:tc>
        <w:tc>
          <w:tcPr>
            <w:tcW w:w="720" w:type="dxa"/>
            <w:tcBorders>
              <w:top w:val="nil"/>
              <w:left w:val="nil"/>
              <w:bottom w:val="nil"/>
              <w:right w:val="nil"/>
            </w:tcBorders>
            <w:shd w:val="clear" w:color="auto" w:fill="auto"/>
            <w:vAlign w:val="bottom"/>
          </w:tcPr>
          <w:p w14:paraId="43F17A7C"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1.45</w:t>
            </w:r>
          </w:p>
        </w:tc>
        <w:tc>
          <w:tcPr>
            <w:tcW w:w="733" w:type="dxa"/>
            <w:tcBorders>
              <w:top w:val="nil"/>
              <w:left w:val="nil"/>
              <w:bottom w:val="nil"/>
              <w:right w:val="nil"/>
            </w:tcBorders>
            <w:shd w:val="clear" w:color="auto" w:fill="auto"/>
            <w:vAlign w:val="bottom"/>
          </w:tcPr>
          <w:p w14:paraId="21F4BD24"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1.8</w:t>
            </w:r>
          </w:p>
        </w:tc>
        <w:tc>
          <w:tcPr>
            <w:tcW w:w="707" w:type="dxa"/>
            <w:tcBorders>
              <w:top w:val="nil"/>
              <w:left w:val="nil"/>
              <w:bottom w:val="nil"/>
              <w:right w:val="nil"/>
            </w:tcBorders>
            <w:shd w:val="clear" w:color="auto" w:fill="auto"/>
            <w:vAlign w:val="bottom"/>
          </w:tcPr>
          <w:p w14:paraId="4508DC9A"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1.8</w:t>
            </w:r>
          </w:p>
        </w:tc>
        <w:tc>
          <w:tcPr>
            <w:tcW w:w="720" w:type="dxa"/>
            <w:tcBorders>
              <w:top w:val="nil"/>
              <w:left w:val="nil"/>
              <w:bottom w:val="nil"/>
              <w:right w:val="nil"/>
            </w:tcBorders>
            <w:shd w:val="clear" w:color="auto" w:fill="auto"/>
            <w:vAlign w:val="bottom"/>
          </w:tcPr>
          <w:p w14:paraId="0003E793"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2.05</w:t>
            </w:r>
          </w:p>
        </w:tc>
        <w:tc>
          <w:tcPr>
            <w:tcW w:w="690" w:type="dxa"/>
            <w:tcBorders>
              <w:top w:val="nil"/>
              <w:left w:val="nil"/>
              <w:bottom w:val="nil"/>
              <w:right w:val="nil"/>
            </w:tcBorders>
            <w:shd w:val="clear" w:color="auto" w:fill="auto"/>
            <w:vAlign w:val="bottom"/>
          </w:tcPr>
          <w:p w14:paraId="30D7ADE6"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2.15</w:t>
            </w:r>
          </w:p>
        </w:tc>
        <w:tc>
          <w:tcPr>
            <w:tcW w:w="720" w:type="dxa"/>
            <w:tcBorders>
              <w:top w:val="nil"/>
              <w:left w:val="nil"/>
              <w:bottom w:val="nil"/>
              <w:right w:val="nil"/>
            </w:tcBorders>
            <w:shd w:val="clear" w:color="auto" w:fill="auto"/>
            <w:vAlign w:val="bottom"/>
          </w:tcPr>
          <w:p w14:paraId="5D370C92"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2</w:t>
            </w:r>
          </w:p>
        </w:tc>
        <w:tc>
          <w:tcPr>
            <w:tcW w:w="660" w:type="dxa"/>
            <w:tcBorders>
              <w:top w:val="nil"/>
              <w:left w:val="nil"/>
              <w:bottom w:val="nil"/>
              <w:right w:val="nil"/>
            </w:tcBorders>
            <w:shd w:val="clear" w:color="auto" w:fill="auto"/>
            <w:vAlign w:val="bottom"/>
          </w:tcPr>
          <w:p w14:paraId="23EA37A9"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1.9</w:t>
            </w:r>
          </w:p>
        </w:tc>
        <w:tc>
          <w:tcPr>
            <w:tcW w:w="720" w:type="dxa"/>
            <w:tcBorders>
              <w:top w:val="nil"/>
              <w:left w:val="nil"/>
              <w:bottom w:val="nil"/>
              <w:right w:val="nil"/>
            </w:tcBorders>
            <w:shd w:val="clear" w:color="auto" w:fill="auto"/>
            <w:vAlign w:val="bottom"/>
          </w:tcPr>
          <w:p w14:paraId="6B661EDD"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1.05</w:t>
            </w:r>
          </w:p>
        </w:tc>
      </w:tr>
      <w:tr w:rsidR="00594D5F" w14:paraId="4BD4BF41" w14:textId="77777777" w:rsidTr="00BD4B2C">
        <w:trPr>
          <w:trHeight w:val="290"/>
        </w:trPr>
        <w:tc>
          <w:tcPr>
            <w:tcW w:w="720" w:type="dxa"/>
            <w:tcBorders>
              <w:top w:val="nil"/>
              <w:left w:val="nil"/>
              <w:bottom w:val="nil"/>
              <w:right w:val="nil"/>
            </w:tcBorders>
            <w:shd w:val="clear" w:color="auto" w:fill="auto"/>
            <w:vAlign w:val="bottom"/>
          </w:tcPr>
          <w:p w14:paraId="6D20BBB9"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2016</w:t>
            </w:r>
          </w:p>
        </w:tc>
        <w:tc>
          <w:tcPr>
            <w:tcW w:w="673" w:type="dxa"/>
            <w:tcBorders>
              <w:top w:val="nil"/>
              <w:left w:val="nil"/>
              <w:bottom w:val="nil"/>
              <w:right w:val="nil"/>
            </w:tcBorders>
            <w:shd w:val="clear" w:color="auto" w:fill="auto"/>
            <w:vAlign w:val="bottom"/>
          </w:tcPr>
          <w:p w14:paraId="1BCE9B4D"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1.85</w:t>
            </w:r>
          </w:p>
        </w:tc>
        <w:tc>
          <w:tcPr>
            <w:tcW w:w="677" w:type="dxa"/>
            <w:tcBorders>
              <w:top w:val="nil"/>
              <w:left w:val="nil"/>
              <w:bottom w:val="nil"/>
              <w:right w:val="nil"/>
            </w:tcBorders>
            <w:shd w:val="clear" w:color="auto" w:fill="auto"/>
            <w:vAlign w:val="bottom"/>
          </w:tcPr>
          <w:p w14:paraId="60288C72"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1.55</w:t>
            </w:r>
          </w:p>
        </w:tc>
        <w:tc>
          <w:tcPr>
            <w:tcW w:w="720" w:type="dxa"/>
            <w:tcBorders>
              <w:top w:val="nil"/>
              <w:left w:val="nil"/>
              <w:bottom w:val="nil"/>
              <w:right w:val="nil"/>
            </w:tcBorders>
            <w:shd w:val="clear" w:color="auto" w:fill="auto"/>
            <w:vAlign w:val="bottom"/>
          </w:tcPr>
          <w:p w14:paraId="0EA0E974"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1.3</w:t>
            </w:r>
          </w:p>
        </w:tc>
        <w:tc>
          <w:tcPr>
            <w:tcW w:w="720" w:type="dxa"/>
            <w:tcBorders>
              <w:top w:val="nil"/>
              <w:left w:val="nil"/>
              <w:bottom w:val="nil"/>
              <w:right w:val="nil"/>
            </w:tcBorders>
            <w:shd w:val="clear" w:color="auto" w:fill="auto"/>
            <w:vAlign w:val="bottom"/>
          </w:tcPr>
          <w:p w14:paraId="4E28BA2B"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1.3</w:t>
            </w:r>
          </w:p>
        </w:tc>
        <w:tc>
          <w:tcPr>
            <w:tcW w:w="720" w:type="dxa"/>
            <w:tcBorders>
              <w:top w:val="nil"/>
              <w:left w:val="nil"/>
              <w:bottom w:val="nil"/>
              <w:right w:val="nil"/>
            </w:tcBorders>
            <w:shd w:val="clear" w:color="auto" w:fill="auto"/>
            <w:vAlign w:val="bottom"/>
          </w:tcPr>
          <w:p w14:paraId="0B7AD1DA" w14:textId="77777777" w:rsidR="00594D5F" w:rsidRDefault="00594D5F" w:rsidP="00BD4B2C">
            <w:pPr>
              <w:spacing w:after="0" w:line="360" w:lineRule="auto"/>
              <w:jc w:val="both"/>
              <w:rPr>
                <w:rFonts w:ascii="Times" w:eastAsia="Times" w:hAnsi="Times" w:cs="Times"/>
                <w:color w:val="FF0000"/>
                <w:sz w:val="20"/>
                <w:szCs w:val="20"/>
              </w:rPr>
            </w:pPr>
            <w:r>
              <w:rPr>
                <w:rFonts w:ascii="Times" w:eastAsia="Times" w:hAnsi="Times" w:cs="Times"/>
                <w:color w:val="FF0000"/>
                <w:sz w:val="20"/>
                <w:szCs w:val="20"/>
              </w:rPr>
              <w:t>0.85</w:t>
            </w:r>
          </w:p>
        </w:tc>
        <w:tc>
          <w:tcPr>
            <w:tcW w:w="733" w:type="dxa"/>
            <w:tcBorders>
              <w:top w:val="nil"/>
              <w:left w:val="nil"/>
              <w:bottom w:val="nil"/>
              <w:right w:val="nil"/>
            </w:tcBorders>
            <w:shd w:val="clear" w:color="auto" w:fill="auto"/>
            <w:vAlign w:val="bottom"/>
          </w:tcPr>
          <w:p w14:paraId="01D13D97"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-0.05</w:t>
            </w:r>
          </w:p>
        </w:tc>
        <w:tc>
          <w:tcPr>
            <w:tcW w:w="707" w:type="dxa"/>
            <w:tcBorders>
              <w:top w:val="nil"/>
              <w:left w:val="nil"/>
              <w:bottom w:val="nil"/>
              <w:right w:val="nil"/>
            </w:tcBorders>
            <w:shd w:val="clear" w:color="auto" w:fill="auto"/>
            <w:vAlign w:val="bottom"/>
          </w:tcPr>
          <w:p w14:paraId="53346F78"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w:t>
            </w:r>
          </w:p>
        </w:tc>
        <w:tc>
          <w:tcPr>
            <w:tcW w:w="720" w:type="dxa"/>
            <w:tcBorders>
              <w:top w:val="nil"/>
              <w:left w:val="nil"/>
              <w:bottom w:val="nil"/>
              <w:right w:val="nil"/>
            </w:tcBorders>
            <w:shd w:val="clear" w:color="auto" w:fill="auto"/>
            <w:vAlign w:val="bottom"/>
          </w:tcPr>
          <w:p w14:paraId="1DA52F7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-0.3</w:t>
            </w:r>
          </w:p>
        </w:tc>
        <w:tc>
          <w:tcPr>
            <w:tcW w:w="690" w:type="dxa"/>
            <w:tcBorders>
              <w:top w:val="nil"/>
              <w:left w:val="nil"/>
              <w:bottom w:val="nil"/>
              <w:right w:val="nil"/>
            </w:tcBorders>
            <w:shd w:val="clear" w:color="auto" w:fill="auto"/>
            <w:vAlign w:val="bottom"/>
          </w:tcPr>
          <w:p w14:paraId="651B46D7"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-0.45</w:t>
            </w:r>
          </w:p>
        </w:tc>
        <w:tc>
          <w:tcPr>
            <w:tcW w:w="720" w:type="dxa"/>
            <w:tcBorders>
              <w:top w:val="nil"/>
              <w:left w:val="nil"/>
              <w:bottom w:val="nil"/>
              <w:right w:val="nil"/>
            </w:tcBorders>
            <w:shd w:val="clear" w:color="auto" w:fill="auto"/>
            <w:vAlign w:val="bottom"/>
          </w:tcPr>
          <w:p w14:paraId="6279990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-0.55</w:t>
            </w:r>
          </w:p>
        </w:tc>
        <w:tc>
          <w:tcPr>
            <w:tcW w:w="660" w:type="dxa"/>
            <w:tcBorders>
              <w:top w:val="nil"/>
              <w:left w:val="nil"/>
              <w:bottom w:val="nil"/>
              <w:right w:val="nil"/>
            </w:tcBorders>
            <w:shd w:val="clear" w:color="auto" w:fill="auto"/>
            <w:vAlign w:val="bottom"/>
          </w:tcPr>
          <w:p w14:paraId="6DF12D42"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w:t>
            </w:r>
          </w:p>
        </w:tc>
        <w:tc>
          <w:tcPr>
            <w:tcW w:w="720" w:type="dxa"/>
            <w:tcBorders>
              <w:top w:val="nil"/>
              <w:left w:val="nil"/>
              <w:bottom w:val="nil"/>
              <w:right w:val="nil"/>
            </w:tcBorders>
            <w:shd w:val="clear" w:color="auto" w:fill="auto"/>
            <w:vAlign w:val="bottom"/>
          </w:tcPr>
          <w:p w14:paraId="58623D4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0.8</w:t>
            </w:r>
          </w:p>
        </w:tc>
      </w:tr>
      <w:tr w:rsidR="00594D5F" w14:paraId="54980352" w14:textId="77777777" w:rsidTr="00BD4B2C">
        <w:trPr>
          <w:trHeight w:val="290"/>
        </w:trPr>
        <w:tc>
          <w:tcPr>
            <w:tcW w:w="720" w:type="dxa"/>
            <w:tcBorders>
              <w:top w:val="nil"/>
              <w:left w:val="nil"/>
              <w:bottom w:val="nil"/>
              <w:right w:val="nil"/>
            </w:tcBorders>
            <w:shd w:val="clear" w:color="auto" w:fill="auto"/>
            <w:vAlign w:val="bottom"/>
          </w:tcPr>
          <w:p w14:paraId="3BB9F5E2"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lastRenderedPageBreak/>
              <w:t>2017</w:t>
            </w:r>
          </w:p>
        </w:tc>
        <w:tc>
          <w:tcPr>
            <w:tcW w:w="673" w:type="dxa"/>
            <w:tcBorders>
              <w:top w:val="nil"/>
              <w:left w:val="nil"/>
              <w:bottom w:val="nil"/>
              <w:right w:val="nil"/>
            </w:tcBorders>
            <w:shd w:val="clear" w:color="auto" w:fill="auto"/>
            <w:vAlign w:val="bottom"/>
          </w:tcPr>
          <w:p w14:paraId="681AADB3"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w:t>
            </w:r>
          </w:p>
        </w:tc>
        <w:tc>
          <w:tcPr>
            <w:tcW w:w="677" w:type="dxa"/>
            <w:tcBorders>
              <w:top w:val="nil"/>
              <w:left w:val="nil"/>
              <w:bottom w:val="nil"/>
              <w:right w:val="nil"/>
            </w:tcBorders>
            <w:shd w:val="clear" w:color="auto" w:fill="auto"/>
            <w:vAlign w:val="bottom"/>
          </w:tcPr>
          <w:p w14:paraId="62869A9F"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-0.5</w:t>
            </w:r>
          </w:p>
        </w:tc>
        <w:tc>
          <w:tcPr>
            <w:tcW w:w="720" w:type="dxa"/>
            <w:tcBorders>
              <w:top w:val="nil"/>
              <w:left w:val="nil"/>
              <w:bottom w:val="nil"/>
              <w:right w:val="nil"/>
            </w:tcBorders>
            <w:shd w:val="clear" w:color="auto" w:fill="auto"/>
            <w:vAlign w:val="bottom"/>
          </w:tcPr>
          <w:p w14:paraId="60E6A37F"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w:t>
            </w:r>
          </w:p>
        </w:tc>
        <w:tc>
          <w:tcPr>
            <w:tcW w:w="720" w:type="dxa"/>
            <w:tcBorders>
              <w:top w:val="nil"/>
              <w:left w:val="nil"/>
              <w:bottom w:val="nil"/>
              <w:right w:val="nil"/>
            </w:tcBorders>
            <w:shd w:val="clear" w:color="auto" w:fill="auto"/>
            <w:vAlign w:val="bottom"/>
          </w:tcPr>
          <w:p w14:paraId="0B1B21E5"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w:t>
            </w:r>
          </w:p>
        </w:tc>
        <w:tc>
          <w:tcPr>
            <w:tcW w:w="720" w:type="dxa"/>
            <w:tcBorders>
              <w:top w:val="nil"/>
              <w:left w:val="nil"/>
              <w:bottom w:val="nil"/>
              <w:right w:val="nil"/>
            </w:tcBorders>
            <w:shd w:val="clear" w:color="auto" w:fill="auto"/>
            <w:vAlign w:val="bottom"/>
          </w:tcPr>
          <w:p w14:paraId="2AF0111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-0.05</w:t>
            </w:r>
          </w:p>
        </w:tc>
        <w:tc>
          <w:tcPr>
            <w:tcW w:w="733" w:type="dxa"/>
            <w:tcBorders>
              <w:top w:val="nil"/>
              <w:left w:val="nil"/>
              <w:bottom w:val="nil"/>
              <w:right w:val="nil"/>
            </w:tcBorders>
            <w:shd w:val="clear" w:color="auto" w:fill="auto"/>
            <w:vAlign w:val="bottom"/>
          </w:tcPr>
          <w:p w14:paraId="56CCF427"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-0.5</w:t>
            </w:r>
          </w:p>
        </w:tc>
        <w:tc>
          <w:tcPr>
            <w:tcW w:w="707" w:type="dxa"/>
            <w:tcBorders>
              <w:top w:val="nil"/>
              <w:left w:val="nil"/>
              <w:bottom w:val="nil"/>
              <w:right w:val="nil"/>
            </w:tcBorders>
            <w:shd w:val="clear" w:color="auto" w:fill="auto"/>
            <w:vAlign w:val="bottom"/>
          </w:tcPr>
          <w:p w14:paraId="0FBF509E"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-0.75</w:t>
            </w:r>
          </w:p>
        </w:tc>
        <w:tc>
          <w:tcPr>
            <w:tcW w:w="720" w:type="dxa"/>
            <w:tcBorders>
              <w:top w:val="nil"/>
              <w:left w:val="nil"/>
              <w:bottom w:val="nil"/>
              <w:right w:val="nil"/>
            </w:tcBorders>
            <w:shd w:val="clear" w:color="auto" w:fill="auto"/>
            <w:vAlign w:val="bottom"/>
          </w:tcPr>
          <w:p w14:paraId="398465B6"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-0.8</w:t>
            </w:r>
          </w:p>
        </w:tc>
        <w:tc>
          <w:tcPr>
            <w:tcW w:w="690" w:type="dxa"/>
            <w:tcBorders>
              <w:top w:val="nil"/>
              <w:left w:val="nil"/>
              <w:bottom w:val="nil"/>
              <w:right w:val="nil"/>
            </w:tcBorders>
            <w:shd w:val="clear" w:color="auto" w:fill="auto"/>
            <w:vAlign w:val="bottom"/>
          </w:tcPr>
          <w:p w14:paraId="273EC65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-0.7</w:t>
            </w:r>
          </w:p>
        </w:tc>
        <w:tc>
          <w:tcPr>
            <w:tcW w:w="720" w:type="dxa"/>
            <w:tcBorders>
              <w:top w:val="nil"/>
              <w:left w:val="nil"/>
              <w:bottom w:val="nil"/>
              <w:right w:val="nil"/>
            </w:tcBorders>
            <w:shd w:val="clear" w:color="auto" w:fill="auto"/>
            <w:vAlign w:val="bottom"/>
          </w:tcPr>
          <w:p w14:paraId="2E4AEB0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-0.6</w:t>
            </w:r>
          </w:p>
        </w:tc>
        <w:tc>
          <w:tcPr>
            <w:tcW w:w="660" w:type="dxa"/>
            <w:tcBorders>
              <w:top w:val="nil"/>
              <w:left w:val="nil"/>
              <w:bottom w:val="nil"/>
              <w:right w:val="nil"/>
            </w:tcBorders>
            <w:shd w:val="clear" w:color="auto" w:fill="auto"/>
            <w:vAlign w:val="bottom"/>
          </w:tcPr>
          <w:p w14:paraId="0B27C1C4"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-0.65</w:t>
            </w:r>
          </w:p>
        </w:tc>
        <w:tc>
          <w:tcPr>
            <w:tcW w:w="720" w:type="dxa"/>
            <w:tcBorders>
              <w:top w:val="nil"/>
              <w:left w:val="nil"/>
              <w:bottom w:val="nil"/>
              <w:right w:val="nil"/>
            </w:tcBorders>
            <w:shd w:val="clear" w:color="auto" w:fill="auto"/>
            <w:vAlign w:val="bottom"/>
          </w:tcPr>
          <w:p w14:paraId="0F413B99"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-0.55</w:t>
            </w:r>
          </w:p>
        </w:tc>
      </w:tr>
      <w:tr w:rsidR="00594D5F" w14:paraId="2D0154C4" w14:textId="77777777" w:rsidTr="00BD4B2C">
        <w:trPr>
          <w:trHeight w:val="290"/>
        </w:trPr>
        <w:tc>
          <w:tcPr>
            <w:tcW w:w="720" w:type="dxa"/>
            <w:tcBorders>
              <w:top w:val="nil"/>
              <w:left w:val="nil"/>
              <w:bottom w:val="nil"/>
              <w:right w:val="nil"/>
            </w:tcBorders>
            <w:shd w:val="clear" w:color="auto" w:fill="auto"/>
            <w:vAlign w:val="bottom"/>
          </w:tcPr>
          <w:p w14:paraId="66C4371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2018</w:t>
            </w:r>
          </w:p>
        </w:tc>
        <w:tc>
          <w:tcPr>
            <w:tcW w:w="673" w:type="dxa"/>
            <w:tcBorders>
              <w:top w:val="nil"/>
              <w:left w:val="nil"/>
              <w:bottom w:val="nil"/>
              <w:right w:val="nil"/>
            </w:tcBorders>
            <w:shd w:val="clear" w:color="auto" w:fill="auto"/>
            <w:vAlign w:val="bottom"/>
          </w:tcPr>
          <w:p w14:paraId="1082EA3E"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-0.75</w:t>
            </w:r>
          </w:p>
        </w:tc>
        <w:tc>
          <w:tcPr>
            <w:tcW w:w="677" w:type="dxa"/>
            <w:tcBorders>
              <w:top w:val="nil"/>
              <w:left w:val="nil"/>
              <w:bottom w:val="nil"/>
              <w:right w:val="nil"/>
            </w:tcBorders>
            <w:shd w:val="clear" w:color="auto" w:fill="auto"/>
            <w:vAlign w:val="bottom"/>
          </w:tcPr>
          <w:p w14:paraId="0961016D"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-0.75</w:t>
            </w:r>
          </w:p>
        </w:tc>
        <w:tc>
          <w:tcPr>
            <w:tcW w:w="720" w:type="dxa"/>
            <w:tcBorders>
              <w:top w:val="nil"/>
              <w:left w:val="nil"/>
              <w:bottom w:val="nil"/>
              <w:right w:val="nil"/>
            </w:tcBorders>
            <w:shd w:val="clear" w:color="auto" w:fill="auto"/>
            <w:vAlign w:val="bottom"/>
          </w:tcPr>
          <w:p w14:paraId="69806F36"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-1.05</w:t>
            </w:r>
          </w:p>
        </w:tc>
        <w:tc>
          <w:tcPr>
            <w:tcW w:w="720" w:type="dxa"/>
            <w:tcBorders>
              <w:top w:val="nil"/>
              <w:left w:val="nil"/>
              <w:bottom w:val="nil"/>
              <w:right w:val="nil"/>
            </w:tcBorders>
            <w:shd w:val="clear" w:color="auto" w:fill="auto"/>
            <w:vAlign w:val="bottom"/>
          </w:tcPr>
          <w:p w14:paraId="7F3768C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-1.1</w:t>
            </w:r>
          </w:p>
        </w:tc>
        <w:tc>
          <w:tcPr>
            <w:tcW w:w="720" w:type="dxa"/>
            <w:tcBorders>
              <w:top w:val="nil"/>
              <w:left w:val="nil"/>
              <w:bottom w:val="nil"/>
              <w:right w:val="nil"/>
            </w:tcBorders>
            <w:shd w:val="clear" w:color="auto" w:fill="auto"/>
            <w:vAlign w:val="bottom"/>
          </w:tcPr>
          <w:p w14:paraId="0BBC2F75"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-0.7</w:t>
            </w:r>
          </w:p>
        </w:tc>
        <w:tc>
          <w:tcPr>
            <w:tcW w:w="733" w:type="dxa"/>
            <w:tcBorders>
              <w:top w:val="nil"/>
              <w:left w:val="nil"/>
              <w:bottom w:val="nil"/>
              <w:right w:val="nil"/>
            </w:tcBorders>
            <w:shd w:val="clear" w:color="auto" w:fill="auto"/>
            <w:vAlign w:val="bottom"/>
          </w:tcPr>
          <w:p w14:paraId="4D754AC8"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-0.35</w:t>
            </w:r>
          </w:p>
        </w:tc>
        <w:tc>
          <w:tcPr>
            <w:tcW w:w="707" w:type="dxa"/>
            <w:tcBorders>
              <w:top w:val="nil"/>
              <w:left w:val="nil"/>
              <w:bottom w:val="nil"/>
              <w:right w:val="nil"/>
            </w:tcBorders>
            <w:shd w:val="clear" w:color="auto" w:fill="auto"/>
            <w:vAlign w:val="bottom"/>
          </w:tcPr>
          <w:p w14:paraId="27C2CC19"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0.1</w:t>
            </w:r>
          </w:p>
        </w:tc>
        <w:tc>
          <w:tcPr>
            <w:tcW w:w="720" w:type="dxa"/>
            <w:tcBorders>
              <w:top w:val="nil"/>
              <w:left w:val="nil"/>
              <w:bottom w:val="nil"/>
              <w:right w:val="nil"/>
            </w:tcBorders>
            <w:shd w:val="clear" w:color="auto" w:fill="auto"/>
            <w:vAlign w:val="bottom"/>
          </w:tcPr>
          <w:p w14:paraId="771CB51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0.45</w:t>
            </w:r>
          </w:p>
        </w:tc>
        <w:tc>
          <w:tcPr>
            <w:tcW w:w="690" w:type="dxa"/>
            <w:tcBorders>
              <w:top w:val="nil"/>
              <w:left w:val="nil"/>
              <w:bottom w:val="nil"/>
              <w:right w:val="nil"/>
            </w:tcBorders>
            <w:shd w:val="clear" w:color="auto" w:fill="auto"/>
            <w:vAlign w:val="bottom"/>
          </w:tcPr>
          <w:p w14:paraId="235B5326"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0.45</w:t>
            </w:r>
          </w:p>
        </w:tc>
        <w:tc>
          <w:tcPr>
            <w:tcW w:w="720" w:type="dxa"/>
            <w:tcBorders>
              <w:top w:val="nil"/>
              <w:left w:val="nil"/>
              <w:bottom w:val="nil"/>
              <w:right w:val="nil"/>
            </w:tcBorders>
            <w:shd w:val="clear" w:color="auto" w:fill="auto"/>
            <w:vAlign w:val="bottom"/>
          </w:tcPr>
          <w:p w14:paraId="0191A9F5"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0.35</w:t>
            </w:r>
          </w:p>
        </w:tc>
        <w:tc>
          <w:tcPr>
            <w:tcW w:w="660" w:type="dxa"/>
            <w:tcBorders>
              <w:top w:val="nil"/>
              <w:left w:val="nil"/>
              <w:bottom w:val="nil"/>
              <w:right w:val="nil"/>
            </w:tcBorders>
            <w:shd w:val="clear" w:color="auto" w:fill="auto"/>
            <w:vAlign w:val="bottom"/>
          </w:tcPr>
          <w:p w14:paraId="4C31C49D"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0.2</w:t>
            </w:r>
          </w:p>
        </w:tc>
        <w:tc>
          <w:tcPr>
            <w:tcW w:w="720" w:type="dxa"/>
            <w:tcBorders>
              <w:top w:val="nil"/>
              <w:left w:val="nil"/>
              <w:bottom w:val="nil"/>
              <w:right w:val="nil"/>
            </w:tcBorders>
            <w:shd w:val="clear" w:color="auto" w:fill="auto"/>
            <w:vAlign w:val="bottom"/>
          </w:tcPr>
          <w:p w14:paraId="2C50A61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-0.35</w:t>
            </w:r>
          </w:p>
        </w:tc>
      </w:tr>
      <w:tr w:rsidR="00594D5F" w14:paraId="21D12D34" w14:textId="77777777" w:rsidTr="00BD4B2C">
        <w:trPr>
          <w:trHeight w:val="290"/>
        </w:trPr>
        <w:tc>
          <w:tcPr>
            <w:tcW w:w="720" w:type="dxa"/>
            <w:tcBorders>
              <w:top w:val="nil"/>
              <w:left w:val="nil"/>
              <w:bottom w:val="nil"/>
              <w:right w:val="nil"/>
            </w:tcBorders>
            <w:shd w:val="clear" w:color="auto" w:fill="auto"/>
            <w:vAlign w:val="bottom"/>
          </w:tcPr>
          <w:p w14:paraId="271DBFD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2019</w:t>
            </w:r>
          </w:p>
        </w:tc>
        <w:tc>
          <w:tcPr>
            <w:tcW w:w="673" w:type="dxa"/>
            <w:tcBorders>
              <w:top w:val="nil"/>
              <w:left w:val="nil"/>
              <w:bottom w:val="nil"/>
              <w:right w:val="nil"/>
            </w:tcBorders>
            <w:shd w:val="clear" w:color="auto" w:fill="auto"/>
            <w:vAlign w:val="bottom"/>
          </w:tcPr>
          <w:p w14:paraId="3B547BE2"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0.3</w:t>
            </w:r>
          </w:p>
        </w:tc>
        <w:tc>
          <w:tcPr>
            <w:tcW w:w="677" w:type="dxa"/>
            <w:tcBorders>
              <w:top w:val="nil"/>
              <w:left w:val="nil"/>
              <w:bottom w:val="nil"/>
              <w:right w:val="nil"/>
            </w:tcBorders>
            <w:shd w:val="clear" w:color="auto" w:fill="auto"/>
            <w:vAlign w:val="bottom"/>
          </w:tcPr>
          <w:p w14:paraId="33216777"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0.65</w:t>
            </w:r>
          </w:p>
        </w:tc>
        <w:tc>
          <w:tcPr>
            <w:tcW w:w="720" w:type="dxa"/>
            <w:tcBorders>
              <w:top w:val="nil"/>
              <w:left w:val="nil"/>
              <w:bottom w:val="nil"/>
              <w:right w:val="nil"/>
            </w:tcBorders>
            <w:shd w:val="clear" w:color="auto" w:fill="auto"/>
            <w:vAlign w:val="bottom"/>
          </w:tcPr>
          <w:p w14:paraId="238B1C52"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0.55</w:t>
            </w:r>
          </w:p>
        </w:tc>
        <w:tc>
          <w:tcPr>
            <w:tcW w:w="720" w:type="dxa"/>
            <w:tcBorders>
              <w:top w:val="nil"/>
              <w:left w:val="nil"/>
              <w:bottom w:val="nil"/>
              <w:right w:val="nil"/>
            </w:tcBorders>
            <w:shd w:val="clear" w:color="auto" w:fill="auto"/>
            <w:vAlign w:val="bottom"/>
          </w:tcPr>
          <w:p w14:paraId="2ACA3255"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0.3</w:t>
            </w:r>
          </w:p>
        </w:tc>
        <w:tc>
          <w:tcPr>
            <w:tcW w:w="720" w:type="dxa"/>
            <w:tcBorders>
              <w:top w:val="nil"/>
              <w:left w:val="nil"/>
              <w:bottom w:val="nil"/>
              <w:right w:val="nil"/>
            </w:tcBorders>
            <w:shd w:val="clear" w:color="auto" w:fill="auto"/>
            <w:vAlign w:val="bottom"/>
          </w:tcPr>
          <w:p w14:paraId="29F9B7BA"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0.35</w:t>
            </w:r>
          </w:p>
        </w:tc>
        <w:tc>
          <w:tcPr>
            <w:tcW w:w="733" w:type="dxa"/>
            <w:tcBorders>
              <w:top w:val="nil"/>
              <w:left w:val="nil"/>
              <w:bottom w:val="nil"/>
              <w:right w:val="nil"/>
            </w:tcBorders>
            <w:shd w:val="clear" w:color="auto" w:fill="auto"/>
            <w:vAlign w:val="bottom"/>
          </w:tcPr>
          <w:p w14:paraId="6C0A3408"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0.3</w:t>
            </w:r>
          </w:p>
        </w:tc>
        <w:tc>
          <w:tcPr>
            <w:tcW w:w="707" w:type="dxa"/>
            <w:tcBorders>
              <w:top w:val="nil"/>
              <w:left w:val="nil"/>
              <w:bottom w:val="nil"/>
              <w:right w:val="nil"/>
            </w:tcBorders>
            <w:shd w:val="clear" w:color="auto" w:fill="auto"/>
            <w:vAlign w:val="bottom"/>
          </w:tcPr>
          <w:p w14:paraId="5E7B1276"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0.25</w:t>
            </w:r>
          </w:p>
        </w:tc>
        <w:tc>
          <w:tcPr>
            <w:tcW w:w="720" w:type="dxa"/>
            <w:tcBorders>
              <w:top w:val="nil"/>
              <w:left w:val="nil"/>
              <w:bottom w:val="nil"/>
              <w:right w:val="nil"/>
            </w:tcBorders>
            <w:shd w:val="clear" w:color="auto" w:fill="auto"/>
            <w:vAlign w:val="bottom"/>
          </w:tcPr>
          <w:p w14:paraId="328026F0"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0.25</w:t>
            </w:r>
          </w:p>
        </w:tc>
        <w:tc>
          <w:tcPr>
            <w:tcW w:w="690" w:type="dxa"/>
            <w:tcBorders>
              <w:top w:val="nil"/>
              <w:left w:val="nil"/>
              <w:bottom w:val="nil"/>
              <w:right w:val="nil"/>
            </w:tcBorders>
            <w:shd w:val="clear" w:color="auto" w:fill="auto"/>
            <w:vAlign w:val="bottom"/>
          </w:tcPr>
          <w:p w14:paraId="7962988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0.25</w:t>
            </w:r>
          </w:p>
        </w:tc>
        <w:tc>
          <w:tcPr>
            <w:tcW w:w="720" w:type="dxa"/>
            <w:tcBorders>
              <w:top w:val="nil"/>
              <w:left w:val="nil"/>
              <w:bottom w:val="nil"/>
              <w:right w:val="nil"/>
            </w:tcBorders>
            <w:shd w:val="clear" w:color="auto" w:fill="auto"/>
            <w:vAlign w:val="bottom"/>
          </w:tcPr>
          <w:p w14:paraId="56818C77"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0.4</w:t>
            </w:r>
          </w:p>
        </w:tc>
        <w:tc>
          <w:tcPr>
            <w:tcW w:w="660" w:type="dxa"/>
            <w:tcBorders>
              <w:top w:val="nil"/>
              <w:left w:val="nil"/>
              <w:bottom w:val="nil"/>
              <w:right w:val="nil"/>
            </w:tcBorders>
            <w:shd w:val="clear" w:color="auto" w:fill="auto"/>
            <w:vAlign w:val="bottom"/>
          </w:tcPr>
          <w:p w14:paraId="42F697F5"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0.45</w:t>
            </w:r>
          </w:p>
        </w:tc>
        <w:tc>
          <w:tcPr>
            <w:tcW w:w="720" w:type="dxa"/>
            <w:tcBorders>
              <w:top w:val="nil"/>
              <w:left w:val="nil"/>
              <w:bottom w:val="nil"/>
              <w:right w:val="nil"/>
            </w:tcBorders>
            <w:shd w:val="clear" w:color="auto" w:fill="auto"/>
            <w:vAlign w:val="bottom"/>
          </w:tcPr>
          <w:p w14:paraId="09306CF8"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0.25</w:t>
            </w:r>
          </w:p>
        </w:tc>
      </w:tr>
      <w:tr w:rsidR="00594D5F" w14:paraId="7FE6B483" w14:textId="77777777" w:rsidTr="00BD4B2C">
        <w:trPr>
          <w:trHeight w:val="290"/>
        </w:trPr>
        <w:tc>
          <w:tcPr>
            <w:tcW w:w="720" w:type="dxa"/>
            <w:tcBorders>
              <w:top w:val="nil"/>
              <w:left w:val="nil"/>
              <w:bottom w:val="nil"/>
              <w:right w:val="nil"/>
            </w:tcBorders>
            <w:shd w:val="clear" w:color="auto" w:fill="auto"/>
            <w:vAlign w:val="bottom"/>
          </w:tcPr>
          <w:p w14:paraId="70BFE5D3"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2020</w:t>
            </w:r>
          </w:p>
        </w:tc>
        <w:tc>
          <w:tcPr>
            <w:tcW w:w="673" w:type="dxa"/>
            <w:tcBorders>
              <w:top w:val="nil"/>
              <w:left w:val="nil"/>
              <w:bottom w:val="nil"/>
              <w:right w:val="nil"/>
            </w:tcBorders>
            <w:shd w:val="clear" w:color="auto" w:fill="auto"/>
            <w:vAlign w:val="bottom"/>
          </w:tcPr>
          <w:p w14:paraId="0CE0C9DD"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0.3</w:t>
            </w:r>
          </w:p>
        </w:tc>
        <w:tc>
          <w:tcPr>
            <w:tcW w:w="677" w:type="dxa"/>
            <w:tcBorders>
              <w:top w:val="nil"/>
              <w:left w:val="nil"/>
              <w:bottom w:val="nil"/>
              <w:right w:val="nil"/>
            </w:tcBorders>
            <w:shd w:val="clear" w:color="auto" w:fill="auto"/>
            <w:vAlign w:val="bottom"/>
          </w:tcPr>
          <w:p w14:paraId="26ACE0A7"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0.25</w:t>
            </w:r>
          </w:p>
        </w:tc>
        <w:tc>
          <w:tcPr>
            <w:tcW w:w="720" w:type="dxa"/>
            <w:tcBorders>
              <w:top w:val="nil"/>
              <w:left w:val="nil"/>
              <w:bottom w:val="nil"/>
              <w:right w:val="nil"/>
            </w:tcBorders>
            <w:shd w:val="clear" w:color="auto" w:fill="auto"/>
            <w:vAlign w:val="bottom"/>
          </w:tcPr>
          <w:p w14:paraId="5133377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0.05</w:t>
            </w:r>
          </w:p>
        </w:tc>
        <w:tc>
          <w:tcPr>
            <w:tcW w:w="720" w:type="dxa"/>
            <w:tcBorders>
              <w:top w:val="nil"/>
              <w:left w:val="nil"/>
              <w:bottom w:val="nil"/>
              <w:right w:val="nil"/>
            </w:tcBorders>
            <w:shd w:val="clear" w:color="auto" w:fill="auto"/>
            <w:vAlign w:val="bottom"/>
          </w:tcPr>
          <w:p w14:paraId="34E2BC8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-0.15</w:t>
            </w:r>
          </w:p>
        </w:tc>
        <w:tc>
          <w:tcPr>
            <w:tcW w:w="720" w:type="dxa"/>
            <w:tcBorders>
              <w:top w:val="nil"/>
              <w:left w:val="nil"/>
              <w:bottom w:val="nil"/>
              <w:right w:val="nil"/>
            </w:tcBorders>
            <w:shd w:val="clear" w:color="auto" w:fill="auto"/>
            <w:vAlign w:val="bottom"/>
          </w:tcPr>
          <w:p w14:paraId="7968202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-0.45</w:t>
            </w:r>
          </w:p>
        </w:tc>
        <w:tc>
          <w:tcPr>
            <w:tcW w:w="733" w:type="dxa"/>
            <w:tcBorders>
              <w:top w:val="nil"/>
              <w:left w:val="nil"/>
              <w:bottom w:val="nil"/>
              <w:right w:val="nil"/>
            </w:tcBorders>
            <w:shd w:val="clear" w:color="auto" w:fill="auto"/>
            <w:vAlign w:val="bottom"/>
          </w:tcPr>
          <w:p w14:paraId="2AA7259B"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-0.85</w:t>
            </w:r>
          </w:p>
        </w:tc>
        <w:tc>
          <w:tcPr>
            <w:tcW w:w="707" w:type="dxa"/>
            <w:tcBorders>
              <w:top w:val="nil"/>
              <w:left w:val="nil"/>
              <w:bottom w:val="nil"/>
              <w:right w:val="nil"/>
            </w:tcBorders>
            <w:shd w:val="clear" w:color="auto" w:fill="auto"/>
            <w:vAlign w:val="bottom"/>
          </w:tcPr>
          <w:p w14:paraId="695A7B4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p>
        </w:tc>
        <w:tc>
          <w:tcPr>
            <w:tcW w:w="720" w:type="dxa"/>
            <w:tcBorders>
              <w:top w:val="nil"/>
              <w:left w:val="nil"/>
              <w:bottom w:val="nil"/>
              <w:right w:val="nil"/>
            </w:tcBorders>
            <w:shd w:val="clear" w:color="auto" w:fill="auto"/>
            <w:vAlign w:val="bottom"/>
          </w:tcPr>
          <w:p w14:paraId="4F37658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-1.1</w:t>
            </w:r>
          </w:p>
        </w:tc>
        <w:tc>
          <w:tcPr>
            <w:tcW w:w="690" w:type="dxa"/>
            <w:tcBorders>
              <w:top w:val="nil"/>
              <w:left w:val="nil"/>
              <w:bottom w:val="nil"/>
              <w:right w:val="nil"/>
            </w:tcBorders>
            <w:shd w:val="clear" w:color="auto" w:fill="auto"/>
            <w:vAlign w:val="bottom"/>
          </w:tcPr>
          <w:p w14:paraId="1B3F8C25"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-1.2</w:t>
            </w:r>
          </w:p>
        </w:tc>
        <w:tc>
          <w:tcPr>
            <w:tcW w:w="720" w:type="dxa"/>
            <w:tcBorders>
              <w:top w:val="nil"/>
              <w:left w:val="nil"/>
              <w:bottom w:val="nil"/>
              <w:right w:val="nil"/>
            </w:tcBorders>
            <w:shd w:val="clear" w:color="auto" w:fill="auto"/>
            <w:vAlign w:val="bottom"/>
          </w:tcPr>
          <w:p w14:paraId="6FF02A93"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-1.15</w:t>
            </w:r>
          </w:p>
        </w:tc>
        <w:tc>
          <w:tcPr>
            <w:tcW w:w="660" w:type="dxa"/>
            <w:tcBorders>
              <w:top w:val="nil"/>
              <w:left w:val="nil"/>
              <w:bottom w:val="nil"/>
              <w:right w:val="nil"/>
            </w:tcBorders>
            <w:shd w:val="clear" w:color="auto" w:fill="auto"/>
            <w:vAlign w:val="bottom"/>
          </w:tcPr>
          <w:p w14:paraId="6B9E4003"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-1.15</w:t>
            </w:r>
          </w:p>
        </w:tc>
        <w:tc>
          <w:tcPr>
            <w:tcW w:w="720" w:type="dxa"/>
            <w:tcBorders>
              <w:top w:val="nil"/>
              <w:left w:val="nil"/>
              <w:bottom w:val="nil"/>
              <w:right w:val="nil"/>
            </w:tcBorders>
            <w:shd w:val="clear" w:color="auto" w:fill="auto"/>
            <w:vAlign w:val="bottom"/>
          </w:tcPr>
          <w:p w14:paraId="310AA19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-1.2</w:t>
            </w:r>
          </w:p>
        </w:tc>
      </w:tr>
      <w:tr w:rsidR="00594D5F" w14:paraId="188CDEFA" w14:textId="77777777" w:rsidTr="00BD4B2C">
        <w:trPr>
          <w:trHeight w:val="290"/>
        </w:trPr>
        <w:tc>
          <w:tcPr>
            <w:tcW w:w="720" w:type="dxa"/>
            <w:tcBorders>
              <w:top w:val="nil"/>
              <w:left w:val="nil"/>
              <w:bottom w:val="single" w:sz="4" w:space="0" w:color="000000"/>
              <w:right w:val="nil"/>
            </w:tcBorders>
            <w:shd w:val="clear" w:color="auto" w:fill="auto"/>
            <w:vAlign w:val="bottom"/>
          </w:tcPr>
          <w:p w14:paraId="50A7F36F"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color w:val="000000"/>
                <w:sz w:val="20"/>
                <w:szCs w:val="20"/>
              </w:rPr>
              <w:t>20</w:t>
            </w:r>
            <w:r>
              <w:rPr>
                <w:rFonts w:ascii="Times" w:eastAsia="Times" w:hAnsi="Times" w:cs="Times"/>
                <w:sz w:val="20"/>
                <w:szCs w:val="20"/>
              </w:rPr>
              <w:t>21</w:t>
            </w:r>
          </w:p>
        </w:tc>
        <w:tc>
          <w:tcPr>
            <w:tcW w:w="673" w:type="dxa"/>
            <w:tcBorders>
              <w:top w:val="nil"/>
              <w:left w:val="nil"/>
              <w:bottom w:val="single" w:sz="4" w:space="0" w:color="000000"/>
              <w:right w:val="nil"/>
            </w:tcBorders>
            <w:shd w:val="clear" w:color="auto" w:fill="auto"/>
            <w:vAlign w:val="bottom"/>
          </w:tcPr>
          <w:p w14:paraId="5632CE40"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w:t>
            </w:r>
            <w:r>
              <w:rPr>
                <w:rFonts w:ascii="Times" w:eastAsia="Times" w:hAnsi="Times" w:cs="Times"/>
                <w:sz w:val="20"/>
                <w:szCs w:val="20"/>
              </w:rPr>
              <w:t>05</w:t>
            </w:r>
          </w:p>
        </w:tc>
        <w:tc>
          <w:tcPr>
            <w:tcW w:w="677" w:type="dxa"/>
            <w:tcBorders>
              <w:top w:val="nil"/>
              <w:left w:val="nil"/>
              <w:bottom w:val="single" w:sz="4" w:space="0" w:color="000000"/>
              <w:right w:val="nil"/>
            </w:tcBorders>
            <w:shd w:val="clear" w:color="auto" w:fill="auto"/>
            <w:vAlign w:val="bottom"/>
          </w:tcPr>
          <w:p w14:paraId="761F60C9"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w:t>
            </w:r>
            <w:r>
              <w:rPr>
                <w:rFonts w:ascii="Times" w:eastAsia="Times" w:hAnsi="Times" w:cs="Times"/>
                <w:color w:val="000000"/>
                <w:sz w:val="20"/>
                <w:szCs w:val="20"/>
              </w:rPr>
              <w:t>0.</w:t>
            </w:r>
            <w:r>
              <w:rPr>
                <w:rFonts w:ascii="Times" w:eastAsia="Times" w:hAnsi="Times" w:cs="Times"/>
                <w:sz w:val="20"/>
                <w:szCs w:val="20"/>
              </w:rPr>
              <w:t>8</w:t>
            </w:r>
            <w:r>
              <w:rPr>
                <w:rFonts w:ascii="Times" w:eastAsia="Times" w:hAnsi="Times" w:cs="Times"/>
                <w:color w:val="000000"/>
                <w:sz w:val="20"/>
                <w:szCs w:val="20"/>
              </w:rPr>
              <w:t>5</w:t>
            </w:r>
          </w:p>
        </w:tc>
        <w:tc>
          <w:tcPr>
            <w:tcW w:w="720" w:type="dxa"/>
            <w:tcBorders>
              <w:top w:val="nil"/>
              <w:left w:val="nil"/>
              <w:bottom w:val="single" w:sz="4" w:space="0" w:color="000000"/>
              <w:right w:val="nil"/>
            </w:tcBorders>
            <w:shd w:val="clear" w:color="auto" w:fill="auto"/>
            <w:vAlign w:val="bottom"/>
          </w:tcPr>
          <w:p w14:paraId="2CD102AC"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w:t>
            </w:r>
            <w:r>
              <w:rPr>
                <w:rFonts w:ascii="Times" w:eastAsia="Times" w:hAnsi="Times" w:cs="Times"/>
                <w:color w:val="000000"/>
                <w:sz w:val="20"/>
                <w:szCs w:val="20"/>
              </w:rPr>
              <w:t>0.</w:t>
            </w:r>
            <w:r>
              <w:rPr>
                <w:rFonts w:ascii="Times" w:eastAsia="Times" w:hAnsi="Times" w:cs="Times"/>
                <w:sz w:val="20"/>
                <w:szCs w:val="20"/>
              </w:rPr>
              <w:t>9</w:t>
            </w:r>
          </w:p>
        </w:tc>
        <w:tc>
          <w:tcPr>
            <w:tcW w:w="720" w:type="dxa"/>
            <w:tcBorders>
              <w:top w:val="nil"/>
              <w:left w:val="nil"/>
              <w:bottom w:val="single" w:sz="4" w:space="0" w:color="000000"/>
              <w:right w:val="nil"/>
            </w:tcBorders>
            <w:shd w:val="clear" w:color="auto" w:fill="auto"/>
            <w:vAlign w:val="bottom"/>
          </w:tcPr>
          <w:p w14:paraId="69603981"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w:t>
            </w:r>
            <w:r>
              <w:rPr>
                <w:rFonts w:ascii="Times" w:eastAsia="Times" w:hAnsi="Times" w:cs="Times"/>
                <w:sz w:val="20"/>
                <w:szCs w:val="20"/>
              </w:rPr>
              <w:t>05</w:t>
            </w:r>
          </w:p>
        </w:tc>
        <w:tc>
          <w:tcPr>
            <w:tcW w:w="720" w:type="dxa"/>
            <w:tcBorders>
              <w:top w:val="nil"/>
              <w:left w:val="nil"/>
              <w:bottom w:val="single" w:sz="4" w:space="0" w:color="000000"/>
              <w:right w:val="nil"/>
            </w:tcBorders>
            <w:shd w:val="clear" w:color="auto" w:fill="auto"/>
            <w:vAlign w:val="bottom"/>
          </w:tcPr>
          <w:p w14:paraId="2B8AEC78"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w:t>
            </w:r>
            <w:r>
              <w:rPr>
                <w:rFonts w:ascii="Times" w:eastAsia="Times" w:hAnsi="Times" w:cs="Times"/>
                <w:sz w:val="20"/>
                <w:szCs w:val="20"/>
              </w:rPr>
              <w:t>1</w:t>
            </w:r>
          </w:p>
        </w:tc>
        <w:tc>
          <w:tcPr>
            <w:tcW w:w="733" w:type="dxa"/>
            <w:tcBorders>
              <w:top w:val="nil"/>
              <w:left w:val="nil"/>
              <w:bottom w:val="single" w:sz="4" w:space="0" w:color="000000"/>
              <w:right w:val="nil"/>
            </w:tcBorders>
            <w:shd w:val="clear" w:color="auto" w:fill="auto"/>
            <w:vAlign w:val="bottom"/>
          </w:tcPr>
          <w:p w14:paraId="0B9E92EF"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.3</w:t>
            </w:r>
          </w:p>
        </w:tc>
        <w:tc>
          <w:tcPr>
            <w:tcW w:w="707" w:type="dxa"/>
            <w:tcBorders>
              <w:top w:val="nil"/>
              <w:left w:val="nil"/>
              <w:bottom w:val="single" w:sz="4" w:space="0" w:color="000000"/>
              <w:right w:val="nil"/>
            </w:tcBorders>
            <w:shd w:val="clear" w:color="auto" w:fill="auto"/>
            <w:vAlign w:val="bottom"/>
          </w:tcPr>
          <w:p w14:paraId="5D779E68"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w:t>
            </w:r>
            <w:r>
              <w:rPr>
                <w:rFonts w:ascii="Times" w:eastAsia="Times" w:hAnsi="Times" w:cs="Times"/>
                <w:sz w:val="20"/>
                <w:szCs w:val="20"/>
              </w:rPr>
              <w:t>4</w:t>
            </w:r>
          </w:p>
        </w:tc>
        <w:tc>
          <w:tcPr>
            <w:tcW w:w="720" w:type="dxa"/>
            <w:tcBorders>
              <w:top w:val="nil"/>
              <w:left w:val="nil"/>
              <w:bottom w:val="single" w:sz="4" w:space="0" w:color="000000"/>
              <w:right w:val="nil"/>
            </w:tcBorders>
            <w:shd w:val="clear" w:color="auto" w:fill="auto"/>
            <w:vAlign w:val="bottom"/>
          </w:tcPr>
          <w:p w14:paraId="5104F5D7"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w:t>
            </w:r>
            <w:r>
              <w:rPr>
                <w:rFonts w:ascii="Times" w:eastAsia="Times" w:hAnsi="Times" w:cs="Times"/>
                <w:sz w:val="20"/>
                <w:szCs w:val="20"/>
              </w:rPr>
              <w:t>3</w:t>
            </w:r>
            <w:r>
              <w:rPr>
                <w:rFonts w:ascii="Times" w:eastAsia="Times" w:hAnsi="Times" w:cs="Times"/>
                <w:color w:val="000000"/>
                <w:sz w:val="20"/>
                <w:szCs w:val="20"/>
              </w:rPr>
              <w:t>5</w:t>
            </w:r>
          </w:p>
        </w:tc>
        <w:tc>
          <w:tcPr>
            <w:tcW w:w="690" w:type="dxa"/>
            <w:tcBorders>
              <w:top w:val="nil"/>
              <w:left w:val="nil"/>
              <w:bottom w:val="single" w:sz="4" w:space="0" w:color="000000"/>
              <w:right w:val="nil"/>
            </w:tcBorders>
            <w:shd w:val="clear" w:color="auto" w:fill="auto"/>
            <w:vAlign w:val="bottom"/>
          </w:tcPr>
          <w:p w14:paraId="46580ED3"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w:t>
            </w:r>
            <w:r>
              <w:rPr>
                <w:rFonts w:ascii="Times" w:eastAsia="Times" w:hAnsi="Times" w:cs="Times"/>
                <w:sz w:val="20"/>
                <w:szCs w:val="20"/>
              </w:rPr>
              <w:t>4</w:t>
            </w:r>
            <w:r>
              <w:rPr>
                <w:rFonts w:ascii="Times" w:eastAsia="Times" w:hAnsi="Times" w:cs="Times"/>
                <w:color w:val="000000"/>
                <w:sz w:val="20"/>
                <w:szCs w:val="20"/>
              </w:rPr>
              <w:t>5</w:t>
            </w:r>
          </w:p>
        </w:tc>
        <w:tc>
          <w:tcPr>
            <w:tcW w:w="720" w:type="dxa"/>
            <w:tcBorders>
              <w:top w:val="nil"/>
              <w:left w:val="nil"/>
              <w:bottom w:val="single" w:sz="4" w:space="0" w:color="000000"/>
              <w:right w:val="nil"/>
            </w:tcBorders>
            <w:shd w:val="clear" w:color="auto" w:fill="auto"/>
            <w:vAlign w:val="bottom"/>
          </w:tcPr>
          <w:p w14:paraId="3B3D86B3"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.4</w:t>
            </w:r>
            <w:r>
              <w:rPr>
                <w:rFonts w:ascii="Times" w:eastAsia="Times" w:hAnsi="Times" w:cs="Times"/>
                <w:sz w:val="20"/>
                <w:szCs w:val="20"/>
              </w:rPr>
              <w:t>5</w:t>
            </w:r>
          </w:p>
        </w:tc>
        <w:tc>
          <w:tcPr>
            <w:tcW w:w="660" w:type="dxa"/>
            <w:tcBorders>
              <w:top w:val="nil"/>
              <w:left w:val="nil"/>
              <w:bottom w:val="single" w:sz="4" w:space="0" w:color="000000"/>
              <w:right w:val="nil"/>
            </w:tcBorders>
            <w:shd w:val="clear" w:color="auto" w:fill="auto"/>
            <w:vAlign w:val="bottom"/>
          </w:tcPr>
          <w:p w14:paraId="426556E5"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w:t>
            </w:r>
            <w:r>
              <w:rPr>
                <w:rFonts w:ascii="Times" w:eastAsia="Times" w:hAnsi="Times" w:cs="Times"/>
                <w:sz w:val="20"/>
                <w:szCs w:val="20"/>
              </w:rPr>
              <w:t>3</w:t>
            </w:r>
          </w:p>
        </w:tc>
        <w:tc>
          <w:tcPr>
            <w:tcW w:w="720" w:type="dxa"/>
            <w:tcBorders>
              <w:top w:val="nil"/>
              <w:left w:val="nil"/>
              <w:bottom w:val="single" w:sz="4" w:space="0" w:color="000000"/>
              <w:right w:val="nil"/>
            </w:tcBorders>
            <w:shd w:val="clear" w:color="auto" w:fill="auto"/>
            <w:vAlign w:val="bottom"/>
          </w:tcPr>
          <w:p w14:paraId="44C36F2D" w14:textId="77777777" w:rsidR="00594D5F" w:rsidRDefault="00594D5F" w:rsidP="00BD4B2C">
            <w:pPr>
              <w:spacing w:after="0" w:line="360" w:lineRule="auto"/>
              <w:jc w:val="both"/>
              <w:rPr>
                <w:rFonts w:ascii="Times" w:eastAsia="Times" w:hAnsi="Times" w:cs="Times"/>
                <w:color w:val="000000"/>
                <w:sz w:val="20"/>
                <w:szCs w:val="20"/>
              </w:rPr>
            </w:pPr>
            <w:r>
              <w:rPr>
                <w:rFonts w:ascii="Times" w:eastAsia="Times" w:hAnsi="Times" w:cs="Times"/>
                <w:sz w:val="20"/>
                <w:szCs w:val="20"/>
              </w:rPr>
              <w:t>-1</w:t>
            </w:r>
            <w:r>
              <w:rPr>
                <w:rFonts w:ascii="Times" w:eastAsia="Times" w:hAnsi="Times" w:cs="Times"/>
                <w:color w:val="000000"/>
                <w:sz w:val="20"/>
                <w:szCs w:val="20"/>
              </w:rPr>
              <w:t>.</w:t>
            </w:r>
            <w:r>
              <w:rPr>
                <w:rFonts w:ascii="Times" w:eastAsia="Times" w:hAnsi="Times" w:cs="Times"/>
                <w:sz w:val="20"/>
                <w:szCs w:val="20"/>
              </w:rPr>
              <w:t>1</w:t>
            </w:r>
            <w:r>
              <w:rPr>
                <w:rFonts w:ascii="Times" w:eastAsia="Times" w:hAnsi="Times" w:cs="Times"/>
                <w:color w:val="000000"/>
                <w:sz w:val="20"/>
                <w:szCs w:val="20"/>
              </w:rPr>
              <w:t>5</w:t>
            </w:r>
          </w:p>
        </w:tc>
      </w:tr>
    </w:tbl>
    <w:p w14:paraId="6F52D730" w14:textId="77777777" w:rsidR="00594D5F" w:rsidRDefault="00594D5F" w:rsidP="00594D5F">
      <w:pPr>
        <w:spacing w:line="360" w:lineRule="auto"/>
        <w:jc w:val="both"/>
        <w:rPr>
          <w:rFonts w:ascii="Times" w:eastAsia="Times" w:hAnsi="Times" w:cs="Times"/>
          <w:sz w:val="20"/>
          <w:szCs w:val="20"/>
        </w:rPr>
      </w:pPr>
    </w:p>
    <w:p w14:paraId="58163962" w14:textId="77777777" w:rsidR="00594D5F" w:rsidRDefault="00594D5F" w:rsidP="00594D5F">
      <w:pPr>
        <w:spacing w:after="0" w:line="240" w:lineRule="auto"/>
        <w:jc w:val="both"/>
        <w:rPr>
          <w:rFonts w:ascii="Times" w:eastAsia="Times" w:hAnsi="Times" w:cs="Times"/>
          <w:sz w:val="20"/>
          <w:szCs w:val="20"/>
        </w:rPr>
      </w:pPr>
    </w:p>
    <w:p w14:paraId="67A442A2" w14:textId="77777777" w:rsidR="00594D5F" w:rsidRDefault="00594D5F" w:rsidP="00594D5F">
      <w:pPr>
        <w:spacing w:line="360" w:lineRule="auto"/>
        <w:jc w:val="center"/>
        <w:rPr>
          <w:rFonts w:ascii="Times" w:eastAsia="Times" w:hAnsi="Times" w:cs="Times"/>
          <w:sz w:val="20"/>
          <w:szCs w:val="20"/>
        </w:rPr>
      </w:pPr>
      <w:r>
        <w:rPr>
          <w:rFonts w:ascii="Times" w:eastAsia="Times" w:hAnsi="Times" w:cs="Times"/>
          <w:noProof/>
          <w:sz w:val="20"/>
          <w:szCs w:val="20"/>
        </w:rPr>
        <w:drawing>
          <wp:inline distT="114300" distB="114300" distL="114300" distR="114300" wp14:anchorId="61F1EAAC" wp14:editId="18C4BFD9">
            <wp:extent cx="3648075" cy="2388929"/>
            <wp:effectExtent l="0" t="0" r="0" b="0"/>
            <wp:docPr id="11" name="image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 name="image2.png" descr="Shape&#10;&#10;Description automatically generated with medium confidence"/>
                    <pic:cNvPicPr preferRelativeResize="0"/>
                  </pic:nvPicPr>
                  <pic:blipFill>
                    <a:blip r:embed="rId7"/>
                    <a:srcRect/>
                    <a:stretch>
                      <a:fillRect/>
                    </a:stretch>
                  </pic:blipFill>
                  <pic:spPr>
                    <a:xfrm>
                      <a:off x="0" y="0"/>
                      <a:ext cx="3648075" cy="2388929"/>
                    </a:xfrm>
                    <a:prstGeom prst="rect">
                      <a:avLst/>
                    </a:prstGeom>
                    <a:ln/>
                  </pic:spPr>
                </pic:pic>
              </a:graphicData>
            </a:graphic>
          </wp:inline>
        </w:drawing>
      </w:r>
    </w:p>
    <w:p w14:paraId="239D3F7C" w14:textId="578ADA94" w:rsidR="00594D5F" w:rsidRDefault="00A61A57" w:rsidP="00594D5F">
      <w:pPr>
        <w:spacing w:line="360" w:lineRule="auto"/>
        <w:jc w:val="both"/>
        <w:rPr>
          <w:rFonts w:ascii="Times" w:eastAsia="Times" w:hAnsi="Times" w:cs="Times"/>
          <w:sz w:val="20"/>
          <w:szCs w:val="20"/>
        </w:rPr>
      </w:pPr>
      <w:r>
        <w:rPr>
          <w:rFonts w:ascii="Times" w:eastAsia="Times" w:hAnsi="Times" w:cs="Times"/>
          <w:sz w:val="20"/>
          <w:szCs w:val="20"/>
        </w:rPr>
        <w:t>Figure S2</w:t>
      </w:r>
      <w:r w:rsidR="00594D5F">
        <w:rPr>
          <w:rFonts w:ascii="Times" w:eastAsia="Times" w:hAnsi="Times" w:cs="Times"/>
          <w:sz w:val="20"/>
          <w:szCs w:val="20"/>
        </w:rPr>
        <w:t>: Correlation between river flow rate (m3/s) and Multivariate El Niño/Southern Oscillation Index (MEI). The MEI variable was log transformed. The logarithmic transformation was necessary to avoid negative values observed in some MEI.</w:t>
      </w:r>
    </w:p>
    <w:p w14:paraId="62992A79" w14:textId="77777777" w:rsidR="00594D5F" w:rsidRDefault="00594D5F" w:rsidP="00594D5F">
      <w:pPr>
        <w:spacing w:line="360" w:lineRule="auto"/>
        <w:jc w:val="center"/>
        <w:rPr>
          <w:rFonts w:ascii="Times" w:eastAsia="Times" w:hAnsi="Times" w:cs="Times"/>
          <w:sz w:val="20"/>
          <w:szCs w:val="20"/>
        </w:rPr>
      </w:pPr>
      <w:r>
        <w:rPr>
          <w:rFonts w:ascii="Times" w:eastAsia="Times" w:hAnsi="Times" w:cs="Times"/>
          <w:noProof/>
          <w:sz w:val="20"/>
          <w:szCs w:val="20"/>
        </w:rPr>
        <w:lastRenderedPageBreak/>
        <w:drawing>
          <wp:inline distT="114300" distB="114300" distL="114300" distR="114300" wp14:anchorId="4F00A8DF" wp14:editId="675B3FF6">
            <wp:extent cx="3614738" cy="4721643"/>
            <wp:effectExtent l="0" t="0" r="0" b="0"/>
            <wp:docPr id="10" name="image4.png"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4.png" descr="A picture containing application&#10;&#10;Description automatically generated"/>
                    <pic:cNvPicPr preferRelativeResize="0"/>
                  </pic:nvPicPr>
                  <pic:blipFill>
                    <a:blip r:embed="rId8"/>
                    <a:srcRect/>
                    <a:stretch>
                      <a:fillRect/>
                    </a:stretch>
                  </pic:blipFill>
                  <pic:spPr>
                    <a:xfrm>
                      <a:off x="0" y="0"/>
                      <a:ext cx="3614738" cy="4721643"/>
                    </a:xfrm>
                    <a:prstGeom prst="rect">
                      <a:avLst/>
                    </a:prstGeom>
                    <a:ln/>
                  </pic:spPr>
                </pic:pic>
              </a:graphicData>
            </a:graphic>
          </wp:inline>
        </w:drawing>
      </w:r>
    </w:p>
    <w:p w14:paraId="28FF472A" w14:textId="10CA4ADE" w:rsidR="00594D5F" w:rsidRDefault="00A61A57" w:rsidP="00594D5F">
      <w:pPr>
        <w:spacing w:line="360" w:lineRule="auto"/>
        <w:jc w:val="both"/>
        <w:rPr>
          <w:rFonts w:ascii="Times" w:eastAsia="Times" w:hAnsi="Times" w:cs="Times"/>
          <w:sz w:val="20"/>
          <w:szCs w:val="20"/>
        </w:rPr>
      </w:pPr>
      <w:r>
        <w:rPr>
          <w:rFonts w:ascii="Times" w:eastAsia="Times" w:hAnsi="Times" w:cs="Times"/>
          <w:sz w:val="20"/>
          <w:szCs w:val="20"/>
        </w:rPr>
        <w:t>Figure S3</w:t>
      </w:r>
      <w:r w:rsidR="00594D5F">
        <w:rPr>
          <w:rFonts w:ascii="Times" w:eastAsia="Times" w:hAnsi="Times" w:cs="Times"/>
          <w:sz w:val="20"/>
          <w:szCs w:val="20"/>
        </w:rPr>
        <w:t>: Plots of the relationships between MEI and flow rate at the de-watered reach region separated by year (from 2012 to 2021). Notice the low flow levels observed in 2015 and 2016, when the El Niño event is supposed to have drastically reduced rains in the region. Low flow levels are also observed between 2019 and 2021 but these are not related to a climate event.</w:t>
      </w:r>
    </w:p>
    <w:p w14:paraId="6459DC9D" w14:textId="77777777" w:rsidR="00594D5F" w:rsidRDefault="00594D5F" w:rsidP="00594D5F">
      <w:pPr>
        <w:spacing w:line="360" w:lineRule="auto"/>
        <w:jc w:val="both"/>
        <w:rPr>
          <w:rFonts w:ascii="Times" w:eastAsia="Times" w:hAnsi="Times" w:cs="Times"/>
          <w:sz w:val="20"/>
          <w:szCs w:val="20"/>
        </w:rPr>
      </w:pPr>
    </w:p>
    <w:p w14:paraId="66716260" w14:textId="77777777" w:rsidR="00594D5F" w:rsidRDefault="00594D5F" w:rsidP="00594D5F">
      <w:pPr>
        <w:spacing w:line="360" w:lineRule="auto"/>
        <w:jc w:val="both"/>
        <w:rPr>
          <w:rFonts w:ascii="Times" w:eastAsia="Times" w:hAnsi="Times" w:cs="Times"/>
          <w:b/>
          <w:sz w:val="20"/>
          <w:szCs w:val="20"/>
        </w:rPr>
      </w:pPr>
      <w:r>
        <w:rPr>
          <w:rFonts w:ascii="Times" w:eastAsia="Times" w:hAnsi="Times" w:cs="Times"/>
          <w:b/>
          <w:sz w:val="20"/>
          <w:szCs w:val="20"/>
        </w:rPr>
        <w:t>REFERENCES</w:t>
      </w:r>
    </w:p>
    <w:p w14:paraId="26D7F9EF" w14:textId="77777777" w:rsidR="00594D5F" w:rsidRDefault="00594D5F" w:rsidP="00594D5F">
      <w:pPr>
        <w:spacing w:line="360" w:lineRule="auto"/>
        <w:jc w:val="both"/>
        <w:rPr>
          <w:rFonts w:ascii="Times" w:eastAsia="Times" w:hAnsi="Times" w:cs="Times"/>
          <w:sz w:val="20"/>
          <w:szCs w:val="20"/>
        </w:rPr>
      </w:pPr>
      <w:r>
        <w:rPr>
          <w:rFonts w:ascii="Times" w:eastAsia="Times" w:hAnsi="Times" w:cs="Times"/>
          <w:sz w:val="20"/>
          <w:szCs w:val="20"/>
        </w:rPr>
        <w:t xml:space="preserve">NOAA – National Oceanic and Atmospheric Administration. Physical Sciences Laboratory. Datasets Useful for Research. Time Series of MEI.v2. Available on: </w:t>
      </w:r>
      <w:hyperlink r:id="rId9">
        <w:r>
          <w:rPr>
            <w:rFonts w:ascii="Times" w:eastAsia="Times" w:hAnsi="Times" w:cs="Times"/>
            <w:color w:val="0563C1"/>
            <w:sz w:val="20"/>
            <w:szCs w:val="20"/>
            <w:u w:val="single"/>
          </w:rPr>
          <w:t>https://psl.noaa.gov/enso/mei/</w:t>
        </w:r>
      </w:hyperlink>
    </w:p>
    <w:p w14:paraId="469BFF5E" w14:textId="77777777" w:rsidR="00594D5F" w:rsidRDefault="00594D5F" w:rsidP="00594D5F">
      <w:pPr>
        <w:spacing w:line="360" w:lineRule="auto"/>
        <w:jc w:val="both"/>
        <w:rPr>
          <w:rFonts w:ascii="Times" w:eastAsia="Times" w:hAnsi="Times" w:cs="Times"/>
          <w:sz w:val="20"/>
          <w:szCs w:val="20"/>
        </w:rPr>
      </w:pPr>
      <w:r>
        <w:rPr>
          <w:rFonts w:ascii="Times" w:eastAsia="Times" w:hAnsi="Times" w:cs="Times"/>
          <w:sz w:val="20"/>
          <w:szCs w:val="20"/>
        </w:rPr>
        <w:t>Wolter, K., and M. S. Timlin, 1998: Measuring the strength of ENSO events - how does 1997/98 rank? Weather, 53, 315-324. DOI: 10.1002/j.1477-8696.1998.tb06408.x.</w:t>
      </w:r>
    </w:p>
    <w:p w14:paraId="69A0A62B" w14:textId="77777777" w:rsidR="005627CA" w:rsidRDefault="00594D5F" w:rsidP="00594D5F">
      <w:r>
        <w:rPr>
          <w:rFonts w:ascii="Times" w:eastAsia="Times" w:hAnsi="Times" w:cs="Times"/>
          <w:sz w:val="20"/>
          <w:szCs w:val="20"/>
        </w:rPr>
        <w:t>Wolter, K., and M. S. Timlin, 2011: El Niño/Southern Oscillation behaviour since 1871 as diagnosed in an extended</w:t>
      </w:r>
    </w:p>
    <w:sectPr w:rsidR="005627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5F"/>
    <w:rsid w:val="00121EB5"/>
    <w:rsid w:val="003A4FAE"/>
    <w:rsid w:val="005627CA"/>
    <w:rsid w:val="00594D5F"/>
    <w:rsid w:val="006B1000"/>
    <w:rsid w:val="009576C2"/>
    <w:rsid w:val="00A61A57"/>
    <w:rsid w:val="00C77437"/>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97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z-Cyrl-UZ"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5F"/>
    <w:pPr>
      <w:spacing w:after="160" w:line="259" w:lineRule="auto"/>
    </w:pPr>
    <w:rPr>
      <w:rFonts w:ascii="Calibri" w:eastAsia="Calibri" w:hAnsi="Calibri" w:cs="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A57"/>
    <w:rPr>
      <w:rFonts w:ascii="Lucida Grande" w:eastAsia="Calibri" w:hAnsi="Lucida Grande" w:cs="Lucida Grande"/>
      <w:kern w:val="0"/>
      <w:sz w:val="18"/>
      <w:szCs w:val="18"/>
      <w:lang w:val="en-US"/>
      <w14:ligatures w14:val="none"/>
    </w:rPr>
  </w:style>
  <w:style w:type="character" w:styleId="CommentReference">
    <w:name w:val="annotation reference"/>
    <w:basedOn w:val="DefaultParagraphFont"/>
    <w:uiPriority w:val="99"/>
    <w:semiHidden/>
    <w:unhideWhenUsed/>
    <w:rsid w:val="00A61A57"/>
    <w:rPr>
      <w:sz w:val="18"/>
      <w:szCs w:val="18"/>
    </w:rPr>
  </w:style>
  <w:style w:type="paragraph" w:styleId="CommentText">
    <w:name w:val="annotation text"/>
    <w:basedOn w:val="Normal"/>
    <w:link w:val="CommentTextChar"/>
    <w:uiPriority w:val="99"/>
    <w:semiHidden/>
    <w:unhideWhenUsed/>
    <w:rsid w:val="00A61A57"/>
    <w:pPr>
      <w:spacing w:line="240" w:lineRule="auto"/>
    </w:pPr>
    <w:rPr>
      <w:sz w:val="24"/>
      <w:szCs w:val="24"/>
    </w:rPr>
  </w:style>
  <w:style w:type="character" w:customStyle="1" w:styleId="CommentTextChar">
    <w:name w:val="Comment Text Char"/>
    <w:basedOn w:val="DefaultParagraphFont"/>
    <w:link w:val="CommentText"/>
    <w:uiPriority w:val="99"/>
    <w:semiHidden/>
    <w:rsid w:val="00A61A57"/>
    <w:rPr>
      <w:rFonts w:ascii="Calibri" w:eastAsia="Calibri" w:hAnsi="Calibri" w:cs="Calibri"/>
      <w:kern w:val="0"/>
      <w:lang w:val="en-US"/>
      <w14:ligatures w14:val="none"/>
    </w:rPr>
  </w:style>
  <w:style w:type="paragraph" w:styleId="CommentSubject">
    <w:name w:val="annotation subject"/>
    <w:basedOn w:val="CommentText"/>
    <w:next w:val="CommentText"/>
    <w:link w:val="CommentSubjectChar"/>
    <w:uiPriority w:val="99"/>
    <w:semiHidden/>
    <w:unhideWhenUsed/>
    <w:rsid w:val="00A61A57"/>
    <w:rPr>
      <w:b/>
      <w:bCs/>
      <w:sz w:val="20"/>
      <w:szCs w:val="20"/>
    </w:rPr>
  </w:style>
  <w:style w:type="character" w:customStyle="1" w:styleId="CommentSubjectChar">
    <w:name w:val="Comment Subject Char"/>
    <w:basedOn w:val="CommentTextChar"/>
    <w:link w:val="CommentSubject"/>
    <w:uiPriority w:val="99"/>
    <w:semiHidden/>
    <w:rsid w:val="00A61A57"/>
    <w:rPr>
      <w:rFonts w:ascii="Calibri" w:eastAsia="Calibri" w:hAnsi="Calibri" w:cs="Calibri"/>
      <w:b/>
      <w:bCs/>
      <w:kern w:val="0"/>
      <w:sz w:val="20"/>
      <w:szCs w:val="20"/>
      <w:lang w:val="en-US"/>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z-Cyrl-UZ"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5F"/>
    <w:pPr>
      <w:spacing w:after="160" w:line="259" w:lineRule="auto"/>
    </w:pPr>
    <w:rPr>
      <w:rFonts w:ascii="Calibri" w:eastAsia="Calibri" w:hAnsi="Calibri" w:cs="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A57"/>
    <w:rPr>
      <w:rFonts w:ascii="Lucida Grande" w:eastAsia="Calibri" w:hAnsi="Lucida Grande" w:cs="Lucida Grande"/>
      <w:kern w:val="0"/>
      <w:sz w:val="18"/>
      <w:szCs w:val="18"/>
      <w:lang w:val="en-US"/>
      <w14:ligatures w14:val="none"/>
    </w:rPr>
  </w:style>
  <w:style w:type="character" w:styleId="CommentReference">
    <w:name w:val="annotation reference"/>
    <w:basedOn w:val="DefaultParagraphFont"/>
    <w:uiPriority w:val="99"/>
    <w:semiHidden/>
    <w:unhideWhenUsed/>
    <w:rsid w:val="00A61A57"/>
    <w:rPr>
      <w:sz w:val="18"/>
      <w:szCs w:val="18"/>
    </w:rPr>
  </w:style>
  <w:style w:type="paragraph" w:styleId="CommentText">
    <w:name w:val="annotation text"/>
    <w:basedOn w:val="Normal"/>
    <w:link w:val="CommentTextChar"/>
    <w:uiPriority w:val="99"/>
    <w:semiHidden/>
    <w:unhideWhenUsed/>
    <w:rsid w:val="00A61A57"/>
    <w:pPr>
      <w:spacing w:line="240" w:lineRule="auto"/>
    </w:pPr>
    <w:rPr>
      <w:sz w:val="24"/>
      <w:szCs w:val="24"/>
    </w:rPr>
  </w:style>
  <w:style w:type="character" w:customStyle="1" w:styleId="CommentTextChar">
    <w:name w:val="Comment Text Char"/>
    <w:basedOn w:val="DefaultParagraphFont"/>
    <w:link w:val="CommentText"/>
    <w:uiPriority w:val="99"/>
    <w:semiHidden/>
    <w:rsid w:val="00A61A57"/>
    <w:rPr>
      <w:rFonts w:ascii="Calibri" w:eastAsia="Calibri" w:hAnsi="Calibri" w:cs="Calibri"/>
      <w:kern w:val="0"/>
      <w:lang w:val="en-US"/>
      <w14:ligatures w14:val="none"/>
    </w:rPr>
  </w:style>
  <w:style w:type="paragraph" w:styleId="CommentSubject">
    <w:name w:val="annotation subject"/>
    <w:basedOn w:val="CommentText"/>
    <w:next w:val="CommentText"/>
    <w:link w:val="CommentSubjectChar"/>
    <w:uiPriority w:val="99"/>
    <w:semiHidden/>
    <w:unhideWhenUsed/>
    <w:rsid w:val="00A61A57"/>
    <w:rPr>
      <w:b/>
      <w:bCs/>
      <w:sz w:val="20"/>
      <w:szCs w:val="20"/>
    </w:rPr>
  </w:style>
  <w:style w:type="character" w:customStyle="1" w:styleId="CommentSubjectChar">
    <w:name w:val="Comment Subject Char"/>
    <w:basedOn w:val="CommentTextChar"/>
    <w:link w:val="CommentSubject"/>
    <w:uiPriority w:val="99"/>
    <w:semiHidden/>
    <w:rsid w:val="00A61A57"/>
    <w:rPr>
      <w:rFonts w:ascii="Calibri" w:eastAsia="Calibri" w:hAnsi="Calibri" w:cs="Calibr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psl.noaa.gov/enso/mei/"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psl.noaa.gov/enso/mei/"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864</Words>
  <Characters>4928</Characters>
  <Application>Microsoft Macintosh Word</Application>
  <DocSecurity>0</DocSecurity>
  <Lines>41</Lines>
  <Paragraphs>11</Paragraphs>
  <ScaleCrop>false</ScaleCrop>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LOPES</dc:creator>
  <cp:keywords/>
  <dc:description/>
  <cp:lastModifiedBy>Priscila Lopes</cp:lastModifiedBy>
  <cp:revision>6</cp:revision>
  <dcterms:created xsi:type="dcterms:W3CDTF">2023-04-18T14:53:00Z</dcterms:created>
  <dcterms:modified xsi:type="dcterms:W3CDTF">2023-12-01T19:08:00Z</dcterms:modified>
</cp:coreProperties>
</file>