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53EF" w14:textId="0B3B0EBB" w:rsidR="00871340" w:rsidRPr="00D37A84" w:rsidRDefault="00D37A84" w:rsidP="00871340">
      <w:pPr>
        <w:spacing w:after="0" w:line="240" w:lineRule="auto"/>
        <w:rPr>
          <w:rFonts w:eastAsia="Cambria" w:cs="Times"/>
          <w:b/>
          <w:lang w:val="en-US"/>
        </w:rPr>
      </w:pPr>
      <w:r w:rsidRPr="00D37A84">
        <w:rPr>
          <w:rFonts w:eastAsia="Cambria" w:cs="Times"/>
          <w:b/>
          <w:lang w:val="en-US"/>
        </w:rPr>
        <w:t>C</w:t>
      </w:r>
      <w:r w:rsidR="00097CEB">
        <w:rPr>
          <w:rFonts w:eastAsia="Cambria" w:cs="Times"/>
          <w:b/>
          <w:lang w:val="en-US"/>
        </w:rPr>
        <w:t>o</w:t>
      </w:r>
      <w:r w:rsidRPr="00D37A84">
        <w:rPr>
          <w:rFonts w:eastAsia="Cambria" w:cs="Times"/>
          <w:b/>
          <w:lang w:val="en-US"/>
        </w:rPr>
        <w:t>nsolidated criteria for R</w:t>
      </w:r>
      <w:r w:rsidR="00097CEB">
        <w:rPr>
          <w:rFonts w:eastAsia="Cambria" w:cs="Times"/>
          <w:b/>
          <w:lang w:val="en-US"/>
        </w:rPr>
        <w:t>e</w:t>
      </w:r>
      <w:r w:rsidRPr="00D37A84">
        <w:rPr>
          <w:rFonts w:eastAsia="Cambria" w:cs="Times"/>
          <w:b/>
          <w:lang w:val="en-US"/>
        </w:rPr>
        <w:t>porting Qualitative research</w:t>
      </w:r>
      <w:r w:rsidR="00097CEB">
        <w:rPr>
          <w:rFonts w:eastAsia="Cambria" w:cs="Times"/>
          <w:b/>
          <w:lang w:val="en-US"/>
        </w:rPr>
        <w:t xml:space="preserve"> (</w:t>
      </w:r>
      <w:r w:rsidR="00097CEB" w:rsidRPr="00097CEB">
        <w:rPr>
          <w:rFonts w:eastAsia="Cambria" w:cs="Times"/>
          <w:b/>
          <w:lang w:val="en-US"/>
        </w:rPr>
        <w:t>COREQ</w:t>
      </w:r>
      <w:r w:rsidRPr="00D37A84">
        <w:rPr>
          <w:rFonts w:eastAsia="Cambria" w:cs="Times"/>
          <w:b/>
          <w:lang w:val="en-US"/>
        </w:rPr>
        <w:t>) Checklist</w:t>
      </w:r>
    </w:p>
    <w:p w14:paraId="65F3C500" w14:textId="77777777" w:rsidR="00871340" w:rsidRPr="00D37A84" w:rsidRDefault="00871340" w:rsidP="00871340">
      <w:pPr>
        <w:spacing w:after="0" w:line="240" w:lineRule="auto"/>
        <w:rPr>
          <w:rFonts w:eastAsia="Cambria" w:cs="Times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8"/>
        <w:gridCol w:w="3585"/>
        <w:gridCol w:w="7253"/>
        <w:gridCol w:w="912"/>
      </w:tblGrid>
      <w:tr w:rsidR="001B6752" w:rsidRPr="00D37A84" w14:paraId="0FCFB321" w14:textId="558BB8CB" w:rsidTr="2E1DCD96">
        <w:tc>
          <w:tcPr>
            <w:tcW w:w="788" w:type="pct"/>
            <w:shd w:val="clear" w:color="auto" w:fill="C0C0C0"/>
          </w:tcPr>
          <w:p w14:paraId="53D96E49" w14:textId="77777777" w:rsidR="001B6752" w:rsidRPr="00D37A84" w:rsidRDefault="001B6752" w:rsidP="00D37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  <w:r w:rsidRPr="00D37A84">
              <w:rPr>
                <w:rFonts w:eastAsia="Cambria" w:cs="Times"/>
                <w:b/>
                <w:lang w:val="en-US"/>
              </w:rPr>
              <w:t xml:space="preserve">No.  Item </w:t>
            </w:r>
          </w:p>
        </w:tc>
        <w:tc>
          <w:tcPr>
            <w:tcW w:w="1285" w:type="pct"/>
            <w:shd w:val="clear" w:color="auto" w:fill="C0C0C0"/>
          </w:tcPr>
          <w:p w14:paraId="5768C5D4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  <w:r w:rsidRPr="00D37A84">
              <w:rPr>
                <w:rFonts w:eastAsia="Cambria" w:cs="Times"/>
                <w:b/>
                <w:lang w:val="en-US"/>
              </w:rPr>
              <w:t>Guide questions/description</w:t>
            </w:r>
          </w:p>
        </w:tc>
        <w:tc>
          <w:tcPr>
            <w:tcW w:w="2599" w:type="pct"/>
            <w:shd w:val="clear" w:color="auto" w:fill="C0C0C0"/>
          </w:tcPr>
          <w:p w14:paraId="697A31A7" w14:textId="08319630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  <w:r>
              <w:rPr>
                <w:rFonts w:eastAsia="Times New Roman" w:cs="Times New Roman"/>
                <w:b/>
                <w:lang w:val="en-US"/>
              </w:rPr>
              <w:t xml:space="preserve">Answers </w:t>
            </w:r>
          </w:p>
        </w:tc>
        <w:tc>
          <w:tcPr>
            <w:tcW w:w="327" w:type="pct"/>
            <w:shd w:val="clear" w:color="auto" w:fill="C0C0C0"/>
          </w:tcPr>
          <w:p w14:paraId="6C3D3808" w14:textId="289B1424" w:rsidR="001B6752" w:rsidRDefault="001B6752" w:rsidP="00871340">
            <w:pPr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  <w:r>
              <w:rPr>
                <w:rFonts w:eastAsia="Times New Roman" w:cs="Times New Roman"/>
                <w:b/>
                <w:lang w:val="en-US"/>
              </w:rPr>
              <w:t xml:space="preserve">page </w:t>
            </w:r>
          </w:p>
        </w:tc>
      </w:tr>
      <w:tr w:rsidR="001B6752" w:rsidRPr="00D37A84" w14:paraId="2A0F5C82" w14:textId="039B8784" w:rsidTr="2E1DCD96">
        <w:trPr>
          <w:trHeight w:val="313"/>
        </w:trPr>
        <w:tc>
          <w:tcPr>
            <w:tcW w:w="788" w:type="pct"/>
          </w:tcPr>
          <w:p w14:paraId="2E17BC33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b/>
                <w:lang w:val="en-US"/>
              </w:rPr>
            </w:pPr>
            <w:r w:rsidRPr="00D37A84">
              <w:rPr>
                <w:rFonts w:eastAsia="Cambria" w:cs="Times"/>
                <w:b/>
                <w:lang w:val="en-US"/>
              </w:rPr>
              <w:t>Domain 1: Research team and reﬂexivity</w:t>
            </w:r>
            <w:r w:rsidRPr="00D37A84">
              <w:rPr>
                <w:rFonts w:eastAsia="Cambria" w:cs="Helvetica"/>
                <w:b/>
                <w:lang w:val="en-US"/>
              </w:rPr>
              <w:t xml:space="preserve"> </w:t>
            </w:r>
          </w:p>
        </w:tc>
        <w:tc>
          <w:tcPr>
            <w:tcW w:w="1285" w:type="pct"/>
          </w:tcPr>
          <w:p w14:paraId="5F9BC7BE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599" w:type="pct"/>
          </w:tcPr>
          <w:p w14:paraId="764AAE58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27" w:type="pct"/>
          </w:tcPr>
          <w:p w14:paraId="00AA8921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1B6752" w:rsidRPr="00D37A84" w14:paraId="540E866D" w14:textId="295B76FB" w:rsidTr="2E1DCD96">
        <w:tc>
          <w:tcPr>
            <w:tcW w:w="788" w:type="pct"/>
          </w:tcPr>
          <w:p w14:paraId="2A5CA87E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i/>
                <w:lang w:val="en-US"/>
              </w:rPr>
            </w:pPr>
            <w:r w:rsidRPr="00D37A84">
              <w:rPr>
                <w:rFonts w:eastAsia="Cambria" w:cs="Times"/>
                <w:i/>
                <w:lang w:val="en-US"/>
              </w:rPr>
              <w:t>Personal Characteristics</w:t>
            </w:r>
            <w:r w:rsidRPr="00D37A84">
              <w:rPr>
                <w:rFonts w:eastAsia="Cambria" w:cs="Helvetica"/>
                <w:i/>
                <w:lang w:val="en-US"/>
              </w:rPr>
              <w:t xml:space="preserve"> </w:t>
            </w:r>
          </w:p>
        </w:tc>
        <w:tc>
          <w:tcPr>
            <w:tcW w:w="1285" w:type="pct"/>
          </w:tcPr>
          <w:p w14:paraId="3FB8A544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599" w:type="pct"/>
          </w:tcPr>
          <w:p w14:paraId="29A90416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27" w:type="pct"/>
          </w:tcPr>
          <w:p w14:paraId="34F0334F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1B6752" w:rsidRPr="00D37A84" w14:paraId="088AB41A" w14:textId="7DED1E8C" w:rsidTr="2E1DCD96">
        <w:tc>
          <w:tcPr>
            <w:tcW w:w="788" w:type="pct"/>
          </w:tcPr>
          <w:p w14:paraId="4C47D38C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1. Interviewer/facilitator</w:t>
            </w:r>
          </w:p>
        </w:tc>
        <w:tc>
          <w:tcPr>
            <w:tcW w:w="1285" w:type="pct"/>
          </w:tcPr>
          <w:p w14:paraId="7A8B746D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Which author/s conducted the interview or focus group?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52FE803E" w14:textId="57DA77AA" w:rsidR="001B6752" w:rsidRPr="00D37A84" w:rsidRDefault="2312D114" w:rsidP="00A5486D">
            <w:pPr>
              <w:spacing w:after="0" w:line="240" w:lineRule="auto"/>
              <w:rPr>
                <w:rFonts w:eastAsia="Times New Roman" w:cs="Times New Roman"/>
                <w:lang w:val="pt-BR"/>
              </w:rPr>
            </w:pPr>
            <w:r w:rsidRPr="2312D114">
              <w:rPr>
                <w:rFonts w:eastAsia="Times New Roman" w:cs="Times New Roman"/>
                <w:lang w:val="pt-BR"/>
              </w:rPr>
              <w:t>CC; VS</w:t>
            </w:r>
          </w:p>
        </w:tc>
        <w:tc>
          <w:tcPr>
            <w:tcW w:w="327" w:type="pct"/>
          </w:tcPr>
          <w:p w14:paraId="0CB9D5F0" w14:textId="23BB01CB" w:rsidR="001B6752" w:rsidRDefault="00D803E2" w:rsidP="00A5486D">
            <w:pPr>
              <w:spacing w:after="0" w:line="240" w:lineRule="auto"/>
              <w:rPr>
                <w:rFonts w:eastAsia="Times New Roman" w:cs="Times New Roman"/>
                <w:lang w:val="pt-BR"/>
              </w:rPr>
            </w:pPr>
            <w:r>
              <w:rPr>
                <w:rFonts w:eastAsia="Times New Roman" w:cs="Times New Roman"/>
                <w:lang w:val="pt-BR"/>
              </w:rPr>
              <w:t>7</w:t>
            </w:r>
          </w:p>
        </w:tc>
      </w:tr>
      <w:tr w:rsidR="001B6752" w:rsidRPr="00D37A84" w14:paraId="43B6951D" w14:textId="505117CD" w:rsidTr="2E1DCD96">
        <w:trPr>
          <w:trHeight w:val="369"/>
        </w:trPr>
        <w:tc>
          <w:tcPr>
            <w:tcW w:w="788" w:type="pct"/>
          </w:tcPr>
          <w:p w14:paraId="4C2BFA4C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2. Credentials</w:t>
            </w:r>
          </w:p>
        </w:tc>
        <w:tc>
          <w:tcPr>
            <w:tcW w:w="1285" w:type="pct"/>
          </w:tcPr>
          <w:p w14:paraId="4E2E1FEF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What were the researcher’s credentials?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  <w:r w:rsidRPr="00D37A84">
              <w:rPr>
                <w:rFonts w:eastAsia="Cambria" w:cs="Times"/>
                <w:lang w:val="en-US"/>
              </w:rPr>
              <w:t>E.g. PhD, MD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5A8BE3FF" w14:textId="1FC08A37" w:rsidR="001B6752" w:rsidRPr="00D37A84" w:rsidRDefault="2312D114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2312D114">
              <w:rPr>
                <w:rFonts w:eastAsia="Times New Roman" w:cs="Times New Roman"/>
                <w:lang w:val="en-US"/>
              </w:rPr>
              <w:t>CC is a RN, GNC(c),PhD; VS is a PhD</w:t>
            </w:r>
          </w:p>
        </w:tc>
        <w:tc>
          <w:tcPr>
            <w:tcW w:w="327" w:type="pct"/>
          </w:tcPr>
          <w:p w14:paraId="520AF57A" w14:textId="74D312E7" w:rsidR="001B6752" w:rsidRDefault="004275AC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8</w:t>
            </w:r>
          </w:p>
        </w:tc>
      </w:tr>
      <w:tr w:rsidR="001B6752" w:rsidRPr="00D37A84" w14:paraId="2B741C75" w14:textId="097839A4" w:rsidTr="2E1DCD96">
        <w:tc>
          <w:tcPr>
            <w:tcW w:w="788" w:type="pct"/>
          </w:tcPr>
          <w:p w14:paraId="4E834D74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3. Occupation</w:t>
            </w:r>
          </w:p>
        </w:tc>
        <w:tc>
          <w:tcPr>
            <w:tcW w:w="1285" w:type="pct"/>
          </w:tcPr>
          <w:p w14:paraId="1E3F45C4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What was their occupation at the time of the study?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7C6435E2" w14:textId="45A155F7" w:rsidR="001B6752" w:rsidRPr="00D37A84" w:rsidRDefault="00EC29BD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Assistant Professor and Associate Teaching Professor</w:t>
            </w:r>
            <w:r w:rsidR="2312D114" w:rsidRPr="2312D114">
              <w:rPr>
                <w:rFonts w:eastAsia="Times New Roman" w:cs="Times New Roman"/>
                <w:lang w:val="en-US"/>
              </w:rPr>
              <w:t xml:space="preserve"> at Ontario Universities </w:t>
            </w:r>
          </w:p>
        </w:tc>
        <w:tc>
          <w:tcPr>
            <w:tcW w:w="327" w:type="pct"/>
          </w:tcPr>
          <w:p w14:paraId="644806C4" w14:textId="2C733E27" w:rsidR="001B6752" w:rsidRDefault="004275AC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8</w:t>
            </w:r>
          </w:p>
        </w:tc>
      </w:tr>
      <w:tr w:rsidR="001B6752" w:rsidRPr="00D37A84" w14:paraId="3AE6978F" w14:textId="3A388444" w:rsidTr="2E1DCD96">
        <w:tc>
          <w:tcPr>
            <w:tcW w:w="788" w:type="pct"/>
          </w:tcPr>
          <w:p w14:paraId="20748A00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4. Gender</w:t>
            </w:r>
          </w:p>
        </w:tc>
        <w:tc>
          <w:tcPr>
            <w:tcW w:w="1285" w:type="pct"/>
          </w:tcPr>
          <w:p w14:paraId="31DEDF25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Was the researcher male or female?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4E234A4F" w14:textId="26355E93" w:rsidR="001B6752" w:rsidRPr="00D37A84" w:rsidRDefault="2312D114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2312D114">
              <w:rPr>
                <w:rFonts w:eastAsia="Times New Roman" w:cs="Times New Roman"/>
                <w:lang w:val="en-US"/>
              </w:rPr>
              <w:t>Female; female</w:t>
            </w:r>
          </w:p>
        </w:tc>
        <w:tc>
          <w:tcPr>
            <w:tcW w:w="327" w:type="pct"/>
          </w:tcPr>
          <w:p w14:paraId="2536F03C" w14:textId="5840A0A3" w:rsidR="001B6752" w:rsidRDefault="00D803E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8</w:t>
            </w:r>
          </w:p>
        </w:tc>
      </w:tr>
      <w:tr w:rsidR="001B6752" w:rsidRPr="00D37A84" w14:paraId="3DDFD516" w14:textId="47AAE4DE" w:rsidTr="2E1DCD96">
        <w:tc>
          <w:tcPr>
            <w:tcW w:w="788" w:type="pct"/>
          </w:tcPr>
          <w:p w14:paraId="3B512124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5. Experience and training</w:t>
            </w:r>
          </w:p>
        </w:tc>
        <w:tc>
          <w:tcPr>
            <w:tcW w:w="1285" w:type="pct"/>
          </w:tcPr>
          <w:p w14:paraId="327133E7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What experience or training did the researcher have?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3BE0E5E2" w14:textId="4D27AA11" w:rsidR="001B6752" w:rsidRPr="00D37A84" w:rsidRDefault="2312D114" w:rsidP="009530BA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2312D114">
              <w:rPr>
                <w:rFonts w:eastAsia="Times New Roman" w:cs="Times New Roman"/>
                <w:lang w:val="en-US"/>
              </w:rPr>
              <w:t>Both</w:t>
            </w:r>
            <w:r w:rsidR="002673F5">
              <w:rPr>
                <w:rFonts w:eastAsia="Times New Roman" w:cs="Times New Roman"/>
                <w:lang w:val="en-US"/>
              </w:rPr>
              <w:t xml:space="preserve"> PIs</w:t>
            </w:r>
            <w:r w:rsidRPr="2312D114">
              <w:rPr>
                <w:rFonts w:eastAsia="Times New Roman" w:cs="Times New Roman"/>
                <w:lang w:val="en-US"/>
              </w:rPr>
              <w:t xml:space="preserve"> are well versed in qualitative research and have published papers using qualitative methods. VS and CC have backgrounds in qualitative methods</w:t>
            </w:r>
            <w:r w:rsidR="002673F5">
              <w:rPr>
                <w:rFonts w:eastAsia="Times New Roman" w:cs="Times New Roman"/>
                <w:lang w:val="en-US"/>
              </w:rPr>
              <w:t xml:space="preserve">. </w:t>
            </w:r>
          </w:p>
        </w:tc>
        <w:tc>
          <w:tcPr>
            <w:tcW w:w="327" w:type="pct"/>
          </w:tcPr>
          <w:p w14:paraId="021B05E6" w14:textId="382E14D1" w:rsidR="001B6752" w:rsidRDefault="00D803E2" w:rsidP="009530BA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8</w:t>
            </w:r>
          </w:p>
        </w:tc>
      </w:tr>
      <w:tr w:rsidR="001B6752" w:rsidRPr="00D37A84" w14:paraId="0CFB81AC" w14:textId="61BDF596" w:rsidTr="2E1DCD96">
        <w:tc>
          <w:tcPr>
            <w:tcW w:w="788" w:type="pct"/>
          </w:tcPr>
          <w:p w14:paraId="4EFE797E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i/>
                <w:lang w:val="en-US"/>
              </w:rPr>
            </w:pPr>
            <w:r w:rsidRPr="00D37A84">
              <w:rPr>
                <w:rFonts w:eastAsia="Cambria" w:cs="Times"/>
                <w:i/>
                <w:lang w:val="en-US"/>
              </w:rPr>
              <w:t>Relationship with participants</w:t>
            </w:r>
            <w:r w:rsidRPr="00D37A84">
              <w:rPr>
                <w:rFonts w:eastAsia="Cambria" w:cs="Helvetica"/>
                <w:i/>
                <w:lang w:val="en-US"/>
              </w:rPr>
              <w:t xml:space="preserve"> </w:t>
            </w:r>
          </w:p>
        </w:tc>
        <w:tc>
          <w:tcPr>
            <w:tcW w:w="1285" w:type="pct"/>
          </w:tcPr>
          <w:p w14:paraId="1387C213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599" w:type="pct"/>
          </w:tcPr>
          <w:p w14:paraId="5A2D0A93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27" w:type="pct"/>
          </w:tcPr>
          <w:p w14:paraId="4F835BB4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1B6752" w:rsidRPr="00D37A84" w14:paraId="3706BB91" w14:textId="7D61DB8F" w:rsidTr="2E1DCD96">
        <w:tc>
          <w:tcPr>
            <w:tcW w:w="788" w:type="pct"/>
          </w:tcPr>
          <w:p w14:paraId="27AA55EA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6. Relationship established</w:t>
            </w:r>
          </w:p>
        </w:tc>
        <w:tc>
          <w:tcPr>
            <w:tcW w:w="1285" w:type="pct"/>
          </w:tcPr>
          <w:p w14:paraId="4CAEAED9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Was a relationship established prior to study commencement?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6476A78D" w14:textId="581AF65E" w:rsidR="001B6752" w:rsidRPr="00D37A84" w:rsidRDefault="001B6752" w:rsidP="009530BA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No</w:t>
            </w:r>
          </w:p>
        </w:tc>
        <w:tc>
          <w:tcPr>
            <w:tcW w:w="327" w:type="pct"/>
          </w:tcPr>
          <w:p w14:paraId="2E30EE9E" w14:textId="425F6987" w:rsidR="001B6752" w:rsidRDefault="00D803E2" w:rsidP="009530BA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8</w:t>
            </w:r>
          </w:p>
        </w:tc>
      </w:tr>
      <w:tr w:rsidR="001B6752" w:rsidRPr="00D37A84" w14:paraId="71E3C4A9" w14:textId="263EEC01" w:rsidTr="2E1DCD96">
        <w:trPr>
          <w:trHeight w:val="412"/>
        </w:trPr>
        <w:tc>
          <w:tcPr>
            <w:tcW w:w="788" w:type="pct"/>
          </w:tcPr>
          <w:p w14:paraId="1856805F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7. Participant knowledge of the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  <w:r w:rsidRPr="00D37A84">
              <w:rPr>
                <w:rFonts w:eastAsia="Cambria" w:cs="Times"/>
                <w:lang w:val="en-US"/>
              </w:rPr>
              <w:t>interviewer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1285" w:type="pct"/>
          </w:tcPr>
          <w:p w14:paraId="4987760E" w14:textId="77777777" w:rsidR="001B6752" w:rsidRPr="00D37A84" w:rsidRDefault="001B6752" w:rsidP="00D37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What did the participants know about the researcher? e.g. personal goals, reasons for doing the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  <w:r w:rsidRPr="00D37A84">
              <w:rPr>
                <w:rFonts w:eastAsia="Cambria" w:cs="Times"/>
                <w:lang w:val="en-US"/>
              </w:rPr>
              <w:t>research</w:t>
            </w:r>
          </w:p>
        </w:tc>
        <w:tc>
          <w:tcPr>
            <w:tcW w:w="2599" w:type="pct"/>
          </w:tcPr>
          <w:p w14:paraId="6CC8E41B" w14:textId="05B42878" w:rsidR="001B6752" w:rsidRPr="00D37A84" w:rsidRDefault="2312D114" w:rsidP="00D35354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2312D114">
              <w:rPr>
                <w:rFonts w:eastAsia="Times New Roman" w:cs="Times New Roman"/>
                <w:lang w:val="en-US"/>
              </w:rPr>
              <w:t>VS is a prominent advocate for and researcher of LTC families; CC as a researcher focused on improving the care of older adults in LTC. Both with an in-depth knowledge about LTC care (</w:t>
            </w:r>
            <w:proofErr w:type="gramStart"/>
            <w:r w:rsidRPr="2312D114">
              <w:rPr>
                <w:rFonts w:eastAsia="Times New Roman" w:cs="Times New Roman"/>
                <w:lang w:val="en-US"/>
              </w:rPr>
              <w:t>e.g.</w:t>
            </w:r>
            <w:proofErr w:type="gramEnd"/>
            <w:r w:rsidRPr="2312D114">
              <w:rPr>
                <w:rFonts w:eastAsia="Times New Roman" w:cs="Times New Roman"/>
                <w:lang w:val="en-US"/>
              </w:rPr>
              <w:t xml:space="preserve"> CC conducted her PhD in LTC homes)</w:t>
            </w:r>
            <w:r w:rsidR="002673F5">
              <w:rPr>
                <w:rFonts w:eastAsia="Times New Roman" w:cs="Times New Roman"/>
                <w:lang w:val="en-US"/>
              </w:rPr>
              <w:t>.</w:t>
            </w:r>
          </w:p>
        </w:tc>
        <w:tc>
          <w:tcPr>
            <w:tcW w:w="327" w:type="pct"/>
          </w:tcPr>
          <w:p w14:paraId="56F0BC93" w14:textId="254313BB" w:rsidR="001B6752" w:rsidRDefault="00124927" w:rsidP="00D35354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8</w:t>
            </w:r>
          </w:p>
        </w:tc>
      </w:tr>
      <w:tr w:rsidR="001B6752" w:rsidRPr="00D37A84" w14:paraId="15EB5EEA" w14:textId="6C7F47EA" w:rsidTr="2E1DCD96">
        <w:tc>
          <w:tcPr>
            <w:tcW w:w="788" w:type="pct"/>
          </w:tcPr>
          <w:p w14:paraId="49FC741D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8. Interviewer characteristics</w:t>
            </w:r>
          </w:p>
        </w:tc>
        <w:tc>
          <w:tcPr>
            <w:tcW w:w="1285" w:type="pct"/>
          </w:tcPr>
          <w:p w14:paraId="74FF6BF3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 xml:space="preserve">What characteristics were reported about the interviewer/facilitator? </w:t>
            </w:r>
            <w:proofErr w:type="gramStart"/>
            <w:r w:rsidRPr="00D37A84">
              <w:rPr>
                <w:rFonts w:eastAsia="Cambria" w:cs="Times"/>
                <w:lang w:val="en-US"/>
              </w:rPr>
              <w:t>e.g.</w:t>
            </w:r>
            <w:proofErr w:type="gramEnd"/>
            <w:r w:rsidRPr="00D37A84">
              <w:rPr>
                <w:rFonts w:eastAsia="Cambria" w:cs="Helvetica"/>
                <w:lang w:val="en-US"/>
              </w:rPr>
              <w:t xml:space="preserve"> </w:t>
            </w:r>
            <w:r w:rsidRPr="00D37A84">
              <w:rPr>
                <w:rFonts w:eastAsia="Cambria" w:cs="Times"/>
                <w:lang w:val="en-US"/>
              </w:rPr>
              <w:t>Bias, assumptions,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  <w:r w:rsidRPr="00D37A84">
              <w:rPr>
                <w:rFonts w:eastAsia="Cambria" w:cs="Times"/>
                <w:lang w:val="en-US"/>
              </w:rPr>
              <w:t>reasons and interests in the research topic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05DD4D4E" w14:textId="7D34A7F2" w:rsidR="001B6752" w:rsidRPr="00D37A84" w:rsidRDefault="2312D114" w:rsidP="001B6752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2312D114">
              <w:rPr>
                <w:rFonts w:eastAsia="Times New Roman" w:cs="Times New Roman"/>
                <w:lang w:val="en-US"/>
              </w:rPr>
              <w:t xml:space="preserve">The interviewers have expertise in qualitative methods by background and training, and had no prior relationship with the participants. </w:t>
            </w:r>
          </w:p>
        </w:tc>
        <w:tc>
          <w:tcPr>
            <w:tcW w:w="327" w:type="pct"/>
          </w:tcPr>
          <w:p w14:paraId="69F6C727" w14:textId="5047DE8C" w:rsidR="001B6752" w:rsidRDefault="00D803E2" w:rsidP="001B6752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8</w:t>
            </w:r>
          </w:p>
        </w:tc>
      </w:tr>
      <w:tr w:rsidR="001B6752" w:rsidRPr="00D37A84" w14:paraId="52B22F22" w14:textId="3B4319C8" w:rsidTr="2E1DCD96">
        <w:tc>
          <w:tcPr>
            <w:tcW w:w="788" w:type="pct"/>
          </w:tcPr>
          <w:p w14:paraId="01A4E59E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b/>
                <w:lang w:val="en-US"/>
              </w:rPr>
            </w:pPr>
            <w:r w:rsidRPr="00D37A84">
              <w:rPr>
                <w:rFonts w:eastAsia="Cambria" w:cs="Times New Roman"/>
                <w:lang w:val="en-US"/>
              </w:rPr>
              <w:br w:type="page"/>
            </w:r>
            <w:r w:rsidRPr="00D37A84">
              <w:rPr>
                <w:rFonts w:eastAsia="Cambria" w:cs="Times"/>
                <w:b/>
                <w:lang w:val="en-US"/>
              </w:rPr>
              <w:t>Domain 2: study design</w:t>
            </w:r>
            <w:r w:rsidRPr="00D37A84">
              <w:rPr>
                <w:rFonts w:eastAsia="Cambria" w:cs="Helvetica"/>
                <w:b/>
                <w:lang w:val="en-US"/>
              </w:rPr>
              <w:t xml:space="preserve"> </w:t>
            </w:r>
          </w:p>
        </w:tc>
        <w:tc>
          <w:tcPr>
            <w:tcW w:w="1285" w:type="pct"/>
          </w:tcPr>
          <w:p w14:paraId="2E099120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599" w:type="pct"/>
          </w:tcPr>
          <w:p w14:paraId="736A5E57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27" w:type="pct"/>
          </w:tcPr>
          <w:p w14:paraId="1840D5BD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1B6752" w:rsidRPr="00D37A84" w14:paraId="56C99038" w14:textId="0A548376" w:rsidTr="2E1DCD96">
        <w:tc>
          <w:tcPr>
            <w:tcW w:w="788" w:type="pct"/>
          </w:tcPr>
          <w:p w14:paraId="18C70B30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i/>
                <w:lang w:val="en-US"/>
              </w:rPr>
            </w:pPr>
            <w:r w:rsidRPr="00D37A84">
              <w:rPr>
                <w:rFonts w:eastAsia="Cambria" w:cs="Times"/>
                <w:i/>
                <w:lang w:val="en-US"/>
              </w:rPr>
              <w:t>Theoretical framework</w:t>
            </w:r>
            <w:r w:rsidRPr="00D37A84">
              <w:rPr>
                <w:rFonts w:eastAsia="Cambria" w:cs="Helvetica"/>
                <w:i/>
                <w:lang w:val="en-US"/>
              </w:rPr>
              <w:t xml:space="preserve"> </w:t>
            </w:r>
          </w:p>
        </w:tc>
        <w:tc>
          <w:tcPr>
            <w:tcW w:w="1285" w:type="pct"/>
          </w:tcPr>
          <w:p w14:paraId="2704F021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599" w:type="pct"/>
          </w:tcPr>
          <w:p w14:paraId="695AADC7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27" w:type="pct"/>
          </w:tcPr>
          <w:p w14:paraId="67440A80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1B6752" w:rsidRPr="00D37A84" w14:paraId="49A73011" w14:textId="3853B907" w:rsidTr="2E1DCD96">
        <w:tc>
          <w:tcPr>
            <w:tcW w:w="788" w:type="pct"/>
          </w:tcPr>
          <w:p w14:paraId="0DAEA7E3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 xml:space="preserve">9. Methodological </w:t>
            </w:r>
            <w:r w:rsidRPr="00D37A84">
              <w:rPr>
                <w:rFonts w:eastAsia="Cambria" w:cs="Times"/>
                <w:lang w:val="en-US"/>
              </w:rPr>
              <w:lastRenderedPageBreak/>
              <w:t>orientation and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  <w:r w:rsidRPr="00D37A84">
              <w:rPr>
                <w:rFonts w:eastAsia="Cambria" w:cs="Times"/>
                <w:lang w:val="en-US"/>
              </w:rPr>
              <w:t>Theory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1285" w:type="pct"/>
          </w:tcPr>
          <w:p w14:paraId="006B6664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lastRenderedPageBreak/>
              <w:t xml:space="preserve">What methodological orientation </w:t>
            </w:r>
            <w:r w:rsidRPr="00D37A84">
              <w:rPr>
                <w:rFonts w:eastAsia="Cambria" w:cs="Times"/>
                <w:lang w:val="en-US"/>
              </w:rPr>
              <w:lastRenderedPageBreak/>
              <w:t>was stated to underpin the study?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  <w:r w:rsidRPr="00D37A84">
              <w:rPr>
                <w:rFonts w:eastAsia="Cambria" w:cs="Times"/>
                <w:lang w:val="en-US"/>
              </w:rPr>
              <w:t>e.g. grounded theory,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  <w:r w:rsidRPr="00D37A84">
              <w:rPr>
                <w:rFonts w:eastAsia="Cambria" w:cs="Times"/>
                <w:lang w:val="en-US"/>
              </w:rPr>
              <w:t>discourse analysis, ethnography, phenomenology, content analysis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3343C346" w14:textId="30DA508D" w:rsidR="001B6752" w:rsidRPr="00D37A84" w:rsidRDefault="00AB45A3" w:rsidP="00A5486D">
            <w:pPr>
              <w:spacing w:after="0" w:line="24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lastRenderedPageBreak/>
              <w:t>T</w:t>
            </w:r>
            <w:r w:rsidR="001B6752">
              <w:rPr>
                <w:rFonts w:eastAsia="Times New Roman" w:cs="Arial"/>
                <w:lang w:val="en-US"/>
              </w:rPr>
              <w:t xml:space="preserve">hematic analysis </w:t>
            </w:r>
          </w:p>
        </w:tc>
        <w:tc>
          <w:tcPr>
            <w:tcW w:w="327" w:type="pct"/>
          </w:tcPr>
          <w:p w14:paraId="7EEE03ED" w14:textId="2007527E" w:rsidR="001B6752" w:rsidRPr="00D37A84" w:rsidRDefault="00034C72" w:rsidP="00A5486D">
            <w:pPr>
              <w:spacing w:after="0" w:line="24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8</w:t>
            </w:r>
          </w:p>
        </w:tc>
      </w:tr>
      <w:tr w:rsidR="001B6752" w:rsidRPr="00D37A84" w14:paraId="4C63B7AD" w14:textId="0C1998C2" w:rsidTr="2E1DCD96">
        <w:tc>
          <w:tcPr>
            <w:tcW w:w="788" w:type="pct"/>
          </w:tcPr>
          <w:p w14:paraId="2DEBE723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i/>
                <w:lang w:val="en-US"/>
              </w:rPr>
            </w:pPr>
            <w:r w:rsidRPr="00D37A84">
              <w:rPr>
                <w:rFonts w:eastAsia="Cambria" w:cs="Times"/>
                <w:i/>
                <w:lang w:val="en-US"/>
              </w:rPr>
              <w:t>Participant selection</w:t>
            </w:r>
            <w:r w:rsidRPr="00D37A84">
              <w:rPr>
                <w:rFonts w:eastAsia="Cambria" w:cs="Helvetica"/>
                <w:i/>
                <w:lang w:val="en-US"/>
              </w:rPr>
              <w:t xml:space="preserve"> </w:t>
            </w:r>
          </w:p>
        </w:tc>
        <w:tc>
          <w:tcPr>
            <w:tcW w:w="1285" w:type="pct"/>
          </w:tcPr>
          <w:p w14:paraId="4E0EFB89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599" w:type="pct"/>
          </w:tcPr>
          <w:p w14:paraId="0AC1EB12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27" w:type="pct"/>
          </w:tcPr>
          <w:p w14:paraId="4D05EF1E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1B6752" w:rsidRPr="00D37A84" w14:paraId="08B70349" w14:textId="77B324EA" w:rsidTr="2E1DCD96">
        <w:trPr>
          <w:trHeight w:val="437"/>
        </w:trPr>
        <w:tc>
          <w:tcPr>
            <w:tcW w:w="788" w:type="pct"/>
          </w:tcPr>
          <w:p w14:paraId="288A5326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10. Sampling</w:t>
            </w:r>
          </w:p>
        </w:tc>
        <w:tc>
          <w:tcPr>
            <w:tcW w:w="1285" w:type="pct"/>
          </w:tcPr>
          <w:p w14:paraId="5DA4907A" w14:textId="77777777" w:rsidR="001B6752" w:rsidRPr="00D37A84" w:rsidRDefault="001B6752" w:rsidP="00D37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How were participants selected?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  <w:r w:rsidRPr="00D37A84">
              <w:rPr>
                <w:rFonts w:eastAsia="Cambria" w:cs="Times"/>
                <w:lang w:val="en-US"/>
              </w:rPr>
              <w:t>e.g. purposive, convenience, consecutive, snowball</w:t>
            </w:r>
          </w:p>
        </w:tc>
        <w:tc>
          <w:tcPr>
            <w:tcW w:w="2599" w:type="pct"/>
          </w:tcPr>
          <w:p w14:paraId="0D477097" w14:textId="7C6B0832" w:rsidR="001B6752" w:rsidRPr="00D37A84" w:rsidRDefault="001B6752" w:rsidP="00A5486D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Purposive</w:t>
            </w:r>
            <w:r w:rsidR="00034C72">
              <w:rPr>
                <w:rFonts w:eastAsia="Times New Roman" w:cs="Times New Roman"/>
                <w:lang w:val="en-US"/>
              </w:rPr>
              <w:t xml:space="preserve"> sampling, and w</w:t>
            </w:r>
            <w:r>
              <w:rPr>
                <w:rFonts w:eastAsia="Times New Roman" w:cs="Times New Roman"/>
                <w:lang w:val="en-US"/>
              </w:rPr>
              <w:t>e tried to recruit more male caregivers to have equal numbers of males and females but were not able to</w:t>
            </w:r>
            <w:r w:rsidR="00AB45A3">
              <w:rPr>
                <w:rFonts w:eastAsia="Times New Roman" w:cs="Times New Roman"/>
                <w:lang w:val="en-US"/>
              </w:rPr>
              <w:t xml:space="preserve">. </w:t>
            </w:r>
            <w:r w:rsidR="00034C72">
              <w:rPr>
                <w:rFonts w:eastAsia="Times New Roman" w:cs="Times New Roman"/>
                <w:lang w:val="en-US"/>
              </w:rPr>
              <w:t xml:space="preserve">Also, using Twitter, the “retweets” could encourage snowball sampling. </w:t>
            </w:r>
          </w:p>
        </w:tc>
        <w:tc>
          <w:tcPr>
            <w:tcW w:w="327" w:type="pct"/>
          </w:tcPr>
          <w:p w14:paraId="2E9C2F1A" w14:textId="589565B6" w:rsidR="001B6752" w:rsidRPr="00D37A84" w:rsidRDefault="00034C72" w:rsidP="00A5486D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6</w:t>
            </w:r>
          </w:p>
        </w:tc>
      </w:tr>
      <w:tr w:rsidR="001B6752" w:rsidRPr="00D37A84" w14:paraId="30D423CC" w14:textId="38C7C94B" w:rsidTr="2E1DCD96">
        <w:tc>
          <w:tcPr>
            <w:tcW w:w="788" w:type="pct"/>
          </w:tcPr>
          <w:p w14:paraId="7005C45C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11. Method of approach</w:t>
            </w:r>
          </w:p>
        </w:tc>
        <w:tc>
          <w:tcPr>
            <w:tcW w:w="1285" w:type="pct"/>
          </w:tcPr>
          <w:p w14:paraId="284AEA25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How were participants approached? e.g. face-to-face, telephone, mail, email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5D05567F" w14:textId="5C129410" w:rsidR="001B6752" w:rsidRPr="00D37A84" w:rsidRDefault="2E1DCD96" w:rsidP="00A5486D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2E1DCD96">
              <w:rPr>
                <w:rFonts w:eastAsia="Times New Roman" w:cs="Times New Roman"/>
                <w:lang w:val="en-US"/>
              </w:rPr>
              <w:t xml:space="preserve">Social media </w:t>
            </w:r>
            <w:r w:rsidR="002673F5">
              <w:rPr>
                <w:rFonts w:eastAsia="Times New Roman" w:cs="Times New Roman"/>
                <w:lang w:val="en-US"/>
              </w:rPr>
              <w:t xml:space="preserve">(i.e., Twitter) </w:t>
            </w:r>
            <w:r w:rsidRPr="2E1DCD96">
              <w:rPr>
                <w:rFonts w:eastAsia="Times New Roman" w:cs="Times New Roman"/>
                <w:lang w:val="en-US"/>
              </w:rPr>
              <w:t xml:space="preserve">was used to recruit participants. Interested participants </w:t>
            </w:r>
            <w:r w:rsidR="00AB45A3">
              <w:rPr>
                <w:rFonts w:eastAsia="Times New Roman" w:cs="Times New Roman"/>
                <w:lang w:val="en-US"/>
              </w:rPr>
              <w:t>e</w:t>
            </w:r>
            <w:r w:rsidRPr="2E1DCD96">
              <w:rPr>
                <w:rFonts w:eastAsia="Times New Roman" w:cs="Times New Roman"/>
                <w:lang w:val="en-US"/>
              </w:rPr>
              <w:t xml:space="preserve">mailed the PIs and communication occurred via email. </w:t>
            </w:r>
          </w:p>
        </w:tc>
        <w:tc>
          <w:tcPr>
            <w:tcW w:w="327" w:type="pct"/>
          </w:tcPr>
          <w:p w14:paraId="63821BB5" w14:textId="4D0C6A21" w:rsidR="001B6752" w:rsidRPr="00D37A84" w:rsidRDefault="00D803E2" w:rsidP="00A5486D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6</w:t>
            </w:r>
          </w:p>
        </w:tc>
      </w:tr>
      <w:tr w:rsidR="001B6752" w:rsidRPr="00D37A84" w14:paraId="14AAE7B2" w14:textId="116DEA50" w:rsidTr="2E1DCD96">
        <w:tc>
          <w:tcPr>
            <w:tcW w:w="788" w:type="pct"/>
          </w:tcPr>
          <w:p w14:paraId="556E24E5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12. Sample size</w:t>
            </w:r>
          </w:p>
        </w:tc>
        <w:tc>
          <w:tcPr>
            <w:tcW w:w="1285" w:type="pct"/>
          </w:tcPr>
          <w:p w14:paraId="7D8A5295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How many participants were in the study?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3E8F25D3" w14:textId="0F8B5712" w:rsidR="001B6752" w:rsidRPr="00D37A84" w:rsidRDefault="001B6752" w:rsidP="00A5486D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30</w:t>
            </w:r>
          </w:p>
        </w:tc>
        <w:tc>
          <w:tcPr>
            <w:tcW w:w="327" w:type="pct"/>
          </w:tcPr>
          <w:p w14:paraId="40C2C6B2" w14:textId="2DB3E081" w:rsidR="001B6752" w:rsidRPr="00D37A84" w:rsidRDefault="00D803E2" w:rsidP="00A5486D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7</w:t>
            </w:r>
          </w:p>
        </w:tc>
      </w:tr>
      <w:tr w:rsidR="001B6752" w:rsidRPr="00D37A84" w14:paraId="637D4F94" w14:textId="0B4D6705" w:rsidTr="2E1DCD96">
        <w:tc>
          <w:tcPr>
            <w:tcW w:w="788" w:type="pct"/>
          </w:tcPr>
          <w:p w14:paraId="7B875B8C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13. Non-participation</w:t>
            </w:r>
          </w:p>
        </w:tc>
        <w:tc>
          <w:tcPr>
            <w:tcW w:w="1285" w:type="pct"/>
          </w:tcPr>
          <w:p w14:paraId="12CFF96E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How many people refused to participate or dropped out? Reasons?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4FA0B645" w14:textId="6F97FC5E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pt-BR"/>
              </w:rPr>
            </w:pPr>
            <w:r>
              <w:rPr>
                <w:rFonts w:eastAsia="Times New Roman" w:cs="Times New Roman"/>
                <w:lang w:val="pt-BR"/>
              </w:rPr>
              <w:t>0</w:t>
            </w:r>
          </w:p>
        </w:tc>
        <w:tc>
          <w:tcPr>
            <w:tcW w:w="327" w:type="pct"/>
          </w:tcPr>
          <w:p w14:paraId="3375E1D1" w14:textId="25F5B0D5" w:rsidR="001B6752" w:rsidRPr="00D37A84" w:rsidRDefault="00D803E2" w:rsidP="00871340">
            <w:pPr>
              <w:spacing w:after="0" w:line="240" w:lineRule="auto"/>
              <w:rPr>
                <w:rFonts w:eastAsia="Times New Roman" w:cs="Times New Roman"/>
                <w:lang w:val="pt-BR"/>
              </w:rPr>
            </w:pPr>
            <w:r>
              <w:rPr>
                <w:rFonts w:eastAsia="Times New Roman" w:cs="Times New Roman"/>
                <w:lang w:val="pt-BR"/>
              </w:rPr>
              <w:t>8</w:t>
            </w:r>
          </w:p>
        </w:tc>
      </w:tr>
      <w:tr w:rsidR="001B6752" w:rsidRPr="00D37A84" w14:paraId="1398BBF2" w14:textId="4C64CED7" w:rsidTr="2E1DCD96">
        <w:tc>
          <w:tcPr>
            <w:tcW w:w="788" w:type="pct"/>
          </w:tcPr>
          <w:p w14:paraId="5962CACA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i/>
                <w:lang w:val="en-US"/>
              </w:rPr>
            </w:pPr>
            <w:r w:rsidRPr="00D37A84">
              <w:rPr>
                <w:rFonts w:eastAsia="Cambria" w:cs="Times"/>
                <w:i/>
                <w:lang w:val="en-US"/>
              </w:rPr>
              <w:t>Setting</w:t>
            </w:r>
          </w:p>
        </w:tc>
        <w:tc>
          <w:tcPr>
            <w:tcW w:w="1285" w:type="pct"/>
          </w:tcPr>
          <w:p w14:paraId="3E0A820C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599" w:type="pct"/>
          </w:tcPr>
          <w:p w14:paraId="1108A46E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27" w:type="pct"/>
          </w:tcPr>
          <w:p w14:paraId="525FE59F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1B6752" w:rsidRPr="00D37A84" w14:paraId="25D9CC3D" w14:textId="43F8E498" w:rsidTr="2E1DCD96">
        <w:tc>
          <w:tcPr>
            <w:tcW w:w="788" w:type="pct"/>
          </w:tcPr>
          <w:p w14:paraId="656EFE4A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14. Setting of data collection</w:t>
            </w:r>
          </w:p>
        </w:tc>
        <w:tc>
          <w:tcPr>
            <w:tcW w:w="1285" w:type="pct"/>
          </w:tcPr>
          <w:p w14:paraId="6E1E52BE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Where was the data collected? e.g. home, clinic, workplace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1C593883" w14:textId="13B8A550" w:rsidR="001B6752" w:rsidRPr="00D37A84" w:rsidRDefault="001B6752" w:rsidP="00162ECD">
            <w:pPr>
              <w:spacing w:after="0" w:line="24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Virtual over Zoom</w:t>
            </w:r>
          </w:p>
        </w:tc>
        <w:tc>
          <w:tcPr>
            <w:tcW w:w="327" w:type="pct"/>
          </w:tcPr>
          <w:p w14:paraId="3E668146" w14:textId="68B86D82" w:rsidR="001B6752" w:rsidRPr="00D37A84" w:rsidRDefault="00D803E2" w:rsidP="00162ECD">
            <w:pPr>
              <w:spacing w:after="0" w:line="24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7</w:t>
            </w:r>
          </w:p>
        </w:tc>
      </w:tr>
      <w:tr w:rsidR="001B6752" w:rsidRPr="00D37A84" w14:paraId="5BB462E5" w14:textId="7D7A1D0A" w:rsidTr="2E1DCD96">
        <w:tc>
          <w:tcPr>
            <w:tcW w:w="788" w:type="pct"/>
          </w:tcPr>
          <w:p w14:paraId="2F7D010D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15. Presence of non-participants</w:t>
            </w:r>
          </w:p>
        </w:tc>
        <w:tc>
          <w:tcPr>
            <w:tcW w:w="1285" w:type="pct"/>
          </w:tcPr>
          <w:p w14:paraId="699E0EBC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Was anyone else present besides the participants and researchers?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23AA6A15" w14:textId="3691FC38" w:rsidR="001B6752" w:rsidRPr="001B6752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1B6752">
              <w:rPr>
                <w:rFonts w:eastAsia="Times New Roman" w:cs="Times New Roman"/>
                <w:lang w:val="en-US"/>
              </w:rPr>
              <w:t>No</w:t>
            </w:r>
          </w:p>
        </w:tc>
        <w:tc>
          <w:tcPr>
            <w:tcW w:w="327" w:type="pct"/>
          </w:tcPr>
          <w:p w14:paraId="50B8F4D4" w14:textId="064DFA5C" w:rsidR="001B6752" w:rsidRPr="00D37A84" w:rsidRDefault="00D803E2" w:rsidP="00871340">
            <w:pPr>
              <w:spacing w:after="0" w:line="240" w:lineRule="auto"/>
              <w:rPr>
                <w:rFonts w:eastAsia="Times New Roman" w:cs="Times New Roman"/>
                <w:color w:val="008000"/>
                <w:lang w:val="en-US"/>
              </w:rPr>
            </w:pPr>
            <w:r w:rsidRPr="00D803E2">
              <w:rPr>
                <w:rFonts w:eastAsia="Times New Roman" w:cs="Times New Roman"/>
                <w:lang w:val="en-US"/>
              </w:rPr>
              <w:t>7</w:t>
            </w:r>
          </w:p>
        </w:tc>
      </w:tr>
      <w:tr w:rsidR="001B6752" w:rsidRPr="00D37A84" w14:paraId="67214F45" w14:textId="62954DF1" w:rsidTr="2E1DCD96">
        <w:tc>
          <w:tcPr>
            <w:tcW w:w="788" w:type="pct"/>
          </w:tcPr>
          <w:p w14:paraId="3242DF08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16. Description of sample</w:t>
            </w:r>
          </w:p>
        </w:tc>
        <w:tc>
          <w:tcPr>
            <w:tcW w:w="1285" w:type="pct"/>
          </w:tcPr>
          <w:p w14:paraId="4A7308B4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What are the important characteristics of the sample?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  <w:r w:rsidRPr="00D37A84">
              <w:rPr>
                <w:rFonts w:eastAsia="Cambria" w:cs="Times"/>
                <w:lang w:val="en-US"/>
              </w:rPr>
              <w:t>e.g. demographic data, date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39720B1E" w14:textId="3DF682D8" w:rsidR="001B6752" w:rsidRPr="001B6752" w:rsidRDefault="2312D114" w:rsidP="00871340">
            <w:pPr>
              <w:spacing w:after="0" w:line="240" w:lineRule="auto"/>
              <w:rPr>
                <w:rFonts w:eastAsia="Times New Roman" w:cs="Arial"/>
                <w:lang w:val="en-US"/>
              </w:rPr>
            </w:pPr>
            <w:r w:rsidRPr="2312D114">
              <w:rPr>
                <w:rFonts w:eastAsia="Times New Roman" w:cs="Arial"/>
                <w:lang w:val="en-US"/>
              </w:rPr>
              <w:t>All were family caregivers of a</w:t>
            </w:r>
            <w:r w:rsidR="002673F5">
              <w:rPr>
                <w:rFonts w:eastAsia="Times New Roman" w:cs="Arial"/>
                <w:lang w:val="en-US"/>
              </w:rPr>
              <w:t xml:space="preserve"> resident </w:t>
            </w:r>
            <w:r w:rsidRPr="2312D114">
              <w:rPr>
                <w:rFonts w:eastAsia="Times New Roman" w:cs="Arial"/>
                <w:lang w:val="en-US"/>
              </w:rPr>
              <w:t xml:space="preserve">living in LTC and were unable to visit for extended periods of time during the </w:t>
            </w:r>
            <w:r w:rsidR="00216584">
              <w:rPr>
                <w:rFonts w:eastAsia="Times New Roman" w:cs="Arial"/>
                <w:lang w:val="en-US"/>
              </w:rPr>
              <w:t>COVID</w:t>
            </w:r>
            <w:r w:rsidRPr="2312D114">
              <w:rPr>
                <w:rFonts w:eastAsia="Times New Roman" w:cs="Arial"/>
                <w:lang w:val="en-US"/>
              </w:rPr>
              <w:t xml:space="preserve">-19 pandemic.  These family members considered themselves “essential caregivers” and provided the primary emotional support and companionship for </w:t>
            </w:r>
            <w:r w:rsidR="00216584">
              <w:rPr>
                <w:rFonts w:eastAsia="Times New Roman" w:cs="Arial"/>
                <w:lang w:val="en-US"/>
              </w:rPr>
              <w:t xml:space="preserve">the resident. </w:t>
            </w:r>
          </w:p>
        </w:tc>
        <w:tc>
          <w:tcPr>
            <w:tcW w:w="327" w:type="pct"/>
          </w:tcPr>
          <w:p w14:paraId="14DC0A18" w14:textId="0F002A6A" w:rsidR="001B6752" w:rsidRPr="00D37A84" w:rsidRDefault="00AB45A3" w:rsidP="00871340">
            <w:pPr>
              <w:spacing w:after="0" w:line="240" w:lineRule="auto"/>
              <w:rPr>
                <w:rFonts w:eastAsia="Times New Roman" w:cs="Arial"/>
                <w:color w:val="008000"/>
                <w:lang w:val="en-US"/>
              </w:rPr>
            </w:pPr>
            <w:r w:rsidRPr="00AB45A3">
              <w:rPr>
                <w:rFonts w:eastAsia="Times New Roman" w:cs="Arial"/>
                <w:color w:val="000000" w:themeColor="text1"/>
                <w:lang w:val="en-US"/>
              </w:rPr>
              <w:t>6</w:t>
            </w:r>
          </w:p>
        </w:tc>
      </w:tr>
      <w:tr w:rsidR="001B6752" w:rsidRPr="00D37A84" w14:paraId="7DFB728C" w14:textId="587BF1A4" w:rsidTr="2E1DCD96">
        <w:tc>
          <w:tcPr>
            <w:tcW w:w="788" w:type="pct"/>
          </w:tcPr>
          <w:p w14:paraId="03EAEDF3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i/>
                <w:lang w:val="en-US"/>
              </w:rPr>
            </w:pPr>
            <w:r w:rsidRPr="00D37A84">
              <w:rPr>
                <w:rFonts w:eastAsia="Cambria" w:cs="Times"/>
                <w:i/>
                <w:lang w:val="en-US"/>
              </w:rPr>
              <w:t>Data collection</w:t>
            </w:r>
            <w:r w:rsidRPr="00D37A84">
              <w:rPr>
                <w:rFonts w:eastAsia="Cambria" w:cs="Helvetica"/>
                <w:i/>
                <w:lang w:val="en-US"/>
              </w:rPr>
              <w:t xml:space="preserve"> </w:t>
            </w:r>
          </w:p>
        </w:tc>
        <w:tc>
          <w:tcPr>
            <w:tcW w:w="1285" w:type="pct"/>
          </w:tcPr>
          <w:p w14:paraId="66B73B9F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599" w:type="pct"/>
          </w:tcPr>
          <w:p w14:paraId="5DFAEA4D" w14:textId="77777777" w:rsidR="001B6752" w:rsidRPr="001B6752" w:rsidRDefault="001B6752" w:rsidP="00871340">
            <w:pPr>
              <w:spacing w:after="0" w:line="240" w:lineRule="auto"/>
              <w:rPr>
                <w:rFonts w:eastAsia="Times New Roman" w:cs="Arial"/>
                <w:lang w:val="en-US"/>
              </w:rPr>
            </w:pPr>
          </w:p>
        </w:tc>
        <w:tc>
          <w:tcPr>
            <w:tcW w:w="327" w:type="pct"/>
          </w:tcPr>
          <w:p w14:paraId="25F1FFE4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Arial"/>
                <w:lang w:val="en-US"/>
              </w:rPr>
            </w:pPr>
          </w:p>
        </w:tc>
      </w:tr>
      <w:tr w:rsidR="001B6752" w:rsidRPr="00D37A84" w14:paraId="352664AA" w14:textId="4FF2831A" w:rsidTr="2E1DCD96">
        <w:trPr>
          <w:trHeight w:val="88"/>
        </w:trPr>
        <w:tc>
          <w:tcPr>
            <w:tcW w:w="788" w:type="pct"/>
          </w:tcPr>
          <w:p w14:paraId="32665840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17. Interview guide</w:t>
            </w:r>
          </w:p>
        </w:tc>
        <w:tc>
          <w:tcPr>
            <w:tcW w:w="1285" w:type="pct"/>
          </w:tcPr>
          <w:p w14:paraId="1B545E9A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Were questions, prompts, guides provided by the authors? Was it pilot tested?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2958223E" w14:textId="42280842" w:rsidR="001B6752" w:rsidRPr="001B6752" w:rsidRDefault="00034C7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The question guide was </w:t>
            </w:r>
            <w:proofErr w:type="gramStart"/>
            <w:r>
              <w:rPr>
                <w:rFonts w:eastAsia="Times New Roman" w:cs="Times New Roman"/>
                <w:lang w:val="en-US"/>
              </w:rPr>
              <w:t>developed</w:t>
            </w:r>
            <w:proofErr w:type="gramEnd"/>
            <w:r>
              <w:rPr>
                <w:rFonts w:eastAsia="Times New Roman" w:cs="Times New Roman"/>
                <w:lang w:val="en-US"/>
              </w:rPr>
              <w:t xml:space="preserve"> and pilot tested. </w:t>
            </w:r>
          </w:p>
        </w:tc>
        <w:tc>
          <w:tcPr>
            <w:tcW w:w="327" w:type="pct"/>
          </w:tcPr>
          <w:p w14:paraId="259C5BE8" w14:textId="298B11F6" w:rsidR="001B6752" w:rsidRPr="00D37A84" w:rsidRDefault="004275AC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7</w:t>
            </w:r>
          </w:p>
        </w:tc>
      </w:tr>
      <w:tr w:rsidR="001B6752" w:rsidRPr="00D37A84" w14:paraId="5238540F" w14:textId="7A7E967D" w:rsidTr="2E1DCD96">
        <w:tc>
          <w:tcPr>
            <w:tcW w:w="788" w:type="pct"/>
          </w:tcPr>
          <w:p w14:paraId="1CF093D1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18. Repeat interviews</w:t>
            </w:r>
          </w:p>
        </w:tc>
        <w:tc>
          <w:tcPr>
            <w:tcW w:w="1285" w:type="pct"/>
          </w:tcPr>
          <w:p w14:paraId="54638C65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Arial"/>
                <w:lang w:val="en-US"/>
              </w:rPr>
            </w:pPr>
            <w:r w:rsidRPr="00D37A84">
              <w:rPr>
                <w:rFonts w:eastAsia="Cambria" w:cs="Arial"/>
                <w:lang w:val="en-US"/>
              </w:rPr>
              <w:t xml:space="preserve">Were repeat interviews carried out? If yes, how many? </w:t>
            </w:r>
          </w:p>
        </w:tc>
        <w:tc>
          <w:tcPr>
            <w:tcW w:w="2599" w:type="pct"/>
          </w:tcPr>
          <w:p w14:paraId="0A0DE5DF" w14:textId="5F638EBE" w:rsidR="001B6752" w:rsidRPr="001B6752" w:rsidRDefault="00DD1EB0" w:rsidP="00D37A84">
            <w:pPr>
              <w:spacing w:after="0" w:line="24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N</w:t>
            </w:r>
            <w:r w:rsidR="001B6752" w:rsidRPr="001B6752">
              <w:rPr>
                <w:rFonts w:eastAsia="Times New Roman" w:cs="Arial"/>
                <w:lang w:val="en-US"/>
              </w:rPr>
              <w:t>o</w:t>
            </w:r>
          </w:p>
        </w:tc>
        <w:tc>
          <w:tcPr>
            <w:tcW w:w="327" w:type="pct"/>
          </w:tcPr>
          <w:p w14:paraId="656036FD" w14:textId="5D8DAB53" w:rsidR="001B6752" w:rsidRPr="00D37A84" w:rsidRDefault="00D803E2" w:rsidP="00D37A84">
            <w:pPr>
              <w:spacing w:after="0" w:line="24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8</w:t>
            </w:r>
          </w:p>
        </w:tc>
      </w:tr>
      <w:tr w:rsidR="001B6752" w:rsidRPr="00D37A84" w14:paraId="62BBD055" w14:textId="372A723C" w:rsidTr="2E1DCD96">
        <w:tc>
          <w:tcPr>
            <w:tcW w:w="788" w:type="pct"/>
          </w:tcPr>
          <w:p w14:paraId="55FD9831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19. Audio/visual recording</w:t>
            </w:r>
          </w:p>
        </w:tc>
        <w:tc>
          <w:tcPr>
            <w:tcW w:w="1285" w:type="pct"/>
          </w:tcPr>
          <w:p w14:paraId="7CC47A58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Arial"/>
                <w:lang w:val="en-US"/>
              </w:rPr>
            </w:pPr>
            <w:r w:rsidRPr="00D37A84">
              <w:rPr>
                <w:rFonts w:eastAsia="Cambria" w:cs="Arial"/>
                <w:lang w:val="en-US"/>
              </w:rPr>
              <w:t xml:space="preserve">Did the researcher use audio or visual recording to collect the data? </w:t>
            </w:r>
          </w:p>
        </w:tc>
        <w:tc>
          <w:tcPr>
            <w:tcW w:w="2599" w:type="pct"/>
          </w:tcPr>
          <w:p w14:paraId="18968D6A" w14:textId="16313BE8" w:rsidR="001B6752" w:rsidRPr="001B6752" w:rsidRDefault="00AB45A3" w:rsidP="00871340">
            <w:pPr>
              <w:spacing w:after="0" w:line="24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V</w:t>
            </w:r>
            <w:r w:rsidR="001B6752" w:rsidRPr="001B6752">
              <w:rPr>
                <w:rFonts w:eastAsia="Times New Roman" w:cs="Arial"/>
                <w:lang w:val="en-US"/>
              </w:rPr>
              <w:t>ideo</w:t>
            </w:r>
            <w:r>
              <w:rPr>
                <w:rFonts w:eastAsia="Times New Roman" w:cs="Arial"/>
                <w:lang w:val="en-US"/>
              </w:rPr>
              <w:t xml:space="preserve"> recording (which included audio)</w:t>
            </w:r>
          </w:p>
        </w:tc>
        <w:tc>
          <w:tcPr>
            <w:tcW w:w="327" w:type="pct"/>
          </w:tcPr>
          <w:p w14:paraId="726D37F8" w14:textId="7F17EEBF" w:rsidR="001B6752" w:rsidRPr="00D37A84" w:rsidRDefault="004275AC" w:rsidP="00871340">
            <w:pPr>
              <w:spacing w:after="0" w:line="24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7</w:t>
            </w:r>
          </w:p>
        </w:tc>
      </w:tr>
      <w:tr w:rsidR="001B6752" w:rsidRPr="00D37A84" w14:paraId="40BED313" w14:textId="63090C91" w:rsidTr="2E1DCD96">
        <w:trPr>
          <w:trHeight w:val="416"/>
        </w:trPr>
        <w:tc>
          <w:tcPr>
            <w:tcW w:w="788" w:type="pct"/>
          </w:tcPr>
          <w:p w14:paraId="5A3428E4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lastRenderedPageBreak/>
              <w:t>20. Field notes</w:t>
            </w:r>
          </w:p>
        </w:tc>
        <w:tc>
          <w:tcPr>
            <w:tcW w:w="1285" w:type="pct"/>
          </w:tcPr>
          <w:p w14:paraId="1E118EC4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Were ﬁeld notes made during and/or after the interview or focus group?</w:t>
            </w:r>
          </w:p>
        </w:tc>
        <w:tc>
          <w:tcPr>
            <w:tcW w:w="2599" w:type="pct"/>
          </w:tcPr>
          <w:p w14:paraId="229ECA2D" w14:textId="3A1FFB16" w:rsidR="001B6752" w:rsidRPr="00124927" w:rsidRDefault="00DD1EB0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124927">
              <w:rPr>
                <w:rFonts w:eastAsia="Times New Roman" w:cs="Times New Roman"/>
                <w:lang w:val="en-US"/>
              </w:rPr>
              <w:t>Yes,</w:t>
            </w:r>
            <w:r w:rsidR="001B6752" w:rsidRPr="00124927">
              <w:rPr>
                <w:rFonts w:eastAsia="Times New Roman" w:cs="Times New Roman"/>
                <w:lang w:val="en-US"/>
              </w:rPr>
              <w:t xml:space="preserve"> and these were check with each other after each interview. These also served to inform the generation of the codes. </w:t>
            </w:r>
          </w:p>
        </w:tc>
        <w:tc>
          <w:tcPr>
            <w:tcW w:w="327" w:type="pct"/>
          </w:tcPr>
          <w:p w14:paraId="6D341108" w14:textId="4D70DA6C" w:rsidR="001B6752" w:rsidRPr="00124927" w:rsidRDefault="00D803E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124927">
              <w:rPr>
                <w:rFonts w:eastAsia="Times New Roman" w:cs="Times New Roman"/>
                <w:lang w:val="en-US"/>
              </w:rPr>
              <w:t>8</w:t>
            </w:r>
          </w:p>
        </w:tc>
      </w:tr>
      <w:tr w:rsidR="001B6752" w:rsidRPr="00D37A84" w14:paraId="2CF39924" w14:textId="017E5180" w:rsidTr="2E1DCD96">
        <w:tc>
          <w:tcPr>
            <w:tcW w:w="788" w:type="pct"/>
          </w:tcPr>
          <w:p w14:paraId="73B4589D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21. Duration</w:t>
            </w:r>
          </w:p>
        </w:tc>
        <w:tc>
          <w:tcPr>
            <w:tcW w:w="1285" w:type="pct"/>
          </w:tcPr>
          <w:p w14:paraId="68B881A2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What was the duration of the interviews or focus group?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095214C6" w14:textId="5E73B277" w:rsidR="001B6752" w:rsidRPr="00D37A84" w:rsidRDefault="001B6752" w:rsidP="003D1280">
            <w:pPr>
              <w:spacing w:after="0" w:line="24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90 mins </w:t>
            </w:r>
          </w:p>
        </w:tc>
        <w:tc>
          <w:tcPr>
            <w:tcW w:w="327" w:type="pct"/>
          </w:tcPr>
          <w:p w14:paraId="66095D0F" w14:textId="7D7842B6" w:rsidR="001B6752" w:rsidRPr="00D37A84" w:rsidRDefault="00D803E2" w:rsidP="003D1280">
            <w:pPr>
              <w:spacing w:after="0" w:line="24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7</w:t>
            </w:r>
          </w:p>
        </w:tc>
      </w:tr>
      <w:tr w:rsidR="001B6752" w:rsidRPr="00D37A84" w14:paraId="2EE84D21" w14:textId="1044062F" w:rsidTr="2E1DCD96">
        <w:tc>
          <w:tcPr>
            <w:tcW w:w="788" w:type="pct"/>
          </w:tcPr>
          <w:p w14:paraId="1846D02C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22. Data saturation</w:t>
            </w:r>
          </w:p>
        </w:tc>
        <w:tc>
          <w:tcPr>
            <w:tcW w:w="1285" w:type="pct"/>
          </w:tcPr>
          <w:p w14:paraId="6FACF682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Was data saturation discussed?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5979C0DA" w14:textId="4B41531F" w:rsidR="001B6752" w:rsidRPr="00D37A84" w:rsidRDefault="001B6752" w:rsidP="00E4118C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Yes </w:t>
            </w:r>
          </w:p>
        </w:tc>
        <w:tc>
          <w:tcPr>
            <w:tcW w:w="327" w:type="pct"/>
          </w:tcPr>
          <w:p w14:paraId="1CADF013" w14:textId="09A44C63" w:rsidR="001B6752" w:rsidRPr="00D37A84" w:rsidRDefault="00D803E2" w:rsidP="00E4118C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8</w:t>
            </w:r>
          </w:p>
        </w:tc>
      </w:tr>
      <w:tr w:rsidR="001B6752" w:rsidRPr="00D37A84" w14:paraId="1D58B44F" w14:textId="57DFC8D1" w:rsidTr="2E1DCD96">
        <w:tc>
          <w:tcPr>
            <w:tcW w:w="788" w:type="pct"/>
          </w:tcPr>
          <w:p w14:paraId="20E3ADFA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23. Transcripts returned</w:t>
            </w:r>
          </w:p>
        </w:tc>
        <w:tc>
          <w:tcPr>
            <w:tcW w:w="1285" w:type="pct"/>
          </w:tcPr>
          <w:p w14:paraId="59961221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Were transcripts returned to participants for comment and/or correction?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293625E6" w14:textId="1A3EF6F7" w:rsidR="001B6752" w:rsidRPr="001B6752" w:rsidRDefault="00EC29BD" w:rsidP="00EC29BD">
            <w:pPr>
              <w:spacing w:after="0" w:line="240" w:lineRule="auto"/>
              <w:rPr>
                <w:rFonts w:eastAsia="Times New Roman" w:cs="Times New Roman"/>
                <w:highlight w:val="yellow"/>
                <w:lang w:val="en-US"/>
              </w:rPr>
            </w:pPr>
            <w:r w:rsidRPr="00DD1EB0">
              <w:rPr>
                <w:rFonts w:eastAsia="Times New Roman" w:cs="Times New Roman"/>
                <w:lang w:val="en-US"/>
              </w:rPr>
              <w:t>No</w:t>
            </w:r>
            <w:r w:rsidRPr="00EC29BD">
              <w:rPr>
                <w:rFonts w:eastAsia="Times New Roman" w:cs="Times New Roman"/>
                <w:lang w:val="en-US"/>
              </w:rPr>
              <w:t xml:space="preserve"> </w:t>
            </w:r>
          </w:p>
        </w:tc>
        <w:tc>
          <w:tcPr>
            <w:tcW w:w="327" w:type="pct"/>
          </w:tcPr>
          <w:p w14:paraId="3F27D171" w14:textId="15C93BC3" w:rsidR="001B6752" w:rsidRPr="00D37A84" w:rsidRDefault="00764980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N/A</w:t>
            </w:r>
          </w:p>
        </w:tc>
      </w:tr>
      <w:tr w:rsidR="001B6752" w:rsidRPr="00D37A84" w14:paraId="65065CBA" w14:textId="759ABBE2" w:rsidTr="2E1DCD96">
        <w:tc>
          <w:tcPr>
            <w:tcW w:w="788" w:type="pct"/>
          </w:tcPr>
          <w:p w14:paraId="6F0A06AD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b/>
                <w:lang w:val="en-US"/>
              </w:rPr>
            </w:pPr>
            <w:r w:rsidRPr="00D37A84">
              <w:rPr>
                <w:rFonts w:eastAsia="Cambria" w:cs="Times"/>
                <w:b/>
                <w:lang w:val="en-US"/>
              </w:rPr>
              <w:t>Domain 3: analysis and ﬁndings</w:t>
            </w:r>
            <w:r w:rsidRPr="00D37A84">
              <w:rPr>
                <w:rFonts w:eastAsia="Cambria" w:cs="Helvetica"/>
                <w:b/>
                <w:lang w:val="en-US"/>
              </w:rPr>
              <w:t xml:space="preserve"> </w:t>
            </w:r>
          </w:p>
        </w:tc>
        <w:tc>
          <w:tcPr>
            <w:tcW w:w="1285" w:type="pct"/>
          </w:tcPr>
          <w:p w14:paraId="6EAEFBBA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599" w:type="pct"/>
          </w:tcPr>
          <w:p w14:paraId="49FC0987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27" w:type="pct"/>
          </w:tcPr>
          <w:p w14:paraId="4C26B327" w14:textId="77777777" w:rsidR="001B6752" w:rsidRPr="00124927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1B6752" w:rsidRPr="00D37A84" w14:paraId="470911C0" w14:textId="03B3C84C" w:rsidTr="2E1DCD96">
        <w:tc>
          <w:tcPr>
            <w:tcW w:w="788" w:type="pct"/>
          </w:tcPr>
          <w:p w14:paraId="40203FDC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i/>
                <w:lang w:val="en-US"/>
              </w:rPr>
            </w:pPr>
            <w:r w:rsidRPr="00D37A84">
              <w:rPr>
                <w:rFonts w:eastAsia="Cambria" w:cs="Times"/>
                <w:i/>
                <w:lang w:val="en-US"/>
              </w:rPr>
              <w:t>Data analysis</w:t>
            </w:r>
            <w:r w:rsidRPr="00D37A84">
              <w:rPr>
                <w:rFonts w:eastAsia="Cambria" w:cs="Helvetica"/>
                <w:i/>
                <w:lang w:val="en-US"/>
              </w:rPr>
              <w:t xml:space="preserve"> </w:t>
            </w:r>
          </w:p>
        </w:tc>
        <w:tc>
          <w:tcPr>
            <w:tcW w:w="1285" w:type="pct"/>
          </w:tcPr>
          <w:p w14:paraId="303EB12A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  <w:p w14:paraId="701F74B7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599" w:type="pct"/>
          </w:tcPr>
          <w:p w14:paraId="01CD963B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27" w:type="pct"/>
          </w:tcPr>
          <w:p w14:paraId="2317B905" w14:textId="77777777" w:rsidR="001B6752" w:rsidRPr="00124927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1B6752" w:rsidRPr="00D37A84" w14:paraId="777E95E4" w14:textId="6021AB23" w:rsidTr="2E1DCD96">
        <w:tc>
          <w:tcPr>
            <w:tcW w:w="788" w:type="pct"/>
          </w:tcPr>
          <w:p w14:paraId="41FAD50F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24. Number of data coders</w:t>
            </w:r>
          </w:p>
        </w:tc>
        <w:tc>
          <w:tcPr>
            <w:tcW w:w="1285" w:type="pct"/>
          </w:tcPr>
          <w:p w14:paraId="4ECC76EA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How many data coders coded the data?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14FAE061" w14:textId="271B9725" w:rsidR="001B6752" w:rsidRPr="00D37A84" w:rsidRDefault="001B6752" w:rsidP="00904272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3</w:t>
            </w:r>
            <w:r w:rsidR="00034C72">
              <w:rPr>
                <w:rFonts w:eastAsia="Times New Roman" w:cs="Times New Roman"/>
                <w:lang w:val="en-US"/>
              </w:rPr>
              <w:t xml:space="preserve"> (AY,CC,VS)</w:t>
            </w:r>
          </w:p>
        </w:tc>
        <w:tc>
          <w:tcPr>
            <w:tcW w:w="327" w:type="pct"/>
          </w:tcPr>
          <w:p w14:paraId="06AF5202" w14:textId="10A53146" w:rsidR="001B6752" w:rsidRPr="00124927" w:rsidRDefault="00124927" w:rsidP="00904272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124927">
              <w:rPr>
                <w:rFonts w:eastAsia="Times New Roman" w:cs="Times New Roman"/>
                <w:lang w:val="en-US"/>
              </w:rPr>
              <w:t>9</w:t>
            </w:r>
          </w:p>
        </w:tc>
      </w:tr>
      <w:tr w:rsidR="001B6752" w:rsidRPr="00D37A84" w14:paraId="4D39BC90" w14:textId="0EE9C69C" w:rsidTr="2E1DCD96">
        <w:tc>
          <w:tcPr>
            <w:tcW w:w="788" w:type="pct"/>
          </w:tcPr>
          <w:p w14:paraId="4E4955EC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25. Description of the coding tree</w:t>
            </w:r>
          </w:p>
        </w:tc>
        <w:tc>
          <w:tcPr>
            <w:tcW w:w="1285" w:type="pct"/>
          </w:tcPr>
          <w:p w14:paraId="6E720F94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Did authors provide a description of the coding tree?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28CCA098" w14:textId="06FC9CDE" w:rsidR="001B6752" w:rsidRPr="00D37A84" w:rsidRDefault="00D7061B" w:rsidP="00904272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Yes</w:t>
            </w:r>
            <w:r w:rsidR="00034C72">
              <w:rPr>
                <w:rFonts w:eastAsia="Times New Roman" w:cs="Times New Roman"/>
                <w:lang w:val="en-US"/>
              </w:rPr>
              <w:t>, the coding tree is i</w:t>
            </w:r>
            <w:r>
              <w:rPr>
                <w:rFonts w:eastAsia="Times New Roman" w:cs="Times New Roman"/>
                <w:lang w:val="en-US"/>
              </w:rPr>
              <w:t xml:space="preserve">ncluded as </w:t>
            </w:r>
            <w:r w:rsidR="00DD1EB0">
              <w:rPr>
                <w:rFonts w:eastAsia="Times New Roman" w:cs="Times New Roman"/>
                <w:lang w:val="en-US"/>
              </w:rPr>
              <w:t xml:space="preserve">a </w:t>
            </w:r>
            <w:r w:rsidR="00BA6404">
              <w:rPr>
                <w:rFonts w:eastAsia="Times New Roman" w:cs="Times New Roman"/>
                <w:lang w:val="en-US"/>
              </w:rPr>
              <w:t>table</w:t>
            </w:r>
            <w:r w:rsidR="00034C72">
              <w:rPr>
                <w:rFonts w:eastAsia="Times New Roman" w:cs="Times New Roman"/>
                <w:lang w:val="en-US"/>
              </w:rPr>
              <w:t xml:space="preserve">. </w:t>
            </w:r>
          </w:p>
        </w:tc>
        <w:tc>
          <w:tcPr>
            <w:tcW w:w="327" w:type="pct"/>
          </w:tcPr>
          <w:p w14:paraId="397504C5" w14:textId="481CDB20" w:rsidR="001B6752" w:rsidRPr="00124927" w:rsidRDefault="00BA6404" w:rsidP="00904272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Table </w:t>
            </w:r>
            <w:r w:rsidR="00124927" w:rsidRPr="00124927"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1B6752" w:rsidRPr="00D37A84" w14:paraId="6CD57ACD" w14:textId="5944D8F3" w:rsidTr="2E1DCD96">
        <w:tc>
          <w:tcPr>
            <w:tcW w:w="788" w:type="pct"/>
          </w:tcPr>
          <w:p w14:paraId="3B03B5E2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26. Derivation of themes</w:t>
            </w:r>
          </w:p>
        </w:tc>
        <w:tc>
          <w:tcPr>
            <w:tcW w:w="1285" w:type="pct"/>
          </w:tcPr>
          <w:p w14:paraId="18656337" w14:textId="77777777" w:rsidR="001B6752" w:rsidRPr="00D37A84" w:rsidRDefault="001B6752" w:rsidP="00DA04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Were themes identiﬁed in advance or derived from the data?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049BECBB" w14:textId="4D4F693C" w:rsidR="001B6752" w:rsidRPr="00D37A84" w:rsidRDefault="001B6752" w:rsidP="00DD2A01">
            <w:pPr>
              <w:spacing w:after="0" w:line="240" w:lineRule="auto"/>
              <w:rPr>
                <w:rFonts w:eastAsia="Times New Roman" w:cs="Times New Roman"/>
                <w:color w:val="008000"/>
                <w:lang w:val="en-US"/>
              </w:rPr>
            </w:pPr>
            <w:r w:rsidRPr="001B6752">
              <w:rPr>
                <w:rFonts w:eastAsia="Times New Roman" w:cs="Times New Roman"/>
                <w:lang w:val="en-US"/>
              </w:rPr>
              <w:t xml:space="preserve">Derived from the data </w:t>
            </w:r>
          </w:p>
        </w:tc>
        <w:tc>
          <w:tcPr>
            <w:tcW w:w="327" w:type="pct"/>
          </w:tcPr>
          <w:p w14:paraId="4143C4E2" w14:textId="62BC062A" w:rsidR="001B6752" w:rsidRPr="00124927" w:rsidRDefault="004275AC" w:rsidP="00DD2A01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9</w:t>
            </w:r>
          </w:p>
        </w:tc>
      </w:tr>
      <w:tr w:rsidR="001B6752" w:rsidRPr="00D37A84" w14:paraId="3AEC34E2" w14:textId="5FE4ED70" w:rsidTr="2E1DCD96">
        <w:tc>
          <w:tcPr>
            <w:tcW w:w="788" w:type="pct"/>
          </w:tcPr>
          <w:p w14:paraId="54D50581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27. Software</w:t>
            </w:r>
          </w:p>
        </w:tc>
        <w:tc>
          <w:tcPr>
            <w:tcW w:w="1285" w:type="pct"/>
          </w:tcPr>
          <w:p w14:paraId="0B410999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What software, if applicable, was used to manage the data?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503FCEC5" w14:textId="47F0ADAF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N</w:t>
            </w:r>
            <w:r w:rsidR="00764980">
              <w:rPr>
                <w:rFonts w:eastAsia="Times New Roman" w:cs="Times New Roman"/>
                <w:lang w:val="en-US"/>
              </w:rPr>
              <w:t>Vivo 12</w:t>
            </w:r>
          </w:p>
        </w:tc>
        <w:tc>
          <w:tcPr>
            <w:tcW w:w="327" w:type="pct"/>
          </w:tcPr>
          <w:p w14:paraId="6C75CBA2" w14:textId="1DBDC674" w:rsidR="001B6752" w:rsidRPr="00124927" w:rsidRDefault="00445691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8</w:t>
            </w:r>
          </w:p>
        </w:tc>
      </w:tr>
      <w:tr w:rsidR="001B6752" w:rsidRPr="00D37A84" w14:paraId="3742DD06" w14:textId="7E11FFE8" w:rsidTr="2E1DCD96">
        <w:tc>
          <w:tcPr>
            <w:tcW w:w="788" w:type="pct"/>
          </w:tcPr>
          <w:p w14:paraId="12B5895D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28. Participant checking</w:t>
            </w:r>
          </w:p>
        </w:tc>
        <w:tc>
          <w:tcPr>
            <w:tcW w:w="1285" w:type="pct"/>
          </w:tcPr>
          <w:p w14:paraId="59635E4B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Did participants provide feedback on the ﬁndings?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54255536" w14:textId="7BD1181E" w:rsidR="00EC29BD" w:rsidRPr="004275AC" w:rsidRDefault="004275AC" w:rsidP="00EC29BD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4275AC">
              <w:rPr>
                <w:rFonts w:eastAsia="Times New Roman" w:cs="Times New Roman"/>
                <w:lang w:val="en-US"/>
              </w:rPr>
              <w:t>No</w:t>
            </w:r>
          </w:p>
        </w:tc>
        <w:tc>
          <w:tcPr>
            <w:tcW w:w="327" w:type="pct"/>
          </w:tcPr>
          <w:p w14:paraId="13936371" w14:textId="0F166886" w:rsidR="001B6752" w:rsidRPr="004275AC" w:rsidRDefault="004275AC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4275AC">
              <w:rPr>
                <w:rFonts w:eastAsia="Times New Roman" w:cs="Times New Roman"/>
                <w:lang w:val="en-US"/>
              </w:rPr>
              <w:t>N/A</w:t>
            </w:r>
          </w:p>
        </w:tc>
      </w:tr>
      <w:tr w:rsidR="001B6752" w:rsidRPr="00D37A84" w14:paraId="399F9121" w14:textId="185A98C8" w:rsidTr="2E1DCD96">
        <w:tc>
          <w:tcPr>
            <w:tcW w:w="788" w:type="pct"/>
          </w:tcPr>
          <w:p w14:paraId="1B25F1F2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i/>
                <w:lang w:val="en-US"/>
              </w:rPr>
            </w:pPr>
            <w:r w:rsidRPr="00D37A84">
              <w:rPr>
                <w:rFonts w:eastAsia="Cambria" w:cs="Times"/>
                <w:i/>
                <w:lang w:val="en-US"/>
              </w:rPr>
              <w:t>Reporting</w:t>
            </w:r>
            <w:r w:rsidRPr="00D37A84">
              <w:rPr>
                <w:rFonts w:eastAsia="Cambria" w:cs="Helvetica"/>
                <w:i/>
                <w:lang w:val="en-US"/>
              </w:rPr>
              <w:t xml:space="preserve"> </w:t>
            </w:r>
          </w:p>
        </w:tc>
        <w:tc>
          <w:tcPr>
            <w:tcW w:w="1285" w:type="pct"/>
          </w:tcPr>
          <w:p w14:paraId="19BF7E53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  <w:p w14:paraId="625DEC79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599" w:type="pct"/>
          </w:tcPr>
          <w:p w14:paraId="4845D23F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27" w:type="pct"/>
          </w:tcPr>
          <w:p w14:paraId="66A3E302" w14:textId="77777777" w:rsidR="001B6752" w:rsidRPr="00124927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1B6752" w:rsidRPr="00D37A84" w14:paraId="5DFDA6FF" w14:textId="38489FF7" w:rsidTr="2E1DCD96">
        <w:tc>
          <w:tcPr>
            <w:tcW w:w="788" w:type="pct"/>
          </w:tcPr>
          <w:p w14:paraId="398F7B73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29. Quotations presented</w:t>
            </w:r>
          </w:p>
        </w:tc>
        <w:tc>
          <w:tcPr>
            <w:tcW w:w="1285" w:type="pct"/>
          </w:tcPr>
          <w:p w14:paraId="507FCA29" w14:textId="77777777" w:rsidR="001B6752" w:rsidRPr="00D37A84" w:rsidRDefault="001B6752" w:rsidP="00D37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Were participant quotations presented to illustrate the themes/ﬁndings? Was each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  <w:r w:rsidRPr="00D37A84">
              <w:rPr>
                <w:rFonts w:eastAsia="Cambria" w:cs="Times"/>
                <w:lang w:val="en-US"/>
              </w:rPr>
              <w:t>quotation identiﬁed? e.g. participant number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2490B1B1" w14:textId="39B75092" w:rsidR="001B6752" w:rsidRPr="001B6752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Yes</w:t>
            </w:r>
          </w:p>
        </w:tc>
        <w:tc>
          <w:tcPr>
            <w:tcW w:w="327" w:type="pct"/>
          </w:tcPr>
          <w:p w14:paraId="552D9135" w14:textId="1E8C1179" w:rsidR="001B6752" w:rsidRPr="00124927" w:rsidRDefault="00124927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124927">
              <w:rPr>
                <w:rFonts w:eastAsia="Times New Roman" w:cs="Times New Roman"/>
                <w:lang w:val="en-US"/>
              </w:rPr>
              <w:t>1</w:t>
            </w:r>
            <w:r w:rsidR="004275AC">
              <w:rPr>
                <w:rFonts w:eastAsia="Times New Roman" w:cs="Times New Roman"/>
                <w:lang w:val="en-US"/>
              </w:rPr>
              <w:t>0</w:t>
            </w:r>
            <w:r w:rsidRPr="00124927">
              <w:rPr>
                <w:rFonts w:eastAsia="Times New Roman" w:cs="Times New Roman"/>
                <w:lang w:val="en-US"/>
              </w:rPr>
              <w:t>-2</w:t>
            </w:r>
            <w:r w:rsidR="00445691">
              <w:rPr>
                <w:rFonts w:eastAsia="Times New Roman" w:cs="Times New Roman"/>
                <w:lang w:val="en-US"/>
              </w:rPr>
              <w:t>4</w:t>
            </w:r>
          </w:p>
        </w:tc>
      </w:tr>
      <w:tr w:rsidR="001B6752" w:rsidRPr="00D37A84" w14:paraId="4E1800BF" w14:textId="50288D39" w:rsidTr="2E1DCD96">
        <w:tc>
          <w:tcPr>
            <w:tcW w:w="788" w:type="pct"/>
          </w:tcPr>
          <w:p w14:paraId="66FC5A5A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30. Data and ﬁndings consistent</w:t>
            </w:r>
          </w:p>
        </w:tc>
        <w:tc>
          <w:tcPr>
            <w:tcW w:w="1285" w:type="pct"/>
          </w:tcPr>
          <w:p w14:paraId="7A23271A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Was there consistency between the data presented and the ﬁndings?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641328FB" w14:textId="6F936B31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Yes</w:t>
            </w:r>
          </w:p>
        </w:tc>
        <w:tc>
          <w:tcPr>
            <w:tcW w:w="327" w:type="pct"/>
          </w:tcPr>
          <w:p w14:paraId="3EBE9DEC" w14:textId="1FD66712" w:rsidR="001B6752" w:rsidRPr="00124927" w:rsidRDefault="00124927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124927">
              <w:rPr>
                <w:rFonts w:eastAsia="Times New Roman" w:cs="Times New Roman"/>
                <w:lang w:val="en-US"/>
              </w:rPr>
              <w:t>1</w:t>
            </w:r>
            <w:r w:rsidR="004275AC">
              <w:rPr>
                <w:rFonts w:eastAsia="Times New Roman" w:cs="Times New Roman"/>
                <w:lang w:val="en-US"/>
              </w:rPr>
              <w:t>0</w:t>
            </w:r>
            <w:r w:rsidRPr="00124927">
              <w:rPr>
                <w:rFonts w:eastAsia="Times New Roman" w:cs="Times New Roman"/>
                <w:lang w:val="en-US"/>
              </w:rPr>
              <w:t>-2</w:t>
            </w:r>
            <w:r w:rsidR="00445691">
              <w:rPr>
                <w:rFonts w:eastAsia="Times New Roman" w:cs="Times New Roman"/>
                <w:lang w:val="en-US"/>
              </w:rPr>
              <w:t>4</w:t>
            </w:r>
          </w:p>
        </w:tc>
      </w:tr>
      <w:tr w:rsidR="001B6752" w:rsidRPr="00D37A84" w14:paraId="261F7869" w14:textId="31BD34E3" w:rsidTr="2E1DCD96">
        <w:tc>
          <w:tcPr>
            <w:tcW w:w="788" w:type="pct"/>
          </w:tcPr>
          <w:p w14:paraId="09E177E1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31. Clarity of major themes</w:t>
            </w:r>
          </w:p>
        </w:tc>
        <w:tc>
          <w:tcPr>
            <w:tcW w:w="1285" w:type="pct"/>
          </w:tcPr>
          <w:p w14:paraId="29C0BA12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Were major themes clearly presented in the ﬁndings?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15BA4616" w14:textId="5C23D10D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Yes</w:t>
            </w:r>
          </w:p>
        </w:tc>
        <w:tc>
          <w:tcPr>
            <w:tcW w:w="327" w:type="pct"/>
          </w:tcPr>
          <w:p w14:paraId="42A2AD40" w14:textId="5EF12CAC" w:rsidR="001B6752" w:rsidRPr="00124927" w:rsidRDefault="00124927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124927">
              <w:rPr>
                <w:rFonts w:eastAsia="Times New Roman" w:cs="Times New Roman"/>
                <w:lang w:val="en-US"/>
              </w:rPr>
              <w:t>1</w:t>
            </w:r>
            <w:r w:rsidR="004275AC">
              <w:rPr>
                <w:rFonts w:eastAsia="Times New Roman" w:cs="Times New Roman"/>
                <w:lang w:val="en-US"/>
              </w:rPr>
              <w:t>0</w:t>
            </w:r>
            <w:r w:rsidRPr="00124927">
              <w:rPr>
                <w:rFonts w:eastAsia="Times New Roman" w:cs="Times New Roman"/>
                <w:lang w:val="en-US"/>
              </w:rPr>
              <w:t>-2</w:t>
            </w:r>
            <w:r w:rsidR="00445691">
              <w:rPr>
                <w:rFonts w:eastAsia="Times New Roman" w:cs="Times New Roman"/>
                <w:lang w:val="en-US"/>
              </w:rPr>
              <w:t>4</w:t>
            </w:r>
          </w:p>
        </w:tc>
      </w:tr>
      <w:tr w:rsidR="001B6752" w:rsidRPr="00D37A84" w14:paraId="66BA9570" w14:textId="75DD4058" w:rsidTr="2E1DCD96">
        <w:tc>
          <w:tcPr>
            <w:tcW w:w="788" w:type="pct"/>
          </w:tcPr>
          <w:p w14:paraId="205B1363" w14:textId="77777777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lastRenderedPageBreak/>
              <w:t>32. Clarity of minor themes</w:t>
            </w:r>
          </w:p>
        </w:tc>
        <w:tc>
          <w:tcPr>
            <w:tcW w:w="1285" w:type="pct"/>
          </w:tcPr>
          <w:p w14:paraId="61037C21" w14:textId="77777777" w:rsidR="001B6752" w:rsidRPr="00D37A84" w:rsidRDefault="001B6752" w:rsidP="008713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Helvetica"/>
                <w:lang w:val="en-US"/>
              </w:rPr>
            </w:pPr>
            <w:r w:rsidRPr="00D37A84">
              <w:rPr>
                <w:rFonts w:eastAsia="Cambria" w:cs="Times"/>
                <w:lang w:val="en-US"/>
              </w:rPr>
              <w:t>Is there a description of diverse cases or discussion of minor themes?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  <w:r w:rsidRPr="00D37A84">
              <w:rPr>
                <w:rFonts w:eastAsia="Cambria" w:cs="Times"/>
                <w:lang w:val="en-US"/>
              </w:rPr>
              <w:t xml:space="preserve">    </w:t>
            </w:r>
            <w:r w:rsidRPr="00D37A84">
              <w:rPr>
                <w:rFonts w:eastAsia="Cambria" w:cs="Helvetica"/>
                <w:lang w:val="en-US"/>
              </w:rPr>
              <w:t xml:space="preserve"> </w:t>
            </w:r>
          </w:p>
        </w:tc>
        <w:tc>
          <w:tcPr>
            <w:tcW w:w="2599" w:type="pct"/>
          </w:tcPr>
          <w:p w14:paraId="57C2C98A" w14:textId="7768F356" w:rsidR="001B6752" w:rsidRPr="00D37A84" w:rsidRDefault="001B6752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Yes</w:t>
            </w:r>
          </w:p>
        </w:tc>
        <w:tc>
          <w:tcPr>
            <w:tcW w:w="327" w:type="pct"/>
          </w:tcPr>
          <w:p w14:paraId="43FA76D7" w14:textId="2023748D" w:rsidR="001B6752" w:rsidRPr="00124927" w:rsidRDefault="00124927" w:rsidP="00871340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124927">
              <w:rPr>
                <w:rFonts w:eastAsia="Times New Roman" w:cs="Times New Roman"/>
                <w:lang w:val="en-US"/>
              </w:rPr>
              <w:t>1</w:t>
            </w:r>
            <w:r w:rsidR="004275AC">
              <w:rPr>
                <w:rFonts w:eastAsia="Times New Roman" w:cs="Times New Roman"/>
                <w:lang w:val="en-US"/>
              </w:rPr>
              <w:t>0</w:t>
            </w:r>
            <w:r w:rsidRPr="00124927">
              <w:rPr>
                <w:rFonts w:eastAsia="Times New Roman" w:cs="Times New Roman"/>
                <w:lang w:val="en-US"/>
              </w:rPr>
              <w:t>-2</w:t>
            </w:r>
            <w:r w:rsidR="00445691">
              <w:rPr>
                <w:rFonts w:eastAsia="Times New Roman" w:cs="Times New Roman"/>
                <w:lang w:val="en-US"/>
              </w:rPr>
              <w:t>4</w:t>
            </w:r>
          </w:p>
        </w:tc>
      </w:tr>
    </w:tbl>
    <w:p w14:paraId="1F03CF84" w14:textId="77777777" w:rsidR="00871340" w:rsidRPr="00D37A84" w:rsidRDefault="00871340" w:rsidP="008713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Cambria" w:cs="Helvetica"/>
          <w:lang w:val="en-US"/>
        </w:rPr>
      </w:pPr>
    </w:p>
    <w:p w14:paraId="703CCF05" w14:textId="77777777" w:rsidR="00D37A84" w:rsidRPr="00D37A84" w:rsidRDefault="00D37A84" w:rsidP="00D37A84">
      <w:pPr>
        <w:spacing w:after="200" w:line="240" w:lineRule="auto"/>
        <w:rPr>
          <w:rFonts w:eastAsia="Cambria" w:cs="Times New Roman"/>
          <w:lang w:val="en-US"/>
        </w:rPr>
      </w:pPr>
      <w:r w:rsidRPr="00D37A84">
        <w:rPr>
          <w:rFonts w:eastAsia="Cambria" w:cs="Times New Roman"/>
          <w:lang w:val="en-US"/>
        </w:rPr>
        <w:t>Developed from:</w:t>
      </w:r>
      <w:r w:rsidR="00DA0463">
        <w:rPr>
          <w:rFonts w:eastAsia="Cambria" w:cs="Times New Roman"/>
          <w:lang w:val="en-US"/>
        </w:rPr>
        <w:t xml:space="preserve"> </w:t>
      </w:r>
      <w:r w:rsidRPr="00D37A84">
        <w:rPr>
          <w:rFonts w:eastAsia="Cambria" w:cs="Times New Roman"/>
          <w:lang w:val="en-US"/>
        </w:rPr>
        <w:t>Tong A, Sainsbury P, Craig J. Consolidated criteria for reporting qualitative research (COREQ): a 32-item checklist for interviews and focus groups. International Journal for Qual</w:t>
      </w:r>
      <w:r w:rsidR="00A71788">
        <w:rPr>
          <w:rFonts w:eastAsia="Cambria" w:cs="Times New Roman"/>
          <w:lang w:val="en-US"/>
        </w:rPr>
        <w:t>ity in Health Care. 2007;</w:t>
      </w:r>
      <w:r w:rsidRPr="00D37A84">
        <w:rPr>
          <w:rFonts w:eastAsia="Cambria" w:cs="Times New Roman"/>
          <w:lang w:val="en-US"/>
        </w:rPr>
        <w:t xml:space="preserve"> 19, 349 – 357</w:t>
      </w:r>
      <w:r w:rsidR="00F332AE">
        <w:rPr>
          <w:rFonts w:eastAsia="Cambria" w:cs="Times New Roman"/>
          <w:lang w:val="en-US"/>
        </w:rPr>
        <w:t>.</w:t>
      </w:r>
    </w:p>
    <w:p w14:paraId="67DEEB60" w14:textId="77777777" w:rsidR="00871340" w:rsidRPr="00D37A84" w:rsidRDefault="00871340" w:rsidP="00871340">
      <w:pPr>
        <w:spacing w:after="200" w:line="240" w:lineRule="auto"/>
        <w:rPr>
          <w:rFonts w:eastAsia="Cambria" w:cs="Times New Roman"/>
          <w:lang w:val="en-US"/>
        </w:rPr>
      </w:pPr>
    </w:p>
    <w:p w14:paraId="6DF8A5C0" w14:textId="77777777" w:rsidR="00871340" w:rsidRPr="00D37A84" w:rsidRDefault="00871340"/>
    <w:sectPr w:rsidR="00871340" w:rsidRPr="00D37A84" w:rsidSect="004D7253">
      <w:foot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CD34" w14:textId="77777777" w:rsidR="00322B48" w:rsidRDefault="00322B48" w:rsidP="002812DE">
      <w:pPr>
        <w:spacing w:after="0" w:line="240" w:lineRule="auto"/>
      </w:pPr>
      <w:r>
        <w:separator/>
      </w:r>
    </w:p>
  </w:endnote>
  <w:endnote w:type="continuationSeparator" w:id="0">
    <w:p w14:paraId="09B37664" w14:textId="77777777" w:rsidR="00322B48" w:rsidRDefault="00322B48" w:rsidP="0028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473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1701D" w14:textId="45378B32" w:rsidR="00CB0325" w:rsidRDefault="00CB03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9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C6D2B7" w14:textId="77777777" w:rsidR="00CB0325" w:rsidRDefault="00CB0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D7BCA" w14:textId="77777777" w:rsidR="00322B48" w:rsidRDefault="00322B48" w:rsidP="002812DE">
      <w:pPr>
        <w:spacing w:after="0" w:line="240" w:lineRule="auto"/>
      </w:pPr>
      <w:r>
        <w:separator/>
      </w:r>
    </w:p>
  </w:footnote>
  <w:footnote w:type="continuationSeparator" w:id="0">
    <w:p w14:paraId="7D6143E8" w14:textId="77777777" w:rsidR="00322B48" w:rsidRDefault="00322B48" w:rsidP="0028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5B00"/>
    <w:multiLevelType w:val="hybridMultilevel"/>
    <w:tmpl w:val="A00A1EEC"/>
    <w:lvl w:ilvl="0" w:tplc="B6962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68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E8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40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C0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EC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A6F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2A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67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3F65D1"/>
    <w:multiLevelType w:val="hybridMultilevel"/>
    <w:tmpl w:val="AB7E9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A3DE6"/>
    <w:multiLevelType w:val="hybridMultilevel"/>
    <w:tmpl w:val="A0846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144837">
    <w:abstractNumId w:val="0"/>
  </w:num>
  <w:num w:numId="2" w16cid:durableId="824515533">
    <w:abstractNumId w:val="2"/>
  </w:num>
  <w:num w:numId="3" w16cid:durableId="111281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O0sLQwNzEwNDIwMDFT0lEKTi0uzszPAykwqwUAMuRl6iwAAAA="/>
  </w:docVars>
  <w:rsids>
    <w:rsidRoot w:val="00191238"/>
    <w:rsid w:val="00034C72"/>
    <w:rsid w:val="00043AF5"/>
    <w:rsid w:val="00047A26"/>
    <w:rsid w:val="0008251E"/>
    <w:rsid w:val="00097CEB"/>
    <w:rsid w:val="000D0145"/>
    <w:rsid w:val="000D4140"/>
    <w:rsid w:val="000E358F"/>
    <w:rsid w:val="000F02F3"/>
    <w:rsid w:val="00124927"/>
    <w:rsid w:val="00152CC8"/>
    <w:rsid w:val="00162ECD"/>
    <w:rsid w:val="001661A0"/>
    <w:rsid w:val="001753D7"/>
    <w:rsid w:val="00191238"/>
    <w:rsid w:val="001976CB"/>
    <w:rsid w:val="001B6752"/>
    <w:rsid w:val="001D4603"/>
    <w:rsid w:val="00216584"/>
    <w:rsid w:val="002254F1"/>
    <w:rsid w:val="002673F5"/>
    <w:rsid w:val="002812DE"/>
    <w:rsid w:val="0029299C"/>
    <w:rsid w:val="002A0904"/>
    <w:rsid w:val="002A73FE"/>
    <w:rsid w:val="002C7959"/>
    <w:rsid w:val="002F7A48"/>
    <w:rsid w:val="00322B48"/>
    <w:rsid w:val="00376589"/>
    <w:rsid w:val="003D1280"/>
    <w:rsid w:val="003F3542"/>
    <w:rsid w:val="00423906"/>
    <w:rsid w:val="004275AC"/>
    <w:rsid w:val="0043389E"/>
    <w:rsid w:val="00445691"/>
    <w:rsid w:val="00452DE6"/>
    <w:rsid w:val="00474052"/>
    <w:rsid w:val="004D7253"/>
    <w:rsid w:val="00501FF1"/>
    <w:rsid w:val="00504F6E"/>
    <w:rsid w:val="00576651"/>
    <w:rsid w:val="005A557E"/>
    <w:rsid w:val="005D6627"/>
    <w:rsid w:val="00607B49"/>
    <w:rsid w:val="00613DE9"/>
    <w:rsid w:val="006E1450"/>
    <w:rsid w:val="007257D2"/>
    <w:rsid w:val="00764980"/>
    <w:rsid w:val="0077249A"/>
    <w:rsid w:val="00854C36"/>
    <w:rsid w:val="00871340"/>
    <w:rsid w:val="00880A7C"/>
    <w:rsid w:val="008A738A"/>
    <w:rsid w:val="00904272"/>
    <w:rsid w:val="009223E8"/>
    <w:rsid w:val="009232EF"/>
    <w:rsid w:val="0093706A"/>
    <w:rsid w:val="009530BA"/>
    <w:rsid w:val="009E2351"/>
    <w:rsid w:val="009E48BF"/>
    <w:rsid w:val="009F64E2"/>
    <w:rsid w:val="00A0065C"/>
    <w:rsid w:val="00A431B8"/>
    <w:rsid w:val="00A4541E"/>
    <w:rsid w:val="00A5486D"/>
    <w:rsid w:val="00A56C72"/>
    <w:rsid w:val="00A71788"/>
    <w:rsid w:val="00AB45A3"/>
    <w:rsid w:val="00AD065B"/>
    <w:rsid w:val="00AD39C9"/>
    <w:rsid w:val="00B35EF2"/>
    <w:rsid w:val="00B60863"/>
    <w:rsid w:val="00B6786A"/>
    <w:rsid w:val="00B76104"/>
    <w:rsid w:val="00B82942"/>
    <w:rsid w:val="00BA6404"/>
    <w:rsid w:val="00BD1FE8"/>
    <w:rsid w:val="00BE39D1"/>
    <w:rsid w:val="00BF6161"/>
    <w:rsid w:val="00CA5212"/>
    <w:rsid w:val="00CB0325"/>
    <w:rsid w:val="00CE7A43"/>
    <w:rsid w:val="00D23F6D"/>
    <w:rsid w:val="00D26C02"/>
    <w:rsid w:val="00D35354"/>
    <w:rsid w:val="00D37A84"/>
    <w:rsid w:val="00D60DFF"/>
    <w:rsid w:val="00D7061B"/>
    <w:rsid w:val="00D803E2"/>
    <w:rsid w:val="00DA0463"/>
    <w:rsid w:val="00DC6C5A"/>
    <w:rsid w:val="00DD1EB0"/>
    <w:rsid w:val="00DD2A01"/>
    <w:rsid w:val="00E4118C"/>
    <w:rsid w:val="00E54DB4"/>
    <w:rsid w:val="00E72200"/>
    <w:rsid w:val="00EC29BD"/>
    <w:rsid w:val="00F01085"/>
    <w:rsid w:val="00F17189"/>
    <w:rsid w:val="00F332AE"/>
    <w:rsid w:val="00F844AC"/>
    <w:rsid w:val="2312D114"/>
    <w:rsid w:val="2E1DC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7EAF4"/>
  <w15:chartTrackingRefBased/>
  <w15:docId w15:val="{001A2E1C-A2B8-4C81-B136-A7F38CC3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next w:val="PlainTable1"/>
    <w:uiPriority w:val="41"/>
    <w:rsid w:val="00191238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1912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2">
    <w:name w:val="Plain Table 512"/>
    <w:basedOn w:val="TableNormal"/>
    <w:uiPriority w:val="45"/>
    <w:rsid w:val="00613DE9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81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2DE"/>
  </w:style>
  <w:style w:type="paragraph" w:styleId="Footer">
    <w:name w:val="footer"/>
    <w:basedOn w:val="Normal"/>
    <w:link w:val="FooterChar"/>
    <w:uiPriority w:val="99"/>
    <w:unhideWhenUsed/>
    <w:rsid w:val="00281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2DE"/>
  </w:style>
  <w:style w:type="paragraph" w:styleId="BalloonText">
    <w:name w:val="Balloon Text"/>
    <w:basedOn w:val="Normal"/>
    <w:link w:val="BalloonTextChar"/>
    <w:uiPriority w:val="99"/>
    <w:semiHidden/>
    <w:unhideWhenUsed/>
    <w:rsid w:val="00047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A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2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9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6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Lincoln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Akanuwe</dc:creator>
  <cp:keywords/>
  <dc:description/>
  <cp:lastModifiedBy>Amanda Yee</cp:lastModifiedBy>
  <cp:revision>10</cp:revision>
  <dcterms:created xsi:type="dcterms:W3CDTF">2021-06-01T14:49:00Z</dcterms:created>
  <dcterms:modified xsi:type="dcterms:W3CDTF">2022-05-30T23:37:00Z</dcterms:modified>
</cp:coreProperties>
</file>