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C88" w14:textId="327FC200" w:rsidR="007632EC" w:rsidRPr="00E32FFB" w:rsidRDefault="007632EC" w:rsidP="007632EC">
      <w:pPr>
        <w:pStyle w:val="Heading1"/>
        <w:rPr>
          <w:b w:val="0"/>
          <w:u w:val="none"/>
        </w:rPr>
      </w:pPr>
      <w:bookmarkStart w:id="0" w:name="_Toc504334362"/>
      <w:r>
        <w:rPr>
          <w:b w:val="0"/>
          <w:u w:val="none"/>
        </w:rPr>
        <w:t>ANNEXE I </w:t>
      </w:r>
      <w:r w:rsidRPr="00E32FFB">
        <w:rPr>
          <w:b w:val="0"/>
          <w:u w:val="none"/>
        </w:rPr>
        <w:t xml:space="preserve">: </w:t>
      </w:r>
      <w:r>
        <w:rPr>
          <w:b w:val="0"/>
          <w:u w:val="none"/>
        </w:rPr>
        <w:t>Stratégie de recherche documentaire</w:t>
      </w:r>
      <w:bookmarkEnd w:id="0"/>
      <w:r w:rsidR="002D3DB2">
        <w:rPr>
          <w:b w:val="0"/>
          <w:u w:val="none"/>
        </w:rPr>
        <w:t>*</w:t>
      </w:r>
    </w:p>
    <w:p w14:paraId="1E949B57" w14:textId="6C584DE3" w:rsidR="007632EC" w:rsidRPr="00813B87" w:rsidDel="002D3DB2" w:rsidRDefault="007632EC" w:rsidP="007632EC">
      <w:pPr>
        <w:spacing w:line="360" w:lineRule="auto"/>
        <w:jc w:val="center"/>
        <w:rPr>
          <w:u w:val="single"/>
        </w:rPr>
      </w:pPr>
      <w:proofErr w:type="spellStart"/>
      <w:r w:rsidRPr="217F270D">
        <w:rPr>
          <w:u w:val="single"/>
        </w:rPr>
        <w:t>Mot-clés</w:t>
      </w:r>
      <w:proofErr w:type="spellEnd"/>
      <w:r w:rsidRPr="217F270D">
        <w:rPr>
          <w:u w:val="single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89"/>
        <w:gridCol w:w="3052"/>
      </w:tblGrid>
      <w:tr w:rsidR="007632EC" w:rsidRPr="00813B87" w:rsidDel="002D3DB2" w14:paraId="2A3F21A3" w14:textId="1716AA86" w:rsidTr="217F270D">
        <w:tc>
          <w:tcPr>
            <w:tcW w:w="3070" w:type="dxa"/>
          </w:tcPr>
          <w:p w14:paraId="46181958" w14:textId="0002C71D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CONCEPT 1 :</w:t>
            </w:r>
          </w:p>
          <w:p w14:paraId="25911C69" w14:textId="0192AF16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PARTICIPATION SOCIALE</w:t>
            </w:r>
          </w:p>
        </w:tc>
        <w:tc>
          <w:tcPr>
            <w:tcW w:w="3071" w:type="dxa"/>
          </w:tcPr>
          <w:p w14:paraId="4AFBC102" w14:textId="7125650D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CONCEPT 2 :</w:t>
            </w:r>
          </w:p>
          <w:p w14:paraId="372853E7" w14:textId="74498EE9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PERSONNE ÂGÉE</w:t>
            </w:r>
          </w:p>
        </w:tc>
        <w:tc>
          <w:tcPr>
            <w:tcW w:w="3071" w:type="dxa"/>
          </w:tcPr>
          <w:p w14:paraId="21278728" w14:textId="732F400F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CONCEPT 3 :</w:t>
            </w:r>
          </w:p>
          <w:p w14:paraId="0478D2E4" w14:textId="44B962F8" w:rsidR="007632EC" w:rsidRPr="00813B87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217F270D">
              <w:rPr>
                <w:b/>
                <w:bCs/>
                <w:sz w:val="24"/>
                <w:szCs w:val="24"/>
              </w:rPr>
              <w:t>ACCOMPAGNEMENT</w:t>
            </w:r>
          </w:p>
        </w:tc>
      </w:tr>
      <w:tr w:rsidR="007632EC" w:rsidRPr="00813B87" w:rsidDel="002D3DB2" w14:paraId="78E78B31" w14:textId="3F41A91A" w:rsidTr="217F270D">
        <w:tc>
          <w:tcPr>
            <w:tcW w:w="3070" w:type="dxa"/>
          </w:tcPr>
          <w:p w14:paraId="52FA3584" w14:textId="0A43BDD0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gramStart"/>
            <w:r w:rsidRPr="005C1074">
              <w:rPr>
                <w:lang w:val="fr-CA"/>
              </w:rPr>
              <w:t>vie</w:t>
            </w:r>
            <w:proofErr w:type="gramEnd"/>
            <w:r w:rsidRPr="005C1074">
              <w:rPr>
                <w:lang w:val="fr-CA"/>
              </w:rPr>
              <w:t xml:space="preserve"> sociale »</w:t>
            </w:r>
          </w:p>
          <w:p w14:paraId="63E3F7D8" w14:textId="61DFDDF8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gramStart"/>
            <w:r w:rsidRPr="005C1074">
              <w:rPr>
                <w:lang w:val="fr-CA"/>
              </w:rPr>
              <w:t>implication</w:t>
            </w:r>
            <w:proofErr w:type="gramEnd"/>
            <w:r w:rsidRPr="005C1074">
              <w:rPr>
                <w:lang w:val="fr-CA"/>
              </w:rPr>
              <w:t xml:space="preserve"> sociale »</w:t>
            </w:r>
          </w:p>
          <w:p w14:paraId="3BA81314" w14:textId="6453619C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3071" w:type="dxa"/>
          </w:tcPr>
          <w:p w14:paraId="39F0B88A" w14:textId="1043915A" w:rsidR="007632EC" w:rsidRPr="00813B87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217F270D">
              <w:rPr>
                <w:sz w:val="24"/>
                <w:szCs w:val="24"/>
              </w:rPr>
              <w:t>aîné</w:t>
            </w:r>
            <w:proofErr w:type="gramEnd"/>
          </w:p>
          <w:p w14:paraId="62E44A8A" w14:textId="2F155889" w:rsidR="007632EC" w:rsidRPr="00813B87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217F270D">
              <w:rPr>
                <w:sz w:val="24"/>
                <w:szCs w:val="24"/>
              </w:rPr>
              <w:t>sénior</w:t>
            </w:r>
            <w:proofErr w:type="gramEnd"/>
          </w:p>
          <w:p w14:paraId="6B0C8A1D" w14:textId="0BFCD1D8" w:rsidR="007632EC" w:rsidRPr="00813B87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217F270D">
              <w:rPr>
                <w:sz w:val="24"/>
                <w:szCs w:val="24"/>
              </w:rPr>
              <w:t>« </w:t>
            </w:r>
            <w:proofErr w:type="gramStart"/>
            <w:r w:rsidRPr="217F270D">
              <w:rPr>
                <w:sz w:val="24"/>
                <w:szCs w:val="24"/>
              </w:rPr>
              <w:t>troisième</w:t>
            </w:r>
            <w:proofErr w:type="gramEnd"/>
            <w:r w:rsidRPr="217F270D">
              <w:rPr>
                <w:sz w:val="24"/>
                <w:szCs w:val="24"/>
              </w:rPr>
              <w:t xml:space="preserve"> âge »</w:t>
            </w:r>
          </w:p>
          <w:p w14:paraId="5B1B6FA6" w14:textId="2A28587C" w:rsidR="007632EC" w:rsidRPr="00813B87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217F270D">
              <w:rPr>
                <w:sz w:val="24"/>
                <w:szCs w:val="24"/>
              </w:rPr>
              <w:t>ancien</w:t>
            </w:r>
            <w:proofErr w:type="gramEnd"/>
          </w:p>
          <w:p w14:paraId="4697098C" w14:textId="3E6E9934" w:rsidR="007632EC" w:rsidRPr="00813B87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217F270D">
              <w:rPr>
                <w:sz w:val="24"/>
                <w:szCs w:val="24"/>
              </w:rPr>
              <w:t>« </w:t>
            </w:r>
            <w:proofErr w:type="gramStart"/>
            <w:r w:rsidRPr="217F270D">
              <w:rPr>
                <w:sz w:val="24"/>
                <w:szCs w:val="24"/>
              </w:rPr>
              <w:t>grand</w:t>
            </w:r>
            <w:proofErr w:type="gramEnd"/>
            <w:r w:rsidRPr="217F270D">
              <w:rPr>
                <w:sz w:val="24"/>
                <w:szCs w:val="24"/>
              </w:rPr>
              <w:t xml:space="preserve"> âge »</w:t>
            </w:r>
          </w:p>
          <w:p w14:paraId="2B561C53" w14:textId="427D0619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gramStart"/>
            <w:r w:rsidRPr="005C1074">
              <w:rPr>
                <w:lang w:val="fr-CA"/>
              </w:rPr>
              <w:t>citoyen</w:t>
            </w:r>
            <w:proofErr w:type="gramEnd"/>
            <w:r w:rsidRPr="005C1074">
              <w:rPr>
                <w:lang w:val="fr-CA"/>
              </w:rPr>
              <w:t xml:space="preserve"> âgé »</w:t>
            </w:r>
          </w:p>
          <w:p w14:paraId="2189552D" w14:textId="515FB5D6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3071" w:type="dxa"/>
            <w:shd w:val="clear" w:color="auto" w:fill="808080" w:themeFill="background1" w:themeFillShade="80"/>
          </w:tcPr>
          <w:p w14:paraId="2C955B97" w14:textId="5FCFBAE4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632EC" w:rsidRPr="00406A21" w:rsidDel="002D3DB2" w14:paraId="2DBBD2A4" w14:textId="3C394813" w:rsidTr="217F270D">
        <w:tc>
          <w:tcPr>
            <w:tcW w:w="3070" w:type="dxa"/>
          </w:tcPr>
          <w:p w14:paraId="65D3C0BF" w14:textId="39EE1214" w:rsidR="007632EC" w:rsidRPr="00406A21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</w:t>
            </w:r>
            <w:proofErr w:type="gramStart"/>
            <w:r w:rsidRPr="00406A21">
              <w:rPr>
                <w:lang w:val="en-US"/>
              </w:rPr>
              <w:t>social</w:t>
            </w:r>
            <w:proofErr w:type="gramEnd"/>
            <w:r w:rsidRPr="00406A21">
              <w:rPr>
                <w:lang w:val="en-US"/>
              </w:rPr>
              <w:t xml:space="preserve"> </w:t>
            </w:r>
            <w:proofErr w:type="spellStart"/>
            <w:r w:rsidRPr="00406A21">
              <w:rPr>
                <w:lang w:val="en-US"/>
              </w:rPr>
              <w:t>participat</w:t>
            </w:r>
            <w:proofErr w:type="spellEnd"/>
            <w:r w:rsidRPr="00406A21">
              <w:rPr>
                <w:lang w:val="en-US"/>
              </w:rPr>
              <w:t>* »</w:t>
            </w:r>
          </w:p>
          <w:p w14:paraId="07965999" w14:textId="0D25802F" w:rsidR="007632EC" w:rsidRPr="00406A21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</w:t>
            </w:r>
            <w:proofErr w:type="gramStart"/>
            <w:r w:rsidRPr="00406A21">
              <w:rPr>
                <w:lang w:val="en-US"/>
              </w:rPr>
              <w:t>social</w:t>
            </w:r>
            <w:proofErr w:type="gramEnd"/>
            <w:r w:rsidRPr="00406A21">
              <w:rPr>
                <w:lang w:val="en-US"/>
              </w:rPr>
              <w:t xml:space="preserve"> </w:t>
            </w:r>
            <w:proofErr w:type="spellStart"/>
            <w:r w:rsidRPr="00406A21">
              <w:rPr>
                <w:lang w:val="en-US"/>
              </w:rPr>
              <w:t>involvment</w:t>
            </w:r>
            <w:proofErr w:type="spellEnd"/>
            <w:r w:rsidRPr="00406A21">
              <w:rPr>
                <w:lang w:val="en-US"/>
              </w:rPr>
              <w:t> »</w:t>
            </w:r>
          </w:p>
          <w:p w14:paraId="2DF7FFE0" w14:textId="1D511212" w:rsidR="007632EC" w:rsidRPr="00406A21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</w:t>
            </w:r>
            <w:proofErr w:type="gramStart"/>
            <w:r w:rsidRPr="00406A21">
              <w:rPr>
                <w:lang w:val="en-US"/>
              </w:rPr>
              <w:t>community</w:t>
            </w:r>
            <w:proofErr w:type="gramEnd"/>
            <w:r w:rsidRPr="00406A21">
              <w:rPr>
                <w:lang w:val="en-US"/>
              </w:rPr>
              <w:t xml:space="preserve"> life »</w:t>
            </w:r>
          </w:p>
          <w:p w14:paraId="1E1FFE2F" w14:textId="53D60755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spellStart"/>
            <w:proofErr w:type="gramStart"/>
            <w:r w:rsidRPr="005C1074">
              <w:rPr>
                <w:lang w:val="fr-CA"/>
              </w:rPr>
              <w:t>community</w:t>
            </w:r>
            <w:proofErr w:type="spellEnd"/>
            <w:proofErr w:type="gramEnd"/>
            <w:r w:rsidRPr="005C1074">
              <w:rPr>
                <w:lang w:val="fr-CA"/>
              </w:rPr>
              <w:t xml:space="preserve"> </w:t>
            </w:r>
            <w:proofErr w:type="spellStart"/>
            <w:r w:rsidRPr="005C1074">
              <w:rPr>
                <w:lang w:val="fr-CA"/>
              </w:rPr>
              <w:t>involvement</w:t>
            </w:r>
            <w:proofErr w:type="spellEnd"/>
            <w:r w:rsidRPr="005C1074">
              <w:rPr>
                <w:lang w:val="fr-CA"/>
              </w:rPr>
              <w:t> »</w:t>
            </w:r>
          </w:p>
          <w:p w14:paraId="4C670154" w14:textId="52221001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spellStart"/>
            <w:proofErr w:type="gramStart"/>
            <w:r w:rsidRPr="005C1074">
              <w:rPr>
                <w:lang w:val="fr-CA"/>
              </w:rPr>
              <w:t>community</w:t>
            </w:r>
            <w:proofErr w:type="spellEnd"/>
            <w:proofErr w:type="gramEnd"/>
            <w:r w:rsidRPr="005C1074">
              <w:rPr>
                <w:lang w:val="fr-CA"/>
              </w:rPr>
              <w:t xml:space="preserve"> engagement »</w:t>
            </w:r>
          </w:p>
          <w:p w14:paraId="26AACC75" w14:textId="294D48C5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spellStart"/>
            <w:proofErr w:type="gramStart"/>
            <w:r w:rsidRPr="005C1074">
              <w:rPr>
                <w:lang w:val="fr-CA"/>
              </w:rPr>
              <w:t>civic</w:t>
            </w:r>
            <w:proofErr w:type="spellEnd"/>
            <w:proofErr w:type="gramEnd"/>
            <w:r w:rsidRPr="005C1074">
              <w:rPr>
                <w:lang w:val="fr-CA"/>
              </w:rPr>
              <w:t xml:space="preserve"> participation »</w:t>
            </w:r>
          </w:p>
          <w:p w14:paraId="01726F49" w14:textId="337B91F4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spellStart"/>
            <w:proofErr w:type="gramStart"/>
            <w:r w:rsidRPr="005C1074">
              <w:rPr>
                <w:lang w:val="fr-CA"/>
              </w:rPr>
              <w:t>community</w:t>
            </w:r>
            <w:proofErr w:type="spellEnd"/>
            <w:proofErr w:type="gramEnd"/>
            <w:r w:rsidRPr="005C1074">
              <w:rPr>
                <w:lang w:val="fr-CA"/>
              </w:rPr>
              <w:t xml:space="preserve"> participation »</w:t>
            </w:r>
          </w:p>
          <w:p w14:paraId="1E2401A3" w14:textId="4732A4DE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gramStart"/>
            <w:r w:rsidRPr="005C1074">
              <w:rPr>
                <w:lang w:val="fr-CA"/>
              </w:rPr>
              <w:t>social</w:t>
            </w:r>
            <w:proofErr w:type="gramEnd"/>
            <w:r w:rsidRPr="005C1074">
              <w:rPr>
                <w:lang w:val="fr-CA"/>
              </w:rPr>
              <w:t xml:space="preserve"> </w:t>
            </w:r>
            <w:proofErr w:type="spellStart"/>
            <w:r w:rsidRPr="005C1074">
              <w:rPr>
                <w:lang w:val="fr-CA"/>
              </w:rPr>
              <w:t>implic</w:t>
            </w:r>
            <w:proofErr w:type="spellEnd"/>
            <w:r w:rsidRPr="005C1074">
              <w:rPr>
                <w:lang w:val="fr-CA"/>
              </w:rPr>
              <w:t>* »</w:t>
            </w:r>
          </w:p>
          <w:p w14:paraId="665F93F2" w14:textId="08F66EA6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gramStart"/>
            <w:r w:rsidRPr="005C1074">
              <w:rPr>
                <w:lang w:val="fr-CA"/>
              </w:rPr>
              <w:t>social</w:t>
            </w:r>
            <w:proofErr w:type="gramEnd"/>
            <w:r w:rsidRPr="005C1074">
              <w:rPr>
                <w:lang w:val="fr-CA"/>
              </w:rPr>
              <w:t xml:space="preserve"> engagement »</w:t>
            </w:r>
          </w:p>
          <w:p w14:paraId="7BBB8610" w14:textId="76C0C68F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 </w:t>
            </w:r>
            <w:proofErr w:type="spellStart"/>
            <w:proofErr w:type="gramStart"/>
            <w:r w:rsidRPr="005C1074">
              <w:rPr>
                <w:lang w:val="fr-CA"/>
              </w:rPr>
              <w:t>community</w:t>
            </w:r>
            <w:proofErr w:type="spellEnd"/>
            <w:proofErr w:type="gramEnd"/>
            <w:r w:rsidRPr="005C1074">
              <w:rPr>
                <w:lang w:val="fr-CA"/>
              </w:rPr>
              <w:t xml:space="preserve"> </w:t>
            </w:r>
            <w:proofErr w:type="spellStart"/>
            <w:r w:rsidRPr="005C1074">
              <w:rPr>
                <w:lang w:val="fr-CA"/>
              </w:rPr>
              <w:t>integration</w:t>
            </w:r>
            <w:proofErr w:type="spellEnd"/>
            <w:r w:rsidRPr="005C1074">
              <w:rPr>
                <w:lang w:val="fr-CA"/>
              </w:rPr>
              <w:t> »</w:t>
            </w:r>
          </w:p>
          <w:p w14:paraId="6412FF8F" w14:textId="5C8E600C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071" w:type="dxa"/>
          </w:tcPr>
          <w:p w14:paraId="47E2F295" w14:textId="060D14AF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elder*</w:t>
            </w:r>
          </w:p>
          <w:p w14:paraId="68810B9A" w14:textId="13F94AEE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senior*</w:t>
            </w:r>
          </w:p>
          <w:p w14:paraId="39A70C1B" w14:textId="0947EA3E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old* person* »</w:t>
            </w:r>
          </w:p>
          <w:p w14:paraId="588836A2" w14:textId="1FA07318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old* adult* »</w:t>
            </w:r>
          </w:p>
          <w:p w14:paraId="7CA4C1FC" w14:textId="76CF414B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"</w:t>
            </w:r>
            <w:proofErr w:type="spellStart"/>
            <w:r w:rsidRPr="005C1074">
              <w:rPr>
                <w:lang w:val="fr-CA"/>
              </w:rPr>
              <w:t>old</w:t>
            </w:r>
            <w:proofErr w:type="spellEnd"/>
            <w:r w:rsidRPr="005C1074">
              <w:rPr>
                <w:lang w:val="fr-CA"/>
              </w:rPr>
              <w:t>* people"</w:t>
            </w:r>
          </w:p>
          <w:p w14:paraId="57B2D848" w14:textId="53E85F99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5C1074">
              <w:rPr>
                <w:lang w:val="fr-CA"/>
              </w:rPr>
              <w:t>aging</w:t>
            </w:r>
            <w:proofErr w:type="spellEnd"/>
            <w:proofErr w:type="gramEnd"/>
          </w:p>
          <w:p w14:paraId="03202631" w14:textId="16250F74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proofErr w:type="gramStart"/>
            <w:r w:rsidRPr="005C1074">
              <w:rPr>
                <w:lang w:val="fr-CA"/>
              </w:rPr>
              <w:t>ageing</w:t>
            </w:r>
            <w:proofErr w:type="spellEnd"/>
            <w:proofErr w:type="gramEnd"/>
          </w:p>
          <w:p w14:paraId="0365C5B9" w14:textId="26CE9847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3071" w:type="dxa"/>
          </w:tcPr>
          <w:p w14:paraId="725F0C38" w14:textId="5438EA14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6A21">
              <w:rPr>
                <w:lang w:val="en-US"/>
              </w:rPr>
              <w:t>accompan</w:t>
            </w:r>
            <w:proofErr w:type="spellEnd"/>
            <w:r w:rsidRPr="00406A21">
              <w:rPr>
                <w:lang w:val="en-US"/>
              </w:rPr>
              <w:t xml:space="preserve">* </w:t>
            </w:r>
          </w:p>
          <w:p w14:paraId="4364B227" w14:textId="03F93DD0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companion*</w:t>
            </w:r>
          </w:p>
          <w:p w14:paraId="0913496E" w14:textId="23059FF5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 xml:space="preserve">coach* </w:t>
            </w:r>
          </w:p>
          <w:p w14:paraId="43F4AA79" w14:textId="1DF99B8A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 xml:space="preserve">mentor* </w:t>
            </w:r>
          </w:p>
          <w:p w14:paraId="1C3CAF90" w14:textId="784FBEBC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</w:t>
            </w:r>
            <w:proofErr w:type="gramStart"/>
            <w:r w:rsidRPr="00406A21">
              <w:rPr>
                <w:lang w:val="en-US"/>
              </w:rPr>
              <w:t>personal</w:t>
            </w:r>
            <w:proofErr w:type="gramEnd"/>
            <w:r w:rsidRPr="00406A21">
              <w:rPr>
                <w:lang w:val="en-US"/>
              </w:rPr>
              <w:t xml:space="preserve"> </w:t>
            </w:r>
            <w:proofErr w:type="spellStart"/>
            <w:r w:rsidRPr="00406A21">
              <w:rPr>
                <w:lang w:val="en-US"/>
              </w:rPr>
              <w:t>assistan</w:t>
            </w:r>
            <w:proofErr w:type="spellEnd"/>
            <w:r w:rsidRPr="00406A21">
              <w:rPr>
                <w:lang w:val="en-US"/>
              </w:rPr>
              <w:t xml:space="preserve">* » </w:t>
            </w:r>
          </w:p>
          <w:p w14:paraId="5F27E55A" w14:textId="6A96291C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</w:t>
            </w:r>
            <w:proofErr w:type="gramStart"/>
            <w:r w:rsidRPr="00406A21">
              <w:rPr>
                <w:lang w:val="en-US"/>
              </w:rPr>
              <w:t>citizen</w:t>
            </w:r>
            <w:proofErr w:type="gramEnd"/>
            <w:r w:rsidRPr="00406A21">
              <w:rPr>
                <w:lang w:val="en-US"/>
              </w:rPr>
              <w:t xml:space="preserve"> assistance »</w:t>
            </w:r>
          </w:p>
          <w:p w14:paraId="189696D3" w14:textId="318A9E73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personal* help »</w:t>
            </w:r>
          </w:p>
          <w:p w14:paraId="6424CA0F" w14:textId="78D0EEE7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 personal* support »</w:t>
            </w:r>
          </w:p>
          <w:p w14:paraId="72687E22" w14:textId="026A1F24" w:rsidR="007632EC" w:rsidRPr="00406A21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98CB3D3" w14:textId="7C8EC9E2" w:rsidR="007632EC" w:rsidRPr="00406A21" w:rsidDel="002D3DB2" w:rsidRDefault="007632EC" w:rsidP="007632EC">
      <w:pPr>
        <w:spacing w:line="360" w:lineRule="auto"/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7632EC" w:rsidRPr="00813B87" w:rsidDel="002D3DB2" w14:paraId="1DE1CB8E" w14:textId="007ACFFA" w:rsidTr="217F270D">
        <w:tc>
          <w:tcPr>
            <w:tcW w:w="4606" w:type="dxa"/>
          </w:tcPr>
          <w:p w14:paraId="45DB5BC0" w14:textId="72DE3A0A" w:rsidR="007632EC" w:rsidRPr="005C1074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fr-CA"/>
              </w:rPr>
            </w:pPr>
            <w:r w:rsidRPr="005C1074">
              <w:rPr>
                <w:b/>
                <w:bCs/>
                <w:lang w:val="fr-CA"/>
              </w:rPr>
              <w:t>CONCEPT 4 :</w:t>
            </w:r>
          </w:p>
          <w:p w14:paraId="0B5BB423" w14:textId="038D7E7A" w:rsidR="007632EC" w:rsidRPr="005C1074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fr-CA"/>
              </w:rPr>
            </w:pPr>
            <w:r w:rsidRPr="005C1074">
              <w:rPr>
                <w:b/>
                <w:bCs/>
                <w:lang w:val="fr-CA"/>
              </w:rPr>
              <w:t>ORGANISME COMMUNAUTAIRE</w:t>
            </w:r>
          </w:p>
        </w:tc>
        <w:tc>
          <w:tcPr>
            <w:tcW w:w="4606" w:type="dxa"/>
          </w:tcPr>
          <w:p w14:paraId="581A5EF5" w14:textId="201EB260" w:rsidR="007632EC" w:rsidRPr="005C1074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fr-CA"/>
              </w:rPr>
            </w:pPr>
            <w:r w:rsidRPr="005C1074">
              <w:rPr>
                <w:b/>
                <w:bCs/>
                <w:lang w:val="fr-CA"/>
              </w:rPr>
              <w:t>CONCEPT 5 :</w:t>
            </w:r>
          </w:p>
          <w:p w14:paraId="06B9B858" w14:textId="11A4F5EA" w:rsidR="007632EC" w:rsidRPr="005C1074" w:rsidDel="002D3DB2" w:rsidRDefault="007632EC" w:rsidP="217F27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fr-CA"/>
              </w:rPr>
            </w:pPr>
            <w:r w:rsidRPr="005C1074">
              <w:rPr>
                <w:b/>
                <w:bCs/>
                <w:lang w:val="fr-CA"/>
              </w:rPr>
              <w:t>IMPLANTATION D’UN PROGRAMME</w:t>
            </w:r>
          </w:p>
        </w:tc>
      </w:tr>
      <w:tr w:rsidR="007632EC" w:rsidRPr="00813B87" w:rsidDel="002D3DB2" w14:paraId="6214506B" w14:textId="193359DA" w:rsidTr="217F270D">
        <w:tc>
          <w:tcPr>
            <w:tcW w:w="4606" w:type="dxa"/>
          </w:tcPr>
          <w:p w14:paraId="7A4ADA47" w14:textId="6C0C0FED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proofErr w:type="gramStart"/>
            <w:r w:rsidRPr="005C1074">
              <w:rPr>
                <w:lang w:val="fr-CA"/>
              </w:rPr>
              <w:t>communauté</w:t>
            </w:r>
            <w:proofErr w:type="gramEnd"/>
          </w:p>
        </w:tc>
        <w:tc>
          <w:tcPr>
            <w:tcW w:w="4606" w:type="dxa"/>
            <w:shd w:val="clear" w:color="auto" w:fill="808080" w:themeFill="background1" w:themeFillShade="80"/>
          </w:tcPr>
          <w:p w14:paraId="24A4D1E0" w14:textId="25CBDEE9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</w:tr>
      <w:tr w:rsidR="007632EC" w:rsidRPr="005C1074" w:rsidDel="002D3DB2" w14:paraId="397246AF" w14:textId="2CCD36BE" w:rsidTr="217F270D">
        <w:tc>
          <w:tcPr>
            <w:tcW w:w="4606" w:type="dxa"/>
          </w:tcPr>
          <w:p w14:paraId="405E151A" w14:textId="5244E081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community</w:t>
            </w:r>
          </w:p>
          <w:p w14:paraId="745C666D" w14:textId="512B5E04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"</w:t>
            </w:r>
            <w:proofErr w:type="gramStart"/>
            <w:r w:rsidRPr="00406A21">
              <w:rPr>
                <w:lang w:val="en-US"/>
              </w:rPr>
              <w:t>voluntary</w:t>
            </w:r>
            <w:proofErr w:type="gramEnd"/>
            <w:r w:rsidRPr="00406A21">
              <w:rPr>
                <w:lang w:val="en-US"/>
              </w:rPr>
              <w:t xml:space="preserve"> </w:t>
            </w:r>
            <w:proofErr w:type="spellStart"/>
            <w:r w:rsidRPr="00406A21">
              <w:rPr>
                <w:lang w:val="en-US"/>
              </w:rPr>
              <w:t>organisation</w:t>
            </w:r>
            <w:proofErr w:type="spellEnd"/>
            <w:r w:rsidRPr="00406A21">
              <w:rPr>
                <w:lang w:val="en-US"/>
              </w:rPr>
              <w:t>*"</w:t>
            </w:r>
          </w:p>
          <w:p w14:paraId="17D25797" w14:textId="772BA1AE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lastRenderedPageBreak/>
              <w:t>« </w:t>
            </w:r>
            <w:proofErr w:type="gramStart"/>
            <w:r w:rsidRPr="00406A21">
              <w:rPr>
                <w:lang w:val="en-US"/>
              </w:rPr>
              <w:t>voluntary</w:t>
            </w:r>
            <w:proofErr w:type="gramEnd"/>
            <w:r w:rsidRPr="00406A21">
              <w:rPr>
                <w:lang w:val="en-US"/>
              </w:rPr>
              <w:t xml:space="preserve"> organization* » </w:t>
            </w:r>
          </w:p>
          <w:p w14:paraId="7B76F639" w14:textId="50415138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gramStart"/>
            <w:r w:rsidRPr="00406A21">
              <w:rPr>
                <w:lang w:val="en-US"/>
              </w:rPr>
              <w:t>voluntary</w:t>
            </w:r>
            <w:proofErr w:type="gramEnd"/>
            <w:r w:rsidRPr="00406A21">
              <w:rPr>
                <w:lang w:val="en-US"/>
              </w:rPr>
              <w:t xml:space="preserve"> association* »</w:t>
            </w:r>
          </w:p>
          <w:p w14:paraId="1DD0D5A8" w14:textId="0AD48C16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gramStart"/>
            <w:r w:rsidRPr="00406A21">
              <w:rPr>
                <w:lang w:val="en-US"/>
              </w:rPr>
              <w:t>voluntary</w:t>
            </w:r>
            <w:proofErr w:type="gramEnd"/>
            <w:r w:rsidRPr="00406A21">
              <w:rPr>
                <w:lang w:val="en-US"/>
              </w:rPr>
              <w:t xml:space="preserve"> body » </w:t>
            </w:r>
          </w:p>
          <w:p w14:paraId="6FA145B3" w14:textId="48EF5A12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gramStart"/>
            <w:r w:rsidRPr="00406A21">
              <w:rPr>
                <w:lang w:val="en-US"/>
              </w:rPr>
              <w:t>voluntary</w:t>
            </w:r>
            <w:proofErr w:type="gramEnd"/>
            <w:r w:rsidRPr="00406A21">
              <w:rPr>
                <w:lang w:val="en-US"/>
              </w:rPr>
              <w:t xml:space="preserve"> </w:t>
            </w:r>
            <w:proofErr w:type="spellStart"/>
            <w:r w:rsidRPr="00406A21">
              <w:rPr>
                <w:lang w:val="en-US"/>
              </w:rPr>
              <w:t>agenc</w:t>
            </w:r>
            <w:proofErr w:type="spellEnd"/>
            <w:r w:rsidRPr="00406A21">
              <w:rPr>
                <w:lang w:val="en-US"/>
              </w:rPr>
              <w:t>* »</w:t>
            </w:r>
          </w:p>
          <w:p w14:paraId="18FBE2A9" w14:textId="19ED301B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spellStart"/>
            <w:proofErr w:type="gramStart"/>
            <w:r w:rsidRPr="00406A21">
              <w:rPr>
                <w:lang w:val="en-US"/>
              </w:rPr>
              <w:t>non governmental</w:t>
            </w:r>
            <w:proofErr w:type="spellEnd"/>
            <w:proofErr w:type="gramEnd"/>
            <w:r w:rsidRPr="00406A21">
              <w:rPr>
                <w:lang w:val="en-US"/>
              </w:rPr>
              <w:t xml:space="preserve"> organization* »</w:t>
            </w:r>
          </w:p>
          <w:p w14:paraId="12331FF9" w14:textId="58A3BEB1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spellStart"/>
            <w:proofErr w:type="gramStart"/>
            <w:r w:rsidRPr="00406A21">
              <w:rPr>
                <w:lang w:val="en-US"/>
              </w:rPr>
              <w:t>non governmental</w:t>
            </w:r>
            <w:proofErr w:type="spellEnd"/>
            <w:proofErr w:type="gramEnd"/>
            <w:r w:rsidRPr="00406A21">
              <w:rPr>
                <w:lang w:val="en-US"/>
              </w:rPr>
              <w:t xml:space="preserve"> organization »</w:t>
            </w:r>
          </w:p>
          <w:p w14:paraId="4E5E5E3C" w14:textId="78270632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 xml:space="preserve">« non-profit organization* » </w:t>
            </w:r>
          </w:p>
          <w:p w14:paraId="15520847" w14:textId="1982A1D1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</w:t>
            </w:r>
            <w:proofErr w:type="gramStart"/>
            <w:r w:rsidRPr="00406A21">
              <w:rPr>
                <w:lang w:val="en-US"/>
              </w:rPr>
              <w:t>nonprofit</w:t>
            </w:r>
            <w:proofErr w:type="gramEnd"/>
            <w:r w:rsidRPr="00406A21">
              <w:rPr>
                <w:lang w:val="en-US"/>
              </w:rPr>
              <w:t xml:space="preserve"> organization »</w:t>
            </w:r>
          </w:p>
          <w:p w14:paraId="07145587" w14:textId="62C86420" w:rsidR="007632EC" w:rsidRPr="00406A21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A21">
              <w:rPr>
                <w:lang w:val="en-US"/>
              </w:rPr>
              <w:t>« not-for-profit organization »</w:t>
            </w:r>
          </w:p>
          <w:p w14:paraId="3221C554" w14:textId="09929BF1" w:rsidR="007632EC" w:rsidRPr="005C1074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5C1074">
              <w:rPr>
                <w:lang w:val="fr-CA"/>
              </w:rPr>
              <w:t>« </w:t>
            </w:r>
            <w:proofErr w:type="gramStart"/>
            <w:r w:rsidRPr="005C1074">
              <w:rPr>
                <w:lang w:val="fr-CA"/>
              </w:rPr>
              <w:t>non</w:t>
            </w:r>
            <w:proofErr w:type="gramEnd"/>
            <w:r w:rsidRPr="005C1074">
              <w:rPr>
                <w:lang w:val="fr-CA"/>
              </w:rPr>
              <w:t>-profit-</w:t>
            </w:r>
            <w:proofErr w:type="spellStart"/>
            <w:r w:rsidRPr="005C1074">
              <w:rPr>
                <w:lang w:val="fr-CA"/>
              </w:rPr>
              <w:t>making</w:t>
            </w:r>
            <w:proofErr w:type="spellEnd"/>
            <w:r w:rsidRPr="005C1074">
              <w:rPr>
                <w:lang w:val="fr-CA"/>
              </w:rPr>
              <w:t xml:space="preserve"> </w:t>
            </w:r>
            <w:proofErr w:type="spellStart"/>
            <w:r w:rsidRPr="005C1074">
              <w:rPr>
                <w:lang w:val="fr-CA"/>
              </w:rPr>
              <w:t>organization</w:t>
            </w:r>
            <w:proofErr w:type="spellEnd"/>
            <w:r w:rsidRPr="005C1074">
              <w:rPr>
                <w:lang w:val="fr-CA"/>
              </w:rPr>
              <w:t> »</w:t>
            </w:r>
          </w:p>
          <w:p w14:paraId="549C0493" w14:textId="58752CD7" w:rsidR="007632EC" w:rsidRPr="005C1074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4606" w:type="dxa"/>
          </w:tcPr>
          <w:p w14:paraId="00686C2C" w14:textId="2D63506F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lastRenderedPageBreak/>
              <w:t xml:space="preserve">« program* implementation » </w:t>
            </w:r>
          </w:p>
          <w:p w14:paraId="410A959F" w14:textId="4A0389D2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t>« </w:t>
            </w:r>
            <w:proofErr w:type="gramStart"/>
            <w:r w:rsidRPr="002C2AC3">
              <w:rPr>
                <w:lang w:val="en-US"/>
              </w:rPr>
              <w:t>program</w:t>
            </w:r>
            <w:proofErr w:type="gramEnd"/>
            <w:r w:rsidRPr="002C2AC3">
              <w:rPr>
                <w:lang w:val="en-US"/>
              </w:rPr>
              <w:t xml:space="preserve"> development » </w:t>
            </w:r>
          </w:p>
          <w:p w14:paraId="4E1AD319" w14:textId="77A6097E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lastRenderedPageBreak/>
              <w:t xml:space="preserve">« intervention* implementation » </w:t>
            </w:r>
          </w:p>
          <w:p w14:paraId="7621423E" w14:textId="72ACEA9F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t>« </w:t>
            </w:r>
            <w:proofErr w:type="gramStart"/>
            <w:r w:rsidRPr="002C2AC3">
              <w:rPr>
                <w:lang w:val="en-US"/>
              </w:rPr>
              <w:t>program</w:t>
            </w:r>
            <w:proofErr w:type="gramEnd"/>
            <w:r w:rsidRPr="002C2AC3">
              <w:rPr>
                <w:lang w:val="en-US"/>
              </w:rPr>
              <w:t xml:space="preserve"> operationalization »</w:t>
            </w:r>
          </w:p>
          <w:p w14:paraId="74F72E65" w14:textId="33DAFF8D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t>barrier*</w:t>
            </w:r>
          </w:p>
          <w:p w14:paraId="49BBCBDB" w14:textId="2474C4CD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2AC3">
              <w:rPr>
                <w:lang w:val="en-US"/>
              </w:rPr>
              <w:t>facilitat</w:t>
            </w:r>
            <w:proofErr w:type="spellEnd"/>
            <w:r w:rsidRPr="002C2AC3">
              <w:rPr>
                <w:lang w:val="en-US"/>
              </w:rPr>
              <w:t>*</w:t>
            </w:r>
          </w:p>
          <w:p w14:paraId="44887171" w14:textId="7FF55402" w:rsidR="007632EC" w:rsidRPr="002C2AC3" w:rsidDel="002D3DB2" w:rsidRDefault="007632EC" w:rsidP="00374FC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C3">
              <w:rPr>
                <w:lang w:val="en-US"/>
              </w:rPr>
              <w:t>fidelity</w:t>
            </w:r>
          </w:p>
          <w:p w14:paraId="4174D092" w14:textId="01A4DD5F" w:rsidR="007632EC" w:rsidRPr="002C2AC3" w:rsidDel="002D3DB2" w:rsidRDefault="007632EC" w:rsidP="00374FC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00E72A6" w14:textId="57B9D776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</w:p>
    <w:p w14:paraId="75514AA7" w14:textId="7B92F82D" w:rsidR="007632EC" w:rsidRPr="00813B87" w:rsidDel="002D3DB2" w:rsidRDefault="007632EC" w:rsidP="007632EC">
      <w:pPr>
        <w:spacing w:line="360" w:lineRule="auto"/>
        <w:jc w:val="both"/>
        <w:rPr>
          <w:u w:val="single"/>
          <w:lang w:val="en-US"/>
        </w:rPr>
      </w:pPr>
      <w:proofErr w:type="spellStart"/>
      <w:r w:rsidRPr="217F270D">
        <w:rPr>
          <w:u w:val="single"/>
          <w:lang w:val="en-US"/>
        </w:rPr>
        <w:t>Combinaisons</w:t>
      </w:r>
      <w:proofErr w:type="spellEnd"/>
      <w:r w:rsidRPr="217F270D">
        <w:rPr>
          <w:u w:val="single"/>
          <w:lang w:val="en-US"/>
        </w:rPr>
        <w:t xml:space="preserve"> entre les </w:t>
      </w:r>
      <w:proofErr w:type="gramStart"/>
      <w:r w:rsidRPr="217F270D">
        <w:rPr>
          <w:u w:val="single"/>
          <w:lang w:val="en-US"/>
        </w:rPr>
        <w:t>concepts :</w:t>
      </w:r>
      <w:proofErr w:type="gramEnd"/>
    </w:p>
    <w:p w14:paraId="4AA9EEB7" w14:textId="6DF07D20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1) (concept 1) AND (concept 2) AND (concept 3) AND (concept 4) AND (concept 5)</w:t>
      </w:r>
    </w:p>
    <w:p w14:paraId="7437BAAB" w14:textId="31AA8B30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2) (concept 1) AND (concept 2) AND (concept 5)</w:t>
      </w:r>
    </w:p>
    <w:p w14:paraId="19012A4F" w14:textId="4B32407A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3) (concept 1) AND (concept 2) AND (concept 3) AND (concept 5)</w:t>
      </w:r>
    </w:p>
    <w:p w14:paraId="5CC0D9A9" w14:textId="797E60EA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4) (concept 2) AND (concept3) AND (concept 5)</w:t>
      </w:r>
    </w:p>
    <w:p w14:paraId="6D6B14BD" w14:textId="6F1C1715" w:rsidR="007632EC" w:rsidRPr="00813B87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5) (concept 2) AND (concept3) AND (concept 4) AND (concept 5)</w:t>
      </w:r>
    </w:p>
    <w:p w14:paraId="40078987" w14:textId="77ED72CE" w:rsidR="007632EC" w:rsidRPr="00867608" w:rsidDel="002D3DB2" w:rsidRDefault="007632EC" w:rsidP="007632EC">
      <w:pPr>
        <w:spacing w:line="360" w:lineRule="auto"/>
        <w:jc w:val="both"/>
        <w:rPr>
          <w:lang w:val="en-US"/>
        </w:rPr>
      </w:pPr>
      <w:r w:rsidRPr="217F270D">
        <w:rPr>
          <w:lang w:val="en-US"/>
        </w:rPr>
        <w:t>6) (concept 1) AND (concept 2) AND (concept 4) AND (concept 5)</w:t>
      </w:r>
    </w:p>
    <w:p w14:paraId="7C33C50C" w14:textId="0C2B2740" w:rsidR="007632EC" w:rsidRPr="00813B87" w:rsidDel="002D3DB2" w:rsidRDefault="007632EC" w:rsidP="007632EC">
      <w:pPr>
        <w:spacing w:line="360" w:lineRule="auto"/>
        <w:jc w:val="both"/>
        <w:rPr>
          <w:u w:val="single"/>
          <w:lang w:val="en-US"/>
        </w:rPr>
      </w:pPr>
      <w:r w:rsidRPr="217F270D">
        <w:rPr>
          <w:u w:val="single"/>
          <w:lang w:val="en-US"/>
        </w:rPr>
        <w:t xml:space="preserve">Banques de </w:t>
      </w:r>
      <w:proofErr w:type="spellStart"/>
      <w:r w:rsidRPr="217F270D">
        <w:rPr>
          <w:u w:val="single"/>
          <w:lang w:val="en-US"/>
        </w:rPr>
        <w:t>données</w:t>
      </w:r>
      <w:proofErr w:type="spellEnd"/>
      <w:r w:rsidRPr="217F270D">
        <w:rPr>
          <w:u w:val="single"/>
          <w:lang w:val="en-US"/>
        </w:rPr>
        <w:t xml:space="preserve"> </w:t>
      </w:r>
      <w:proofErr w:type="spellStart"/>
      <w:proofErr w:type="gramStart"/>
      <w:r w:rsidRPr="217F270D">
        <w:rPr>
          <w:u w:val="single"/>
          <w:lang w:val="en-US"/>
        </w:rPr>
        <w:t>sollicitées</w:t>
      </w:r>
      <w:proofErr w:type="spellEnd"/>
      <w:r w:rsidRPr="217F270D">
        <w:rPr>
          <w:u w:val="single"/>
          <w:lang w:val="en-US"/>
        </w:rPr>
        <w:t> :</w:t>
      </w:r>
      <w:proofErr w:type="gramEnd"/>
    </w:p>
    <w:p w14:paraId="691B68B9" w14:textId="6C9993D2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Cinhal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- Abstracts in Social Gerontology,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AgeLine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Medline, Social Work Abstracts, </w:t>
      </w:r>
      <w:r w:rsidRPr="006347F7">
        <w:rPr>
          <w:lang w:val="en-US"/>
        </w:rPr>
        <w:tab/>
      </w:r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Academic Search Complete,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Psycinfo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, Francis (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permet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mieux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diriger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notre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6347F7">
        <w:rPr>
          <w:lang w:val="en-US"/>
        </w:rPr>
        <w:tab/>
      </w:r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recherche)</w:t>
      </w:r>
    </w:p>
    <w:p w14:paraId="5B8D7BB7" w14:textId="63C5FE0A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Pubmed</w:t>
      </w:r>
      <w:proofErr w:type="spellEnd"/>
    </w:p>
    <w:p w14:paraId="5DCFF4A5" w14:textId="162F4F00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217F270D">
        <w:rPr>
          <w:rFonts w:ascii="Times New Roman" w:eastAsia="Arial" w:hAnsi="Times New Roman" w:cs="Times New Roman"/>
          <w:sz w:val="24"/>
          <w:szCs w:val="24"/>
        </w:rPr>
        <w:t xml:space="preserve">OT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seeker</w:t>
      </w:r>
      <w:proofErr w:type="spellEnd"/>
    </w:p>
    <w:p w14:paraId="0DE93DA1" w14:textId="1E835CEE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217F270D">
        <w:rPr>
          <w:rFonts w:ascii="Times New Roman" w:eastAsia="Arial" w:hAnsi="Times New Roman" w:cs="Times New Roman"/>
          <w:sz w:val="24"/>
          <w:szCs w:val="24"/>
        </w:rPr>
        <w:t>Google Scholar</w:t>
      </w:r>
    </w:p>
    <w:p w14:paraId="47EDFB3E" w14:textId="3EDEDF81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217F270D">
        <w:rPr>
          <w:rFonts w:ascii="Times New Roman" w:eastAsia="Arial" w:hAnsi="Times New Roman" w:cs="Times New Roman"/>
          <w:sz w:val="24"/>
          <w:szCs w:val="24"/>
        </w:rPr>
        <w:t xml:space="preserve">Health and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medical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</w:rPr>
        <w:t xml:space="preserve"> collection.</w:t>
      </w:r>
    </w:p>
    <w:p w14:paraId="0FCC4461" w14:textId="05AB73CC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217F270D">
        <w:rPr>
          <w:rFonts w:ascii="Times New Roman" w:eastAsia="Arial" w:hAnsi="Times New Roman" w:cs="Times New Roman"/>
          <w:sz w:val="24"/>
          <w:szCs w:val="24"/>
        </w:rPr>
        <w:t xml:space="preserve">Public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health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database</w:t>
      </w:r>
      <w:proofErr w:type="spellEnd"/>
    </w:p>
    <w:p w14:paraId="2A680253" w14:textId="15B911D5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217F270D">
        <w:rPr>
          <w:rFonts w:ascii="Times New Roman" w:eastAsia="Arial" w:hAnsi="Times New Roman" w:cs="Times New Roman"/>
          <w:sz w:val="24"/>
          <w:szCs w:val="24"/>
        </w:rPr>
        <w:t xml:space="preserve">Cochrane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Database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</w:rPr>
        <w:t xml:space="preserve"> of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Systematic</w:t>
      </w:r>
      <w:proofErr w:type="spellEnd"/>
      <w:r w:rsidRPr="217F27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Reviews</w:t>
      </w:r>
      <w:proofErr w:type="spellEnd"/>
    </w:p>
    <w:p w14:paraId="732DEFC2" w14:textId="7833E7EB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lastRenderedPageBreak/>
        <w:t>SocIndex</w:t>
      </w:r>
      <w:proofErr w:type="spellEnd"/>
    </w:p>
    <w:p w14:paraId="4453DBDD" w14:textId="2D7E45C6" w:rsidR="007632EC" w:rsidRPr="00813B87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217F270D">
        <w:rPr>
          <w:rFonts w:ascii="Times New Roman" w:eastAsia="Arial" w:hAnsi="Times New Roman" w:cs="Times New Roman"/>
          <w:sz w:val="24"/>
          <w:szCs w:val="24"/>
          <w:lang w:val="en-US"/>
        </w:rPr>
        <w:t>Allied &amp; Complementary Medicine Database (AMED)</w:t>
      </w:r>
    </w:p>
    <w:p w14:paraId="602686D3" w14:textId="335EED09" w:rsidR="007632EC" w:rsidDel="002D3DB2" w:rsidRDefault="007632EC" w:rsidP="007632EC">
      <w:pPr>
        <w:pStyle w:val="Normal1"/>
        <w:widowControl/>
        <w:numPr>
          <w:ilvl w:val="0"/>
          <w:numId w:val="1"/>
        </w:numPr>
        <w:spacing w:after="0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  <w:sectPr w:rsidR="007632EC" w:rsidDel="002D3DB2" w:rsidSect="00374F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217F270D">
        <w:rPr>
          <w:rFonts w:ascii="Times New Roman" w:eastAsia="Arial" w:hAnsi="Times New Roman" w:cs="Times New Roman"/>
          <w:sz w:val="24"/>
          <w:szCs w:val="24"/>
        </w:rPr>
        <w:t>OTDbase</w:t>
      </w:r>
      <w:proofErr w:type="spellEnd"/>
    </w:p>
    <w:tbl>
      <w:tblPr>
        <w:tblW w:w="12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781"/>
      </w:tblGrid>
      <w:tr w:rsidR="002D3DB2" w:rsidRPr="005C1074" w14:paraId="416BF13B" w14:textId="77777777" w:rsidTr="217F270D"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7E498C44" w14:textId="0B6512A7" w:rsidR="002D3DB2" w:rsidRPr="00C35529" w:rsidRDefault="002D3DB2" w:rsidP="00374FCF">
            <w:pPr>
              <w:textAlignment w:val="baseline"/>
              <w:rPr>
                <w:color w:val="000000"/>
              </w:rPr>
            </w:pPr>
            <w:r w:rsidRPr="69505EB6">
              <w:rPr>
                <w:color w:val="000000" w:themeColor="text1"/>
              </w:rPr>
              <w:lastRenderedPageBreak/>
              <w:t>Banques de données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970749" w14:textId="6D519807" w:rsidR="002D3DB2" w:rsidRPr="00224211" w:rsidRDefault="002D3DB2" w:rsidP="00374FCF">
            <w:pPr>
              <w:rPr>
                <w:rFonts w:eastAsia="Arial"/>
                <w:lang w:val="en-US"/>
              </w:rPr>
            </w:pPr>
            <w:r w:rsidRPr="217F270D">
              <w:rPr>
                <w:rFonts w:eastAsia="Arial"/>
                <w:lang w:val="en-US"/>
              </w:rPr>
              <w:t xml:space="preserve">CINAHL, Abstracts in Social Gerontology, </w:t>
            </w:r>
            <w:proofErr w:type="spellStart"/>
            <w:r w:rsidRPr="217F270D">
              <w:rPr>
                <w:rFonts w:eastAsia="Arial"/>
                <w:lang w:val="en-US"/>
              </w:rPr>
              <w:t>AgeLine</w:t>
            </w:r>
            <w:proofErr w:type="spellEnd"/>
            <w:r w:rsidRPr="217F270D">
              <w:rPr>
                <w:rFonts w:eastAsia="Arial"/>
                <w:lang w:val="en-US"/>
              </w:rPr>
              <w:t>, MEDLINE</w:t>
            </w:r>
            <w:r w:rsidR="00406A21">
              <w:rPr>
                <w:rFonts w:eastAsia="Arial"/>
                <w:lang w:val="en-US"/>
              </w:rPr>
              <w:t xml:space="preserve"> </w:t>
            </w:r>
            <w:r w:rsidR="002C2AC3">
              <w:rPr>
                <w:rFonts w:eastAsia="Arial"/>
                <w:lang w:val="en-US"/>
              </w:rPr>
              <w:t>with Full Text</w:t>
            </w:r>
            <w:r w:rsidRPr="217F270D">
              <w:rPr>
                <w:rFonts w:eastAsia="Arial"/>
                <w:lang w:val="en-US"/>
              </w:rPr>
              <w:t xml:space="preserve">, Social Work Abstracts, Academic Search Complete, </w:t>
            </w:r>
            <w:proofErr w:type="spellStart"/>
            <w:r w:rsidRPr="217F270D">
              <w:rPr>
                <w:rFonts w:eastAsia="Arial"/>
                <w:lang w:val="en-US"/>
              </w:rPr>
              <w:t>PsycInfo</w:t>
            </w:r>
            <w:proofErr w:type="spellEnd"/>
            <w:r w:rsidRPr="217F270D">
              <w:rPr>
                <w:rFonts w:eastAsia="Arial"/>
                <w:lang w:val="en-US"/>
              </w:rPr>
              <w:t xml:space="preserve">, </w:t>
            </w:r>
            <w:r w:rsidR="1E1E4DCF" w:rsidRPr="217F270D">
              <w:rPr>
                <w:rFonts w:eastAsia="Arial"/>
                <w:lang w:val="en-US"/>
              </w:rPr>
              <w:t xml:space="preserve">Francis, </w:t>
            </w:r>
            <w:r w:rsidRPr="217F270D">
              <w:rPr>
                <w:rFonts w:eastAsia="Arial"/>
                <w:lang w:val="en-US"/>
              </w:rPr>
              <w:t xml:space="preserve">PubMed, </w:t>
            </w:r>
            <w:proofErr w:type="spellStart"/>
            <w:r w:rsidRPr="217F270D">
              <w:rPr>
                <w:rFonts w:eastAsia="Arial"/>
                <w:lang w:val="en-US"/>
              </w:rPr>
              <w:t>OTseeker</w:t>
            </w:r>
            <w:proofErr w:type="spellEnd"/>
            <w:r w:rsidRPr="217F270D">
              <w:rPr>
                <w:rFonts w:eastAsia="Arial"/>
                <w:lang w:val="en-US"/>
              </w:rPr>
              <w:t xml:space="preserve">, Google Scholar, Health &amp; Medical Collection, Public Health Databases, Cochrane Database of Systematic Reviews, Public Health Databases, </w:t>
            </w:r>
            <w:proofErr w:type="spellStart"/>
            <w:r w:rsidRPr="217F270D">
              <w:rPr>
                <w:rFonts w:eastAsia="Arial"/>
                <w:lang w:val="en-US"/>
              </w:rPr>
              <w:t>SocINDEX</w:t>
            </w:r>
            <w:proofErr w:type="spellEnd"/>
            <w:r w:rsidRPr="217F270D">
              <w:rPr>
                <w:rFonts w:eastAsia="Arial"/>
                <w:lang w:val="en-US"/>
              </w:rPr>
              <w:t>, Allied and Complementary Medicine Database (AMED), OTDBASE</w:t>
            </w:r>
          </w:p>
          <w:p w14:paraId="4AFF5BA7" w14:textId="77777777" w:rsidR="002D3DB2" w:rsidRPr="00C35529" w:rsidRDefault="002D3DB2" w:rsidP="00374FCF">
            <w:pPr>
              <w:rPr>
                <w:rFonts w:eastAsia="Arial"/>
                <w:lang w:val="en-US"/>
              </w:rPr>
            </w:pPr>
          </w:p>
        </w:tc>
      </w:tr>
      <w:tr w:rsidR="002D3DB2" w:rsidRPr="00EA3FC2" w14:paraId="3E6F902E" w14:textId="77777777" w:rsidTr="217F270D"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65123CEC" w14:textId="77777777" w:rsidR="002D3DB2" w:rsidRPr="00D545CE" w:rsidRDefault="002D3DB2" w:rsidP="00374FCF">
            <w:pPr>
              <w:jc w:val="both"/>
              <w:textAlignment w:val="baseline"/>
              <w:rPr>
                <w:color w:val="000000"/>
              </w:rPr>
            </w:pPr>
            <w:r w:rsidRPr="00D545CE">
              <w:rPr>
                <w:color w:val="000000"/>
              </w:rPr>
              <w:t>Mots clés</w:t>
            </w:r>
          </w:p>
          <w:p w14:paraId="07B8176F" w14:textId="77777777" w:rsidR="002D3DB2" w:rsidRPr="006347F7" w:rsidRDefault="002D3DB2" w:rsidP="00374FCF">
            <w:pPr>
              <w:jc w:val="both"/>
              <w:textAlignment w:val="baseline"/>
              <w:rPr>
                <w:color w:val="000000"/>
              </w:rPr>
            </w:pPr>
            <w:r w:rsidRPr="006347F7">
              <w:rPr>
                <w:color w:val="000000"/>
              </w:rPr>
              <w:t>[Stratégie : </w:t>
            </w:r>
          </w:p>
          <w:p w14:paraId="3C67ADCE" w14:textId="2E3EDA54" w:rsidR="002D3DB2" w:rsidRPr="006347F7" w:rsidRDefault="002D3DB2" w:rsidP="00374FCF">
            <w:pPr>
              <w:textAlignment w:val="baseline"/>
              <w:rPr>
                <w:color w:val="000000"/>
              </w:rPr>
            </w:pPr>
            <w:r w:rsidRPr="006347F7">
              <w:rPr>
                <w:color w:val="000000"/>
              </w:rPr>
              <w:t xml:space="preserve">1 </w:t>
            </w:r>
            <w:r w:rsidR="00D545CE" w:rsidRPr="006347F7">
              <w:rPr>
                <w:color w:val="000000"/>
              </w:rPr>
              <w:t>ET</w:t>
            </w:r>
            <w:r w:rsidRPr="006347F7">
              <w:rPr>
                <w:color w:val="000000"/>
              </w:rPr>
              <w:t xml:space="preserve"> 2 </w:t>
            </w:r>
            <w:r w:rsidR="00D545CE" w:rsidRPr="006347F7">
              <w:rPr>
                <w:color w:val="000000"/>
              </w:rPr>
              <w:t xml:space="preserve">ET </w:t>
            </w:r>
            <w:r w:rsidRPr="006347F7">
              <w:rPr>
                <w:color w:val="000000"/>
              </w:rPr>
              <w:t xml:space="preserve">3 </w:t>
            </w:r>
            <w:r w:rsidR="00D545CE" w:rsidRPr="006347F7">
              <w:rPr>
                <w:color w:val="000000"/>
              </w:rPr>
              <w:t>ET</w:t>
            </w:r>
            <w:r w:rsidRPr="006347F7">
              <w:rPr>
                <w:color w:val="000000"/>
              </w:rPr>
              <w:t xml:space="preserve"> 4 </w:t>
            </w:r>
            <w:r w:rsidR="00D545CE" w:rsidRPr="006347F7">
              <w:rPr>
                <w:color w:val="000000"/>
              </w:rPr>
              <w:t>ET</w:t>
            </w:r>
            <w:r w:rsidRPr="006347F7">
              <w:rPr>
                <w:color w:val="000000"/>
              </w:rPr>
              <w:t xml:space="preserve"> 5] </w:t>
            </w:r>
          </w:p>
        </w:tc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837F51" w14:textId="2359EE78" w:rsidR="002D3DB2" w:rsidRPr="006347F7" w:rsidRDefault="002D3DB2" w:rsidP="00374FCF">
            <w:pPr>
              <w:jc w:val="both"/>
              <w:textAlignment w:val="baseline"/>
              <w:rPr>
                <w:color w:val="000000"/>
              </w:rPr>
            </w:pPr>
            <w:r w:rsidRPr="006347F7">
              <w:rPr>
                <w:color w:val="000000"/>
              </w:rPr>
              <w:t xml:space="preserve">1. social </w:t>
            </w:r>
            <w:proofErr w:type="spellStart"/>
            <w:r w:rsidRPr="006347F7">
              <w:rPr>
                <w:color w:val="000000"/>
              </w:rPr>
              <w:t>participat</w:t>
            </w:r>
            <w:proofErr w:type="spellEnd"/>
            <w:r w:rsidRPr="006347F7">
              <w:rPr>
                <w:color w:val="000000"/>
              </w:rPr>
              <w:t xml:space="preserve">*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r w:rsidRPr="006347F7">
              <w:t xml:space="preserve">social </w:t>
            </w:r>
            <w:proofErr w:type="spellStart"/>
            <w:r w:rsidRPr="006347F7">
              <w:t>involvment</w:t>
            </w:r>
            <w:proofErr w:type="spellEnd"/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life</w:t>
            </w:r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involvement</w:t>
            </w:r>
            <w:proofErr w:type="spellEnd"/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engagement</w:t>
            </w:r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proofErr w:type="spellStart"/>
            <w:r w:rsidRPr="006347F7">
              <w:t>civic</w:t>
            </w:r>
            <w:proofErr w:type="spellEnd"/>
            <w:r w:rsidRPr="006347F7">
              <w:t xml:space="preserve"> participation</w:t>
            </w:r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participation</w:t>
            </w:r>
            <w:r w:rsidRPr="006347F7">
              <w:rPr>
                <w:color w:val="000000"/>
              </w:rPr>
              <w:t xml:space="preserve"> </w:t>
            </w:r>
            <w:r w:rsidR="001425D4" w:rsidRPr="006347F7">
              <w:rPr>
                <w:color w:val="000000"/>
              </w:rPr>
              <w:t>OU</w:t>
            </w:r>
            <w:r w:rsidRPr="006347F7">
              <w:rPr>
                <w:color w:val="000000"/>
              </w:rPr>
              <w:t xml:space="preserve"> </w:t>
            </w:r>
            <w:r w:rsidRPr="006347F7">
              <w:t xml:space="preserve">social </w:t>
            </w:r>
            <w:proofErr w:type="spellStart"/>
            <w:r w:rsidRPr="006347F7">
              <w:t>implic</w:t>
            </w:r>
            <w:proofErr w:type="spellEnd"/>
            <w:r w:rsidRPr="006347F7">
              <w:t xml:space="preserve">* </w:t>
            </w:r>
            <w:r w:rsidR="001425D4" w:rsidRPr="006347F7">
              <w:t>OU</w:t>
            </w:r>
            <w:r w:rsidRPr="006347F7">
              <w:t xml:space="preserve"> social engagement </w:t>
            </w:r>
            <w:r w:rsidR="001425D4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integration</w:t>
            </w:r>
            <w:proofErr w:type="spellEnd"/>
            <w:r w:rsidRPr="006347F7">
              <w:t> »</w:t>
            </w:r>
          </w:p>
          <w:p w14:paraId="7FB82B33" w14:textId="2E70A34F" w:rsidR="002D3DB2" w:rsidRDefault="002D3DB2" w:rsidP="00374FCF">
            <w:pPr>
              <w:jc w:val="both"/>
              <w:textAlignment w:val="baseline"/>
              <w:rPr>
                <w:lang w:val="en-US"/>
              </w:rPr>
            </w:pPr>
            <w:r>
              <w:rPr>
                <w:color w:val="000000"/>
                <w:lang w:val="en-CA"/>
              </w:rPr>
              <w:t xml:space="preserve">2. </w:t>
            </w:r>
            <w:r w:rsidRPr="00813B87">
              <w:rPr>
                <w:lang w:val="en-US"/>
              </w:rPr>
              <w:t>elder*</w:t>
            </w:r>
            <w:r>
              <w:rPr>
                <w:lang w:val="en-US"/>
              </w:rPr>
              <w:t xml:space="preserve"> </w:t>
            </w:r>
            <w:r w:rsidR="001425D4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senior* </w:t>
            </w:r>
            <w:r w:rsidR="001425D4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old* person*</w:t>
            </w:r>
            <w:r>
              <w:rPr>
                <w:lang w:val="en-US"/>
              </w:rPr>
              <w:t xml:space="preserve"> </w:t>
            </w:r>
            <w:r w:rsidR="001425D4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old* adult*</w:t>
            </w:r>
            <w:r>
              <w:rPr>
                <w:lang w:val="en-US"/>
              </w:rPr>
              <w:t> </w:t>
            </w:r>
            <w:r w:rsidR="00EA3FC2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old* people</w:t>
            </w:r>
            <w:r>
              <w:rPr>
                <w:lang w:val="en-US"/>
              </w:rPr>
              <w:t xml:space="preserve"> </w:t>
            </w:r>
            <w:r w:rsidR="00EA3FC2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aging </w:t>
            </w:r>
            <w:r w:rsidR="00EA3FC2">
              <w:rPr>
                <w:lang w:val="en-US"/>
              </w:rPr>
              <w:t>OU</w:t>
            </w:r>
            <w:r w:rsidRPr="00813B87">
              <w:rPr>
                <w:lang w:val="en-US"/>
              </w:rPr>
              <w:t xml:space="preserve"> ageing</w:t>
            </w:r>
          </w:p>
          <w:p w14:paraId="575E4F91" w14:textId="5C7F96D3" w:rsidR="002D3DB2" w:rsidRPr="006347F7" w:rsidRDefault="002D3DB2" w:rsidP="00374FCF">
            <w:pPr>
              <w:jc w:val="both"/>
              <w:textAlignment w:val="baseline"/>
            </w:pPr>
            <w:r w:rsidRPr="006347F7">
              <w:t xml:space="preserve">3. </w:t>
            </w:r>
            <w:proofErr w:type="spellStart"/>
            <w:r w:rsidRPr="006347F7">
              <w:t>accompan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companion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coach* </w:t>
            </w:r>
            <w:r w:rsidR="00EA3FC2" w:rsidRPr="006347F7">
              <w:t>OU</w:t>
            </w:r>
            <w:r w:rsidRPr="006347F7">
              <w:t xml:space="preserve"> mentor* </w:t>
            </w:r>
            <w:r w:rsidR="00EA3FC2" w:rsidRPr="006347F7">
              <w:t>OU</w:t>
            </w:r>
            <w:r w:rsidRPr="006347F7">
              <w:t> </w:t>
            </w:r>
            <w:proofErr w:type="spellStart"/>
            <w:r w:rsidRPr="006347F7">
              <w:t>personal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assistan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citizen</w:t>
            </w:r>
            <w:proofErr w:type="spellEnd"/>
            <w:r w:rsidRPr="006347F7">
              <w:t xml:space="preserve"> assistance 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personal</w:t>
            </w:r>
            <w:proofErr w:type="spellEnd"/>
            <w:r w:rsidRPr="006347F7">
              <w:t>* help 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personal</w:t>
            </w:r>
            <w:proofErr w:type="spellEnd"/>
            <w:r w:rsidRPr="006347F7">
              <w:t>* support</w:t>
            </w:r>
          </w:p>
          <w:p w14:paraId="581F5A3F" w14:textId="4A59795E" w:rsidR="002D3DB2" w:rsidRPr="006347F7" w:rsidRDefault="002D3DB2" w:rsidP="00374FCF">
            <w:pPr>
              <w:jc w:val="both"/>
              <w:textAlignment w:val="baseline"/>
            </w:pPr>
            <w:r w:rsidRPr="006347F7">
              <w:t xml:space="preserve">4. </w:t>
            </w:r>
            <w:proofErr w:type="spellStart"/>
            <w:r w:rsidRPr="006347F7">
              <w:t>community</w:t>
            </w:r>
            <w:proofErr w:type="spellEnd"/>
            <w:r w:rsidRPr="006347F7">
              <w:t xml:space="preserve">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voluntary</w:t>
            </w:r>
            <w:proofErr w:type="spellEnd"/>
            <w:r w:rsidRPr="006347F7">
              <w:t xml:space="preserve"> organisation*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voluntary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organization</w:t>
            </w:r>
            <w:proofErr w:type="spellEnd"/>
            <w:r w:rsidRPr="006347F7">
              <w:t>* 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voluntary</w:t>
            </w:r>
            <w:proofErr w:type="spellEnd"/>
            <w:r w:rsidRPr="006347F7">
              <w:t xml:space="preserve"> association* </w:t>
            </w:r>
            <w:r w:rsidR="00EA3FC2" w:rsidRPr="006347F7">
              <w:t>OU</w:t>
            </w:r>
            <w:r w:rsidRPr="006347F7">
              <w:t> </w:t>
            </w:r>
            <w:proofErr w:type="spellStart"/>
            <w:r w:rsidRPr="006347F7">
              <w:t>voluntary</w:t>
            </w:r>
            <w:proofErr w:type="spellEnd"/>
            <w:r w:rsidRPr="006347F7">
              <w:t xml:space="preserve"> body </w:t>
            </w:r>
            <w:r w:rsidR="00EA3FC2" w:rsidRPr="006347F7">
              <w:t>OU</w:t>
            </w:r>
            <w:r w:rsidRPr="006347F7">
              <w:t> </w:t>
            </w:r>
            <w:proofErr w:type="spellStart"/>
            <w:r w:rsidRPr="006347F7">
              <w:t>voluntary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agenc</w:t>
            </w:r>
            <w:proofErr w:type="spellEnd"/>
            <w:r w:rsidRPr="006347F7">
              <w:t>* </w:t>
            </w:r>
            <w:r w:rsidR="00EA3FC2" w:rsidRPr="006347F7">
              <w:t>OU</w:t>
            </w:r>
            <w:r w:rsidRPr="006347F7">
              <w:t xml:space="preserve"> non </w:t>
            </w:r>
            <w:proofErr w:type="spellStart"/>
            <w:r w:rsidRPr="006347F7">
              <w:t>governmental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organization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nongovernmental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organization</w:t>
            </w:r>
            <w:proofErr w:type="spellEnd"/>
            <w:r w:rsidR="002C2AC3">
              <w:t>*</w:t>
            </w:r>
            <w:r w:rsidRPr="006347F7">
              <w:t xml:space="preserve"> </w:t>
            </w:r>
            <w:r w:rsidR="00EA3FC2" w:rsidRPr="006347F7">
              <w:t>OU</w:t>
            </w:r>
            <w:r w:rsidRPr="006347F7">
              <w:t xml:space="preserve"> non-profit </w:t>
            </w:r>
            <w:proofErr w:type="spellStart"/>
            <w:r w:rsidRPr="006347F7">
              <w:t>organization</w:t>
            </w:r>
            <w:proofErr w:type="spellEnd"/>
            <w:r w:rsidRPr="006347F7">
              <w:t>* 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nonprofit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organization</w:t>
            </w:r>
            <w:proofErr w:type="spellEnd"/>
            <w:r w:rsidR="002C2AC3">
              <w:t>*</w:t>
            </w:r>
            <w:r w:rsidRPr="006347F7">
              <w:t xml:space="preserve"> </w:t>
            </w:r>
            <w:r w:rsidR="00EA3FC2" w:rsidRPr="006347F7">
              <w:t>OU</w:t>
            </w:r>
            <w:r w:rsidRPr="006347F7">
              <w:t xml:space="preserve"> not-for-profit </w:t>
            </w:r>
            <w:proofErr w:type="spellStart"/>
            <w:r w:rsidRPr="006347F7">
              <w:t>organization</w:t>
            </w:r>
            <w:proofErr w:type="spellEnd"/>
            <w:r w:rsidRPr="006347F7">
              <w:t xml:space="preserve"> O</w:t>
            </w:r>
            <w:r w:rsidR="00EA3FC2" w:rsidRPr="006347F7">
              <w:t>U</w:t>
            </w:r>
            <w:r w:rsidRPr="006347F7">
              <w:t> non-profit-</w:t>
            </w:r>
            <w:proofErr w:type="spellStart"/>
            <w:r w:rsidRPr="006347F7">
              <w:t>making</w:t>
            </w:r>
            <w:proofErr w:type="spellEnd"/>
            <w:r w:rsidRPr="006347F7">
              <w:t xml:space="preserve"> </w:t>
            </w:r>
            <w:proofErr w:type="spellStart"/>
            <w:r w:rsidRPr="006347F7">
              <w:t>organization</w:t>
            </w:r>
            <w:proofErr w:type="spellEnd"/>
          </w:p>
          <w:p w14:paraId="45D6044B" w14:textId="7486CEDB" w:rsidR="002D3DB2" w:rsidRPr="006347F7" w:rsidRDefault="002D3DB2" w:rsidP="00374FCF">
            <w:pPr>
              <w:jc w:val="both"/>
              <w:textAlignment w:val="baseline"/>
            </w:pPr>
            <w:r w:rsidRPr="006347F7">
              <w:t xml:space="preserve">5. program* </w:t>
            </w:r>
            <w:proofErr w:type="spellStart"/>
            <w:r w:rsidRPr="006347F7">
              <w:t>implementation</w:t>
            </w:r>
            <w:proofErr w:type="spellEnd"/>
            <w:r w:rsidRPr="006347F7">
              <w:t> </w:t>
            </w:r>
            <w:r w:rsidR="00EA3FC2" w:rsidRPr="006347F7">
              <w:t>OU</w:t>
            </w:r>
            <w:r w:rsidRPr="006347F7">
              <w:t xml:space="preserve"> program </w:t>
            </w:r>
            <w:proofErr w:type="spellStart"/>
            <w:r w:rsidRPr="006347F7">
              <w:t>development</w:t>
            </w:r>
            <w:proofErr w:type="spellEnd"/>
            <w:r w:rsidRPr="006347F7">
              <w:t> </w:t>
            </w:r>
            <w:r w:rsidR="00EA3FC2" w:rsidRPr="006347F7">
              <w:t>OU</w:t>
            </w:r>
            <w:r w:rsidRPr="006347F7">
              <w:t xml:space="preserve"> intervention* </w:t>
            </w:r>
            <w:proofErr w:type="spellStart"/>
            <w:r w:rsidRPr="006347F7">
              <w:t>implementation</w:t>
            </w:r>
            <w:proofErr w:type="spellEnd"/>
            <w:r w:rsidRPr="006347F7">
              <w:t xml:space="preserve"> </w:t>
            </w:r>
            <w:r w:rsidR="00EA3FC2" w:rsidRPr="006347F7">
              <w:t>OU</w:t>
            </w:r>
            <w:r w:rsidRPr="006347F7">
              <w:t xml:space="preserve"> program </w:t>
            </w:r>
            <w:proofErr w:type="spellStart"/>
            <w:r w:rsidRPr="006347F7">
              <w:t>operationalization</w:t>
            </w:r>
            <w:proofErr w:type="spellEnd"/>
            <w:r w:rsidRPr="006347F7">
              <w:t> 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barrier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facilitat</w:t>
            </w:r>
            <w:proofErr w:type="spellEnd"/>
            <w:r w:rsidRPr="006347F7">
              <w:t xml:space="preserve">* </w:t>
            </w:r>
            <w:r w:rsidR="00EA3FC2" w:rsidRPr="006347F7">
              <w:t>OU</w:t>
            </w:r>
            <w:r w:rsidRPr="006347F7">
              <w:t xml:space="preserve"> </w:t>
            </w:r>
            <w:proofErr w:type="spellStart"/>
            <w:r w:rsidRPr="006347F7">
              <w:t>fidelity</w:t>
            </w:r>
            <w:proofErr w:type="spellEnd"/>
          </w:p>
        </w:tc>
      </w:tr>
    </w:tbl>
    <w:p w14:paraId="58FB13DE" w14:textId="7A9D2BE9" w:rsidR="002D3DB2" w:rsidRPr="00CD53FA" w:rsidRDefault="002D3DB2" w:rsidP="002D3DB2">
      <w:pPr>
        <w:jc w:val="both"/>
        <w:textAlignment w:val="baseline"/>
      </w:pPr>
      <w:r>
        <w:t>*La stratégie de recherche documentaire complète est disponible sur demande</w:t>
      </w:r>
    </w:p>
    <w:p w14:paraId="33361FB7" w14:textId="77777777" w:rsidR="002D3DB2" w:rsidRPr="00CD53FA" w:rsidRDefault="002D3DB2" w:rsidP="002D3DB2">
      <w:pPr>
        <w:jc w:val="both"/>
        <w:textAlignment w:val="baseline"/>
      </w:pPr>
    </w:p>
    <w:p w14:paraId="7E94F4AD" w14:textId="77777777" w:rsidR="001536D0" w:rsidRPr="00CD53FA" w:rsidRDefault="001536D0" w:rsidP="002539C5">
      <w:pPr>
        <w:jc w:val="both"/>
        <w:textAlignment w:val="baseline"/>
      </w:pPr>
    </w:p>
    <w:sectPr w:rsidR="001536D0" w:rsidRPr="00CD53FA" w:rsidSect="003172A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F6E" w14:textId="77777777" w:rsidR="005C1074" w:rsidRDefault="005C1074" w:rsidP="005C1074">
      <w:r>
        <w:separator/>
      </w:r>
    </w:p>
  </w:endnote>
  <w:endnote w:type="continuationSeparator" w:id="0">
    <w:p w14:paraId="23D6A461" w14:textId="77777777" w:rsidR="005C1074" w:rsidRDefault="005C1074" w:rsidP="005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E793" w14:textId="77777777" w:rsidR="005C1074" w:rsidRDefault="005C1074" w:rsidP="005C1074">
      <w:r>
        <w:separator/>
      </w:r>
    </w:p>
  </w:footnote>
  <w:footnote w:type="continuationSeparator" w:id="0">
    <w:p w14:paraId="766E6A4B" w14:textId="77777777" w:rsidR="005C1074" w:rsidRDefault="005C1074" w:rsidP="005C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7125"/>
    <w:multiLevelType w:val="multilevel"/>
    <w:tmpl w:val="F3242FDC"/>
    <w:lvl w:ilvl="0">
      <w:start w:val="5"/>
      <w:numFmt w:val="bullet"/>
      <w:lvlText w:val="-"/>
      <w:lvlJc w:val="left"/>
      <w:pPr>
        <w:ind w:left="1626" w:firstLine="360"/>
      </w:pPr>
      <w:rPr>
        <w:rFonts w:ascii="Calibri" w:eastAsiaTheme="minorHAnsi" w:hAnsi="Calibri" w:cstheme="minorBidi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22E974A8"/>
    <w:multiLevelType w:val="hybridMultilevel"/>
    <w:tmpl w:val="0D6E894E"/>
    <w:lvl w:ilvl="0" w:tplc="72DC0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30EE"/>
    <w:multiLevelType w:val="multilevel"/>
    <w:tmpl w:val="89E22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07882"/>
    <w:multiLevelType w:val="multilevel"/>
    <w:tmpl w:val="D6B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05286">
    <w:abstractNumId w:val="0"/>
  </w:num>
  <w:num w:numId="2" w16cid:durableId="232591174">
    <w:abstractNumId w:val="3"/>
  </w:num>
  <w:num w:numId="3" w16cid:durableId="1236010997">
    <w:abstractNumId w:val="2"/>
  </w:num>
  <w:num w:numId="4" w16cid:durableId="170046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EC"/>
    <w:rsid w:val="000558FE"/>
    <w:rsid w:val="001425D4"/>
    <w:rsid w:val="001536D0"/>
    <w:rsid w:val="00173DE8"/>
    <w:rsid w:val="001C2B4D"/>
    <w:rsid w:val="00224211"/>
    <w:rsid w:val="002460AD"/>
    <w:rsid w:val="002539C5"/>
    <w:rsid w:val="002659FC"/>
    <w:rsid w:val="002A5D10"/>
    <w:rsid w:val="002B4D25"/>
    <w:rsid w:val="002C2AC3"/>
    <w:rsid w:val="002D3DB2"/>
    <w:rsid w:val="003172A3"/>
    <w:rsid w:val="00374FCF"/>
    <w:rsid w:val="003D1073"/>
    <w:rsid w:val="00406A21"/>
    <w:rsid w:val="005378A2"/>
    <w:rsid w:val="00591547"/>
    <w:rsid w:val="005C1074"/>
    <w:rsid w:val="00610B9B"/>
    <w:rsid w:val="006120D8"/>
    <w:rsid w:val="00616B95"/>
    <w:rsid w:val="00624AC4"/>
    <w:rsid w:val="006347F7"/>
    <w:rsid w:val="0066038C"/>
    <w:rsid w:val="00670F5D"/>
    <w:rsid w:val="006D483F"/>
    <w:rsid w:val="00742900"/>
    <w:rsid w:val="007456BE"/>
    <w:rsid w:val="007632EC"/>
    <w:rsid w:val="0077494B"/>
    <w:rsid w:val="007946DE"/>
    <w:rsid w:val="00857790"/>
    <w:rsid w:val="00876D91"/>
    <w:rsid w:val="00901BE2"/>
    <w:rsid w:val="0091796B"/>
    <w:rsid w:val="00922E65"/>
    <w:rsid w:val="00A70E4B"/>
    <w:rsid w:val="00A81935"/>
    <w:rsid w:val="00A8366B"/>
    <w:rsid w:val="00AD1202"/>
    <w:rsid w:val="00B82006"/>
    <w:rsid w:val="00C35529"/>
    <w:rsid w:val="00CD53FA"/>
    <w:rsid w:val="00D545CE"/>
    <w:rsid w:val="00D95653"/>
    <w:rsid w:val="00DF0DF4"/>
    <w:rsid w:val="00E3263F"/>
    <w:rsid w:val="00E543A9"/>
    <w:rsid w:val="00EA3FC2"/>
    <w:rsid w:val="00EC5AA3"/>
    <w:rsid w:val="00F22A49"/>
    <w:rsid w:val="049BBB12"/>
    <w:rsid w:val="1E1E4DCF"/>
    <w:rsid w:val="217F270D"/>
    <w:rsid w:val="4E5F8E75"/>
    <w:rsid w:val="5811F293"/>
    <w:rsid w:val="695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19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90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2EC"/>
    <w:pPr>
      <w:keepNext/>
      <w:keepLines/>
      <w:spacing w:before="240" w:line="276" w:lineRule="auto"/>
      <w:outlineLvl w:val="0"/>
    </w:pPr>
    <w:rPr>
      <w:rFonts w:eastAsiaTheme="majorEastAsia"/>
      <w:b/>
      <w:color w:val="000000" w:themeColor="text1"/>
      <w:u w:val="single"/>
      <w:lang w:val="fr-F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21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2EC"/>
    <w:rPr>
      <w:rFonts w:ascii="Times New Roman" w:eastAsiaTheme="majorEastAsia" w:hAnsi="Times New Roman" w:cs="Times New Roman"/>
      <w:b/>
      <w:color w:val="000000" w:themeColor="text1"/>
      <w:u w:val="single"/>
      <w:lang w:val="fr-FR"/>
    </w:rPr>
  </w:style>
  <w:style w:type="table" w:styleId="TableGrid">
    <w:name w:val="Table Grid"/>
    <w:basedOn w:val="TableNormal"/>
    <w:uiPriority w:val="59"/>
    <w:rsid w:val="007632EC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632EC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D4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83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83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483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C355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35529"/>
  </w:style>
  <w:style w:type="character" w:customStyle="1" w:styleId="eop">
    <w:name w:val="eop"/>
    <w:basedOn w:val="DefaultParagraphFont"/>
    <w:rsid w:val="00C35529"/>
  </w:style>
  <w:style w:type="character" w:customStyle="1" w:styleId="Heading3Char">
    <w:name w:val="Heading 3 Char"/>
    <w:basedOn w:val="DefaultParagraphFont"/>
    <w:link w:val="Heading3"/>
    <w:uiPriority w:val="9"/>
    <w:rsid w:val="0022421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224211"/>
    <w:rPr>
      <w:color w:val="0000FF"/>
      <w:u w:val="single"/>
    </w:rPr>
  </w:style>
  <w:style w:type="paragraph" w:styleId="Revision">
    <w:name w:val="Revision"/>
    <w:hidden/>
    <w:uiPriority w:val="99"/>
    <w:semiHidden/>
    <w:rsid w:val="002D3DB2"/>
    <w:rPr>
      <w:rFonts w:ascii="Times New Roman" w:eastAsia="Times New Roman" w:hAnsi="Times New Roman" w:cs="Times New Roman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5C1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074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5C1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074"/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2023-04-08T15:54:00Z</dcterms:created>
  <dcterms:modified xsi:type="dcterms:W3CDTF">2023-04-08T15:54:00Z</dcterms:modified>
</cp:coreProperties>
</file>