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16600" w14:textId="7CAB9317" w:rsidR="005863CC" w:rsidRPr="0004448A" w:rsidRDefault="00276BA2" w:rsidP="00171A2A">
      <w:pPr>
        <w:autoSpaceDE w:val="0"/>
        <w:autoSpaceDN w:val="0"/>
        <w:adjustRightInd w:val="0"/>
        <w:rPr>
          <w:sz w:val="22"/>
          <w:szCs w:val="22"/>
        </w:rPr>
      </w:pPr>
      <w:r w:rsidRPr="0004448A">
        <w:rPr>
          <w:b/>
          <w:color w:val="000000" w:themeColor="text1"/>
          <w:sz w:val="22"/>
          <w:szCs w:val="22"/>
        </w:rPr>
        <w:t xml:space="preserve">APPENDIX A: </w:t>
      </w:r>
      <w:r w:rsidR="00727EBC" w:rsidRPr="0098682F">
        <w:rPr>
          <w:b/>
          <w:color w:val="000000" w:themeColor="text1"/>
          <w:sz w:val="22"/>
          <w:szCs w:val="22"/>
        </w:rPr>
        <w:t>Nonlinear creep resistance observed for lithium i</w:t>
      </w:r>
      <w:r w:rsidR="00165E38" w:rsidRPr="0098682F">
        <w:rPr>
          <w:b/>
          <w:color w:val="000000" w:themeColor="text1"/>
          <w:sz w:val="22"/>
          <w:szCs w:val="22"/>
        </w:rPr>
        <w:t>ndentation and the impact on linear viscoelastic analysis</w:t>
      </w:r>
      <w:r w:rsidR="0004448A" w:rsidRPr="0004448A">
        <w:rPr>
          <w:color w:val="000000" w:themeColor="text1"/>
          <w:sz w:val="22"/>
          <w:szCs w:val="22"/>
        </w:rPr>
        <w:t xml:space="preserve"> </w:t>
      </w:r>
      <w:r w:rsidR="00BB34F3" w:rsidRPr="0004448A">
        <w:rPr>
          <w:color w:val="000000" w:themeColor="text1"/>
          <w:sz w:val="22"/>
          <w:szCs w:val="22"/>
        </w:rPr>
        <w:t xml:space="preserve"> </w:t>
      </w:r>
    </w:p>
    <w:p w14:paraId="52F30596" w14:textId="77777777" w:rsidR="005863CC" w:rsidRPr="0004448A" w:rsidRDefault="005863CC" w:rsidP="00171A2A">
      <w:pPr>
        <w:autoSpaceDE w:val="0"/>
        <w:autoSpaceDN w:val="0"/>
        <w:adjustRightInd w:val="0"/>
        <w:rPr>
          <w:sz w:val="22"/>
          <w:szCs w:val="22"/>
        </w:rPr>
      </w:pPr>
    </w:p>
    <w:p w14:paraId="502A216F" w14:textId="49348C8B" w:rsidR="00DC0550" w:rsidRPr="003C1659" w:rsidRDefault="00165E38" w:rsidP="00817B48">
      <w:pPr>
        <w:autoSpaceDE w:val="0"/>
        <w:autoSpaceDN w:val="0"/>
        <w:adjustRightInd w:val="0"/>
        <w:ind w:firstLine="720"/>
        <w:rPr>
          <w:color w:val="000000" w:themeColor="text1"/>
          <w:sz w:val="22"/>
          <w:szCs w:val="22"/>
        </w:rPr>
      </w:pPr>
      <w:r>
        <w:rPr>
          <w:sz w:val="22"/>
          <w:szCs w:val="22"/>
        </w:rPr>
        <w:t>The indentation of l</w:t>
      </w:r>
      <w:r w:rsidR="001B2B6B">
        <w:rPr>
          <w:sz w:val="22"/>
          <w:szCs w:val="22"/>
        </w:rPr>
        <w:t xml:space="preserve">ithium considered in the main text shows hardness values </w:t>
      </w:r>
      <w:r w:rsidR="0004448A">
        <w:rPr>
          <w:sz w:val="22"/>
          <w:szCs w:val="22"/>
        </w:rPr>
        <w:t xml:space="preserve">well above the yield stress (approximately 46 to 350 times higher) but still </w:t>
      </w:r>
      <w:r w:rsidR="001B2B6B">
        <w:rPr>
          <w:sz w:val="22"/>
          <w:szCs w:val="22"/>
        </w:rPr>
        <w:t>well below the elastic limit. These observations occur at indentation depths up to ~35</w:t>
      </w:r>
      <w:r w:rsidR="006D05F9">
        <w:rPr>
          <w:sz w:val="22"/>
          <w:szCs w:val="22"/>
        </w:rPr>
        <w:t>0 nm and prior to a distinctive strain burst</w:t>
      </w:r>
      <w:r w:rsidR="001B2B6B">
        <w:rPr>
          <w:sz w:val="22"/>
          <w:szCs w:val="22"/>
        </w:rPr>
        <w:t xml:space="preserve"> signifying the initiation or </w:t>
      </w:r>
      <w:r w:rsidR="0004448A">
        <w:rPr>
          <w:sz w:val="22"/>
          <w:szCs w:val="22"/>
        </w:rPr>
        <w:t xml:space="preserve">the </w:t>
      </w:r>
      <w:r w:rsidR="001B2B6B">
        <w:rPr>
          <w:sz w:val="22"/>
          <w:szCs w:val="22"/>
        </w:rPr>
        <w:t xml:space="preserve">onset of dislocation glide plasticity. These paradoxical observations have been rationalized in the main text by application of diffusional creep mechanisms where it is considered that the indentation strain rate is the same </w:t>
      </w:r>
      <w:r w:rsidR="00221E24">
        <w:rPr>
          <w:sz w:val="22"/>
          <w:szCs w:val="22"/>
        </w:rPr>
        <w:t>order as the creep strain rate, a constrain</w:t>
      </w:r>
      <w:r w:rsidR="00491AA7">
        <w:rPr>
          <w:sz w:val="22"/>
          <w:szCs w:val="22"/>
        </w:rPr>
        <w:t>t that is also consistent with the analysis proposed</w:t>
      </w:r>
      <w:r w:rsidR="00221E24">
        <w:rPr>
          <w:sz w:val="22"/>
          <w:szCs w:val="22"/>
        </w:rPr>
        <w:t xml:space="preserve"> by </w:t>
      </w:r>
      <w:r w:rsidR="00491AA7">
        <w:rPr>
          <w:sz w:val="22"/>
          <w:szCs w:val="22"/>
        </w:rPr>
        <w:t xml:space="preserve">both </w:t>
      </w:r>
      <w:r w:rsidR="00221E24">
        <w:rPr>
          <w:sz w:val="22"/>
          <w:szCs w:val="22"/>
        </w:rPr>
        <w:t xml:space="preserve">Bower </w:t>
      </w:r>
      <w:r w:rsidR="00221E24" w:rsidRPr="00221E24">
        <w:rPr>
          <w:i/>
          <w:sz w:val="22"/>
          <w:szCs w:val="22"/>
        </w:rPr>
        <w:t>et al</w:t>
      </w:r>
      <w:r w:rsidR="00221E24">
        <w:rPr>
          <w:sz w:val="22"/>
          <w:szCs w:val="22"/>
        </w:rPr>
        <w:t>.</w:t>
      </w:r>
      <w:r w:rsidR="00DC1AC2">
        <w:rPr>
          <w:sz w:val="22"/>
          <w:szCs w:val="22"/>
          <w:vertAlign w:val="superscript"/>
        </w:rPr>
        <w:t>1</w:t>
      </w:r>
      <w:r w:rsidR="00221E24">
        <w:rPr>
          <w:sz w:val="22"/>
          <w:szCs w:val="22"/>
        </w:rPr>
        <w:t xml:space="preserve"> and </w:t>
      </w:r>
      <w:proofErr w:type="spellStart"/>
      <w:r w:rsidR="00221E24">
        <w:rPr>
          <w:sz w:val="22"/>
          <w:szCs w:val="22"/>
        </w:rPr>
        <w:t>Ginder</w:t>
      </w:r>
      <w:proofErr w:type="spellEnd"/>
      <w:r w:rsidR="00221E24">
        <w:rPr>
          <w:sz w:val="22"/>
          <w:szCs w:val="22"/>
        </w:rPr>
        <w:t xml:space="preserve"> </w:t>
      </w:r>
      <w:r w:rsidR="00221E24" w:rsidRPr="00221E24">
        <w:rPr>
          <w:i/>
          <w:sz w:val="22"/>
          <w:szCs w:val="22"/>
        </w:rPr>
        <w:t>et al</w:t>
      </w:r>
      <w:r w:rsidR="00221E24">
        <w:rPr>
          <w:sz w:val="22"/>
          <w:szCs w:val="22"/>
        </w:rPr>
        <w:t>.</w:t>
      </w:r>
      <w:r w:rsidR="00DC1AC2">
        <w:rPr>
          <w:sz w:val="22"/>
          <w:szCs w:val="22"/>
          <w:vertAlign w:val="superscript"/>
        </w:rPr>
        <w:t>2</w:t>
      </w:r>
      <w:r w:rsidR="00221E24">
        <w:rPr>
          <w:sz w:val="22"/>
          <w:szCs w:val="22"/>
        </w:rPr>
        <w:t xml:space="preserve"> </w:t>
      </w:r>
      <w:r w:rsidR="001B2B6B">
        <w:rPr>
          <w:sz w:val="22"/>
          <w:szCs w:val="22"/>
        </w:rPr>
        <w:t>Under these assumptions, a</w:t>
      </w:r>
      <w:r w:rsidR="001B2B6B" w:rsidRPr="0073012B">
        <w:rPr>
          <w:sz w:val="22"/>
          <w:szCs w:val="22"/>
        </w:rPr>
        <w:t xml:space="preserve"> measure of the resistance to indentation deformation is of the form</w:t>
      </w:r>
      <w:r w:rsidR="00864621">
        <w:rPr>
          <w:sz w:val="22"/>
          <w:szCs w:val="22"/>
        </w:rPr>
        <w:t xml:space="preserve"> </w:t>
      </w:r>
    </w:p>
    <w:p w14:paraId="7B518646" w14:textId="77777777" w:rsidR="00923F89" w:rsidRPr="00725ED6" w:rsidRDefault="00923F89" w:rsidP="00171A2A">
      <w:pPr>
        <w:autoSpaceDE w:val="0"/>
        <w:autoSpaceDN w:val="0"/>
        <w:adjustRightInd w:val="0"/>
        <w:rPr>
          <w:color w:val="000000" w:themeColor="text1"/>
          <w:sz w:val="22"/>
          <w:szCs w:val="22"/>
        </w:rPr>
      </w:pPr>
    </w:p>
    <w:p w14:paraId="7282844F" w14:textId="6D7D6CD6" w:rsidR="00896ABC" w:rsidRPr="005A46ED" w:rsidRDefault="005C46B4" w:rsidP="00171A2A">
      <w:pPr>
        <w:autoSpaceDE w:val="0"/>
        <w:autoSpaceDN w:val="0"/>
        <w:adjustRightInd w:val="0"/>
        <w:rPr>
          <w:color w:val="000000" w:themeColor="text1"/>
          <w:sz w:val="22"/>
          <w:szCs w:val="22"/>
        </w:rPr>
      </w:pPr>
      <m:oMathPara>
        <m:oMathParaPr>
          <m:jc m:val="right"/>
        </m:oMathParaP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η</m:t>
              </m:r>
            </m:e>
            <m:sub>
              <m:r>
                <w:rPr>
                  <w:rFonts w:ascii="Cambria Math" w:hAnsi="Cambria Math"/>
                  <w:color w:val="000000" w:themeColor="text1"/>
                  <w:sz w:val="22"/>
                  <w:szCs w:val="22"/>
                </w:rPr>
                <m:t>effective</m:t>
              </m:r>
            </m:sub>
          </m:sSub>
          <m:r>
            <w:rPr>
              <w:rFonts w:ascii="Cambria Math" w:hAnsi="Cambria Math"/>
              <w:color w:val="000000" w:themeColor="text1"/>
              <w:sz w:val="22"/>
              <w:szCs w:val="22"/>
            </w:rPr>
            <m:t>=σ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rPr>
                      </m:ctrlPr>
                    </m:fPr>
                    <m:num>
                      <m:r>
                        <w:rPr>
                          <w:rFonts w:ascii="Cambria Math" w:hAnsi="Cambria Math"/>
                          <w:color w:val="000000" w:themeColor="text1"/>
                          <w:sz w:val="22"/>
                          <w:szCs w:val="22"/>
                        </w:rPr>
                        <m:t>dh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e>
              </m:d>
            </m:e>
            <m:sup>
              <m:r>
                <w:rPr>
                  <w:rFonts w:ascii="Cambria Math" w:hAnsi="Cambria Math"/>
                  <w:color w:val="000000" w:themeColor="text1"/>
                  <w:sz w:val="22"/>
                  <w:szCs w:val="22"/>
                </w:rPr>
                <m:t>-1</m:t>
              </m:r>
            </m:sup>
          </m:sSup>
          <m:r>
            <w:rPr>
              <w:rFonts w:ascii="Cambria Math" w:hAnsi="Cambria Math"/>
              <w:color w:val="000000" w:themeColor="text1"/>
              <w:sz w:val="22"/>
              <w:szCs w:val="22"/>
            </w:rPr>
            <m:t xml:space="preserve">                                                           </m:t>
          </m:r>
          <m:r>
            <m:rPr>
              <m:nor/>
            </m:rPr>
            <w:rPr>
              <w:color w:val="000000" w:themeColor="text1"/>
              <w:sz w:val="22"/>
              <w:szCs w:val="22"/>
            </w:rPr>
            <m:t>(A1)</m:t>
          </m:r>
        </m:oMath>
      </m:oMathPara>
    </w:p>
    <w:p w14:paraId="141AC882" w14:textId="77777777" w:rsidR="00896ABC" w:rsidRPr="003C1659" w:rsidRDefault="00896ABC" w:rsidP="00171A2A">
      <w:pPr>
        <w:autoSpaceDE w:val="0"/>
        <w:autoSpaceDN w:val="0"/>
        <w:adjustRightInd w:val="0"/>
        <w:rPr>
          <w:color w:val="000000" w:themeColor="text1"/>
          <w:sz w:val="22"/>
          <w:szCs w:val="22"/>
        </w:rPr>
      </w:pPr>
    </w:p>
    <w:p w14:paraId="7BBC7B52" w14:textId="281356BA" w:rsidR="00923F89" w:rsidRPr="00727EBC" w:rsidRDefault="0004448A" w:rsidP="00171A2A">
      <w:pPr>
        <w:autoSpaceDE w:val="0"/>
        <w:autoSpaceDN w:val="0"/>
        <w:adjustRightInd w:val="0"/>
        <w:rPr>
          <w:color w:val="000000" w:themeColor="text1"/>
          <w:sz w:val="22"/>
          <w:szCs w:val="22"/>
        </w:rPr>
      </w:pPr>
      <w:proofErr w:type="gramStart"/>
      <w:r>
        <w:rPr>
          <w:color w:val="000000" w:themeColor="text1"/>
          <w:sz w:val="22"/>
          <w:szCs w:val="22"/>
        </w:rPr>
        <w:t>where</w:t>
      </w:r>
      <w:proofErr w:type="gramEnd"/>
      <w:r>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η</m:t>
            </m:r>
          </m:e>
          <m:sub>
            <m:r>
              <w:rPr>
                <w:rFonts w:ascii="Cambria Math" w:hAnsi="Cambria Math"/>
                <w:color w:val="000000" w:themeColor="text1"/>
                <w:sz w:val="22"/>
                <w:szCs w:val="22"/>
              </w:rPr>
              <m:t>effective</m:t>
            </m:r>
          </m:sub>
        </m:sSub>
      </m:oMath>
      <w:r w:rsidR="003C1659" w:rsidRPr="003C1659">
        <w:rPr>
          <w:color w:val="000000" w:themeColor="text1"/>
          <w:sz w:val="22"/>
          <w:szCs w:val="22"/>
        </w:rPr>
        <w:t xml:space="preserve"> has units of </w:t>
      </w:r>
      <w:r>
        <w:rPr>
          <w:color w:val="000000" w:themeColor="text1"/>
          <w:sz w:val="22"/>
          <w:szCs w:val="22"/>
        </w:rPr>
        <w:t xml:space="preserve">viscosity, though not measured </w:t>
      </w:r>
      <w:r w:rsidRPr="0004448A">
        <w:rPr>
          <w:color w:val="000000" w:themeColor="text1"/>
          <w:sz w:val="22"/>
          <w:szCs w:val="22"/>
        </w:rPr>
        <w:t>in pure shear</w:t>
      </w:r>
      <w:r w:rsidRPr="00727EBC">
        <w:rPr>
          <w:color w:val="000000" w:themeColor="text1"/>
          <w:sz w:val="22"/>
          <w:szCs w:val="22"/>
        </w:rPr>
        <w:t>.</w:t>
      </w:r>
      <w:r w:rsidR="003C1659" w:rsidRPr="00727EBC">
        <w:rPr>
          <w:color w:val="000000" w:themeColor="text1"/>
          <w:sz w:val="22"/>
          <w:szCs w:val="22"/>
        </w:rPr>
        <w:t xml:space="preserve"> </w:t>
      </w:r>
      <w:r w:rsidRPr="00727EBC">
        <w:rPr>
          <w:rFonts w:eastAsiaTheme="minorEastAsia"/>
          <w:color w:val="000000" w:themeColor="text1"/>
          <w:sz w:val="22"/>
          <w:szCs w:val="22"/>
        </w:rPr>
        <w:t xml:space="preserve">The experimental measurements of the depth dependent hardness and the strain rate for the slow strain rate experiment can be substituted into </w:t>
      </w:r>
      <w:r w:rsidR="0002529E" w:rsidRPr="00727EBC">
        <w:rPr>
          <w:rFonts w:eastAsiaTheme="minorEastAsia"/>
          <w:color w:val="000000" w:themeColor="text1"/>
          <w:sz w:val="22"/>
          <w:szCs w:val="22"/>
        </w:rPr>
        <w:t>Eq.</w:t>
      </w:r>
      <w:r w:rsidRPr="00727EBC">
        <w:rPr>
          <w:rFonts w:eastAsiaTheme="minorEastAsia"/>
          <w:color w:val="000000" w:themeColor="text1"/>
          <w:sz w:val="22"/>
          <w:szCs w:val="22"/>
        </w:rPr>
        <w:t xml:space="preserve"> </w:t>
      </w:r>
      <w:r w:rsidR="0002529E" w:rsidRPr="00727EBC">
        <w:rPr>
          <w:rFonts w:eastAsiaTheme="minorEastAsia"/>
          <w:color w:val="000000" w:themeColor="text1"/>
          <w:sz w:val="22"/>
          <w:szCs w:val="22"/>
        </w:rPr>
        <w:t>(</w:t>
      </w:r>
      <w:r w:rsidRPr="00727EBC">
        <w:rPr>
          <w:rFonts w:eastAsiaTheme="minorEastAsia"/>
          <w:color w:val="000000" w:themeColor="text1"/>
          <w:sz w:val="22"/>
          <w:szCs w:val="22"/>
        </w:rPr>
        <w:t>A1</w:t>
      </w:r>
      <w:r w:rsidR="0002529E" w:rsidRPr="00727EBC">
        <w:rPr>
          <w:rFonts w:eastAsiaTheme="minorEastAsia"/>
          <w:color w:val="000000" w:themeColor="text1"/>
          <w:sz w:val="22"/>
          <w:szCs w:val="22"/>
        </w:rPr>
        <w:t>)</w:t>
      </w:r>
      <w:r w:rsidRPr="00727EBC">
        <w:rPr>
          <w:rFonts w:eastAsiaTheme="minorEastAsia"/>
          <w:color w:val="000000" w:themeColor="text1"/>
          <w:sz w:val="22"/>
          <w:szCs w:val="22"/>
        </w:rPr>
        <w:t xml:space="preserve"> to give</w:t>
      </w:r>
    </w:p>
    <w:p w14:paraId="08D3F613" w14:textId="77777777" w:rsidR="00923F89" w:rsidRPr="00727EBC" w:rsidRDefault="00923F89" w:rsidP="00171A2A">
      <w:pPr>
        <w:autoSpaceDE w:val="0"/>
        <w:autoSpaceDN w:val="0"/>
        <w:adjustRightInd w:val="0"/>
        <w:rPr>
          <w:color w:val="000000" w:themeColor="text1"/>
          <w:sz w:val="22"/>
          <w:szCs w:val="22"/>
        </w:rPr>
      </w:pPr>
    </w:p>
    <w:p w14:paraId="08BEE919" w14:textId="090FDD0E" w:rsidR="0005061C" w:rsidRPr="005A46ED" w:rsidRDefault="005C46B4" w:rsidP="00171A2A">
      <w:pPr>
        <w:autoSpaceDE w:val="0"/>
        <w:autoSpaceDN w:val="0"/>
        <w:adjustRightInd w:val="0"/>
        <w:rPr>
          <w:color w:val="000000" w:themeColor="text1"/>
          <w:sz w:val="22"/>
          <w:szCs w:val="22"/>
        </w:rPr>
      </w:pPr>
      <m:oMathPara>
        <m:oMathParaPr>
          <m:jc m:val="right"/>
        </m:oMathParaP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η</m:t>
              </m:r>
            </m:e>
            <m:sub>
              <m:r>
                <w:rPr>
                  <w:rFonts w:ascii="Cambria Math" w:hAnsi="Cambria Math"/>
                  <w:color w:val="000000" w:themeColor="text1"/>
                  <w:sz w:val="22"/>
                  <w:szCs w:val="22"/>
                </w:rPr>
                <m:t>low strain rate</m:t>
              </m:r>
            </m:sub>
          </m:sSub>
          <m:r>
            <w:rPr>
              <w:rFonts w:ascii="Cambria Math" w:hAnsi="Cambria Math"/>
              <w:color w:val="000000" w:themeColor="text1"/>
              <w:sz w:val="22"/>
              <w:szCs w:val="22"/>
            </w:rPr>
            <m:t>=σ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rPr>
                      </m:ctrlPr>
                    </m:fPr>
                    <m:num>
                      <m:r>
                        <w:rPr>
                          <w:rFonts w:ascii="Cambria Math" w:hAnsi="Cambria Math"/>
                          <w:color w:val="000000" w:themeColor="text1"/>
                          <w:sz w:val="22"/>
                          <w:szCs w:val="22"/>
                        </w:rPr>
                        <m:t>dh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e>
              </m:d>
            </m:e>
            <m:sup>
              <m:r>
                <w:rPr>
                  <w:rFonts w:ascii="Cambria Math" w:hAnsi="Cambria Math"/>
                  <w:color w:val="000000" w:themeColor="text1"/>
                  <w:sz w:val="22"/>
                  <w:szCs w:val="22"/>
                </w:rPr>
                <m:t>-1</m:t>
              </m:r>
            </m:sup>
          </m:sSup>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a</m:t>
              </m:r>
            </m:sub>
          </m:sSub>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f>
                <m:fPr>
                  <m:type m:val="lin"/>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2</m:t>
                  </m:r>
                </m:den>
              </m:f>
            </m:sup>
          </m:sSup>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f>
                <m:fPr>
                  <m:type m:val="lin"/>
                  <m:ctrlPr>
                    <w:rPr>
                      <w:rFonts w:ascii="Cambria Math" w:hAnsi="Cambria Math"/>
                      <w:i/>
                      <w:color w:val="000000" w:themeColor="text1"/>
                      <w:sz w:val="22"/>
                      <w:szCs w:val="22"/>
                    </w:rPr>
                  </m:ctrlPr>
                </m:fPr>
                <m:num>
                  <m:r>
                    <w:rPr>
                      <w:rFonts w:ascii="Cambria Math" w:hAnsi="Cambria Math"/>
                      <w:color w:val="000000" w:themeColor="text1"/>
                      <w:sz w:val="22"/>
                      <w:szCs w:val="22"/>
                    </w:rPr>
                    <m:t>3</m:t>
                  </m:r>
                </m:num>
                <m:den>
                  <m:r>
                    <w:rPr>
                      <w:rFonts w:ascii="Cambria Math" w:hAnsi="Cambria Math"/>
                      <w:color w:val="000000" w:themeColor="text1"/>
                      <w:sz w:val="22"/>
                      <w:szCs w:val="22"/>
                    </w:rPr>
                    <m:t>2</m:t>
                  </m:r>
                </m:den>
              </m:f>
            </m:sup>
          </m:sSup>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a</m:t>
              </m:r>
            </m:sub>
          </m:sSub>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r>
                <w:rPr>
                  <w:rFonts w:ascii="Cambria Math" w:hAnsi="Cambria Math"/>
                  <w:color w:val="000000" w:themeColor="text1"/>
                  <w:sz w:val="22"/>
                  <w:szCs w:val="22"/>
                </w:rPr>
                <m:t>2</m:t>
              </m:r>
            </m:sup>
          </m:sSup>
          <m:r>
            <w:rPr>
              <w:rFonts w:ascii="Cambria Math" w:hAnsi="Cambria Math"/>
              <w:color w:val="000000" w:themeColor="text1"/>
              <w:sz w:val="22"/>
              <w:szCs w:val="22"/>
            </w:rPr>
            <m:t xml:space="preserve"> ,                      </m:t>
          </m:r>
          <m:r>
            <m:rPr>
              <m:nor/>
            </m:rPr>
            <w:rPr>
              <w:color w:val="000000" w:themeColor="text1"/>
              <w:sz w:val="22"/>
              <w:szCs w:val="22"/>
            </w:rPr>
            <m:t>(A2)</m:t>
          </m:r>
        </m:oMath>
      </m:oMathPara>
    </w:p>
    <w:p w14:paraId="1F011F21" w14:textId="77777777" w:rsidR="0005061C" w:rsidRPr="00725ED6" w:rsidRDefault="0005061C" w:rsidP="00171A2A">
      <w:pPr>
        <w:autoSpaceDE w:val="0"/>
        <w:autoSpaceDN w:val="0"/>
        <w:adjustRightInd w:val="0"/>
        <w:rPr>
          <w:color w:val="000000" w:themeColor="text1"/>
          <w:sz w:val="22"/>
          <w:szCs w:val="22"/>
        </w:rPr>
      </w:pPr>
    </w:p>
    <w:p w14:paraId="62639228" w14:textId="4C53B0A1" w:rsidR="00923F89" w:rsidRPr="003C1659" w:rsidRDefault="0002529E" w:rsidP="00171A2A">
      <w:pPr>
        <w:autoSpaceDE w:val="0"/>
        <w:autoSpaceDN w:val="0"/>
        <w:adjustRightInd w:val="0"/>
        <w:rPr>
          <w:color w:val="000000" w:themeColor="text1"/>
          <w:sz w:val="22"/>
          <w:szCs w:val="22"/>
        </w:rPr>
      </w:pPr>
      <w:proofErr w:type="gramStart"/>
      <w:r>
        <w:rPr>
          <w:color w:val="000000" w:themeColor="text1"/>
          <w:sz w:val="22"/>
          <w:szCs w:val="22"/>
        </w:rPr>
        <w:t>and</w:t>
      </w:r>
      <w:proofErr w:type="gramEnd"/>
      <w:r>
        <w:rPr>
          <w:color w:val="000000" w:themeColor="text1"/>
          <w:sz w:val="22"/>
          <w:szCs w:val="22"/>
        </w:rPr>
        <w:t xml:space="preserve"> for</w:t>
      </w:r>
      <w:r w:rsidR="003C1659" w:rsidRPr="003C1659">
        <w:rPr>
          <w:color w:val="000000" w:themeColor="text1"/>
          <w:sz w:val="22"/>
          <w:szCs w:val="22"/>
        </w:rPr>
        <w:t xml:space="preserve"> the high strain rate experiment</w:t>
      </w:r>
      <w:r>
        <w:rPr>
          <w:color w:val="000000" w:themeColor="text1"/>
          <w:sz w:val="22"/>
          <w:szCs w:val="22"/>
        </w:rPr>
        <w:t xml:space="preserve"> (constant loading rate)</w:t>
      </w:r>
      <w:r w:rsidR="003C1659" w:rsidRPr="003C1659">
        <w:rPr>
          <w:color w:val="000000" w:themeColor="text1"/>
          <w:sz w:val="22"/>
          <w:szCs w:val="22"/>
        </w:rPr>
        <w:t xml:space="preserve">, </w:t>
      </w:r>
    </w:p>
    <w:p w14:paraId="68393EE3" w14:textId="77777777" w:rsidR="0005061C" w:rsidRPr="003C1659" w:rsidRDefault="0005061C" w:rsidP="00171A2A">
      <w:pPr>
        <w:autoSpaceDE w:val="0"/>
        <w:autoSpaceDN w:val="0"/>
        <w:adjustRightInd w:val="0"/>
        <w:rPr>
          <w:color w:val="000000" w:themeColor="text1"/>
          <w:sz w:val="22"/>
          <w:szCs w:val="22"/>
        </w:rPr>
      </w:pPr>
    </w:p>
    <w:p w14:paraId="772E66B3" w14:textId="2E2F8E55" w:rsidR="0005061C" w:rsidRPr="00EA3E5D" w:rsidRDefault="005C46B4" w:rsidP="00171A2A">
      <w:pPr>
        <w:autoSpaceDE w:val="0"/>
        <w:autoSpaceDN w:val="0"/>
        <w:adjustRightInd w:val="0"/>
        <w:rPr>
          <w:color w:val="000000" w:themeColor="text1"/>
          <w:sz w:val="22"/>
          <w:szCs w:val="22"/>
        </w:rPr>
      </w:pPr>
      <m:oMathPara>
        <m:oMathParaPr>
          <m:jc m:val="right"/>
        </m:oMathParaP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η</m:t>
              </m:r>
            </m:e>
            <m:sub>
              <m:r>
                <w:rPr>
                  <w:rFonts w:ascii="Cambria Math" w:hAnsi="Cambria Math"/>
                  <w:color w:val="000000" w:themeColor="text1"/>
                  <w:sz w:val="22"/>
                  <w:szCs w:val="22"/>
                </w:rPr>
                <m:t>high strain rate</m:t>
              </m:r>
            </m:sub>
          </m:sSub>
          <m:r>
            <w:rPr>
              <w:rFonts w:ascii="Cambria Math" w:hAnsi="Cambria Math"/>
              <w:color w:val="000000" w:themeColor="text1"/>
              <w:sz w:val="22"/>
              <w:szCs w:val="22"/>
            </w:rPr>
            <m:t>=σ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rPr>
                      </m:ctrlPr>
                    </m:fPr>
                    <m:num>
                      <m:r>
                        <w:rPr>
                          <w:rFonts w:ascii="Cambria Math" w:hAnsi="Cambria Math"/>
                          <w:color w:val="000000" w:themeColor="text1"/>
                          <w:sz w:val="22"/>
                          <w:szCs w:val="22"/>
                        </w:rPr>
                        <m:t>dh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e>
              </m:d>
            </m:e>
            <m:sup>
              <m:r>
                <w:rPr>
                  <w:rFonts w:ascii="Cambria Math" w:hAnsi="Cambria Math"/>
                  <w:color w:val="000000" w:themeColor="text1"/>
                  <w:sz w:val="22"/>
                  <w:szCs w:val="22"/>
                </w:rPr>
                <m:t>-1</m:t>
              </m:r>
            </m:sup>
          </m:sSup>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b</m:t>
              </m:r>
            </m:sub>
          </m:sSub>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f>
                <m:fPr>
                  <m:type m:val="lin"/>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2</m:t>
                  </m:r>
                </m:den>
              </m:f>
            </m:sup>
          </m:sSup>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f>
                <m:fPr>
                  <m:type m:val="lin"/>
                  <m:ctrlPr>
                    <w:rPr>
                      <w:rFonts w:ascii="Cambria Math" w:hAnsi="Cambria Math"/>
                      <w:i/>
                      <w:color w:val="000000" w:themeColor="text1"/>
                      <w:sz w:val="22"/>
                      <w:szCs w:val="22"/>
                    </w:rPr>
                  </m:ctrlPr>
                </m:fPr>
                <m:num>
                  <m:r>
                    <w:rPr>
                      <w:rFonts w:ascii="Cambria Math" w:hAnsi="Cambria Math"/>
                      <w:color w:val="000000" w:themeColor="text1"/>
                      <w:sz w:val="22"/>
                      <w:szCs w:val="22"/>
                    </w:rPr>
                    <m:t>3</m:t>
                  </m:r>
                </m:num>
                <m:den>
                  <m:r>
                    <w:rPr>
                      <w:rFonts w:ascii="Cambria Math" w:hAnsi="Cambria Math"/>
                      <w:color w:val="000000" w:themeColor="text1"/>
                      <w:sz w:val="22"/>
                      <w:szCs w:val="22"/>
                    </w:rPr>
                    <m:t>2</m:t>
                  </m:r>
                </m:den>
              </m:f>
            </m:sup>
          </m:sSup>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b</m:t>
              </m:r>
            </m:sub>
          </m:sSub>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 xml:space="preserve"> ,                    </m:t>
          </m:r>
          <m:r>
            <m:rPr>
              <m:nor/>
            </m:rPr>
            <w:rPr>
              <w:color w:val="000000" w:themeColor="text1"/>
              <w:sz w:val="22"/>
              <w:szCs w:val="22"/>
            </w:rPr>
            <m:t>(A3)</m:t>
          </m:r>
        </m:oMath>
      </m:oMathPara>
    </w:p>
    <w:p w14:paraId="0B89F084" w14:textId="77777777" w:rsidR="00923F89" w:rsidRDefault="00923F89" w:rsidP="00171A2A">
      <w:pPr>
        <w:autoSpaceDE w:val="0"/>
        <w:autoSpaceDN w:val="0"/>
        <w:adjustRightInd w:val="0"/>
        <w:rPr>
          <w:color w:val="000000" w:themeColor="text1"/>
          <w:sz w:val="22"/>
          <w:szCs w:val="22"/>
        </w:rPr>
      </w:pPr>
    </w:p>
    <w:p w14:paraId="45DCB0D3" w14:textId="423953BE" w:rsidR="00FC6B87" w:rsidRPr="005E7FEB" w:rsidRDefault="00295E5B" w:rsidP="00727EBC">
      <w:pPr>
        <w:autoSpaceDE w:val="0"/>
        <w:autoSpaceDN w:val="0"/>
        <w:adjustRightInd w:val="0"/>
        <w:rPr>
          <w:color w:val="000000" w:themeColor="text1"/>
          <w:sz w:val="22"/>
          <w:szCs w:val="22"/>
        </w:rPr>
      </w:pPr>
      <w:proofErr w:type="gramStart"/>
      <w:r>
        <w:rPr>
          <w:color w:val="000000" w:themeColor="text1"/>
          <w:sz w:val="22"/>
          <w:szCs w:val="22"/>
        </w:rPr>
        <w:t>where</w:t>
      </w:r>
      <w:proofErr w:type="gramEnd"/>
      <w:r>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a</m:t>
            </m:r>
          </m:sub>
        </m:sSub>
      </m:oMath>
      <w:r>
        <w:rPr>
          <w:color w:val="000000" w:themeColor="text1"/>
          <w:sz w:val="22"/>
          <w:szCs w:val="22"/>
        </w:rPr>
        <w:t xml:space="preserve"> and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b</m:t>
            </m:r>
          </m:sub>
        </m:sSub>
      </m:oMath>
      <w:r>
        <w:rPr>
          <w:color w:val="000000" w:themeColor="text1"/>
          <w:sz w:val="22"/>
          <w:szCs w:val="22"/>
        </w:rPr>
        <w:t xml:space="preserve"> are constants. </w:t>
      </w:r>
      <w:r w:rsidR="003C1659" w:rsidRPr="003C1659">
        <w:rPr>
          <w:color w:val="000000" w:themeColor="text1"/>
          <w:sz w:val="22"/>
          <w:szCs w:val="22"/>
        </w:rPr>
        <w:t>Eq</w:t>
      </w:r>
      <w:r w:rsidR="003C1659">
        <w:rPr>
          <w:color w:val="000000" w:themeColor="text1"/>
          <w:sz w:val="22"/>
          <w:szCs w:val="22"/>
        </w:rPr>
        <w:t>uations</w:t>
      </w:r>
      <w:r w:rsidR="003C1659" w:rsidRPr="003C1659">
        <w:rPr>
          <w:color w:val="000000" w:themeColor="text1"/>
          <w:sz w:val="22"/>
          <w:szCs w:val="22"/>
        </w:rPr>
        <w:t xml:space="preserve"> </w:t>
      </w:r>
      <w:r w:rsidR="003C1659">
        <w:rPr>
          <w:color w:val="000000" w:themeColor="text1"/>
          <w:sz w:val="22"/>
          <w:szCs w:val="22"/>
        </w:rPr>
        <w:t>(A2)</w:t>
      </w:r>
      <w:r w:rsidR="003C1659" w:rsidRPr="003C1659">
        <w:rPr>
          <w:color w:val="000000" w:themeColor="text1"/>
          <w:sz w:val="22"/>
          <w:szCs w:val="22"/>
        </w:rPr>
        <w:t xml:space="preserve"> and </w:t>
      </w:r>
      <w:r w:rsidR="003C1659">
        <w:rPr>
          <w:color w:val="000000" w:themeColor="text1"/>
          <w:sz w:val="22"/>
          <w:szCs w:val="22"/>
        </w:rPr>
        <w:t>(A3</w:t>
      </w:r>
      <w:r w:rsidR="003C1659" w:rsidRPr="003C1659">
        <w:rPr>
          <w:color w:val="000000" w:themeColor="text1"/>
          <w:sz w:val="22"/>
          <w:szCs w:val="22"/>
        </w:rPr>
        <w:t xml:space="preserve">) indicate an indentation size effect in </w:t>
      </w:r>
      <w:r>
        <w:rPr>
          <w:color w:val="000000" w:themeColor="text1"/>
          <w:sz w:val="22"/>
          <w:szCs w:val="22"/>
        </w:rPr>
        <w:t xml:space="preserve">the Li results, as </w:t>
      </w:r>
      <w:r w:rsidR="003C1659" w:rsidRPr="003C1659">
        <w:rPr>
          <w:color w:val="000000" w:themeColor="text1"/>
          <w:sz w:val="22"/>
          <w:szCs w:val="22"/>
        </w:rPr>
        <w:t xml:space="preserve">that there is an increasing resistance to creep deformation as </w:t>
      </w:r>
      <m:oMath>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oMath>
      <w:r w:rsidR="003C1659" w:rsidRPr="003C1659">
        <w:rPr>
          <w:color w:val="000000" w:themeColor="text1"/>
          <w:sz w:val="22"/>
          <w:szCs w:val="22"/>
        </w:rPr>
        <w:t xml:space="preserve"> increases. For a viscoelastic solid, such a</w:t>
      </w:r>
      <w:r w:rsidR="00727EBC">
        <w:rPr>
          <w:color w:val="000000" w:themeColor="text1"/>
          <w:sz w:val="22"/>
          <w:szCs w:val="22"/>
        </w:rPr>
        <w:t xml:space="preserve">n increase </w:t>
      </w:r>
      <w:r w:rsidR="003C1659" w:rsidRPr="003C1659">
        <w:rPr>
          <w:color w:val="000000" w:themeColor="text1"/>
          <w:sz w:val="22"/>
          <w:szCs w:val="22"/>
        </w:rPr>
        <w:t xml:space="preserve">in viscosity with strain or time would be described in the rheological nomenclature as </w:t>
      </w:r>
      <w:proofErr w:type="spellStart"/>
      <w:r w:rsidR="003C1659" w:rsidRPr="003C1659">
        <w:rPr>
          <w:color w:val="000000" w:themeColor="text1"/>
          <w:sz w:val="22"/>
          <w:szCs w:val="22"/>
        </w:rPr>
        <w:t>rheopectic</w:t>
      </w:r>
      <w:proofErr w:type="spellEnd"/>
      <w:r w:rsidR="003C1659" w:rsidRPr="003C1659">
        <w:rPr>
          <w:color w:val="000000" w:themeColor="text1"/>
          <w:sz w:val="22"/>
          <w:szCs w:val="22"/>
        </w:rPr>
        <w:t xml:space="preserve"> behavior. In considering a time (strain) dependent viscosity,</w:t>
      </w:r>
      <w:r w:rsidR="003C1659" w:rsidRPr="00725ED6">
        <w:rPr>
          <w:color w:val="000000" w:themeColor="text1"/>
          <w:sz w:val="22"/>
          <w:szCs w:val="22"/>
        </w:rPr>
        <w:t xml:space="preserve"> </w:t>
      </w:r>
      <w:proofErr w:type="spellStart"/>
      <w:r w:rsidR="00561A99" w:rsidRPr="00725ED6">
        <w:rPr>
          <w:color w:val="000000" w:themeColor="text1"/>
          <w:sz w:val="22"/>
          <w:szCs w:val="22"/>
        </w:rPr>
        <w:t>Pandey</w:t>
      </w:r>
      <w:proofErr w:type="spellEnd"/>
      <w:r w:rsidR="00561A99" w:rsidRPr="00725ED6">
        <w:rPr>
          <w:color w:val="000000" w:themeColor="text1"/>
          <w:sz w:val="22"/>
          <w:szCs w:val="22"/>
        </w:rPr>
        <w:t xml:space="preserve"> </w:t>
      </w:r>
      <w:proofErr w:type="gramStart"/>
      <w:r w:rsidR="00561A99" w:rsidRPr="00725ED6">
        <w:rPr>
          <w:i/>
          <w:color w:val="000000" w:themeColor="text1"/>
          <w:sz w:val="22"/>
          <w:szCs w:val="22"/>
        </w:rPr>
        <w:t>et</w:t>
      </w:r>
      <w:proofErr w:type="gramEnd"/>
      <w:r w:rsidR="00561A99" w:rsidRPr="00725ED6">
        <w:rPr>
          <w:i/>
          <w:color w:val="000000" w:themeColor="text1"/>
          <w:sz w:val="22"/>
          <w:szCs w:val="22"/>
        </w:rPr>
        <w:t xml:space="preserve"> al</w:t>
      </w:r>
      <w:r w:rsidR="00561A99" w:rsidRPr="00725ED6">
        <w:rPr>
          <w:color w:val="000000" w:themeColor="text1"/>
          <w:sz w:val="22"/>
          <w:szCs w:val="22"/>
        </w:rPr>
        <w:t>.</w:t>
      </w:r>
      <w:r w:rsidR="008A282D">
        <w:rPr>
          <w:color w:val="000000" w:themeColor="text1"/>
          <w:sz w:val="22"/>
          <w:szCs w:val="22"/>
          <w:vertAlign w:val="superscript"/>
        </w:rPr>
        <w:t>3</w:t>
      </w:r>
      <w:r w:rsidR="008A282D">
        <w:rPr>
          <w:color w:val="000000" w:themeColor="text1"/>
          <w:sz w:val="22"/>
          <w:szCs w:val="22"/>
        </w:rPr>
        <w:t xml:space="preserve"> </w:t>
      </w:r>
      <w:r w:rsidR="00C84E75">
        <w:rPr>
          <w:color w:val="000000" w:themeColor="text1"/>
          <w:sz w:val="22"/>
          <w:szCs w:val="22"/>
        </w:rPr>
        <w:t xml:space="preserve">note </w:t>
      </w:r>
      <w:r w:rsidR="008A282D">
        <w:rPr>
          <w:color w:val="000000" w:themeColor="text1"/>
          <w:sz w:val="22"/>
          <w:szCs w:val="22"/>
        </w:rPr>
        <w:t>‘</w:t>
      </w:r>
      <w:r w:rsidR="00171A2A" w:rsidRPr="00725ED6">
        <w:rPr>
          <w:color w:val="000000" w:themeColor="text1"/>
          <w:sz w:val="22"/>
          <w:szCs w:val="22"/>
        </w:rPr>
        <w:t>the reciprocity principle, which links the</w:t>
      </w:r>
      <w:r w:rsidR="007463A4" w:rsidRPr="00725ED6">
        <w:rPr>
          <w:color w:val="000000" w:themeColor="text1"/>
          <w:sz w:val="22"/>
          <w:szCs w:val="22"/>
        </w:rPr>
        <w:t xml:space="preserve"> </w:t>
      </w:r>
      <w:r w:rsidR="00171A2A" w:rsidRPr="00725ED6">
        <w:rPr>
          <w:color w:val="000000" w:themeColor="text1"/>
          <w:sz w:val="22"/>
          <w:szCs w:val="22"/>
        </w:rPr>
        <w:t>Laplace transforms of the creep compliance and the relaxation</w:t>
      </w:r>
      <w:r w:rsidR="00D914ED" w:rsidRPr="00725ED6">
        <w:rPr>
          <w:color w:val="000000" w:themeColor="text1"/>
          <w:sz w:val="22"/>
          <w:szCs w:val="22"/>
        </w:rPr>
        <w:t xml:space="preserve"> </w:t>
      </w:r>
      <w:r w:rsidR="00171A2A" w:rsidRPr="00725ED6">
        <w:rPr>
          <w:color w:val="000000" w:themeColor="text1"/>
          <w:sz w:val="22"/>
          <w:szCs w:val="22"/>
        </w:rPr>
        <w:t>modulus, is not satisfi</w:t>
      </w:r>
      <w:r w:rsidR="007463A4" w:rsidRPr="00725ED6">
        <w:rPr>
          <w:color w:val="000000" w:themeColor="text1"/>
          <w:sz w:val="22"/>
          <w:szCs w:val="22"/>
        </w:rPr>
        <w:t>ed here. This is because the tim</w:t>
      </w:r>
      <w:r w:rsidR="00171A2A" w:rsidRPr="00725ED6">
        <w:rPr>
          <w:color w:val="000000" w:themeColor="text1"/>
          <w:sz w:val="22"/>
          <w:szCs w:val="22"/>
        </w:rPr>
        <w:t>e-varying Maxwell model is not a time-invariant linear system, as assumed by the applic</w:t>
      </w:r>
      <w:r w:rsidR="008A282D">
        <w:rPr>
          <w:color w:val="000000" w:themeColor="text1"/>
          <w:sz w:val="22"/>
          <w:szCs w:val="22"/>
        </w:rPr>
        <w:t>ation of the Laplace transforms</w:t>
      </w:r>
      <w:r w:rsidR="00171A2A" w:rsidRPr="00725ED6">
        <w:rPr>
          <w:color w:val="000000" w:themeColor="text1"/>
          <w:sz w:val="22"/>
          <w:szCs w:val="22"/>
        </w:rPr>
        <w:t>.</w:t>
      </w:r>
      <w:r w:rsidR="008A282D">
        <w:rPr>
          <w:color w:val="000000" w:themeColor="text1"/>
          <w:sz w:val="22"/>
          <w:szCs w:val="22"/>
        </w:rPr>
        <w:t>’</w:t>
      </w:r>
      <w:r w:rsidR="00171A2A" w:rsidRPr="00725ED6">
        <w:rPr>
          <w:color w:val="000000" w:themeColor="text1"/>
          <w:sz w:val="22"/>
          <w:szCs w:val="22"/>
        </w:rPr>
        <w:t xml:space="preserve"> </w:t>
      </w:r>
      <w:r w:rsidR="00F57921" w:rsidRPr="00725ED6">
        <w:rPr>
          <w:color w:val="000000" w:themeColor="text1"/>
          <w:sz w:val="22"/>
          <w:szCs w:val="22"/>
        </w:rPr>
        <w:t xml:space="preserve">The review process for this paper suggests that experts in the field are not aware that </w:t>
      </w:r>
      <w:proofErr w:type="spellStart"/>
      <w:r w:rsidR="00F57921" w:rsidRPr="00725ED6">
        <w:rPr>
          <w:color w:val="000000" w:themeColor="text1"/>
          <w:sz w:val="22"/>
          <w:szCs w:val="22"/>
        </w:rPr>
        <w:t>rheopectic</w:t>
      </w:r>
      <w:proofErr w:type="spellEnd"/>
      <w:r w:rsidR="00F57921" w:rsidRPr="00725ED6">
        <w:rPr>
          <w:color w:val="000000" w:themeColor="text1"/>
          <w:sz w:val="22"/>
          <w:szCs w:val="22"/>
        </w:rPr>
        <w:t xml:space="preserve"> behavior may invalidate the Lee </w:t>
      </w:r>
      <w:proofErr w:type="gramStart"/>
      <w:r w:rsidR="00F57921" w:rsidRPr="00725ED6">
        <w:rPr>
          <w:i/>
          <w:color w:val="000000" w:themeColor="text1"/>
          <w:sz w:val="22"/>
          <w:szCs w:val="22"/>
        </w:rPr>
        <w:t>et</w:t>
      </w:r>
      <w:proofErr w:type="gramEnd"/>
      <w:r w:rsidR="00F57921" w:rsidRPr="00725ED6">
        <w:rPr>
          <w:i/>
          <w:color w:val="000000" w:themeColor="text1"/>
          <w:sz w:val="22"/>
          <w:szCs w:val="22"/>
        </w:rPr>
        <w:t xml:space="preserve"> al</w:t>
      </w:r>
      <w:r w:rsidR="00561A99" w:rsidRPr="00725ED6">
        <w:rPr>
          <w:color w:val="000000" w:themeColor="text1"/>
          <w:sz w:val="22"/>
          <w:szCs w:val="22"/>
        </w:rPr>
        <w:t>.</w:t>
      </w:r>
      <w:r w:rsidR="00DC1AC2">
        <w:rPr>
          <w:color w:val="000000" w:themeColor="text1"/>
          <w:sz w:val="22"/>
          <w:szCs w:val="22"/>
          <w:vertAlign w:val="superscript"/>
        </w:rPr>
        <w:t>4</w:t>
      </w:r>
      <w:r w:rsidR="00F57921" w:rsidRPr="00725ED6">
        <w:rPr>
          <w:color w:val="000000" w:themeColor="text1"/>
          <w:sz w:val="22"/>
          <w:szCs w:val="22"/>
        </w:rPr>
        <w:t xml:space="preserve"> </w:t>
      </w:r>
      <w:r w:rsidR="00313232" w:rsidRPr="00F453BE">
        <w:rPr>
          <w:color w:val="000000" w:themeColor="text1"/>
          <w:sz w:val="22"/>
          <w:szCs w:val="22"/>
        </w:rPr>
        <w:t xml:space="preserve">and </w:t>
      </w:r>
      <w:r w:rsidR="005E7FEB" w:rsidRPr="00F453BE">
        <w:rPr>
          <w:color w:val="000000" w:themeColor="text1"/>
          <w:sz w:val="22"/>
          <w:szCs w:val="22"/>
        </w:rPr>
        <w:t>Ting</w:t>
      </w:r>
      <w:r w:rsidR="00DC1AC2">
        <w:rPr>
          <w:color w:val="000000" w:themeColor="text1"/>
          <w:sz w:val="22"/>
          <w:szCs w:val="22"/>
          <w:vertAlign w:val="superscript"/>
        </w:rPr>
        <w:t>5</w:t>
      </w:r>
      <w:r w:rsidR="005E7FEB" w:rsidRPr="00725ED6">
        <w:rPr>
          <w:color w:val="000000" w:themeColor="text1"/>
          <w:sz w:val="22"/>
          <w:szCs w:val="22"/>
        </w:rPr>
        <w:t xml:space="preserve"> </w:t>
      </w:r>
      <w:r w:rsidR="00F57921" w:rsidRPr="00725ED6">
        <w:rPr>
          <w:color w:val="000000" w:themeColor="text1"/>
          <w:sz w:val="22"/>
          <w:szCs w:val="22"/>
        </w:rPr>
        <w:t>Laplace inversion approach to indentation creep analysis. That is,</w:t>
      </w:r>
      <w:r w:rsidR="00171A2A" w:rsidRPr="00725ED6">
        <w:rPr>
          <w:color w:val="000000" w:themeColor="text1"/>
          <w:sz w:val="22"/>
          <w:szCs w:val="22"/>
        </w:rPr>
        <w:t xml:space="preserve"> L</w:t>
      </w:r>
      <w:r w:rsidR="00FC6B87" w:rsidRPr="00725ED6">
        <w:rPr>
          <w:color w:val="000000" w:themeColor="text1"/>
          <w:sz w:val="22"/>
          <w:szCs w:val="22"/>
        </w:rPr>
        <w:t xml:space="preserve">ee </w:t>
      </w:r>
      <w:r w:rsidR="00561A99" w:rsidRPr="00725ED6">
        <w:rPr>
          <w:i/>
          <w:color w:val="000000" w:themeColor="text1"/>
          <w:sz w:val="22"/>
          <w:szCs w:val="22"/>
        </w:rPr>
        <w:t>et</w:t>
      </w:r>
      <w:r w:rsidR="00FC6B87" w:rsidRPr="00725ED6">
        <w:rPr>
          <w:i/>
          <w:color w:val="000000" w:themeColor="text1"/>
          <w:sz w:val="22"/>
          <w:szCs w:val="22"/>
        </w:rPr>
        <w:t xml:space="preserve"> al</w:t>
      </w:r>
      <w:r w:rsidR="00FC6B87" w:rsidRPr="00725ED6">
        <w:rPr>
          <w:color w:val="000000" w:themeColor="text1"/>
          <w:sz w:val="22"/>
          <w:szCs w:val="22"/>
        </w:rPr>
        <w:t>.</w:t>
      </w:r>
      <w:r w:rsidR="00DC1AC2">
        <w:rPr>
          <w:color w:val="000000" w:themeColor="text1"/>
          <w:sz w:val="22"/>
          <w:szCs w:val="22"/>
          <w:vertAlign w:val="superscript"/>
        </w:rPr>
        <w:t>4</w:t>
      </w:r>
      <w:r w:rsidR="00FC6B87" w:rsidRPr="00725ED6">
        <w:rPr>
          <w:color w:val="000000" w:themeColor="text1"/>
          <w:sz w:val="22"/>
          <w:szCs w:val="22"/>
        </w:rPr>
        <w:t xml:space="preserve"> and Ting</w:t>
      </w:r>
      <w:r w:rsidR="00DC1AC2">
        <w:rPr>
          <w:color w:val="000000" w:themeColor="text1"/>
          <w:sz w:val="22"/>
          <w:szCs w:val="22"/>
          <w:vertAlign w:val="superscript"/>
        </w:rPr>
        <w:t>5</w:t>
      </w:r>
      <w:r w:rsidR="00FC6B87" w:rsidRPr="00725ED6">
        <w:rPr>
          <w:color w:val="000000" w:themeColor="text1"/>
          <w:sz w:val="22"/>
          <w:szCs w:val="22"/>
        </w:rPr>
        <w:t xml:space="preserve"> both rely on Laplace transform inversion</w:t>
      </w:r>
      <w:r w:rsidR="00171A2A" w:rsidRPr="00725ED6">
        <w:rPr>
          <w:color w:val="000000" w:themeColor="text1"/>
          <w:sz w:val="22"/>
          <w:szCs w:val="22"/>
        </w:rPr>
        <w:t xml:space="preserve"> of t</w:t>
      </w:r>
      <w:r w:rsidR="00FC6B87" w:rsidRPr="00725ED6">
        <w:rPr>
          <w:color w:val="000000" w:themeColor="text1"/>
          <w:sz w:val="22"/>
          <w:szCs w:val="22"/>
        </w:rPr>
        <w:t>he Boltzmann integral</w:t>
      </w:r>
      <w:r w:rsidR="00171A2A" w:rsidRPr="00725ED6">
        <w:rPr>
          <w:color w:val="000000" w:themeColor="text1"/>
          <w:sz w:val="22"/>
          <w:szCs w:val="22"/>
        </w:rPr>
        <w:t xml:space="preserve"> for</w:t>
      </w:r>
      <w:r w:rsidR="00FC6B87" w:rsidRPr="00725ED6">
        <w:rPr>
          <w:color w:val="000000" w:themeColor="text1"/>
          <w:sz w:val="22"/>
          <w:szCs w:val="22"/>
        </w:rPr>
        <w:t xml:space="preserve"> development of their</w:t>
      </w:r>
      <w:r w:rsidR="00171A2A" w:rsidRPr="00725ED6">
        <w:rPr>
          <w:color w:val="000000" w:themeColor="text1"/>
          <w:sz w:val="22"/>
          <w:szCs w:val="22"/>
        </w:rPr>
        <w:t xml:space="preserve"> indentation creep analysis. </w:t>
      </w:r>
      <w:r w:rsidR="00FC6B87" w:rsidRPr="00725ED6">
        <w:rPr>
          <w:color w:val="000000" w:themeColor="text1"/>
          <w:sz w:val="22"/>
          <w:szCs w:val="22"/>
        </w:rPr>
        <w:t xml:space="preserve">It is well known that </w:t>
      </w:r>
      <w:r w:rsidR="00FC6B87" w:rsidRPr="005E7FEB">
        <w:rPr>
          <w:color w:val="000000" w:themeColor="text1"/>
          <w:sz w:val="22"/>
          <w:szCs w:val="22"/>
        </w:rPr>
        <w:t>the Boltzmann integral linkage between the creep compliance and relaxa</w:t>
      </w:r>
      <w:r w:rsidR="002A202C" w:rsidRPr="005E7FEB">
        <w:rPr>
          <w:color w:val="000000" w:themeColor="text1"/>
          <w:sz w:val="22"/>
          <w:szCs w:val="22"/>
        </w:rPr>
        <w:t>tion modulus is a consequence of</w:t>
      </w:r>
      <w:r w:rsidR="00FC6B87" w:rsidRPr="005E7FEB">
        <w:rPr>
          <w:color w:val="000000" w:themeColor="text1"/>
          <w:sz w:val="22"/>
          <w:szCs w:val="22"/>
        </w:rPr>
        <w:t xml:space="preserve"> the applicability of the convolution theorem for the integral transform, leading to </w:t>
      </w:r>
    </w:p>
    <w:p w14:paraId="4184ADA7" w14:textId="77777777" w:rsidR="002413FE" w:rsidRPr="00725ED6" w:rsidRDefault="002413FE" w:rsidP="00D914ED">
      <w:pPr>
        <w:autoSpaceDE w:val="0"/>
        <w:autoSpaceDN w:val="0"/>
        <w:adjustRightInd w:val="0"/>
        <w:rPr>
          <w:color w:val="000000" w:themeColor="text1"/>
          <w:sz w:val="22"/>
          <w:szCs w:val="22"/>
        </w:rPr>
      </w:pPr>
    </w:p>
    <w:p w14:paraId="508316C8" w14:textId="5E65E267" w:rsidR="00CD3BC0" w:rsidRPr="00EA3E5D" w:rsidRDefault="005C46B4" w:rsidP="00D914ED">
      <w:pPr>
        <w:autoSpaceDE w:val="0"/>
        <w:autoSpaceDN w:val="0"/>
        <w:adjustRightInd w:val="0"/>
        <w:rPr>
          <w:color w:val="000000" w:themeColor="text1"/>
          <w:sz w:val="22"/>
          <w:szCs w:val="22"/>
        </w:rPr>
      </w:pPr>
      <m:oMathPara>
        <m:oMathParaPr>
          <m:jc m:val="right"/>
        </m:oMathParaPr>
        <m:oMath>
          <m:nary>
            <m:naryPr>
              <m:limLoc m:val="subSup"/>
              <m:ctrlPr>
                <w:rPr>
                  <w:rFonts w:ascii="Cambria Math" w:hAnsi="Cambria Math"/>
                  <w:i/>
                  <w:color w:val="000000" w:themeColor="text1"/>
                  <w:sz w:val="22"/>
                  <w:szCs w:val="22"/>
                </w:rPr>
              </m:ctrlPr>
            </m:naryPr>
            <m:sub>
              <m:r>
                <w:rPr>
                  <w:rFonts w:ascii="Cambria Math" w:hAnsi="Cambria Math"/>
                  <w:color w:val="000000" w:themeColor="text1"/>
                  <w:sz w:val="22"/>
                  <w:szCs w:val="22"/>
                </w:rPr>
                <m:t>0</m:t>
              </m:r>
            </m:sub>
            <m:sup>
              <m:r>
                <w:rPr>
                  <w:rFonts w:ascii="Cambria Math" w:hAnsi="Cambria Math"/>
                  <w:color w:val="000000" w:themeColor="text1"/>
                  <w:sz w:val="22"/>
                  <w:szCs w:val="22"/>
                </w:rPr>
                <m:t>t</m:t>
              </m:r>
            </m:sup>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r</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τ</m:t>
                  </m:r>
                </m:e>
              </m:d>
              <m:r>
                <w:rPr>
                  <w:rFonts w:ascii="Cambria Math" w:hAnsi="Cambria Math"/>
                  <w:color w:val="000000" w:themeColor="text1"/>
                  <w:sz w:val="22"/>
                  <w:szCs w:val="22"/>
                </w:rPr>
                <m:t xml:space="preserve"> J</m:t>
              </m:r>
              <m:d>
                <m:dPr>
                  <m:ctrlPr>
                    <w:rPr>
                      <w:rFonts w:ascii="Cambria Math" w:hAnsi="Cambria Math"/>
                      <w:i/>
                      <w:color w:val="000000" w:themeColor="text1"/>
                      <w:sz w:val="22"/>
                      <w:szCs w:val="22"/>
                    </w:rPr>
                  </m:ctrlPr>
                </m:dPr>
                <m:e>
                  <m:r>
                    <w:rPr>
                      <w:rFonts w:ascii="Cambria Math" w:hAnsi="Cambria Math"/>
                      <w:color w:val="000000" w:themeColor="text1"/>
                      <w:sz w:val="22"/>
                      <w:szCs w:val="22"/>
                    </w:rPr>
                    <m:t>t-τ</m:t>
                  </m:r>
                </m:e>
              </m:d>
              <m:r>
                <w:rPr>
                  <w:rFonts w:ascii="Cambria Math" w:hAnsi="Cambria Math"/>
                  <w:color w:val="000000" w:themeColor="text1"/>
                  <w:sz w:val="22"/>
                  <w:szCs w:val="22"/>
                </w:rPr>
                <m:t xml:space="preserve">dτ=t </m:t>
              </m:r>
              <m:r>
                <m:rPr>
                  <m:nor/>
                </m:rPr>
                <w:rPr>
                  <w:color w:val="000000" w:themeColor="text1"/>
                  <w:sz w:val="22"/>
                  <w:szCs w:val="22"/>
                </w:rPr>
                <m:t xml:space="preserve">, </m:t>
              </m:r>
              <m:r>
                <m:rPr>
                  <m:nor/>
                </m:rPr>
                <w:rPr>
                  <w:rFonts w:ascii="Cambria Math"/>
                  <w:color w:val="000000" w:themeColor="text1"/>
                  <w:sz w:val="22"/>
                  <w:szCs w:val="22"/>
                </w:rPr>
                <m:t xml:space="preserve">                                                                </m:t>
              </m:r>
              <m:r>
                <m:rPr>
                  <m:nor/>
                </m:rPr>
                <w:rPr>
                  <w:color w:val="000000" w:themeColor="text1"/>
                  <w:sz w:val="22"/>
                  <w:szCs w:val="22"/>
                </w:rPr>
                <m:t>(A4)</m:t>
              </m:r>
            </m:e>
          </m:nary>
        </m:oMath>
      </m:oMathPara>
    </w:p>
    <w:p w14:paraId="500DEA45" w14:textId="77777777" w:rsidR="00CD3BC0" w:rsidRPr="00725ED6" w:rsidRDefault="00CD3BC0" w:rsidP="00D914ED">
      <w:pPr>
        <w:autoSpaceDE w:val="0"/>
        <w:autoSpaceDN w:val="0"/>
        <w:adjustRightInd w:val="0"/>
        <w:rPr>
          <w:color w:val="000000" w:themeColor="text1"/>
          <w:sz w:val="22"/>
          <w:szCs w:val="22"/>
        </w:rPr>
      </w:pPr>
    </w:p>
    <w:p w14:paraId="0DA03BC9" w14:textId="7BC57A87" w:rsidR="007463A4" w:rsidRPr="00725ED6" w:rsidRDefault="00561A99" w:rsidP="00D914ED">
      <w:pPr>
        <w:autoSpaceDE w:val="0"/>
        <w:autoSpaceDN w:val="0"/>
        <w:adjustRightInd w:val="0"/>
        <w:rPr>
          <w:color w:val="000000" w:themeColor="text1"/>
          <w:sz w:val="22"/>
          <w:szCs w:val="22"/>
        </w:rPr>
      </w:pPr>
      <w:proofErr w:type="gramStart"/>
      <w:r w:rsidRPr="00725ED6">
        <w:rPr>
          <w:color w:val="000000" w:themeColor="text1"/>
          <w:sz w:val="22"/>
          <w:szCs w:val="22"/>
        </w:rPr>
        <w:t>w</w:t>
      </w:r>
      <w:r w:rsidR="00F57921" w:rsidRPr="00725ED6">
        <w:rPr>
          <w:color w:val="000000" w:themeColor="text1"/>
          <w:sz w:val="22"/>
          <w:szCs w:val="22"/>
        </w:rPr>
        <w:t>here</w:t>
      </w:r>
      <w:proofErr w:type="gramEnd"/>
      <w:r w:rsidRPr="00725ED6">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r</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oMath>
      <w:r w:rsidR="00F57921" w:rsidRPr="00725ED6">
        <w:rPr>
          <w:color w:val="000000" w:themeColor="text1"/>
          <w:sz w:val="22"/>
          <w:szCs w:val="22"/>
        </w:rPr>
        <w:t xml:space="preserve"> is the relaxation modulus</w:t>
      </w:r>
      <w:r w:rsidR="00DD65E6">
        <w:rPr>
          <w:color w:val="000000" w:themeColor="text1"/>
          <w:sz w:val="22"/>
          <w:szCs w:val="22"/>
        </w:rPr>
        <w:t xml:space="preserve"> (not to be confused with the reduced indentation modulus)</w:t>
      </w:r>
      <w:r w:rsidR="00F57921" w:rsidRPr="00725ED6">
        <w:rPr>
          <w:color w:val="000000" w:themeColor="text1"/>
          <w:sz w:val="22"/>
          <w:szCs w:val="22"/>
        </w:rPr>
        <w:t xml:space="preserve"> and</w:t>
      </w:r>
      <w:r w:rsidRPr="00725ED6">
        <w:rPr>
          <w:color w:val="000000" w:themeColor="text1"/>
          <w:sz w:val="22"/>
          <w:szCs w:val="22"/>
        </w:rPr>
        <w:t xml:space="preserve"> </w:t>
      </w:r>
      <m:oMath>
        <m:r>
          <w:rPr>
            <w:rFonts w:ascii="Cambria Math" w:hAnsi="Cambria Math"/>
            <w:color w:val="000000" w:themeColor="text1"/>
            <w:sz w:val="22"/>
            <w:szCs w:val="22"/>
          </w:rPr>
          <m:t>J</m:t>
        </m:r>
        <m:d>
          <m:dPr>
            <m:ctrlPr>
              <w:rPr>
                <w:rFonts w:ascii="Cambria Math" w:hAnsi="Cambria Math"/>
                <w:i/>
                <w:color w:val="000000" w:themeColor="text1"/>
                <w:sz w:val="22"/>
                <w:szCs w:val="22"/>
              </w:rPr>
            </m:ctrlPr>
          </m:dPr>
          <m:e>
            <m:r>
              <w:rPr>
                <w:rFonts w:ascii="Cambria Math" w:hAnsi="Cambria Math"/>
                <w:color w:val="000000" w:themeColor="text1"/>
                <w:sz w:val="22"/>
                <w:szCs w:val="22"/>
              </w:rPr>
              <m:t>t-τ</m:t>
            </m:r>
          </m:e>
        </m:d>
      </m:oMath>
      <w:r w:rsidR="00F57921" w:rsidRPr="00725ED6">
        <w:rPr>
          <w:color w:val="000000" w:themeColor="text1"/>
          <w:sz w:val="22"/>
          <w:szCs w:val="22"/>
        </w:rPr>
        <w:t xml:space="preserve"> is the creep compliance. If Eq</w:t>
      </w:r>
      <w:r w:rsidRPr="00725ED6">
        <w:rPr>
          <w:color w:val="000000" w:themeColor="text1"/>
          <w:sz w:val="22"/>
          <w:szCs w:val="22"/>
        </w:rPr>
        <w:t>.</w:t>
      </w:r>
      <w:r w:rsidR="00F57921" w:rsidRPr="00725ED6">
        <w:rPr>
          <w:color w:val="000000" w:themeColor="text1"/>
          <w:sz w:val="22"/>
          <w:szCs w:val="22"/>
        </w:rPr>
        <w:t xml:space="preserve"> </w:t>
      </w:r>
      <w:r w:rsidRPr="00725ED6">
        <w:rPr>
          <w:color w:val="000000" w:themeColor="text1"/>
          <w:sz w:val="22"/>
          <w:szCs w:val="22"/>
        </w:rPr>
        <w:t>(</w:t>
      </w:r>
      <w:r w:rsidR="00210046">
        <w:rPr>
          <w:color w:val="000000" w:themeColor="text1"/>
          <w:sz w:val="22"/>
          <w:szCs w:val="22"/>
        </w:rPr>
        <w:t>A4</w:t>
      </w:r>
      <w:r w:rsidRPr="00725ED6">
        <w:rPr>
          <w:color w:val="000000" w:themeColor="text1"/>
          <w:sz w:val="22"/>
          <w:szCs w:val="22"/>
        </w:rPr>
        <w:t>)</w:t>
      </w:r>
      <w:r w:rsidR="00F57921" w:rsidRPr="00725ED6">
        <w:rPr>
          <w:color w:val="000000" w:themeColor="text1"/>
          <w:sz w:val="22"/>
          <w:szCs w:val="22"/>
        </w:rPr>
        <w:t xml:space="preserve"> is not true, then the </w:t>
      </w:r>
      <w:r w:rsidR="008A282D" w:rsidRPr="00725ED6">
        <w:rPr>
          <w:color w:val="000000" w:themeColor="text1"/>
          <w:sz w:val="22"/>
          <w:szCs w:val="22"/>
        </w:rPr>
        <w:t xml:space="preserve">Lee </w:t>
      </w:r>
      <w:proofErr w:type="gramStart"/>
      <w:r w:rsidR="008A282D" w:rsidRPr="00725ED6">
        <w:rPr>
          <w:i/>
          <w:color w:val="000000" w:themeColor="text1"/>
          <w:sz w:val="22"/>
          <w:szCs w:val="22"/>
        </w:rPr>
        <w:t>et</w:t>
      </w:r>
      <w:proofErr w:type="gramEnd"/>
      <w:r w:rsidR="008A282D" w:rsidRPr="00725ED6">
        <w:rPr>
          <w:i/>
          <w:color w:val="000000" w:themeColor="text1"/>
          <w:sz w:val="22"/>
          <w:szCs w:val="22"/>
        </w:rPr>
        <w:t xml:space="preserve"> al</w:t>
      </w:r>
      <w:r w:rsidR="008A282D" w:rsidRPr="00725ED6">
        <w:rPr>
          <w:color w:val="000000" w:themeColor="text1"/>
          <w:sz w:val="22"/>
          <w:szCs w:val="22"/>
        </w:rPr>
        <w:t>.</w:t>
      </w:r>
      <w:r w:rsidR="00DC1AC2">
        <w:rPr>
          <w:color w:val="000000" w:themeColor="text1"/>
          <w:sz w:val="22"/>
          <w:szCs w:val="22"/>
          <w:vertAlign w:val="superscript"/>
        </w:rPr>
        <w:t>4</w:t>
      </w:r>
      <w:r w:rsidR="008A282D" w:rsidRPr="00725ED6">
        <w:rPr>
          <w:color w:val="000000" w:themeColor="text1"/>
          <w:sz w:val="22"/>
          <w:szCs w:val="22"/>
        </w:rPr>
        <w:t xml:space="preserve"> </w:t>
      </w:r>
      <w:r w:rsidR="00F57921" w:rsidRPr="00725ED6">
        <w:rPr>
          <w:color w:val="000000" w:themeColor="text1"/>
          <w:sz w:val="22"/>
          <w:szCs w:val="22"/>
        </w:rPr>
        <w:t xml:space="preserve">inversion approach is not rigorously valid. </w:t>
      </w:r>
    </w:p>
    <w:p w14:paraId="5B53B2FC" w14:textId="0462318E" w:rsidR="00FA49AF" w:rsidRPr="00725ED6" w:rsidRDefault="007463A4" w:rsidP="00561A99">
      <w:pPr>
        <w:ind w:firstLine="720"/>
        <w:rPr>
          <w:color w:val="000000" w:themeColor="text1"/>
          <w:sz w:val="22"/>
          <w:szCs w:val="22"/>
        </w:rPr>
      </w:pPr>
      <w:r w:rsidRPr="00725ED6">
        <w:rPr>
          <w:color w:val="000000" w:themeColor="text1"/>
          <w:sz w:val="22"/>
          <w:szCs w:val="22"/>
        </w:rPr>
        <w:t>The purpose of</w:t>
      </w:r>
      <w:r w:rsidR="00F57921" w:rsidRPr="00725ED6">
        <w:rPr>
          <w:color w:val="000000" w:themeColor="text1"/>
          <w:sz w:val="22"/>
          <w:szCs w:val="22"/>
        </w:rPr>
        <w:t xml:space="preserve"> this appendix is to examine if </w:t>
      </w:r>
      <w:r w:rsidR="00561A99" w:rsidRPr="00725ED6">
        <w:rPr>
          <w:color w:val="000000" w:themeColor="text1"/>
          <w:sz w:val="22"/>
          <w:szCs w:val="22"/>
        </w:rPr>
        <w:t>Eq. (</w:t>
      </w:r>
      <w:r w:rsidR="00210046">
        <w:rPr>
          <w:color w:val="000000" w:themeColor="text1"/>
          <w:sz w:val="22"/>
          <w:szCs w:val="22"/>
        </w:rPr>
        <w:t>A4</w:t>
      </w:r>
      <w:r w:rsidR="00561A99" w:rsidRPr="00725ED6">
        <w:rPr>
          <w:color w:val="000000" w:themeColor="text1"/>
          <w:sz w:val="22"/>
          <w:szCs w:val="22"/>
        </w:rPr>
        <w:t>)</w:t>
      </w:r>
      <w:r w:rsidR="00F57921" w:rsidRPr="00725ED6">
        <w:rPr>
          <w:color w:val="000000" w:themeColor="text1"/>
          <w:sz w:val="22"/>
          <w:szCs w:val="22"/>
        </w:rPr>
        <w:t xml:space="preserve"> is satisfied</w:t>
      </w:r>
      <w:r w:rsidRPr="00725ED6">
        <w:rPr>
          <w:color w:val="000000" w:themeColor="text1"/>
          <w:sz w:val="22"/>
          <w:szCs w:val="22"/>
        </w:rPr>
        <w:t xml:space="preserve"> for the Nabarro-Her</w:t>
      </w:r>
      <w:r w:rsidR="00F57921" w:rsidRPr="00725ED6">
        <w:rPr>
          <w:color w:val="000000" w:themeColor="text1"/>
          <w:sz w:val="22"/>
          <w:szCs w:val="22"/>
        </w:rPr>
        <w:t xml:space="preserve">ring creep model proposed </w:t>
      </w:r>
      <w:r w:rsidR="00507DCE" w:rsidRPr="00725ED6">
        <w:rPr>
          <w:color w:val="000000" w:themeColor="text1"/>
          <w:sz w:val="22"/>
          <w:szCs w:val="22"/>
        </w:rPr>
        <w:t>here</w:t>
      </w:r>
      <w:r w:rsidR="00F453BE">
        <w:rPr>
          <w:color w:val="000000" w:themeColor="text1"/>
          <w:sz w:val="22"/>
          <w:szCs w:val="22"/>
        </w:rPr>
        <w:t xml:space="preserve"> </w:t>
      </w:r>
      <w:r w:rsidR="00CA65CF">
        <w:rPr>
          <w:color w:val="000000" w:themeColor="text1"/>
          <w:sz w:val="22"/>
          <w:szCs w:val="22"/>
        </w:rPr>
        <w:t xml:space="preserve">and </w:t>
      </w:r>
      <w:r w:rsidR="00295E5B">
        <w:rPr>
          <w:color w:val="000000" w:themeColor="text1"/>
          <w:sz w:val="22"/>
          <w:szCs w:val="22"/>
        </w:rPr>
        <w:t xml:space="preserve">in </w:t>
      </w:r>
      <w:r w:rsidR="00CA65CF">
        <w:rPr>
          <w:color w:val="000000" w:themeColor="text1"/>
          <w:sz w:val="22"/>
          <w:szCs w:val="22"/>
        </w:rPr>
        <w:t>similar</w:t>
      </w:r>
      <w:r w:rsidR="00F453BE">
        <w:rPr>
          <w:color w:val="000000" w:themeColor="text1"/>
          <w:sz w:val="22"/>
          <w:szCs w:val="22"/>
        </w:rPr>
        <w:t xml:space="preserve"> </w:t>
      </w:r>
      <w:r w:rsidR="00295E5B">
        <w:rPr>
          <w:color w:val="000000" w:themeColor="text1"/>
          <w:sz w:val="22"/>
          <w:szCs w:val="22"/>
        </w:rPr>
        <w:t>form as</w:t>
      </w:r>
      <w:r w:rsidR="00CA65CF">
        <w:rPr>
          <w:color w:val="000000" w:themeColor="text1"/>
          <w:sz w:val="22"/>
          <w:szCs w:val="22"/>
        </w:rPr>
        <w:t xml:space="preserve"> proposed by Li </w:t>
      </w:r>
      <w:r w:rsidR="00CA65CF" w:rsidRPr="00CA65CF">
        <w:rPr>
          <w:i/>
          <w:color w:val="000000" w:themeColor="text1"/>
          <w:sz w:val="22"/>
          <w:szCs w:val="22"/>
        </w:rPr>
        <w:t>et al</w:t>
      </w:r>
      <w:r w:rsidR="00CA65CF">
        <w:rPr>
          <w:color w:val="000000" w:themeColor="text1"/>
          <w:sz w:val="22"/>
          <w:szCs w:val="22"/>
        </w:rPr>
        <w:t>.</w:t>
      </w:r>
      <w:r w:rsidR="00DC1AC2">
        <w:rPr>
          <w:color w:val="000000" w:themeColor="text1"/>
          <w:sz w:val="22"/>
          <w:szCs w:val="22"/>
          <w:vertAlign w:val="superscript"/>
        </w:rPr>
        <w:t>6</w:t>
      </w:r>
      <w:r w:rsidR="00507DCE" w:rsidRPr="00725ED6">
        <w:rPr>
          <w:color w:val="000000" w:themeColor="text1"/>
          <w:sz w:val="22"/>
          <w:szCs w:val="22"/>
        </w:rPr>
        <w:t xml:space="preserve"> </w:t>
      </w:r>
      <w:r w:rsidR="00D914ED" w:rsidRPr="00725ED6">
        <w:rPr>
          <w:color w:val="000000" w:themeColor="text1"/>
          <w:sz w:val="22"/>
          <w:szCs w:val="22"/>
        </w:rPr>
        <w:t>We will first examine if reciprocity</w:t>
      </w:r>
      <w:r w:rsidR="002A202C">
        <w:rPr>
          <w:color w:val="000000" w:themeColor="text1"/>
          <w:sz w:val="22"/>
          <w:szCs w:val="22"/>
        </w:rPr>
        <w:t xml:space="preserve"> </w:t>
      </w:r>
      <w:r w:rsidR="002A202C">
        <w:rPr>
          <w:color w:val="000000" w:themeColor="text1"/>
          <w:sz w:val="22"/>
          <w:szCs w:val="22"/>
        </w:rPr>
        <w:lastRenderedPageBreak/>
        <w:t>(Eq. (A4))</w:t>
      </w:r>
      <w:r w:rsidR="00D914ED" w:rsidRPr="00725ED6">
        <w:rPr>
          <w:color w:val="000000" w:themeColor="text1"/>
          <w:sz w:val="22"/>
          <w:szCs w:val="22"/>
        </w:rPr>
        <w:t xml:space="preserve"> holds for the </w:t>
      </w:r>
      <w:r w:rsidR="008A282D" w:rsidRPr="00725ED6">
        <w:rPr>
          <w:color w:val="000000" w:themeColor="text1"/>
          <w:sz w:val="22"/>
          <w:szCs w:val="22"/>
        </w:rPr>
        <w:t>Ting</w:t>
      </w:r>
      <w:r w:rsidR="00DC1AC2">
        <w:rPr>
          <w:color w:val="000000" w:themeColor="text1"/>
          <w:sz w:val="22"/>
          <w:szCs w:val="22"/>
          <w:vertAlign w:val="superscript"/>
        </w:rPr>
        <w:t>5</w:t>
      </w:r>
      <w:r w:rsidR="00D914ED" w:rsidRPr="00725ED6">
        <w:rPr>
          <w:color w:val="000000" w:themeColor="text1"/>
          <w:sz w:val="22"/>
          <w:szCs w:val="22"/>
        </w:rPr>
        <w:t xml:space="preserve"> indentation </w:t>
      </w:r>
      <w:r w:rsidR="002A202C">
        <w:rPr>
          <w:color w:val="000000" w:themeColor="text1"/>
          <w:sz w:val="22"/>
          <w:szCs w:val="22"/>
        </w:rPr>
        <w:t>analysis when the viscosity is</w:t>
      </w:r>
      <w:r w:rsidR="00D914ED" w:rsidRPr="00725ED6">
        <w:rPr>
          <w:color w:val="000000" w:themeColor="text1"/>
          <w:sz w:val="22"/>
          <w:szCs w:val="22"/>
        </w:rPr>
        <w:t xml:space="preserve"> constant with depth. This will be followed with a consideration of reciprocity when the viscosity is a function of indentation depth. </w:t>
      </w:r>
      <w:r w:rsidR="008A282D" w:rsidRPr="00725ED6">
        <w:rPr>
          <w:color w:val="000000" w:themeColor="text1"/>
          <w:sz w:val="22"/>
          <w:szCs w:val="22"/>
        </w:rPr>
        <w:t>Ting</w:t>
      </w:r>
      <w:r w:rsidR="00DC1AC2">
        <w:rPr>
          <w:color w:val="000000" w:themeColor="text1"/>
          <w:sz w:val="22"/>
          <w:szCs w:val="22"/>
          <w:vertAlign w:val="superscript"/>
        </w:rPr>
        <w:t>5</w:t>
      </w:r>
      <w:r w:rsidR="00507DCE" w:rsidRPr="00725ED6">
        <w:rPr>
          <w:color w:val="000000" w:themeColor="text1"/>
          <w:sz w:val="22"/>
          <w:szCs w:val="22"/>
        </w:rPr>
        <w:t xml:space="preserve"> considered</w:t>
      </w:r>
      <w:r w:rsidR="0045658D" w:rsidRPr="00725ED6">
        <w:rPr>
          <w:color w:val="000000" w:themeColor="text1"/>
          <w:sz w:val="22"/>
          <w:szCs w:val="22"/>
        </w:rPr>
        <w:t xml:space="preserve"> determining the relaxation modulus</w:t>
      </w:r>
      <w:r w:rsidR="00D914ED" w:rsidRPr="00725ED6">
        <w:rPr>
          <w:color w:val="000000" w:themeColor="text1"/>
          <w:sz w:val="22"/>
          <w:szCs w:val="22"/>
        </w:rPr>
        <w:t xml:space="preserve"> by examining</w:t>
      </w:r>
      <w:r w:rsidR="00507DCE" w:rsidRPr="00725ED6">
        <w:rPr>
          <w:color w:val="000000" w:themeColor="text1"/>
          <w:sz w:val="22"/>
          <w:szCs w:val="22"/>
        </w:rPr>
        <w:t xml:space="preserve"> the load, </w:t>
      </w:r>
      <m:oMath>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oMath>
      <w:r w:rsidR="00507DCE" w:rsidRPr="00725ED6">
        <w:rPr>
          <w:color w:val="000000" w:themeColor="text1"/>
          <w:sz w:val="22"/>
          <w:szCs w:val="22"/>
        </w:rPr>
        <w:t>, required to maintain a</w:t>
      </w:r>
      <w:r w:rsidR="00C84E75">
        <w:rPr>
          <w:color w:val="000000" w:themeColor="text1"/>
          <w:sz w:val="22"/>
          <w:szCs w:val="22"/>
        </w:rPr>
        <w:t xml:space="preserve"> </w:t>
      </w:r>
      <w:r w:rsidR="00507DCE" w:rsidRPr="00725ED6">
        <w:rPr>
          <w:color w:val="000000" w:themeColor="text1"/>
          <w:sz w:val="22"/>
          <w:szCs w:val="22"/>
        </w:rPr>
        <w:t xml:space="preserve">constant </w:t>
      </w:r>
      <w:r w:rsidR="002A202C" w:rsidRPr="00C84E75">
        <w:rPr>
          <w:i/>
          <w:color w:val="000000" w:themeColor="text1"/>
          <w:sz w:val="22"/>
          <w:szCs w:val="22"/>
        </w:rPr>
        <w:t>elastic</w:t>
      </w:r>
      <w:r w:rsidR="002A202C" w:rsidRPr="00725ED6">
        <w:rPr>
          <w:color w:val="000000" w:themeColor="text1"/>
          <w:sz w:val="22"/>
          <w:szCs w:val="22"/>
        </w:rPr>
        <w:t xml:space="preserve"> </w:t>
      </w:r>
      <w:r w:rsidR="00507DCE" w:rsidRPr="00725ED6">
        <w:rPr>
          <w:color w:val="000000" w:themeColor="text1"/>
          <w:sz w:val="22"/>
          <w:szCs w:val="22"/>
        </w:rPr>
        <w:t>indentation depth</w:t>
      </w:r>
      <w:r w:rsidR="00561A99" w:rsidRPr="00725ED6">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oMath>
      <w:r w:rsidR="00D914ED" w:rsidRPr="00725ED6">
        <w:rPr>
          <w:color w:val="000000" w:themeColor="text1"/>
          <w:sz w:val="22"/>
          <w:szCs w:val="22"/>
        </w:rPr>
        <w:t xml:space="preserve">. For the creep compliance, </w:t>
      </w:r>
      <w:r w:rsidR="008A282D" w:rsidRPr="00725ED6">
        <w:rPr>
          <w:color w:val="000000" w:themeColor="text1"/>
          <w:sz w:val="22"/>
          <w:szCs w:val="22"/>
        </w:rPr>
        <w:t>Ting</w:t>
      </w:r>
      <w:r w:rsidR="00DC1AC2">
        <w:rPr>
          <w:color w:val="000000" w:themeColor="text1"/>
          <w:sz w:val="22"/>
          <w:szCs w:val="22"/>
          <w:vertAlign w:val="superscript"/>
        </w:rPr>
        <w:t>5</w:t>
      </w:r>
      <w:r w:rsidR="00F67B48" w:rsidRPr="00725ED6">
        <w:rPr>
          <w:color w:val="000000" w:themeColor="text1"/>
          <w:sz w:val="22"/>
          <w:szCs w:val="22"/>
        </w:rPr>
        <w:t xml:space="preserve"> separately </w:t>
      </w:r>
      <w:r w:rsidR="00D914ED" w:rsidRPr="00725ED6">
        <w:rPr>
          <w:color w:val="000000" w:themeColor="text1"/>
          <w:sz w:val="22"/>
          <w:szCs w:val="22"/>
        </w:rPr>
        <w:t xml:space="preserve">considered </w:t>
      </w:r>
      <w:r w:rsidR="00F67B48" w:rsidRPr="00725ED6">
        <w:rPr>
          <w:color w:val="000000" w:themeColor="text1"/>
          <w:sz w:val="22"/>
          <w:szCs w:val="22"/>
        </w:rPr>
        <w:t>the implementation of a constant load where the indentation depth ‘creeps’ with time</w:t>
      </w:r>
      <w:r w:rsidR="00507DCE" w:rsidRPr="00725ED6">
        <w:rPr>
          <w:color w:val="000000" w:themeColor="text1"/>
          <w:sz w:val="22"/>
          <w:szCs w:val="22"/>
        </w:rPr>
        <w:t xml:space="preserve">. </w:t>
      </w:r>
      <w:r w:rsidR="00FA49AF" w:rsidRPr="00725ED6">
        <w:rPr>
          <w:color w:val="000000" w:themeColor="text1"/>
          <w:sz w:val="22"/>
          <w:szCs w:val="22"/>
        </w:rPr>
        <w:t xml:space="preserve">For this analysis to be specific </w:t>
      </w:r>
      <w:r w:rsidR="007B738E">
        <w:rPr>
          <w:color w:val="000000" w:themeColor="text1"/>
          <w:sz w:val="22"/>
          <w:szCs w:val="22"/>
        </w:rPr>
        <w:t>to</w:t>
      </w:r>
      <w:r w:rsidR="00FA49AF" w:rsidRPr="00725ED6">
        <w:rPr>
          <w:color w:val="000000" w:themeColor="text1"/>
          <w:sz w:val="22"/>
          <w:szCs w:val="22"/>
        </w:rPr>
        <w:t xml:space="preserve"> </w:t>
      </w:r>
      <w:r w:rsidR="007B738E">
        <w:rPr>
          <w:color w:val="000000" w:themeColor="text1"/>
          <w:sz w:val="22"/>
          <w:szCs w:val="22"/>
        </w:rPr>
        <w:t>geometrically self-similar</w:t>
      </w:r>
      <w:r w:rsidR="00FA49AF" w:rsidRPr="00725ED6">
        <w:rPr>
          <w:color w:val="000000" w:themeColor="text1"/>
          <w:sz w:val="22"/>
          <w:szCs w:val="22"/>
        </w:rPr>
        <w:t xml:space="preserve"> indentation, the </w:t>
      </w:r>
      <w:r w:rsidR="005E7FEB">
        <w:rPr>
          <w:color w:val="000000" w:themeColor="text1"/>
          <w:sz w:val="22"/>
          <w:szCs w:val="22"/>
        </w:rPr>
        <w:t>ma</w:t>
      </w:r>
      <w:r w:rsidR="00295E5B">
        <w:rPr>
          <w:color w:val="000000" w:themeColor="text1"/>
          <w:sz w:val="22"/>
          <w:szCs w:val="22"/>
        </w:rPr>
        <w:t>t</w:t>
      </w:r>
      <w:r w:rsidR="005E7FEB">
        <w:rPr>
          <w:color w:val="000000" w:themeColor="text1"/>
          <w:sz w:val="22"/>
          <w:szCs w:val="22"/>
        </w:rPr>
        <w:t>erial</w:t>
      </w:r>
      <w:r w:rsidR="00FA49AF" w:rsidRPr="00725ED6">
        <w:rPr>
          <w:color w:val="000000" w:themeColor="text1"/>
          <w:sz w:val="22"/>
          <w:szCs w:val="22"/>
        </w:rPr>
        <w:t xml:space="preserve"> response is related to hardness,</w:t>
      </w:r>
      <w:r w:rsidR="00D3289C" w:rsidRPr="00725ED6">
        <w:rPr>
          <w:color w:val="000000" w:themeColor="text1"/>
          <w:sz w:val="22"/>
          <w:szCs w:val="22"/>
        </w:rPr>
        <w:t xml:space="preserve"> </w:t>
      </w:r>
      <m:oMath>
        <m:r>
          <w:rPr>
            <w:rFonts w:ascii="Cambria Math" w:hAnsi="Cambria Math"/>
            <w:color w:val="000000" w:themeColor="text1"/>
            <w:sz w:val="22"/>
            <w:szCs w:val="22"/>
          </w:rPr>
          <m:t>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oMath>
      <w:r w:rsidR="00FA49AF" w:rsidRPr="00725ED6">
        <w:rPr>
          <w:color w:val="000000" w:themeColor="text1"/>
          <w:sz w:val="22"/>
          <w:szCs w:val="22"/>
        </w:rPr>
        <w:t>, through the relationship with t</w:t>
      </w:r>
      <w:r w:rsidR="00D3289C" w:rsidRPr="00725ED6">
        <w:rPr>
          <w:color w:val="000000" w:themeColor="text1"/>
          <w:sz w:val="22"/>
          <w:szCs w:val="22"/>
        </w:rPr>
        <w:t>he load</w:t>
      </w:r>
      <w:r w:rsidR="00FA49AF" w:rsidRPr="00725ED6">
        <w:rPr>
          <w:color w:val="000000" w:themeColor="text1"/>
          <w:sz w:val="22"/>
          <w:szCs w:val="22"/>
        </w:rPr>
        <w:t xml:space="preserve">, </w:t>
      </w:r>
      <m:oMath>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oMath>
      <w:r w:rsidR="00FA49AF" w:rsidRPr="00725ED6">
        <w:rPr>
          <w:color w:val="000000" w:themeColor="text1"/>
          <w:sz w:val="22"/>
          <w:szCs w:val="22"/>
        </w:rPr>
        <w:t xml:space="preserve">, and indentation depth, </w:t>
      </w:r>
      <m:oMath>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oMath>
      <w:r w:rsidR="005E7FEB">
        <w:rPr>
          <w:color w:val="000000" w:themeColor="text1"/>
          <w:sz w:val="22"/>
          <w:szCs w:val="22"/>
        </w:rPr>
        <w:t xml:space="preserve"> as follows</w:t>
      </w:r>
    </w:p>
    <w:p w14:paraId="3506504E" w14:textId="77777777" w:rsidR="00FA49AF" w:rsidRPr="00725ED6" w:rsidRDefault="00FA49AF" w:rsidP="00171A2A">
      <w:pPr>
        <w:rPr>
          <w:color w:val="000000" w:themeColor="text1"/>
          <w:sz w:val="22"/>
          <w:szCs w:val="22"/>
        </w:rPr>
      </w:pPr>
    </w:p>
    <w:p w14:paraId="57BB254A" w14:textId="1F9D46AA" w:rsidR="00827332" w:rsidRPr="00EA3E5D" w:rsidRDefault="005C46B4" w:rsidP="00171A2A">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dσ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dP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dh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r>
            <w:rPr>
              <w:rFonts w:ascii="Cambria Math" w:hAnsi="Cambria Math"/>
              <w:color w:val="000000" w:themeColor="text1"/>
              <w:sz w:val="22"/>
              <w:szCs w:val="22"/>
            </w:rPr>
            <m:t xml:space="preserve"> .                                                   </m:t>
          </m:r>
          <m:r>
            <m:rPr>
              <m:nor/>
            </m:rPr>
            <w:rPr>
              <w:color w:val="000000" w:themeColor="text1"/>
              <w:sz w:val="22"/>
              <w:szCs w:val="22"/>
            </w:rPr>
            <m:t>(A5)</m:t>
          </m:r>
        </m:oMath>
      </m:oMathPara>
    </w:p>
    <w:p w14:paraId="41927A4C" w14:textId="77777777" w:rsidR="00827332" w:rsidRPr="00725ED6" w:rsidRDefault="00827332" w:rsidP="00171A2A">
      <w:pPr>
        <w:rPr>
          <w:color w:val="000000" w:themeColor="text1"/>
          <w:sz w:val="22"/>
          <w:szCs w:val="22"/>
        </w:rPr>
      </w:pPr>
    </w:p>
    <w:p w14:paraId="1447D740" w14:textId="3F497017" w:rsidR="007463A4" w:rsidRPr="00725ED6" w:rsidRDefault="005E7FEB" w:rsidP="00D3289C">
      <w:pPr>
        <w:ind w:firstLine="720"/>
        <w:rPr>
          <w:color w:val="000000" w:themeColor="text1"/>
          <w:sz w:val="22"/>
          <w:szCs w:val="22"/>
        </w:rPr>
      </w:pPr>
      <w:r>
        <w:rPr>
          <w:color w:val="000000" w:themeColor="text1"/>
          <w:sz w:val="22"/>
          <w:szCs w:val="22"/>
        </w:rPr>
        <w:t>From Eq. (A5)</w:t>
      </w:r>
      <w:r w:rsidR="00A75DD3" w:rsidRPr="00725ED6">
        <w:rPr>
          <w:color w:val="000000" w:themeColor="text1"/>
          <w:sz w:val="22"/>
          <w:szCs w:val="22"/>
        </w:rPr>
        <w:t xml:space="preserve">, the time dependence of the load </w:t>
      </w:r>
      <w:r w:rsidR="00295E5B">
        <w:rPr>
          <w:color w:val="000000" w:themeColor="text1"/>
          <w:sz w:val="22"/>
          <w:szCs w:val="22"/>
        </w:rPr>
        <w:t xml:space="preserve">required </w:t>
      </w:r>
      <w:r>
        <w:rPr>
          <w:color w:val="000000" w:themeColor="text1"/>
          <w:sz w:val="22"/>
          <w:szCs w:val="22"/>
        </w:rPr>
        <w:t>to maintain a</w:t>
      </w:r>
      <w:r w:rsidR="00A75DD3" w:rsidRPr="00725ED6">
        <w:rPr>
          <w:color w:val="000000" w:themeColor="text1"/>
          <w:sz w:val="22"/>
          <w:szCs w:val="22"/>
        </w:rPr>
        <w:t xml:space="preserve"> constant indentation depth,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oMath>
      <w:r>
        <w:rPr>
          <w:color w:val="000000" w:themeColor="text1"/>
          <w:sz w:val="22"/>
          <w:szCs w:val="22"/>
        </w:rPr>
        <w:t xml:space="preserve">, </w:t>
      </w:r>
      <w:r w:rsidR="00A75DD3" w:rsidRPr="00725ED6">
        <w:rPr>
          <w:color w:val="000000" w:themeColor="text1"/>
          <w:sz w:val="22"/>
          <w:szCs w:val="22"/>
        </w:rPr>
        <w:t>as th</w:t>
      </w:r>
      <w:r>
        <w:rPr>
          <w:color w:val="000000" w:themeColor="text1"/>
          <w:sz w:val="22"/>
          <w:szCs w:val="22"/>
        </w:rPr>
        <w:t xml:space="preserve">e initial elastic displacement in a linear viscoelastic solid is then related to the creep strain rate through the differential equation </w:t>
      </w:r>
    </w:p>
    <w:p w14:paraId="23196D85" w14:textId="77777777" w:rsidR="00F67B48" w:rsidRPr="00725ED6" w:rsidRDefault="00F67B48" w:rsidP="00171A2A">
      <w:pPr>
        <w:rPr>
          <w:color w:val="000000" w:themeColor="text1"/>
          <w:sz w:val="22"/>
          <w:szCs w:val="22"/>
        </w:rPr>
      </w:pPr>
    </w:p>
    <w:p w14:paraId="073C58F6" w14:textId="0DFCC348" w:rsidR="00CD3BC0" w:rsidRPr="00EA3E5D" w:rsidRDefault="005C46B4" w:rsidP="00171A2A">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dσ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dP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α</m:t>
              </m:r>
              <m:sSup>
                <m:sSupPr>
                  <m:ctrlPr>
                    <w:rPr>
                      <w:rFonts w:ascii="Cambria Math" w:hAnsi="Cambria Math"/>
                      <w:i/>
                      <w:color w:val="000000" w:themeColor="text1"/>
                      <w:sz w:val="22"/>
                      <w:szCs w:val="22"/>
                    </w:rPr>
                  </m:ctrlPr>
                </m:sSup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r>
            <w:rPr>
              <w:rFonts w:ascii="Cambria Math" w:hAnsi="Cambria Math"/>
              <w:color w:val="000000" w:themeColor="text1"/>
              <w:sz w:val="22"/>
              <w:szCs w:val="22"/>
            </w:rPr>
            <m:t>=-E</m:t>
          </m:r>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α</m:t>
              </m:r>
              <m:sSup>
                <m:sSupPr>
                  <m:ctrlPr>
                    <w:rPr>
                      <w:rFonts w:ascii="Cambria Math" w:hAnsi="Cambria Math"/>
                      <w:i/>
                      <w:color w:val="000000" w:themeColor="text1"/>
                      <w:sz w:val="22"/>
                      <w:szCs w:val="22"/>
                    </w:rPr>
                  </m:ctrlPr>
                </m:sSup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η</m:t>
              </m:r>
            </m:den>
          </m:f>
          <m:r>
            <w:rPr>
              <w:rFonts w:ascii="Cambria Math" w:hAnsi="Cambria Math"/>
              <w:color w:val="000000" w:themeColor="text1"/>
              <w:sz w:val="22"/>
              <w:szCs w:val="22"/>
            </w:rPr>
            <m:t xml:space="preserve">  ,                                               </m:t>
          </m:r>
          <m:r>
            <m:rPr>
              <m:nor/>
            </m:rPr>
            <w:rPr>
              <w:color w:val="000000" w:themeColor="text1"/>
              <w:sz w:val="22"/>
              <w:szCs w:val="22"/>
            </w:rPr>
            <m:t>(A6)</m:t>
          </m:r>
        </m:oMath>
      </m:oMathPara>
    </w:p>
    <w:p w14:paraId="312D7A4F" w14:textId="0D991AE1" w:rsidR="00CD3BC0" w:rsidRPr="00725ED6" w:rsidRDefault="00CD3BC0" w:rsidP="00171A2A">
      <w:pPr>
        <w:rPr>
          <w:color w:val="000000" w:themeColor="text1"/>
          <w:sz w:val="22"/>
          <w:szCs w:val="22"/>
        </w:rPr>
      </w:pPr>
    </w:p>
    <w:p w14:paraId="38400960" w14:textId="09CD1C0C" w:rsidR="00571DA4" w:rsidRPr="00725ED6" w:rsidRDefault="00D3289C" w:rsidP="00171A2A">
      <w:pPr>
        <w:rPr>
          <w:color w:val="000000" w:themeColor="text1"/>
          <w:sz w:val="22"/>
          <w:szCs w:val="22"/>
        </w:rPr>
      </w:pPr>
      <w:proofErr w:type="gramStart"/>
      <w:r w:rsidRPr="00725ED6">
        <w:rPr>
          <w:color w:val="000000" w:themeColor="text1"/>
          <w:sz w:val="22"/>
          <w:szCs w:val="22"/>
        </w:rPr>
        <w:t>w</w:t>
      </w:r>
      <w:r w:rsidR="00FA49AF" w:rsidRPr="00725ED6">
        <w:rPr>
          <w:color w:val="000000" w:themeColor="text1"/>
          <w:sz w:val="22"/>
          <w:szCs w:val="22"/>
        </w:rPr>
        <w:t>here</w:t>
      </w:r>
      <w:proofErr w:type="gramEnd"/>
      <w:r w:rsidR="00FA49AF" w:rsidRPr="00725ED6">
        <w:rPr>
          <w:color w:val="000000" w:themeColor="text1"/>
          <w:sz w:val="22"/>
          <w:szCs w:val="22"/>
        </w:rPr>
        <w:t xml:space="preserve"> </w:t>
      </w:r>
      <m:oMath>
        <m:r>
          <w:rPr>
            <w:rFonts w:ascii="Cambria Math" w:hAnsi="Cambria Math"/>
            <w:color w:val="000000" w:themeColor="text1"/>
            <w:sz w:val="22"/>
            <w:szCs w:val="22"/>
          </w:rPr>
          <m:t>α</m:t>
        </m:r>
      </m:oMath>
      <w:r w:rsidR="007B738E">
        <w:rPr>
          <w:color w:val="000000" w:themeColor="text1"/>
          <w:sz w:val="22"/>
          <w:szCs w:val="22"/>
        </w:rPr>
        <w:t xml:space="preserve"> is taken to be a constant based on the indenter tip geometry</w:t>
      </w:r>
      <w:r w:rsidR="00025A32" w:rsidRPr="00725ED6">
        <w:rPr>
          <w:color w:val="000000" w:themeColor="text1"/>
          <w:sz w:val="22"/>
          <w:szCs w:val="22"/>
        </w:rPr>
        <w:t xml:space="preserve">. </w:t>
      </w:r>
      <w:r w:rsidR="00A75DD3" w:rsidRPr="00725ED6">
        <w:rPr>
          <w:color w:val="000000" w:themeColor="text1"/>
          <w:sz w:val="22"/>
          <w:szCs w:val="22"/>
        </w:rPr>
        <w:t>The solution for the time dependence of the load is</w:t>
      </w:r>
      <w:r w:rsidR="00025A32" w:rsidRPr="00725ED6">
        <w:rPr>
          <w:color w:val="000000" w:themeColor="text1"/>
          <w:sz w:val="22"/>
          <w:szCs w:val="22"/>
        </w:rPr>
        <w:t xml:space="preserve"> </w:t>
      </w:r>
    </w:p>
    <w:p w14:paraId="0BB481F1" w14:textId="683BF81F" w:rsidR="00A75DD3" w:rsidRPr="00725ED6" w:rsidRDefault="00A75DD3" w:rsidP="00171A2A">
      <w:pPr>
        <w:rPr>
          <w:color w:val="000000" w:themeColor="text1"/>
          <w:sz w:val="22"/>
          <w:szCs w:val="22"/>
        </w:rPr>
      </w:pPr>
    </w:p>
    <w:p w14:paraId="567A2A76" w14:textId="3DDF781A" w:rsidR="00D6602D" w:rsidRPr="00EA3E5D" w:rsidRDefault="00382197" w:rsidP="00171A2A">
      <w:pPr>
        <w:rPr>
          <w:color w:val="000000" w:themeColor="text1"/>
          <w:sz w:val="22"/>
          <w:szCs w:val="22"/>
        </w:rPr>
      </w:pPr>
      <m:oMathPara>
        <m:oMathParaPr>
          <m:jc m:val="right"/>
        </m:oMathParaPr>
        <m:oMath>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func>
            <m:funcPr>
              <m:ctrlPr>
                <w:rPr>
                  <w:rFonts w:ascii="Cambria Math" w:hAnsi="Cambria Math"/>
                  <w:i/>
                  <w:color w:val="000000" w:themeColor="text1"/>
                  <w:sz w:val="22"/>
                  <w:szCs w:val="22"/>
                </w:rPr>
              </m:ctrlPr>
            </m:funcPr>
            <m:fName>
              <m:r>
                <m:rPr>
                  <m:sty m:val="p"/>
                </m:rPr>
                <w:rPr>
                  <w:rFonts w:ascii="Cambria Math" w:hAnsi="Cambria Math"/>
                  <w:color w:val="000000" w:themeColor="text1"/>
                  <w:sz w:val="22"/>
                  <w:szCs w:val="22"/>
                </w:rPr>
                <m:t>exp</m:t>
              </m:r>
            </m:fName>
            <m:e>
              <m:d>
                <m:dPr>
                  <m:ctrlPr>
                    <w:rPr>
                      <w:rFonts w:ascii="Cambria Math" w:hAnsi="Cambria Math"/>
                      <w:i/>
                      <w:color w:val="000000" w:themeColor="text1"/>
                      <w:sz w:val="22"/>
                      <w:szCs w:val="22"/>
                    </w:rPr>
                  </m:ctrlPr>
                </m:dPr>
                <m:e>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η</m:t>
                      </m:r>
                    </m:den>
                  </m:f>
                  <m:r>
                    <w:rPr>
                      <w:rFonts w:ascii="Cambria Math" w:hAnsi="Cambria Math"/>
                      <w:color w:val="000000" w:themeColor="text1"/>
                      <w:sz w:val="22"/>
                      <w:szCs w:val="22"/>
                    </w:rPr>
                    <m:t>t</m:t>
                  </m:r>
                </m:e>
              </m:d>
              <m:r>
                <w:rPr>
                  <w:rFonts w:ascii="Cambria Math" w:hAnsi="Cambria Math"/>
                  <w:color w:val="000000" w:themeColor="text1"/>
                  <w:sz w:val="22"/>
                  <w:szCs w:val="22"/>
                </w:rPr>
                <m:t xml:space="preserve"> .                                                               </m:t>
              </m:r>
              <m:r>
                <m:rPr>
                  <m:nor/>
                </m:rPr>
                <w:rPr>
                  <w:color w:val="000000" w:themeColor="text1"/>
                  <w:sz w:val="22"/>
                  <w:szCs w:val="22"/>
                </w:rPr>
                <m:t>(A7)</m:t>
              </m:r>
            </m:e>
          </m:func>
        </m:oMath>
      </m:oMathPara>
    </w:p>
    <w:p w14:paraId="1D255C49" w14:textId="77777777" w:rsidR="001F7420" w:rsidRPr="00725ED6" w:rsidRDefault="001F7420" w:rsidP="00171A2A">
      <w:pPr>
        <w:rPr>
          <w:color w:val="000000" w:themeColor="text1"/>
          <w:sz w:val="22"/>
          <w:szCs w:val="22"/>
        </w:rPr>
      </w:pPr>
    </w:p>
    <w:p w14:paraId="3D521803" w14:textId="5717EA7E" w:rsidR="001F7420" w:rsidRPr="00725ED6" w:rsidRDefault="005E7FEB" w:rsidP="00171A2A">
      <w:pPr>
        <w:rPr>
          <w:color w:val="000000" w:themeColor="text1"/>
          <w:sz w:val="22"/>
          <w:szCs w:val="22"/>
        </w:rPr>
      </w:pPr>
      <w:r>
        <w:rPr>
          <w:color w:val="000000" w:themeColor="text1"/>
          <w:sz w:val="22"/>
          <w:szCs w:val="22"/>
        </w:rPr>
        <w:t>Following Ting</w:t>
      </w:r>
      <w:proofErr w:type="gramStart"/>
      <w:r>
        <w:rPr>
          <w:color w:val="000000" w:themeColor="text1"/>
          <w:sz w:val="22"/>
          <w:szCs w:val="22"/>
        </w:rPr>
        <w:t>,</w:t>
      </w:r>
      <w:r w:rsidR="00DC1AC2">
        <w:rPr>
          <w:color w:val="000000" w:themeColor="text1"/>
          <w:sz w:val="22"/>
          <w:szCs w:val="22"/>
          <w:vertAlign w:val="superscript"/>
        </w:rPr>
        <w:t>5</w:t>
      </w:r>
      <w:proofErr w:type="gramEnd"/>
      <w:r>
        <w:rPr>
          <w:color w:val="000000" w:themeColor="text1"/>
          <w:sz w:val="22"/>
          <w:szCs w:val="22"/>
        </w:rPr>
        <w:t xml:space="preserve"> </w:t>
      </w:r>
      <w:r w:rsidR="00D3289C" w:rsidRPr="00725ED6">
        <w:rPr>
          <w:color w:val="000000" w:themeColor="text1"/>
          <w:sz w:val="22"/>
          <w:szCs w:val="22"/>
        </w:rPr>
        <w:t>Eq. (</w:t>
      </w:r>
      <w:r w:rsidR="00210046">
        <w:rPr>
          <w:color w:val="000000" w:themeColor="text1"/>
          <w:sz w:val="22"/>
          <w:szCs w:val="22"/>
        </w:rPr>
        <w:t>A7</w:t>
      </w:r>
      <w:r w:rsidR="00D3289C" w:rsidRPr="00725ED6">
        <w:rPr>
          <w:color w:val="000000" w:themeColor="text1"/>
          <w:sz w:val="22"/>
          <w:szCs w:val="22"/>
        </w:rPr>
        <w:t>)</w:t>
      </w:r>
      <w:r w:rsidR="001F7420" w:rsidRPr="00725ED6">
        <w:rPr>
          <w:color w:val="000000" w:themeColor="text1"/>
          <w:sz w:val="22"/>
          <w:szCs w:val="22"/>
        </w:rPr>
        <w:t xml:space="preserve"> then defines the </w:t>
      </w:r>
      <w:r w:rsidR="00A75DD3" w:rsidRPr="00725ED6">
        <w:rPr>
          <w:color w:val="000000" w:themeColor="text1"/>
          <w:sz w:val="22"/>
          <w:szCs w:val="22"/>
        </w:rPr>
        <w:t xml:space="preserve">effective indentation </w:t>
      </w:r>
      <w:r w:rsidR="001F7420" w:rsidRPr="00725ED6">
        <w:rPr>
          <w:color w:val="000000" w:themeColor="text1"/>
          <w:sz w:val="22"/>
          <w:szCs w:val="22"/>
        </w:rPr>
        <w:t>relaxation modulus as</w:t>
      </w:r>
      <w:r w:rsidR="00D3289C" w:rsidRPr="00725ED6">
        <w:rPr>
          <w:color w:val="000000" w:themeColor="text1"/>
          <w:sz w:val="22"/>
          <w:szCs w:val="22"/>
        </w:rPr>
        <w:t xml:space="preserve"> </w:t>
      </w:r>
    </w:p>
    <w:p w14:paraId="11700D79" w14:textId="77777777" w:rsidR="001F7420" w:rsidRPr="00725ED6" w:rsidRDefault="001F7420" w:rsidP="00171A2A">
      <w:pPr>
        <w:rPr>
          <w:color w:val="000000" w:themeColor="text1"/>
          <w:sz w:val="22"/>
          <w:szCs w:val="22"/>
        </w:rPr>
      </w:pPr>
    </w:p>
    <w:p w14:paraId="7F68200A" w14:textId="2703BB10" w:rsidR="00382197" w:rsidRPr="00EA3E5D" w:rsidRDefault="005C46B4" w:rsidP="00171A2A">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func>
            <m:funcPr>
              <m:ctrlPr>
                <w:rPr>
                  <w:rFonts w:ascii="Cambria Math" w:hAnsi="Cambria Math"/>
                  <w:i/>
                  <w:color w:val="000000" w:themeColor="text1"/>
                  <w:sz w:val="22"/>
                  <w:szCs w:val="22"/>
                </w:rPr>
              </m:ctrlPr>
            </m:funcPr>
            <m:fName>
              <m:r>
                <m:rPr>
                  <m:sty m:val="p"/>
                </m:rPr>
                <w:rPr>
                  <w:rFonts w:ascii="Cambria Math" w:hAnsi="Cambria Math"/>
                  <w:color w:val="000000" w:themeColor="text1"/>
                  <w:sz w:val="22"/>
                  <w:szCs w:val="22"/>
                </w:rPr>
                <m:t>exp</m:t>
              </m:r>
            </m:fName>
            <m:e>
              <m:d>
                <m:dPr>
                  <m:ctrlPr>
                    <w:rPr>
                      <w:rFonts w:ascii="Cambria Math" w:hAnsi="Cambria Math"/>
                      <w:i/>
                      <w:color w:val="000000" w:themeColor="text1"/>
                      <w:sz w:val="22"/>
                      <w:szCs w:val="22"/>
                    </w:rPr>
                  </m:ctrlPr>
                </m:dPr>
                <m:e>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η</m:t>
                      </m:r>
                    </m:den>
                  </m:f>
                  <m:r>
                    <w:rPr>
                      <w:rFonts w:ascii="Cambria Math" w:hAnsi="Cambria Math"/>
                      <w:color w:val="000000" w:themeColor="text1"/>
                      <w:sz w:val="22"/>
                      <w:szCs w:val="22"/>
                    </w:rPr>
                    <m:t>t</m:t>
                  </m:r>
                </m:e>
              </m:d>
              <m:r>
                <w:rPr>
                  <w:rFonts w:ascii="Cambria Math" w:hAnsi="Cambria Math"/>
                  <w:color w:val="000000" w:themeColor="text1"/>
                  <w:sz w:val="22"/>
                  <w:szCs w:val="22"/>
                </w:rPr>
                <m:t>=E</m:t>
              </m:r>
              <m:func>
                <m:funcPr>
                  <m:ctrlPr>
                    <w:rPr>
                      <w:rFonts w:ascii="Cambria Math" w:hAnsi="Cambria Math"/>
                      <w:i/>
                      <w:color w:val="000000" w:themeColor="text1"/>
                      <w:sz w:val="22"/>
                      <w:szCs w:val="22"/>
                    </w:rPr>
                  </m:ctrlPr>
                </m:funcPr>
                <m:fName>
                  <m:r>
                    <m:rPr>
                      <m:sty m:val="p"/>
                    </m:rPr>
                    <w:rPr>
                      <w:rFonts w:ascii="Cambria Math" w:hAnsi="Cambria Math"/>
                      <w:color w:val="000000" w:themeColor="text1"/>
                      <w:sz w:val="22"/>
                      <w:szCs w:val="22"/>
                    </w:rPr>
                    <m:t>exp</m:t>
                  </m:r>
                </m:fName>
                <m:e>
                  <m:d>
                    <m:dPr>
                      <m:ctrlPr>
                        <w:rPr>
                          <w:rFonts w:ascii="Cambria Math" w:hAnsi="Cambria Math"/>
                          <w:i/>
                          <w:color w:val="000000" w:themeColor="text1"/>
                          <w:sz w:val="22"/>
                          <w:szCs w:val="22"/>
                        </w:rPr>
                      </m:ctrlPr>
                    </m:dPr>
                    <m:e>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η</m:t>
                          </m:r>
                        </m:den>
                      </m:f>
                      <m:r>
                        <w:rPr>
                          <w:rFonts w:ascii="Cambria Math" w:hAnsi="Cambria Math"/>
                          <w:color w:val="000000" w:themeColor="text1"/>
                          <w:sz w:val="22"/>
                          <w:szCs w:val="22"/>
                        </w:rPr>
                        <m:t>t</m:t>
                      </m:r>
                    </m:e>
                  </m:d>
                </m:e>
              </m:func>
              <m:r>
                <w:rPr>
                  <w:rFonts w:ascii="Cambria Math" w:hAnsi="Cambria Math"/>
                  <w:color w:val="000000" w:themeColor="text1"/>
                  <w:sz w:val="22"/>
                  <w:szCs w:val="22"/>
                </w:rPr>
                <m:t xml:space="preserve">. </m:t>
              </m:r>
              <m:r>
                <m:rPr>
                  <m:nor/>
                </m:rPr>
                <w:rPr>
                  <w:color w:val="000000" w:themeColor="text1"/>
                  <w:sz w:val="22"/>
                  <w:szCs w:val="22"/>
                </w:rPr>
                <m:t xml:space="preserve">    </m:t>
              </m:r>
              <m:r>
                <m:rPr>
                  <m:nor/>
                </m:rPr>
                <w:rPr>
                  <w:rFonts w:ascii="Cambria Math"/>
                  <w:color w:val="000000" w:themeColor="text1"/>
                  <w:sz w:val="22"/>
                  <w:szCs w:val="22"/>
                </w:rPr>
                <m:t xml:space="preserve">                               </m:t>
              </m:r>
              <m:r>
                <m:rPr>
                  <m:nor/>
                </m:rPr>
                <w:rPr>
                  <w:color w:val="000000" w:themeColor="text1"/>
                  <w:sz w:val="22"/>
                  <w:szCs w:val="22"/>
                </w:rPr>
                <m:t xml:space="preserve">    (A8)</m:t>
              </m:r>
            </m:e>
          </m:func>
        </m:oMath>
      </m:oMathPara>
    </w:p>
    <w:p w14:paraId="58A22155" w14:textId="77777777" w:rsidR="00382197" w:rsidRPr="00725ED6" w:rsidRDefault="00382197" w:rsidP="00171A2A">
      <w:pPr>
        <w:rPr>
          <w:color w:val="000000" w:themeColor="text1"/>
          <w:sz w:val="22"/>
          <w:szCs w:val="22"/>
        </w:rPr>
      </w:pPr>
    </w:p>
    <w:p w14:paraId="6AA87518" w14:textId="2CC71071" w:rsidR="00F67B48" w:rsidRPr="00725ED6" w:rsidRDefault="005E7FEB" w:rsidP="006A7D67">
      <w:pPr>
        <w:rPr>
          <w:color w:val="000000" w:themeColor="text1"/>
          <w:sz w:val="22"/>
          <w:szCs w:val="22"/>
        </w:rPr>
      </w:pPr>
      <w:r>
        <w:rPr>
          <w:color w:val="000000" w:themeColor="text1"/>
          <w:sz w:val="22"/>
          <w:szCs w:val="22"/>
        </w:rPr>
        <w:t>T</w:t>
      </w:r>
      <w:r w:rsidR="00873A1B" w:rsidRPr="00725ED6">
        <w:rPr>
          <w:color w:val="000000" w:themeColor="text1"/>
          <w:sz w:val="22"/>
          <w:szCs w:val="22"/>
        </w:rPr>
        <w:t xml:space="preserve">he </w:t>
      </w:r>
      <w:r w:rsidR="00A75DD3" w:rsidRPr="00725ED6">
        <w:rPr>
          <w:color w:val="000000" w:themeColor="text1"/>
          <w:sz w:val="22"/>
          <w:szCs w:val="22"/>
        </w:rPr>
        <w:t xml:space="preserve">indentation </w:t>
      </w:r>
      <w:r w:rsidR="00873A1B" w:rsidRPr="00725ED6">
        <w:rPr>
          <w:color w:val="000000" w:themeColor="text1"/>
          <w:sz w:val="22"/>
          <w:szCs w:val="22"/>
        </w:rPr>
        <w:t>creep compliance is obta</w:t>
      </w:r>
      <w:r w:rsidR="00292BCD" w:rsidRPr="00725ED6">
        <w:rPr>
          <w:color w:val="000000" w:themeColor="text1"/>
          <w:sz w:val="22"/>
          <w:szCs w:val="22"/>
        </w:rPr>
        <w:t>ined through a constant load</w:t>
      </w:r>
      <w:r w:rsidR="00A75DD3" w:rsidRPr="00725ED6">
        <w:rPr>
          <w:color w:val="000000" w:themeColor="text1"/>
          <w:sz w:val="22"/>
          <w:szCs w:val="22"/>
        </w:rPr>
        <w:t xml:space="preserve">, </w:t>
      </w:r>
      <m:oMath>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oMath>
      <w:r>
        <w:rPr>
          <w:color w:val="000000" w:themeColor="text1"/>
          <w:sz w:val="22"/>
          <w:szCs w:val="22"/>
        </w:rPr>
        <w:t>,</w:t>
      </w:r>
      <w:r w:rsidR="00292BCD" w:rsidRPr="00725ED6">
        <w:rPr>
          <w:color w:val="000000" w:themeColor="text1"/>
          <w:sz w:val="22"/>
          <w:szCs w:val="22"/>
        </w:rPr>
        <w:t xml:space="preserve"> experiment</w:t>
      </w:r>
      <w:r w:rsidR="00A75DD3" w:rsidRPr="00725ED6">
        <w:rPr>
          <w:color w:val="000000" w:themeColor="text1"/>
          <w:sz w:val="22"/>
          <w:szCs w:val="22"/>
        </w:rPr>
        <w:t xml:space="preserve"> relating the indentation strain rate</w:t>
      </w:r>
      <w:r>
        <w:rPr>
          <w:color w:val="000000" w:themeColor="text1"/>
          <w:sz w:val="22"/>
          <w:szCs w:val="22"/>
        </w:rPr>
        <w:t xml:space="preserve"> from Eq. (A5) to the linear viscoelastic strain rate</w:t>
      </w:r>
      <w:r w:rsidR="00EA3E5D">
        <w:rPr>
          <w:color w:val="000000" w:themeColor="text1"/>
          <w:sz w:val="22"/>
          <w:szCs w:val="22"/>
        </w:rPr>
        <w:t>,</w:t>
      </w:r>
      <w:r w:rsidR="00873A1B" w:rsidRPr="00725ED6">
        <w:rPr>
          <w:color w:val="000000" w:themeColor="text1"/>
          <w:sz w:val="22"/>
          <w:szCs w:val="22"/>
        </w:rPr>
        <w:t xml:space="preserve"> </w:t>
      </w:r>
    </w:p>
    <w:p w14:paraId="5BA10829" w14:textId="77777777" w:rsidR="00873A1B" w:rsidRPr="00725ED6" w:rsidRDefault="00873A1B" w:rsidP="00171A2A">
      <w:pPr>
        <w:rPr>
          <w:color w:val="000000" w:themeColor="text1"/>
          <w:sz w:val="22"/>
          <w:szCs w:val="22"/>
        </w:rPr>
      </w:pPr>
    </w:p>
    <w:p w14:paraId="4790CB71" w14:textId="3E87A357" w:rsidR="00827332" w:rsidRPr="00EA3E5D" w:rsidRDefault="005C46B4" w:rsidP="00827332">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dσ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dh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αh</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r>
                    <w:rPr>
                      <w:rFonts w:ascii="Cambria Math" w:hAnsi="Cambria Math"/>
                      <w:color w:val="000000" w:themeColor="text1"/>
                      <w:sz w:val="22"/>
                      <w:szCs w:val="22"/>
                    </w:rPr>
                    <m:t>2</m:t>
                  </m:r>
                </m:sup>
              </m:sSup>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η</m:t>
              </m:r>
            </m:den>
          </m:f>
          <m:r>
            <w:rPr>
              <w:rFonts w:ascii="Cambria Math" w:hAnsi="Cambria Math"/>
              <w:color w:val="000000" w:themeColor="text1"/>
              <w:sz w:val="22"/>
              <w:szCs w:val="22"/>
            </w:rPr>
            <m:t xml:space="preserve"> .                                              </m:t>
          </m:r>
          <m:r>
            <m:rPr>
              <m:nor/>
            </m:rPr>
            <w:rPr>
              <w:color w:val="000000" w:themeColor="text1"/>
              <w:sz w:val="22"/>
              <w:szCs w:val="22"/>
            </w:rPr>
            <m:t>(A9)</m:t>
          </m:r>
        </m:oMath>
      </m:oMathPara>
    </w:p>
    <w:p w14:paraId="26E382D9" w14:textId="77777777" w:rsidR="00827332" w:rsidRPr="00725ED6" w:rsidRDefault="00827332" w:rsidP="00171A2A">
      <w:pPr>
        <w:rPr>
          <w:color w:val="000000" w:themeColor="text1"/>
          <w:sz w:val="22"/>
          <w:szCs w:val="22"/>
        </w:rPr>
      </w:pPr>
    </w:p>
    <w:p w14:paraId="044653AB" w14:textId="2FB4B86C" w:rsidR="00F67B48" w:rsidRPr="00725ED6" w:rsidRDefault="007B2841" w:rsidP="00171A2A">
      <w:pPr>
        <w:rPr>
          <w:color w:val="000000" w:themeColor="text1"/>
          <w:sz w:val="22"/>
          <w:szCs w:val="22"/>
        </w:rPr>
      </w:pPr>
      <w:r w:rsidRPr="00725ED6">
        <w:rPr>
          <w:color w:val="000000" w:themeColor="text1"/>
          <w:sz w:val="22"/>
          <w:szCs w:val="22"/>
        </w:rPr>
        <w:t>G</w:t>
      </w:r>
      <w:r w:rsidR="00FB37E2" w:rsidRPr="00725ED6">
        <w:rPr>
          <w:color w:val="000000" w:themeColor="text1"/>
          <w:sz w:val="22"/>
          <w:szCs w:val="22"/>
        </w:rPr>
        <w:t>iving</w:t>
      </w:r>
      <w:r w:rsidRPr="00725ED6">
        <w:rPr>
          <w:color w:val="000000" w:themeColor="text1"/>
          <w:sz w:val="22"/>
          <w:szCs w:val="22"/>
        </w:rPr>
        <w:t xml:space="preserve"> the time dependence for the </w:t>
      </w:r>
      <w:r w:rsidR="00A75DD3" w:rsidRPr="00725ED6">
        <w:rPr>
          <w:color w:val="000000" w:themeColor="text1"/>
          <w:sz w:val="22"/>
          <w:szCs w:val="22"/>
        </w:rPr>
        <w:t>indentation depth</w:t>
      </w:r>
      <w:r w:rsidR="00EA3E5D">
        <w:rPr>
          <w:color w:val="000000" w:themeColor="text1"/>
          <w:sz w:val="22"/>
          <w:szCs w:val="22"/>
        </w:rPr>
        <w:t xml:space="preserve">, </w:t>
      </w:r>
    </w:p>
    <w:p w14:paraId="62BF1724" w14:textId="77777777" w:rsidR="00276BA2" w:rsidRPr="00725ED6" w:rsidRDefault="00276BA2" w:rsidP="00171A2A">
      <w:pPr>
        <w:rPr>
          <w:color w:val="000000" w:themeColor="text1"/>
          <w:sz w:val="22"/>
          <w:szCs w:val="22"/>
        </w:rPr>
      </w:pPr>
    </w:p>
    <w:p w14:paraId="57E7AB86" w14:textId="22C6C58D" w:rsidR="00276BA2" w:rsidRPr="00EA3E5D" w:rsidRDefault="00276BA2" w:rsidP="00171A2A">
      <w:pPr>
        <w:rPr>
          <w:color w:val="000000" w:themeColor="text1"/>
          <w:sz w:val="22"/>
          <w:szCs w:val="22"/>
        </w:rPr>
      </w:pPr>
      <m:oMathPara>
        <m:oMathParaPr>
          <m:jc m:val="right"/>
        </m:oMathParaPr>
        <m:oMath>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rad>
            <m:radPr>
              <m:degHide m:val="1"/>
              <m:ctrlPr>
                <w:rPr>
                  <w:rFonts w:ascii="Cambria Math" w:hAnsi="Cambria Math"/>
                  <w:i/>
                  <w:color w:val="000000" w:themeColor="text1"/>
                  <w:sz w:val="22"/>
                  <w:szCs w:val="22"/>
                </w:rPr>
              </m:ctrlPr>
            </m:radPr>
            <m:deg/>
            <m:e>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αη</m:t>
                  </m:r>
                </m:den>
              </m:f>
              <m:r>
                <w:rPr>
                  <w:rFonts w:ascii="Cambria Math" w:hAnsi="Cambria Math"/>
                  <w:color w:val="000000" w:themeColor="text1"/>
                  <w:sz w:val="22"/>
                  <w:szCs w:val="22"/>
                </w:rPr>
                <m:t>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e>
          </m:rad>
          <m:r>
            <w:rPr>
              <w:rFonts w:ascii="Cambria Math" w:hAnsi="Cambria Math"/>
              <w:color w:val="000000" w:themeColor="text1"/>
              <w:sz w:val="22"/>
              <w:szCs w:val="22"/>
            </w:rPr>
            <m:t xml:space="preserve">  ,                                                           </m:t>
          </m:r>
          <m:r>
            <m:rPr>
              <m:nor/>
            </m:rPr>
            <w:rPr>
              <w:color w:val="000000" w:themeColor="text1"/>
              <w:sz w:val="22"/>
              <w:szCs w:val="22"/>
            </w:rPr>
            <m:t>(A10)</m:t>
          </m:r>
        </m:oMath>
      </m:oMathPara>
    </w:p>
    <w:p w14:paraId="7E202070" w14:textId="77777777" w:rsidR="007B2841" w:rsidRPr="00725ED6" w:rsidRDefault="007B2841" w:rsidP="00171A2A">
      <w:pPr>
        <w:rPr>
          <w:color w:val="000000" w:themeColor="text1"/>
          <w:sz w:val="22"/>
          <w:szCs w:val="22"/>
        </w:rPr>
      </w:pPr>
    </w:p>
    <w:p w14:paraId="318961B3" w14:textId="1F6D904E" w:rsidR="007B2841" w:rsidRPr="00725ED6" w:rsidRDefault="00EA3E5D" w:rsidP="00171A2A">
      <w:pPr>
        <w:rPr>
          <w:color w:val="000000" w:themeColor="text1"/>
          <w:sz w:val="22"/>
          <w:szCs w:val="22"/>
        </w:rPr>
      </w:pPr>
      <w:proofErr w:type="gramStart"/>
      <w:r>
        <w:rPr>
          <w:color w:val="000000" w:themeColor="text1"/>
          <w:sz w:val="22"/>
          <w:szCs w:val="22"/>
        </w:rPr>
        <w:t>o</w:t>
      </w:r>
      <w:r w:rsidR="00DA660D" w:rsidRPr="00725ED6">
        <w:rPr>
          <w:color w:val="000000" w:themeColor="text1"/>
          <w:sz w:val="22"/>
          <w:szCs w:val="22"/>
        </w:rPr>
        <w:t>r</w:t>
      </w:r>
      <w:proofErr w:type="gramEnd"/>
      <w:r w:rsidR="00DA660D" w:rsidRPr="00725ED6">
        <w:rPr>
          <w:color w:val="000000" w:themeColor="text1"/>
          <w:sz w:val="22"/>
          <w:szCs w:val="22"/>
        </w:rPr>
        <w:t xml:space="preserve"> using the Sneddon</w:t>
      </w:r>
      <w:r w:rsidR="00DC1AC2">
        <w:rPr>
          <w:color w:val="000000" w:themeColor="text1"/>
          <w:sz w:val="22"/>
          <w:szCs w:val="22"/>
          <w:vertAlign w:val="superscript"/>
        </w:rPr>
        <w:t>7</w:t>
      </w:r>
      <w:r w:rsidR="00DA660D" w:rsidRPr="00725ED6">
        <w:rPr>
          <w:color w:val="000000" w:themeColor="text1"/>
          <w:sz w:val="22"/>
          <w:szCs w:val="22"/>
        </w:rPr>
        <w:t xml:space="preserve"> solution for the elastic contact area</w:t>
      </w:r>
      <w:r>
        <w:rPr>
          <w:color w:val="000000" w:themeColor="text1"/>
          <w:sz w:val="22"/>
          <w:szCs w:val="22"/>
        </w:rPr>
        <w:t xml:space="preserve">, </w:t>
      </w:r>
    </w:p>
    <w:p w14:paraId="4AB70C79" w14:textId="77777777" w:rsidR="00276BA2" w:rsidRPr="00725ED6" w:rsidRDefault="00276BA2" w:rsidP="00171A2A">
      <w:pPr>
        <w:rPr>
          <w:color w:val="000000" w:themeColor="text1"/>
          <w:sz w:val="22"/>
          <w:szCs w:val="22"/>
        </w:rPr>
      </w:pPr>
    </w:p>
    <w:p w14:paraId="6B664C54" w14:textId="0B5B8810" w:rsidR="00276BA2" w:rsidRPr="00EA3E5D" w:rsidRDefault="00276BA2" w:rsidP="00171A2A">
      <w:pPr>
        <w:rPr>
          <w:color w:val="000000" w:themeColor="text1"/>
          <w:sz w:val="22"/>
          <w:szCs w:val="22"/>
        </w:rPr>
      </w:pPr>
      <m:oMathPara>
        <m:oMathParaPr>
          <m:jc m:val="right"/>
        </m:oMathParaPr>
        <m:oMath>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rad>
            <m:radPr>
              <m:degHide m:val="1"/>
              <m:ctrlPr>
                <w:rPr>
                  <w:rFonts w:ascii="Cambria Math" w:hAnsi="Cambria Math"/>
                  <w:i/>
                  <w:color w:val="000000" w:themeColor="text1"/>
                  <w:sz w:val="22"/>
                  <w:szCs w:val="22"/>
                </w:rPr>
              </m:ctrlPr>
            </m:radPr>
            <m:deg/>
            <m:e>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αη</m:t>
                  </m:r>
                </m:den>
              </m:f>
              <m:r>
                <w:rPr>
                  <w:rFonts w:ascii="Cambria Math" w:hAnsi="Cambria Math"/>
                  <w:color w:val="000000" w:themeColor="text1"/>
                  <w:sz w:val="22"/>
                  <w:szCs w:val="22"/>
                </w:rPr>
                <m:t>t+</m:t>
              </m:r>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αE</m:t>
                  </m:r>
                </m:den>
              </m:f>
            </m:e>
          </m:rad>
          <m:r>
            <w:rPr>
              <w:rFonts w:ascii="Cambria Math" w:hAnsi="Cambria Math"/>
              <w:color w:val="000000" w:themeColor="text1"/>
              <w:sz w:val="22"/>
              <w:szCs w:val="22"/>
            </w:rPr>
            <m:t xml:space="preserve"> .                                                            </m:t>
          </m:r>
          <m:r>
            <m:rPr>
              <m:nor/>
            </m:rPr>
            <w:rPr>
              <w:color w:val="000000" w:themeColor="text1"/>
              <w:sz w:val="22"/>
              <w:szCs w:val="22"/>
            </w:rPr>
            <m:t>(A11)</m:t>
          </m:r>
        </m:oMath>
      </m:oMathPara>
    </w:p>
    <w:p w14:paraId="0E66145E" w14:textId="77777777" w:rsidR="00DA660D" w:rsidRPr="00725ED6" w:rsidRDefault="00DA660D" w:rsidP="00171A2A">
      <w:pPr>
        <w:rPr>
          <w:color w:val="000000" w:themeColor="text1"/>
          <w:sz w:val="22"/>
          <w:szCs w:val="22"/>
        </w:rPr>
      </w:pPr>
    </w:p>
    <w:p w14:paraId="7D281ABC" w14:textId="1EA350EF" w:rsidR="007B2841" w:rsidRPr="00725ED6" w:rsidRDefault="005E7FEB" w:rsidP="00171A2A">
      <w:pPr>
        <w:rPr>
          <w:color w:val="000000" w:themeColor="text1"/>
          <w:sz w:val="22"/>
          <w:szCs w:val="22"/>
        </w:rPr>
      </w:pPr>
      <w:r>
        <w:rPr>
          <w:color w:val="000000" w:themeColor="text1"/>
          <w:sz w:val="22"/>
          <w:szCs w:val="22"/>
        </w:rPr>
        <w:t>Following Ting</w:t>
      </w:r>
      <w:proofErr w:type="gramStart"/>
      <w:r>
        <w:rPr>
          <w:color w:val="000000" w:themeColor="text1"/>
          <w:sz w:val="22"/>
          <w:szCs w:val="22"/>
        </w:rPr>
        <w:t>,</w:t>
      </w:r>
      <w:r w:rsidR="00DC1AC2">
        <w:rPr>
          <w:color w:val="000000" w:themeColor="text1"/>
          <w:sz w:val="22"/>
          <w:szCs w:val="22"/>
          <w:vertAlign w:val="superscript"/>
        </w:rPr>
        <w:t>5</w:t>
      </w:r>
      <w:proofErr w:type="gramEnd"/>
      <w:r>
        <w:rPr>
          <w:color w:val="000000" w:themeColor="text1"/>
          <w:sz w:val="22"/>
          <w:szCs w:val="22"/>
        </w:rPr>
        <w:t xml:space="preserve"> </w:t>
      </w:r>
      <w:r w:rsidR="002A202C">
        <w:rPr>
          <w:color w:val="000000" w:themeColor="text1"/>
          <w:sz w:val="22"/>
          <w:szCs w:val="22"/>
        </w:rPr>
        <w:t>t</w:t>
      </w:r>
      <w:r w:rsidR="00DA660D" w:rsidRPr="00725ED6">
        <w:rPr>
          <w:color w:val="000000" w:themeColor="text1"/>
          <w:sz w:val="22"/>
          <w:szCs w:val="22"/>
        </w:rPr>
        <w:t>his produces an expression for the effective indentation creep compliance</w:t>
      </w:r>
      <w:r w:rsidR="006A7D67">
        <w:rPr>
          <w:color w:val="000000" w:themeColor="text1"/>
          <w:sz w:val="22"/>
          <w:szCs w:val="22"/>
        </w:rPr>
        <w:t>,</w:t>
      </w:r>
      <w:r w:rsidR="007B2841" w:rsidRPr="00725ED6">
        <w:rPr>
          <w:color w:val="000000" w:themeColor="text1"/>
          <w:sz w:val="22"/>
          <w:szCs w:val="22"/>
        </w:rPr>
        <w:t xml:space="preserve"> </w:t>
      </w:r>
    </w:p>
    <w:p w14:paraId="3D2F8658" w14:textId="77777777" w:rsidR="00532D75" w:rsidRPr="00725ED6" w:rsidRDefault="00532D75" w:rsidP="00171A2A">
      <w:pPr>
        <w:rPr>
          <w:color w:val="000000" w:themeColor="text1"/>
          <w:sz w:val="22"/>
          <w:szCs w:val="22"/>
        </w:rPr>
      </w:pPr>
    </w:p>
    <w:p w14:paraId="6341C405" w14:textId="327BE8B8" w:rsidR="00532D75" w:rsidRPr="00EA3E5D" w:rsidRDefault="005C46B4" w:rsidP="00171A2A">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αh</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r>
                    <w:rPr>
                      <w:rFonts w:ascii="Cambria Math" w:hAnsi="Cambria Math"/>
                      <w:color w:val="000000" w:themeColor="text1"/>
                      <w:sz w:val="22"/>
                      <w:szCs w:val="22"/>
                    </w:rPr>
                    <m:t>2</m:t>
                  </m:r>
                </m:sup>
              </m:sSup>
            </m:num>
            <m:den>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E</m:t>
              </m:r>
            </m:den>
          </m:f>
          <m:d>
            <m:dPr>
              <m:ctrlPr>
                <w:rPr>
                  <w:rFonts w:ascii="Cambria Math" w:hAnsi="Cambria Math"/>
                  <w:i/>
                  <w:color w:val="000000" w:themeColor="text1"/>
                  <w:sz w:val="22"/>
                  <w:szCs w:val="22"/>
                </w:rPr>
              </m:ctrlPr>
            </m:dPr>
            <m:e>
              <m:r>
                <w:rPr>
                  <w:rFonts w:ascii="Cambria Math" w:hAnsi="Cambria Math"/>
                  <w:color w:val="000000" w:themeColor="text1"/>
                  <w:sz w:val="22"/>
                  <w:szCs w:val="22"/>
                </w:rPr>
                <m:t>1+</m:t>
              </m:r>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η</m:t>
                  </m:r>
                </m:den>
              </m:f>
              <m:r>
                <w:rPr>
                  <w:rFonts w:ascii="Cambria Math" w:hAnsi="Cambria Math"/>
                  <w:color w:val="000000" w:themeColor="text1"/>
                  <w:sz w:val="22"/>
                  <w:szCs w:val="22"/>
                </w:rPr>
                <m:t>t</m:t>
              </m:r>
            </m:e>
          </m:d>
          <m:r>
            <w:rPr>
              <w:rFonts w:ascii="Cambria Math" w:hAnsi="Cambria Math"/>
              <w:color w:val="000000" w:themeColor="text1"/>
              <w:sz w:val="22"/>
              <w:szCs w:val="22"/>
            </w:rPr>
            <m:t xml:space="preserve"> .                                                             </m:t>
          </m:r>
          <m:r>
            <m:rPr>
              <m:nor/>
            </m:rPr>
            <w:rPr>
              <w:color w:val="000000" w:themeColor="text1"/>
              <w:sz w:val="22"/>
              <w:szCs w:val="22"/>
            </w:rPr>
            <m:t>(A12)</m:t>
          </m:r>
        </m:oMath>
      </m:oMathPara>
    </w:p>
    <w:p w14:paraId="6D09DCCA" w14:textId="1E16B55C" w:rsidR="00532D75" w:rsidRPr="00725ED6" w:rsidRDefault="00532D75" w:rsidP="00171A2A">
      <w:pPr>
        <w:rPr>
          <w:color w:val="000000" w:themeColor="text1"/>
          <w:sz w:val="22"/>
          <w:szCs w:val="22"/>
        </w:rPr>
      </w:pPr>
    </w:p>
    <w:p w14:paraId="2DBE8F45" w14:textId="5769915B" w:rsidR="00CB0D60" w:rsidRPr="00725ED6" w:rsidRDefault="00D3289C" w:rsidP="002A202C">
      <w:pPr>
        <w:rPr>
          <w:color w:val="000000" w:themeColor="text1"/>
          <w:sz w:val="22"/>
          <w:szCs w:val="22"/>
        </w:rPr>
      </w:pPr>
      <w:r w:rsidRPr="00725ED6">
        <w:rPr>
          <w:color w:val="000000" w:themeColor="text1"/>
          <w:sz w:val="22"/>
          <w:szCs w:val="22"/>
        </w:rPr>
        <w:t>Eq</w:t>
      </w:r>
      <w:r w:rsidR="00CB0D60" w:rsidRPr="00725ED6">
        <w:rPr>
          <w:color w:val="000000" w:themeColor="text1"/>
          <w:sz w:val="22"/>
          <w:szCs w:val="22"/>
        </w:rPr>
        <w:t>s</w:t>
      </w:r>
      <w:r w:rsidRPr="00725ED6">
        <w:rPr>
          <w:color w:val="000000" w:themeColor="text1"/>
          <w:sz w:val="22"/>
          <w:szCs w:val="22"/>
        </w:rPr>
        <w:t>.</w:t>
      </w:r>
      <w:r w:rsidR="00CB0D60" w:rsidRPr="00725ED6">
        <w:rPr>
          <w:color w:val="000000" w:themeColor="text1"/>
          <w:sz w:val="22"/>
          <w:szCs w:val="22"/>
        </w:rPr>
        <w:t xml:space="preserve"> </w:t>
      </w:r>
      <w:r w:rsidRPr="00725ED6">
        <w:rPr>
          <w:color w:val="000000" w:themeColor="text1"/>
          <w:sz w:val="22"/>
          <w:szCs w:val="22"/>
        </w:rPr>
        <w:t>(</w:t>
      </w:r>
      <w:r w:rsidR="00CA30F4">
        <w:rPr>
          <w:color w:val="000000" w:themeColor="text1"/>
          <w:sz w:val="22"/>
          <w:szCs w:val="22"/>
        </w:rPr>
        <w:t>A8</w:t>
      </w:r>
      <w:r w:rsidRPr="00725ED6">
        <w:rPr>
          <w:color w:val="000000" w:themeColor="text1"/>
          <w:sz w:val="22"/>
          <w:szCs w:val="22"/>
        </w:rPr>
        <w:t>)</w:t>
      </w:r>
      <w:r w:rsidR="00CB0D60" w:rsidRPr="00725ED6">
        <w:rPr>
          <w:color w:val="000000" w:themeColor="text1"/>
          <w:sz w:val="22"/>
          <w:szCs w:val="22"/>
        </w:rPr>
        <w:t xml:space="preserve"> and </w:t>
      </w:r>
      <w:r w:rsidRPr="00725ED6">
        <w:rPr>
          <w:color w:val="000000" w:themeColor="text1"/>
          <w:sz w:val="22"/>
          <w:szCs w:val="22"/>
        </w:rPr>
        <w:t>(</w:t>
      </w:r>
      <w:r w:rsidR="00CA30F4">
        <w:rPr>
          <w:color w:val="000000" w:themeColor="text1"/>
          <w:sz w:val="22"/>
          <w:szCs w:val="22"/>
        </w:rPr>
        <w:t>A12</w:t>
      </w:r>
      <w:r w:rsidRPr="00725ED6">
        <w:rPr>
          <w:color w:val="000000" w:themeColor="text1"/>
          <w:sz w:val="22"/>
          <w:szCs w:val="22"/>
        </w:rPr>
        <w:t>)</w:t>
      </w:r>
      <w:r w:rsidR="006A7D67">
        <w:rPr>
          <w:color w:val="000000" w:themeColor="text1"/>
          <w:sz w:val="22"/>
          <w:szCs w:val="22"/>
        </w:rPr>
        <w:t xml:space="preserve"> can</w:t>
      </w:r>
      <w:r w:rsidR="00CB0D60" w:rsidRPr="00725ED6">
        <w:rPr>
          <w:color w:val="000000" w:themeColor="text1"/>
          <w:sz w:val="22"/>
          <w:szCs w:val="22"/>
        </w:rPr>
        <w:t xml:space="preserve"> now substituted into </w:t>
      </w:r>
      <w:r w:rsidR="00210046">
        <w:rPr>
          <w:color w:val="000000" w:themeColor="text1"/>
          <w:sz w:val="22"/>
          <w:szCs w:val="22"/>
        </w:rPr>
        <w:t>Eq. (A4</w:t>
      </w:r>
      <w:r w:rsidR="00532D75" w:rsidRPr="00725ED6">
        <w:rPr>
          <w:color w:val="000000" w:themeColor="text1"/>
          <w:sz w:val="22"/>
          <w:szCs w:val="22"/>
        </w:rPr>
        <w:t xml:space="preserve">) </w:t>
      </w:r>
      <w:r w:rsidR="00CB0D60" w:rsidRPr="00725ED6">
        <w:rPr>
          <w:color w:val="000000" w:themeColor="text1"/>
          <w:sz w:val="22"/>
          <w:szCs w:val="22"/>
        </w:rPr>
        <w:t>to give</w:t>
      </w:r>
    </w:p>
    <w:p w14:paraId="028B23FC" w14:textId="77777777" w:rsidR="00CB0D60" w:rsidRPr="00725ED6" w:rsidRDefault="00CB0D60" w:rsidP="00171A2A">
      <w:pPr>
        <w:rPr>
          <w:color w:val="000000" w:themeColor="text1"/>
          <w:sz w:val="22"/>
          <w:szCs w:val="22"/>
        </w:rPr>
      </w:pPr>
    </w:p>
    <w:p w14:paraId="0D840205" w14:textId="4ED22901" w:rsidR="00532D75" w:rsidRPr="00210046" w:rsidRDefault="005C46B4" w:rsidP="00171A2A">
      <w:pPr>
        <w:rPr>
          <w:color w:val="000000" w:themeColor="text1"/>
          <w:sz w:val="22"/>
          <w:szCs w:val="22"/>
        </w:rPr>
      </w:pPr>
      <m:oMathPara>
        <m:oMathParaPr>
          <m:jc m:val="right"/>
        </m:oMathParaPr>
        <m:oMath>
          <m:nary>
            <m:naryPr>
              <m:limLoc m:val="subSup"/>
              <m:ctrlPr>
                <w:rPr>
                  <w:rFonts w:ascii="Cambria Math" w:hAnsi="Cambria Math"/>
                  <w:i/>
                  <w:color w:val="000000" w:themeColor="text1"/>
                  <w:sz w:val="22"/>
                  <w:szCs w:val="22"/>
                </w:rPr>
              </m:ctrlPr>
            </m:naryPr>
            <m:sub>
              <m:r>
                <w:rPr>
                  <w:rFonts w:ascii="Cambria Math" w:hAnsi="Cambria Math"/>
                  <w:color w:val="000000" w:themeColor="text1"/>
                  <w:sz w:val="22"/>
                  <w:szCs w:val="22"/>
                </w:rPr>
                <m:t>0</m:t>
              </m:r>
            </m:sub>
            <m:sup>
              <m:r>
                <w:rPr>
                  <w:rFonts w:ascii="Cambria Math" w:hAnsi="Cambria Math"/>
                  <w:color w:val="000000" w:themeColor="text1"/>
                  <w:sz w:val="22"/>
                  <w:szCs w:val="22"/>
                </w:rPr>
                <m:t>t</m:t>
              </m:r>
            </m:sup>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η</m:t>
                      </m:r>
                    </m:den>
                  </m:f>
                  <m:r>
                    <w:rPr>
                      <w:rFonts w:ascii="Cambria Math" w:hAnsi="Cambria Math"/>
                      <w:color w:val="000000" w:themeColor="text1"/>
                      <w:sz w:val="22"/>
                      <w:szCs w:val="22"/>
                    </w:rPr>
                    <m:t>τ+1</m:t>
                  </m:r>
                </m:e>
              </m:d>
              <m:func>
                <m:funcPr>
                  <m:ctrlPr>
                    <w:rPr>
                      <w:rFonts w:ascii="Cambria Math" w:hAnsi="Cambria Math"/>
                      <w:i/>
                      <w:color w:val="000000" w:themeColor="text1"/>
                      <w:sz w:val="22"/>
                      <w:szCs w:val="22"/>
                    </w:rPr>
                  </m:ctrlPr>
                </m:funcPr>
                <m:fName>
                  <m:r>
                    <m:rPr>
                      <m:sty m:val="p"/>
                    </m:rPr>
                    <w:rPr>
                      <w:rFonts w:ascii="Cambria Math" w:hAnsi="Cambria Math"/>
                      <w:color w:val="000000" w:themeColor="text1"/>
                      <w:sz w:val="22"/>
                      <w:szCs w:val="22"/>
                    </w:rPr>
                    <m:t>exp</m:t>
                  </m:r>
                </m:fName>
                <m:e>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η</m:t>
                          </m:r>
                        </m:den>
                      </m:f>
                      <m:d>
                        <m:dPr>
                          <m:ctrlPr>
                            <w:rPr>
                              <w:rFonts w:ascii="Cambria Math" w:hAnsi="Cambria Math"/>
                              <w:i/>
                              <w:color w:val="000000" w:themeColor="text1"/>
                              <w:sz w:val="22"/>
                              <w:szCs w:val="22"/>
                            </w:rPr>
                          </m:ctrlPr>
                        </m:dPr>
                        <m:e>
                          <m:r>
                            <w:rPr>
                              <w:rFonts w:ascii="Cambria Math" w:hAnsi="Cambria Math"/>
                              <w:color w:val="000000" w:themeColor="text1"/>
                              <w:sz w:val="22"/>
                              <w:szCs w:val="22"/>
                            </w:rPr>
                            <m:t>t-τ</m:t>
                          </m:r>
                        </m:e>
                      </m:d>
                    </m:e>
                  </m:d>
                  <m:r>
                    <w:rPr>
                      <w:rFonts w:ascii="Cambria Math" w:hAnsi="Cambria Math"/>
                      <w:color w:val="000000" w:themeColor="text1"/>
                      <w:sz w:val="22"/>
                      <w:szCs w:val="22"/>
                    </w:rPr>
                    <m:t xml:space="preserve">dτ=t </m:t>
                  </m:r>
                  <m:r>
                    <m:rPr>
                      <m:nor/>
                    </m:rPr>
                    <w:rPr>
                      <w:color w:val="000000" w:themeColor="text1"/>
                      <w:sz w:val="22"/>
                      <w:szCs w:val="22"/>
                    </w:rPr>
                    <m:t xml:space="preserve">.  </m:t>
                  </m:r>
                  <m:r>
                    <m:rPr>
                      <m:nor/>
                    </m:rPr>
                    <w:rPr>
                      <w:rFonts w:ascii="Cambria Math"/>
                      <w:color w:val="000000" w:themeColor="text1"/>
                      <w:sz w:val="22"/>
                      <w:szCs w:val="22"/>
                    </w:rPr>
                    <m:t xml:space="preserve">                                             </m:t>
                  </m:r>
                  <m:r>
                    <m:rPr>
                      <m:nor/>
                    </m:rPr>
                    <w:rPr>
                      <w:color w:val="000000" w:themeColor="text1"/>
                      <w:sz w:val="22"/>
                      <w:szCs w:val="22"/>
                    </w:rPr>
                    <m:t xml:space="preserve"> (A13)</m:t>
                  </m:r>
                </m:e>
              </m:func>
            </m:e>
          </m:nary>
        </m:oMath>
      </m:oMathPara>
    </w:p>
    <w:p w14:paraId="2EF02CD3" w14:textId="77777777" w:rsidR="00CB0D60" w:rsidRPr="00725ED6" w:rsidRDefault="00CB0D60" w:rsidP="00171A2A">
      <w:pPr>
        <w:rPr>
          <w:color w:val="000000" w:themeColor="text1"/>
          <w:sz w:val="22"/>
          <w:szCs w:val="22"/>
        </w:rPr>
      </w:pPr>
    </w:p>
    <w:p w14:paraId="5960AAA4" w14:textId="5827461E" w:rsidR="001F7420" w:rsidRPr="00725ED6" w:rsidRDefault="00DF36D3" w:rsidP="00171A2A">
      <w:pPr>
        <w:rPr>
          <w:color w:val="000000" w:themeColor="text1"/>
          <w:sz w:val="22"/>
          <w:szCs w:val="22"/>
        </w:rPr>
      </w:pPr>
      <w:r>
        <w:rPr>
          <w:color w:val="000000" w:themeColor="text1"/>
          <w:sz w:val="22"/>
          <w:szCs w:val="22"/>
        </w:rPr>
        <w:t xml:space="preserve">Equation (A13) </w:t>
      </w:r>
      <w:r w:rsidR="00032316" w:rsidRPr="00725ED6">
        <w:rPr>
          <w:color w:val="000000" w:themeColor="text1"/>
          <w:sz w:val="22"/>
          <w:szCs w:val="22"/>
        </w:rPr>
        <w:t xml:space="preserve">is the expected relationship between </w:t>
      </w:r>
      <w:r w:rsidR="001C326F" w:rsidRPr="00725ED6">
        <w:rPr>
          <w:color w:val="000000" w:themeColor="text1"/>
          <w:sz w:val="22"/>
          <w:szCs w:val="22"/>
        </w:rPr>
        <w:t>compliance</w:t>
      </w:r>
      <w:r w:rsidR="00032316" w:rsidRPr="00725ED6">
        <w:rPr>
          <w:color w:val="000000" w:themeColor="text1"/>
          <w:sz w:val="22"/>
          <w:szCs w:val="22"/>
        </w:rPr>
        <w:t xml:space="preserve"> and relaxation modulus</w:t>
      </w:r>
      <w:r w:rsidR="001C326F" w:rsidRPr="00725ED6">
        <w:rPr>
          <w:color w:val="000000" w:themeColor="text1"/>
          <w:sz w:val="22"/>
          <w:szCs w:val="22"/>
        </w:rPr>
        <w:t xml:space="preserve"> for a </w:t>
      </w:r>
      <w:r w:rsidR="001F7420" w:rsidRPr="00725ED6">
        <w:rPr>
          <w:color w:val="000000" w:themeColor="text1"/>
          <w:sz w:val="22"/>
          <w:szCs w:val="22"/>
        </w:rPr>
        <w:t>linear viscoelasti</w:t>
      </w:r>
      <w:r w:rsidR="00032316" w:rsidRPr="00725ED6">
        <w:rPr>
          <w:color w:val="000000" w:themeColor="text1"/>
          <w:sz w:val="22"/>
          <w:szCs w:val="22"/>
        </w:rPr>
        <w:t xml:space="preserve">c solid when the superposition principle, the Boltzmann integral and the </w:t>
      </w:r>
      <w:proofErr w:type="spellStart"/>
      <w:r w:rsidR="00032316" w:rsidRPr="00725ED6">
        <w:rPr>
          <w:color w:val="000000" w:themeColor="text1"/>
          <w:sz w:val="22"/>
          <w:szCs w:val="22"/>
        </w:rPr>
        <w:t>deconvolution</w:t>
      </w:r>
      <w:proofErr w:type="spellEnd"/>
      <w:r w:rsidR="00032316" w:rsidRPr="00725ED6">
        <w:rPr>
          <w:color w:val="000000" w:themeColor="text1"/>
          <w:sz w:val="22"/>
          <w:szCs w:val="22"/>
        </w:rPr>
        <w:t xml:space="preserve"> theorem are valid.</w:t>
      </w:r>
      <w:r w:rsidR="00DC1AC2">
        <w:rPr>
          <w:color w:val="000000" w:themeColor="text1"/>
          <w:sz w:val="22"/>
          <w:szCs w:val="22"/>
          <w:vertAlign w:val="superscript"/>
        </w:rPr>
        <w:t>8</w:t>
      </w:r>
      <w:r w:rsidR="001F7420" w:rsidRPr="00725ED6">
        <w:rPr>
          <w:color w:val="000000" w:themeColor="text1"/>
          <w:sz w:val="22"/>
          <w:szCs w:val="22"/>
        </w:rPr>
        <w:t xml:space="preserve"> </w:t>
      </w:r>
    </w:p>
    <w:p w14:paraId="6816D8D9" w14:textId="3D2B2B7F" w:rsidR="00FB37E2" w:rsidRPr="00725ED6" w:rsidRDefault="00D3289C" w:rsidP="00D3289C">
      <w:pPr>
        <w:ind w:firstLine="720"/>
        <w:rPr>
          <w:color w:val="000000" w:themeColor="text1"/>
          <w:sz w:val="22"/>
          <w:szCs w:val="22"/>
        </w:rPr>
      </w:pPr>
      <w:r w:rsidRPr="00725ED6">
        <w:rPr>
          <w:color w:val="000000" w:themeColor="text1"/>
          <w:sz w:val="22"/>
          <w:szCs w:val="22"/>
        </w:rPr>
        <w:t>Eqs.</w:t>
      </w:r>
      <w:r w:rsidR="00032316" w:rsidRPr="00725ED6">
        <w:rPr>
          <w:color w:val="000000" w:themeColor="text1"/>
          <w:sz w:val="22"/>
          <w:szCs w:val="22"/>
        </w:rPr>
        <w:t xml:space="preserve"> </w:t>
      </w:r>
      <w:proofErr w:type="gramStart"/>
      <w:r w:rsidRPr="00725ED6">
        <w:rPr>
          <w:color w:val="000000" w:themeColor="text1"/>
          <w:sz w:val="22"/>
          <w:szCs w:val="22"/>
        </w:rPr>
        <w:t>(</w:t>
      </w:r>
      <w:r w:rsidR="00CA30F4">
        <w:rPr>
          <w:color w:val="000000" w:themeColor="text1"/>
          <w:sz w:val="22"/>
          <w:szCs w:val="22"/>
        </w:rPr>
        <w:t>A8</w:t>
      </w:r>
      <w:r w:rsidRPr="00725ED6">
        <w:rPr>
          <w:color w:val="000000" w:themeColor="text1"/>
          <w:sz w:val="22"/>
          <w:szCs w:val="22"/>
        </w:rPr>
        <w:t>)</w:t>
      </w:r>
      <w:r w:rsidR="00032316" w:rsidRPr="00725ED6">
        <w:rPr>
          <w:color w:val="000000" w:themeColor="text1"/>
          <w:sz w:val="22"/>
          <w:szCs w:val="22"/>
        </w:rPr>
        <w:t xml:space="preserve"> and </w:t>
      </w:r>
      <w:r w:rsidRPr="00725ED6">
        <w:rPr>
          <w:color w:val="000000" w:themeColor="text1"/>
          <w:sz w:val="22"/>
          <w:szCs w:val="22"/>
        </w:rPr>
        <w:t>(</w:t>
      </w:r>
      <w:r w:rsidR="00CA30F4">
        <w:rPr>
          <w:color w:val="000000" w:themeColor="text1"/>
          <w:sz w:val="22"/>
          <w:szCs w:val="22"/>
        </w:rPr>
        <w:t>A12</w:t>
      </w:r>
      <w:r w:rsidRPr="00725ED6">
        <w:rPr>
          <w:color w:val="000000" w:themeColor="text1"/>
          <w:sz w:val="22"/>
          <w:szCs w:val="22"/>
        </w:rPr>
        <w:t>)</w:t>
      </w:r>
      <w:r w:rsidR="00571DA4" w:rsidRPr="00725ED6">
        <w:rPr>
          <w:color w:val="000000" w:themeColor="text1"/>
          <w:sz w:val="22"/>
          <w:szCs w:val="22"/>
        </w:rPr>
        <w:t xml:space="preserve"> are now compared with the results </w:t>
      </w:r>
      <w:r w:rsidR="00CB0D60" w:rsidRPr="00725ED6">
        <w:rPr>
          <w:color w:val="000000" w:themeColor="text1"/>
          <w:sz w:val="22"/>
          <w:szCs w:val="22"/>
        </w:rPr>
        <w:t xml:space="preserve">of </w:t>
      </w:r>
      <w:r w:rsidRPr="00725ED6">
        <w:rPr>
          <w:color w:val="000000" w:themeColor="text1"/>
          <w:sz w:val="22"/>
          <w:szCs w:val="22"/>
        </w:rPr>
        <w:t>Eq</w:t>
      </w:r>
      <w:r w:rsidR="00CB0D60" w:rsidRPr="00725ED6">
        <w:rPr>
          <w:color w:val="000000" w:themeColor="text1"/>
          <w:sz w:val="22"/>
          <w:szCs w:val="22"/>
        </w:rPr>
        <w:t>s</w:t>
      </w:r>
      <w:r w:rsidRPr="00725ED6">
        <w:rPr>
          <w:color w:val="000000" w:themeColor="text1"/>
          <w:sz w:val="22"/>
          <w:szCs w:val="22"/>
        </w:rPr>
        <w:t>.</w:t>
      </w:r>
      <w:proofErr w:type="gramEnd"/>
      <w:r w:rsidR="00CB0D60" w:rsidRPr="00725ED6">
        <w:rPr>
          <w:color w:val="000000" w:themeColor="text1"/>
          <w:sz w:val="22"/>
          <w:szCs w:val="22"/>
        </w:rPr>
        <w:t xml:space="preserve"> </w:t>
      </w:r>
      <w:r w:rsidRPr="00725ED6">
        <w:rPr>
          <w:color w:val="000000" w:themeColor="text1"/>
          <w:sz w:val="22"/>
          <w:szCs w:val="22"/>
        </w:rPr>
        <w:t>(</w:t>
      </w:r>
      <w:r w:rsidR="00CB0D60" w:rsidRPr="00725ED6">
        <w:rPr>
          <w:color w:val="000000" w:themeColor="text1"/>
          <w:sz w:val="22"/>
          <w:szCs w:val="22"/>
        </w:rPr>
        <w:t>A1</w:t>
      </w:r>
      <w:r w:rsidRPr="00725ED6">
        <w:rPr>
          <w:color w:val="000000" w:themeColor="text1"/>
          <w:sz w:val="22"/>
          <w:szCs w:val="22"/>
        </w:rPr>
        <w:t>)</w:t>
      </w:r>
      <w:r w:rsidR="00CA30F4">
        <w:rPr>
          <w:color w:val="000000" w:themeColor="text1"/>
          <w:sz w:val="22"/>
          <w:szCs w:val="22"/>
        </w:rPr>
        <w:t xml:space="preserve"> </w:t>
      </w:r>
      <w:proofErr w:type="gramStart"/>
      <w:r w:rsidR="00CA30F4">
        <w:rPr>
          <w:color w:val="000000" w:themeColor="text1"/>
          <w:sz w:val="22"/>
          <w:szCs w:val="22"/>
        </w:rPr>
        <w:t xml:space="preserve">– </w:t>
      </w:r>
      <w:r w:rsidRPr="00725ED6">
        <w:rPr>
          <w:color w:val="000000" w:themeColor="text1"/>
          <w:sz w:val="22"/>
          <w:szCs w:val="22"/>
        </w:rPr>
        <w:t>(</w:t>
      </w:r>
      <w:r w:rsidR="00CA30F4">
        <w:rPr>
          <w:color w:val="000000" w:themeColor="text1"/>
          <w:sz w:val="22"/>
          <w:szCs w:val="22"/>
        </w:rPr>
        <w:t>A13</w:t>
      </w:r>
      <w:r w:rsidRPr="00725ED6">
        <w:rPr>
          <w:color w:val="000000" w:themeColor="text1"/>
          <w:sz w:val="22"/>
          <w:szCs w:val="22"/>
        </w:rPr>
        <w:t>)</w:t>
      </w:r>
      <w:r w:rsidR="0058208B" w:rsidRPr="00725ED6">
        <w:rPr>
          <w:color w:val="000000" w:themeColor="text1"/>
          <w:sz w:val="22"/>
          <w:szCs w:val="22"/>
        </w:rPr>
        <w:t xml:space="preserve"> </w:t>
      </w:r>
      <w:r w:rsidR="00571DA4" w:rsidRPr="00725ED6">
        <w:rPr>
          <w:color w:val="000000" w:themeColor="text1"/>
          <w:sz w:val="22"/>
          <w:szCs w:val="22"/>
        </w:rPr>
        <w:t>when a</w:t>
      </w:r>
      <w:r w:rsidR="001F7420" w:rsidRPr="00725ED6">
        <w:rPr>
          <w:color w:val="000000" w:themeColor="text1"/>
          <w:sz w:val="22"/>
          <w:szCs w:val="22"/>
        </w:rPr>
        <w:t>n indentation</w:t>
      </w:r>
      <w:r w:rsidR="00FB37E2" w:rsidRPr="00725ED6">
        <w:rPr>
          <w:color w:val="000000" w:themeColor="text1"/>
          <w:sz w:val="22"/>
          <w:szCs w:val="22"/>
        </w:rPr>
        <w:t xml:space="preserve"> size dependence of</w:t>
      </w:r>
      <w:r w:rsidR="001C326F" w:rsidRPr="00725ED6">
        <w:rPr>
          <w:color w:val="000000" w:themeColor="text1"/>
          <w:sz w:val="22"/>
          <w:szCs w:val="22"/>
        </w:rPr>
        <w:t xml:space="preserve"> the effective viscosity for</w:t>
      </w:r>
      <w:r w:rsidR="00733525">
        <w:rPr>
          <w:color w:val="000000" w:themeColor="text1"/>
          <w:sz w:val="22"/>
          <w:szCs w:val="22"/>
        </w:rPr>
        <w:t xml:space="preserve"> the Nabarro-</w:t>
      </w:r>
      <w:r w:rsidR="00FB37E2" w:rsidRPr="00725ED6">
        <w:rPr>
          <w:color w:val="000000" w:themeColor="text1"/>
          <w:sz w:val="22"/>
          <w:szCs w:val="22"/>
        </w:rPr>
        <w:t xml:space="preserve">Herring creep mechanism </w:t>
      </w:r>
      <w:r w:rsidR="00571DA4" w:rsidRPr="00725ED6">
        <w:rPr>
          <w:color w:val="000000" w:themeColor="text1"/>
          <w:sz w:val="22"/>
          <w:szCs w:val="22"/>
        </w:rPr>
        <w:t>is included.</w:t>
      </w:r>
      <w:proofErr w:type="gramEnd"/>
      <w:r w:rsidR="00571DA4" w:rsidRPr="00725ED6">
        <w:rPr>
          <w:color w:val="000000" w:themeColor="text1"/>
          <w:sz w:val="22"/>
          <w:szCs w:val="22"/>
        </w:rPr>
        <w:t xml:space="preserve"> </w:t>
      </w:r>
      <w:r w:rsidR="00025A32" w:rsidRPr="00725ED6">
        <w:rPr>
          <w:color w:val="000000" w:themeColor="text1"/>
          <w:sz w:val="22"/>
          <w:szCs w:val="22"/>
        </w:rPr>
        <w:t>Again considering the constant indentation depth experiment for the relaxation modulus</w:t>
      </w:r>
      <w:r w:rsidRPr="00725ED6">
        <w:rPr>
          <w:color w:val="000000" w:themeColor="text1"/>
          <w:sz w:val="22"/>
          <w:szCs w:val="22"/>
        </w:rPr>
        <w:t xml:space="preserve">, </w:t>
      </w:r>
    </w:p>
    <w:p w14:paraId="7A9DA0DF" w14:textId="77777777" w:rsidR="00571DA4" w:rsidRPr="00725ED6" w:rsidRDefault="00571DA4" w:rsidP="00171A2A">
      <w:pPr>
        <w:rPr>
          <w:color w:val="000000" w:themeColor="text1"/>
          <w:sz w:val="22"/>
          <w:szCs w:val="22"/>
        </w:rPr>
      </w:pPr>
    </w:p>
    <w:p w14:paraId="29238057" w14:textId="7E6834E6" w:rsidR="0058208B" w:rsidRPr="00210046" w:rsidRDefault="005C46B4" w:rsidP="00171A2A">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dP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r>
            <w:rPr>
              <w:rFonts w:ascii="Cambria Math" w:hAnsi="Cambria Math"/>
              <w:color w:val="000000" w:themeColor="text1"/>
              <w:sz w:val="22"/>
              <w:szCs w:val="22"/>
            </w:rPr>
            <m:t>=-E</m:t>
          </m:r>
          <m:f>
            <m:fPr>
              <m:ctrlPr>
                <w:rPr>
                  <w:rFonts w:ascii="Cambria Math" w:hAnsi="Cambria Math"/>
                  <w:i/>
                  <w:color w:val="000000" w:themeColor="text1"/>
                  <w:sz w:val="22"/>
                  <w:szCs w:val="22"/>
                </w:rPr>
              </m:ctrlPr>
            </m:fPr>
            <m:num>
              <m:r>
                <w:rPr>
                  <w:rFonts w:ascii="Cambria Math" w:hAnsi="Cambria Math"/>
                  <w:color w:val="000000" w:themeColor="text1"/>
                  <w:sz w:val="22"/>
                  <w:szCs w:val="22"/>
                </w:rPr>
                <m:t>βP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4</m:t>
                  </m:r>
                </m:sup>
              </m:sSup>
            </m:den>
          </m:f>
          <m:r>
            <w:rPr>
              <w:rFonts w:ascii="Cambria Math" w:hAnsi="Cambria Math"/>
              <w:color w:val="000000" w:themeColor="text1"/>
              <w:sz w:val="22"/>
              <w:szCs w:val="22"/>
            </w:rPr>
            <m:t xml:space="preserve"> ,                                               </m:t>
          </m:r>
          <m:r>
            <m:rPr>
              <m:nor/>
            </m:rPr>
            <w:rPr>
              <w:color w:val="000000" w:themeColor="text1"/>
              <w:sz w:val="22"/>
              <w:szCs w:val="22"/>
            </w:rPr>
            <m:t>(A14)</m:t>
          </m:r>
        </m:oMath>
      </m:oMathPara>
    </w:p>
    <w:p w14:paraId="5B052B2D" w14:textId="77777777" w:rsidR="001B6570" w:rsidRPr="00725ED6" w:rsidRDefault="001B6570" w:rsidP="00171A2A">
      <w:pPr>
        <w:rPr>
          <w:color w:val="000000" w:themeColor="text1"/>
          <w:sz w:val="22"/>
          <w:szCs w:val="22"/>
        </w:rPr>
      </w:pPr>
    </w:p>
    <w:p w14:paraId="70564772" w14:textId="35B6C563" w:rsidR="001B6570" w:rsidRPr="00725ED6" w:rsidRDefault="00D3289C" w:rsidP="00171A2A">
      <w:pPr>
        <w:rPr>
          <w:color w:val="000000" w:themeColor="text1"/>
          <w:sz w:val="22"/>
          <w:szCs w:val="22"/>
        </w:rPr>
      </w:pPr>
      <w:proofErr w:type="gramStart"/>
      <w:r w:rsidRPr="00725ED6">
        <w:rPr>
          <w:color w:val="000000" w:themeColor="text1"/>
          <w:sz w:val="22"/>
          <w:szCs w:val="22"/>
        </w:rPr>
        <w:t>w</w:t>
      </w:r>
      <w:r w:rsidR="00BD5AB6" w:rsidRPr="00725ED6">
        <w:rPr>
          <w:color w:val="000000" w:themeColor="text1"/>
          <w:sz w:val="22"/>
          <w:szCs w:val="22"/>
        </w:rPr>
        <w:t>ith</w:t>
      </w:r>
      <w:proofErr w:type="gramEnd"/>
      <w:r w:rsidR="0058208B" w:rsidRPr="00725ED6">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oMath>
      <w:r w:rsidR="00BD5AB6" w:rsidRPr="00725ED6">
        <w:rPr>
          <w:color w:val="000000" w:themeColor="text1"/>
          <w:sz w:val="22"/>
          <w:szCs w:val="22"/>
        </w:rPr>
        <w:t xml:space="preserve"> as the initial elastic contact depth. Following the same </w:t>
      </w:r>
      <w:r w:rsidR="001C326F" w:rsidRPr="00725ED6">
        <w:rPr>
          <w:color w:val="000000" w:themeColor="text1"/>
          <w:sz w:val="22"/>
          <w:szCs w:val="22"/>
        </w:rPr>
        <w:t xml:space="preserve">procedure leading to </w:t>
      </w:r>
      <w:r w:rsidRPr="00725ED6">
        <w:rPr>
          <w:color w:val="000000" w:themeColor="text1"/>
          <w:sz w:val="22"/>
          <w:szCs w:val="22"/>
        </w:rPr>
        <w:t>Eq.</w:t>
      </w:r>
      <w:r w:rsidR="001C326F" w:rsidRPr="00725ED6">
        <w:rPr>
          <w:color w:val="000000" w:themeColor="text1"/>
          <w:sz w:val="22"/>
          <w:szCs w:val="22"/>
        </w:rPr>
        <w:t xml:space="preserve"> </w:t>
      </w:r>
      <w:r w:rsidRPr="00725ED6">
        <w:rPr>
          <w:color w:val="000000" w:themeColor="text1"/>
          <w:sz w:val="22"/>
          <w:szCs w:val="22"/>
        </w:rPr>
        <w:t>(</w:t>
      </w:r>
      <w:r w:rsidR="00CA30F4">
        <w:rPr>
          <w:color w:val="000000" w:themeColor="text1"/>
          <w:sz w:val="22"/>
          <w:szCs w:val="22"/>
        </w:rPr>
        <w:t>A8</w:t>
      </w:r>
      <w:r w:rsidRPr="00725ED6">
        <w:rPr>
          <w:color w:val="000000" w:themeColor="text1"/>
          <w:sz w:val="22"/>
          <w:szCs w:val="22"/>
        </w:rPr>
        <w:t xml:space="preserve">), </w:t>
      </w:r>
    </w:p>
    <w:p w14:paraId="38FFC20C" w14:textId="77777777" w:rsidR="00FB37E2" w:rsidRPr="00725ED6" w:rsidRDefault="00FB37E2" w:rsidP="00171A2A">
      <w:pPr>
        <w:rPr>
          <w:color w:val="000000" w:themeColor="text1"/>
          <w:sz w:val="22"/>
          <w:szCs w:val="22"/>
        </w:rPr>
      </w:pPr>
    </w:p>
    <w:p w14:paraId="1188A5DA" w14:textId="0E1C4DC7" w:rsidR="00BD5AB6" w:rsidRPr="00210046" w:rsidRDefault="005C46B4" w:rsidP="00171A2A">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func>
            <m:funcPr>
              <m:ctrlPr>
                <w:rPr>
                  <w:rFonts w:ascii="Cambria Math" w:hAnsi="Cambria Math"/>
                  <w:i/>
                  <w:color w:val="000000" w:themeColor="text1"/>
                  <w:sz w:val="22"/>
                  <w:szCs w:val="22"/>
                </w:rPr>
              </m:ctrlPr>
            </m:funcPr>
            <m:fName>
              <m:r>
                <m:rPr>
                  <m:sty m:val="p"/>
                </m:rPr>
                <w:rPr>
                  <w:rFonts w:ascii="Cambria Math" w:hAnsi="Cambria Math"/>
                  <w:color w:val="000000" w:themeColor="text1"/>
                  <w:sz w:val="22"/>
                  <w:szCs w:val="22"/>
                </w:rPr>
                <m:t>exp</m:t>
              </m:r>
            </m:fName>
            <m:e>
              <m:d>
                <m:dPr>
                  <m:ctrlPr>
                    <w:rPr>
                      <w:rFonts w:ascii="Cambria Math" w:hAnsi="Cambria Math"/>
                      <w:i/>
                      <w:color w:val="000000" w:themeColor="text1"/>
                      <w:sz w:val="22"/>
                      <w:szCs w:val="22"/>
                    </w:rPr>
                  </m:ctrlPr>
                </m:dPr>
                <m:e>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Eβ</m:t>
                      </m:r>
                    </m:num>
                    <m:den>
                      <m:sSub>
                        <m:sSubPr>
                          <m:ctrlPr>
                            <w:rPr>
                              <w:rFonts w:ascii="Cambria Math" w:hAnsi="Cambria Math"/>
                              <w:i/>
                              <w:color w:val="000000" w:themeColor="text1"/>
                              <w:sz w:val="22"/>
                              <w:szCs w:val="22"/>
                            </w:rPr>
                          </m:ctrlPr>
                        </m:sSub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r>
                    <w:rPr>
                      <w:rFonts w:ascii="Cambria Math" w:hAnsi="Cambria Math"/>
                      <w:color w:val="000000" w:themeColor="text1"/>
                      <w:sz w:val="22"/>
                      <w:szCs w:val="22"/>
                    </w:rPr>
                    <m:t>t</m:t>
                  </m:r>
                </m:e>
              </m:d>
              <m:r>
                <w:rPr>
                  <w:rFonts w:ascii="Cambria Math" w:hAnsi="Cambria Math"/>
                  <w:color w:val="000000" w:themeColor="text1"/>
                  <w:sz w:val="22"/>
                  <w:szCs w:val="22"/>
                </w:rPr>
                <m:t>=E</m:t>
              </m:r>
              <m:func>
                <m:funcPr>
                  <m:ctrlPr>
                    <w:rPr>
                      <w:rFonts w:ascii="Cambria Math" w:hAnsi="Cambria Math"/>
                      <w:i/>
                      <w:color w:val="000000" w:themeColor="text1"/>
                      <w:sz w:val="22"/>
                      <w:szCs w:val="22"/>
                    </w:rPr>
                  </m:ctrlPr>
                </m:funcPr>
                <m:fName>
                  <m:r>
                    <m:rPr>
                      <m:sty m:val="p"/>
                    </m:rPr>
                    <w:rPr>
                      <w:rFonts w:ascii="Cambria Math" w:hAnsi="Cambria Math"/>
                      <w:color w:val="000000" w:themeColor="text1"/>
                      <w:sz w:val="22"/>
                      <w:szCs w:val="22"/>
                    </w:rPr>
                    <m:t>exp</m:t>
                  </m:r>
                </m:fName>
                <m:e>
                  <m:d>
                    <m:dPr>
                      <m:ctrlPr>
                        <w:rPr>
                          <w:rFonts w:ascii="Cambria Math" w:hAnsi="Cambria Math"/>
                          <w:i/>
                          <w:color w:val="000000" w:themeColor="text1"/>
                          <w:sz w:val="22"/>
                          <w:szCs w:val="22"/>
                        </w:rPr>
                      </m:ctrlPr>
                    </m:dPr>
                    <m:e>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Eβ</m:t>
                          </m:r>
                        </m:num>
                        <m:den>
                          <m:sSub>
                            <m:sSubPr>
                              <m:ctrlPr>
                                <w:rPr>
                                  <w:rFonts w:ascii="Cambria Math" w:hAnsi="Cambria Math"/>
                                  <w:i/>
                                  <w:color w:val="000000" w:themeColor="text1"/>
                                  <w:sz w:val="22"/>
                                  <w:szCs w:val="22"/>
                                </w:rPr>
                              </m:ctrlPr>
                            </m:sSubPr>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r>
                        <w:rPr>
                          <w:rFonts w:ascii="Cambria Math" w:hAnsi="Cambria Math"/>
                          <w:color w:val="000000" w:themeColor="text1"/>
                          <w:sz w:val="22"/>
                          <w:szCs w:val="22"/>
                        </w:rPr>
                        <m:t>t</m:t>
                      </m:r>
                    </m:e>
                  </m:d>
                  <m:r>
                    <w:rPr>
                      <w:rFonts w:ascii="Cambria Math" w:hAnsi="Cambria Math"/>
                      <w:color w:val="000000" w:themeColor="text1"/>
                      <w:sz w:val="22"/>
                      <w:szCs w:val="22"/>
                    </w:rPr>
                    <m:t xml:space="preserve">.                      </m:t>
                  </m:r>
                  <m:r>
                    <m:rPr>
                      <m:nor/>
                    </m:rPr>
                    <w:rPr>
                      <w:color w:val="000000" w:themeColor="text1"/>
                      <w:sz w:val="22"/>
                      <w:szCs w:val="22"/>
                    </w:rPr>
                    <m:t>(A</m:t>
                  </m:r>
                  <m:r>
                    <m:rPr>
                      <m:nor/>
                    </m:rPr>
                    <w:rPr>
                      <w:rFonts w:ascii="Cambria Math"/>
                      <w:color w:val="000000" w:themeColor="text1"/>
                      <w:sz w:val="22"/>
                      <w:szCs w:val="22"/>
                    </w:rPr>
                    <m:t>1</m:t>
                  </m:r>
                  <m:r>
                    <m:rPr>
                      <m:nor/>
                    </m:rPr>
                    <w:rPr>
                      <w:color w:val="000000" w:themeColor="text1"/>
                      <w:sz w:val="22"/>
                      <w:szCs w:val="22"/>
                    </w:rPr>
                    <m:t>5)</m:t>
                  </m:r>
                </m:e>
              </m:func>
            </m:e>
          </m:func>
        </m:oMath>
      </m:oMathPara>
    </w:p>
    <w:p w14:paraId="6472829A" w14:textId="77777777" w:rsidR="00BD5AB6" w:rsidRPr="00725ED6" w:rsidRDefault="00BD5AB6" w:rsidP="00171A2A">
      <w:pPr>
        <w:rPr>
          <w:color w:val="000000" w:themeColor="text1"/>
          <w:sz w:val="22"/>
          <w:szCs w:val="22"/>
        </w:rPr>
      </w:pPr>
    </w:p>
    <w:p w14:paraId="180927B6" w14:textId="5085BBDA" w:rsidR="00F67B48" w:rsidRPr="00725ED6" w:rsidRDefault="00D3289C" w:rsidP="002A202C">
      <w:pPr>
        <w:rPr>
          <w:color w:val="000000" w:themeColor="text1"/>
          <w:sz w:val="22"/>
          <w:szCs w:val="22"/>
        </w:rPr>
      </w:pPr>
      <w:r w:rsidRPr="00725ED6">
        <w:rPr>
          <w:color w:val="000000" w:themeColor="text1"/>
          <w:sz w:val="22"/>
          <w:szCs w:val="22"/>
        </w:rPr>
        <w:t>Although E</w:t>
      </w:r>
      <w:r w:rsidR="00032316" w:rsidRPr="00725ED6">
        <w:rPr>
          <w:color w:val="000000" w:themeColor="text1"/>
          <w:sz w:val="22"/>
          <w:szCs w:val="22"/>
        </w:rPr>
        <w:t xml:space="preserve">q. </w:t>
      </w:r>
      <w:r w:rsidRPr="00725ED6">
        <w:rPr>
          <w:color w:val="000000" w:themeColor="text1"/>
          <w:sz w:val="22"/>
          <w:szCs w:val="22"/>
        </w:rPr>
        <w:t>(</w:t>
      </w:r>
      <w:r w:rsidR="002F28CE">
        <w:rPr>
          <w:color w:val="000000" w:themeColor="text1"/>
          <w:sz w:val="22"/>
          <w:szCs w:val="22"/>
        </w:rPr>
        <w:t>A15</w:t>
      </w:r>
      <w:r w:rsidRPr="00725ED6">
        <w:rPr>
          <w:color w:val="000000" w:themeColor="text1"/>
          <w:sz w:val="22"/>
          <w:szCs w:val="22"/>
        </w:rPr>
        <w:t>) has the same form as E</w:t>
      </w:r>
      <w:r w:rsidR="001C326F" w:rsidRPr="00725ED6">
        <w:rPr>
          <w:color w:val="000000" w:themeColor="text1"/>
          <w:sz w:val="22"/>
          <w:szCs w:val="22"/>
        </w:rPr>
        <w:t xml:space="preserve">q. </w:t>
      </w:r>
      <w:r w:rsidRPr="00725ED6">
        <w:rPr>
          <w:color w:val="000000" w:themeColor="text1"/>
          <w:sz w:val="22"/>
          <w:szCs w:val="22"/>
        </w:rPr>
        <w:t>(</w:t>
      </w:r>
      <w:r w:rsidR="002F28CE">
        <w:rPr>
          <w:color w:val="000000" w:themeColor="text1"/>
          <w:sz w:val="22"/>
          <w:szCs w:val="22"/>
        </w:rPr>
        <w:t>A8</w:t>
      </w:r>
      <w:r w:rsidRPr="00725ED6">
        <w:rPr>
          <w:color w:val="000000" w:themeColor="text1"/>
          <w:sz w:val="22"/>
          <w:szCs w:val="22"/>
        </w:rPr>
        <w:t>), it</w:t>
      </w:r>
      <w:r w:rsidR="00BD5AB6" w:rsidRPr="00725ED6">
        <w:rPr>
          <w:color w:val="000000" w:themeColor="text1"/>
          <w:sz w:val="22"/>
          <w:szCs w:val="22"/>
        </w:rPr>
        <w:t xml:space="preserve"> should be noted that</w:t>
      </w:r>
      <w:r w:rsidRPr="00725ED6">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oMath>
      <w:r w:rsidR="00BD5AB6" w:rsidRPr="00725ED6">
        <w:rPr>
          <w:color w:val="000000" w:themeColor="text1"/>
          <w:sz w:val="22"/>
          <w:szCs w:val="22"/>
        </w:rPr>
        <w:t xml:space="preserve"> </w:t>
      </w:r>
      <w:r w:rsidR="001B6570" w:rsidRPr="00725ED6">
        <w:rPr>
          <w:color w:val="000000" w:themeColor="text1"/>
          <w:sz w:val="22"/>
          <w:szCs w:val="22"/>
        </w:rPr>
        <w:t xml:space="preserve">is </w:t>
      </w:r>
      <w:r w:rsidR="00DA6E19" w:rsidRPr="00725ED6">
        <w:rPr>
          <w:color w:val="000000" w:themeColor="text1"/>
          <w:sz w:val="22"/>
          <w:szCs w:val="22"/>
        </w:rPr>
        <w:t>dependent on the initial load. That is, the relaxation modulus depends on the</w:t>
      </w:r>
      <w:r w:rsidR="00032316" w:rsidRPr="00725ED6">
        <w:rPr>
          <w:color w:val="000000" w:themeColor="text1"/>
          <w:sz w:val="22"/>
          <w:szCs w:val="22"/>
        </w:rPr>
        <w:t xml:space="preserve"> initial load. </w:t>
      </w:r>
    </w:p>
    <w:p w14:paraId="2514C4CD" w14:textId="77165C05" w:rsidR="001C326F" w:rsidRPr="00A713DF" w:rsidRDefault="001C326F" w:rsidP="00073541">
      <w:pPr>
        <w:autoSpaceDE w:val="0"/>
        <w:autoSpaceDN w:val="0"/>
        <w:adjustRightInd w:val="0"/>
        <w:ind w:firstLine="720"/>
        <w:rPr>
          <w:color w:val="000000" w:themeColor="text1"/>
          <w:sz w:val="22"/>
          <w:szCs w:val="22"/>
        </w:rPr>
      </w:pPr>
      <w:r w:rsidRPr="00A713DF">
        <w:rPr>
          <w:color w:val="000000" w:themeColor="text1"/>
          <w:sz w:val="22"/>
          <w:szCs w:val="22"/>
        </w:rPr>
        <w:t xml:space="preserve">For the </w:t>
      </w:r>
      <w:r w:rsidR="00CB0D60" w:rsidRPr="00A713DF">
        <w:rPr>
          <w:color w:val="000000" w:themeColor="text1"/>
          <w:sz w:val="22"/>
          <w:szCs w:val="22"/>
        </w:rPr>
        <w:t xml:space="preserve">relaxation modulus related to the </w:t>
      </w:r>
      <w:r w:rsidRPr="00A713DF">
        <w:rPr>
          <w:color w:val="000000" w:themeColor="text1"/>
          <w:sz w:val="22"/>
          <w:szCs w:val="22"/>
        </w:rPr>
        <w:t>pr</w:t>
      </w:r>
      <w:r w:rsidR="00733525" w:rsidRPr="00A713DF">
        <w:rPr>
          <w:color w:val="000000" w:themeColor="text1"/>
          <w:sz w:val="22"/>
          <w:szCs w:val="22"/>
        </w:rPr>
        <w:t>oposed Nabarro-</w:t>
      </w:r>
      <w:r w:rsidRPr="00A713DF">
        <w:rPr>
          <w:color w:val="000000" w:themeColor="text1"/>
          <w:sz w:val="22"/>
          <w:szCs w:val="22"/>
        </w:rPr>
        <w:t>Herring creep mechanism, the variation in the indenta</w:t>
      </w:r>
      <w:r w:rsidR="00A14394" w:rsidRPr="00A713DF">
        <w:rPr>
          <w:color w:val="000000" w:themeColor="text1"/>
          <w:sz w:val="22"/>
          <w:szCs w:val="22"/>
        </w:rPr>
        <w:t>tion depth under a constant</w:t>
      </w:r>
      <w:r w:rsidRPr="00A713DF">
        <w:rPr>
          <w:color w:val="000000" w:themeColor="text1"/>
          <w:sz w:val="22"/>
          <w:szCs w:val="22"/>
        </w:rPr>
        <w:t xml:space="preserve"> </w:t>
      </w:r>
      <w:r w:rsidR="002215E6" w:rsidRPr="00A713DF">
        <w:rPr>
          <w:color w:val="000000" w:themeColor="text1"/>
          <w:sz w:val="22"/>
          <w:szCs w:val="22"/>
        </w:rPr>
        <w:t xml:space="preserve">load </w:t>
      </w:r>
      <w:r w:rsidRPr="00A713DF">
        <w:rPr>
          <w:color w:val="000000" w:themeColor="text1"/>
          <w:sz w:val="22"/>
          <w:szCs w:val="22"/>
        </w:rPr>
        <w:t>is</w:t>
      </w:r>
      <w:r w:rsidR="002215E6" w:rsidRPr="00A713DF">
        <w:rPr>
          <w:color w:val="000000" w:themeColor="text1"/>
          <w:sz w:val="22"/>
          <w:szCs w:val="22"/>
        </w:rPr>
        <w:t xml:space="preserve"> determined from</w:t>
      </w:r>
    </w:p>
    <w:p w14:paraId="28CEBA53" w14:textId="77777777" w:rsidR="001B6570" w:rsidRPr="00725ED6" w:rsidRDefault="001B6570" w:rsidP="00171A2A">
      <w:pPr>
        <w:rPr>
          <w:color w:val="000000" w:themeColor="text1"/>
          <w:sz w:val="22"/>
          <w:szCs w:val="22"/>
        </w:rPr>
      </w:pPr>
    </w:p>
    <w:p w14:paraId="44F92A49" w14:textId="271BCFFC" w:rsidR="00A70B1B" w:rsidRPr="00210046" w:rsidRDefault="005C46B4" w:rsidP="00A70B1B">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dσ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σ</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dh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num>
            <m:den>
              <m:r>
                <w:rPr>
                  <w:rFonts w:ascii="Cambria Math" w:hAnsi="Cambria Math"/>
                  <w:color w:val="000000" w:themeColor="text1"/>
                  <w:sz w:val="22"/>
                  <w:szCs w:val="22"/>
                </w:rPr>
                <m:t>dt</m:t>
              </m:r>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βP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r>
                <w:rPr>
                  <w:rFonts w:ascii="Cambria Math" w:hAnsi="Cambria Math"/>
                  <w:color w:val="000000" w:themeColor="text1"/>
                  <w:sz w:val="22"/>
                  <w:szCs w:val="22"/>
                </w:rPr>
                <m:t>h</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r>
                    <w:rPr>
                      <w:rFonts w:ascii="Cambria Math" w:hAnsi="Cambria Math"/>
                      <w:color w:val="000000" w:themeColor="text1"/>
                      <w:sz w:val="22"/>
                      <w:szCs w:val="22"/>
                    </w:rPr>
                    <m:t>4</m:t>
                  </m:r>
                </m:sup>
              </m:sSup>
            </m:den>
          </m:f>
          <m:r>
            <w:rPr>
              <w:rFonts w:ascii="Cambria Math" w:hAnsi="Cambria Math"/>
              <w:color w:val="000000" w:themeColor="text1"/>
              <w:sz w:val="22"/>
              <w:szCs w:val="22"/>
            </w:rPr>
            <m:t xml:space="preserve"> ,                                               </m:t>
          </m:r>
          <m:r>
            <m:rPr>
              <m:nor/>
            </m:rPr>
            <w:rPr>
              <w:color w:val="000000" w:themeColor="text1"/>
              <w:sz w:val="22"/>
              <w:szCs w:val="22"/>
            </w:rPr>
            <m:t>(A16)</m:t>
          </m:r>
        </m:oMath>
      </m:oMathPara>
    </w:p>
    <w:p w14:paraId="0E440BC6" w14:textId="77777777" w:rsidR="00A70B1B" w:rsidRPr="00725ED6" w:rsidRDefault="00A70B1B" w:rsidP="00171A2A">
      <w:pPr>
        <w:rPr>
          <w:color w:val="000000" w:themeColor="text1"/>
          <w:sz w:val="22"/>
          <w:szCs w:val="22"/>
        </w:rPr>
      </w:pPr>
    </w:p>
    <w:p w14:paraId="03BD4D80" w14:textId="7D68E62C" w:rsidR="00F67B48" w:rsidRPr="00725ED6" w:rsidRDefault="00A70B1B" w:rsidP="00171A2A">
      <w:pPr>
        <w:rPr>
          <w:color w:val="000000" w:themeColor="text1"/>
          <w:sz w:val="22"/>
          <w:szCs w:val="22"/>
        </w:rPr>
      </w:pPr>
      <w:proofErr w:type="gramStart"/>
      <w:r w:rsidRPr="00725ED6">
        <w:rPr>
          <w:color w:val="000000" w:themeColor="text1"/>
          <w:sz w:val="22"/>
          <w:szCs w:val="22"/>
        </w:rPr>
        <w:t>leading</w:t>
      </w:r>
      <w:proofErr w:type="gramEnd"/>
      <w:r w:rsidRPr="00725ED6">
        <w:rPr>
          <w:color w:val="000000" w:themeColor="text1"/>
          <w:sz w:val="22"/>
          <w:szCs w:val="22"/>
        </w:rPr>
        <w:t xml:space="preserve"> to the time dependence of the indentation depth</w:t>
      </w:r>
      <w:r w:rsidR="002A202C">
        <w:rPr>
          <w:color w:val="000000" w:themeColor="text1"/>
          <w:sz w:val="22"/>
          <w:szCs w:val="22"/>
        </w:rPr>
        <w:t>,</w:t>
      </w:r>
      <w:r w:rsidRPr="00725ED6">
        <w:rPr>
          <w:color w:val="000000" w:themeColor="text1"/>
          <w:sz w:val="22"/>
          <w:szCs w:val="22"/>
        </w:rPr>
        <w:t xml:space="preserve"> </w:t>
      </w:r>
    </w:p>
    <w:p w14:paraId="0F7D7E15" w14:textId="77777777" w:rsidR="00F67B48" w:rsidRPr="00725ED6" w:rsidRDefault="00F67B48" w:rsidP="00171A2A">
      <w:pPr>
        <w:rPr>
          <w:color w:val="000000" w:themeColor="text1"/>
          <w:sz w:val="22"/>
          <w:szCs w:val="22"/>
        </w:rPr>
      </w:pPr>
    </w:p>
    <w:p w14:paraId="5C5A9F67" w14:textId="3C532909" w:rsidR="00F67B48" w:rsidRPr="00210046" w:rsidRDefault="00A70B1B" w:rsidP="00171A2A">
      <w:pPr>
        <w:rPr>
          <w:color w:val="000000" w:themeColor="text1"/>
          <w:sz w:val="22"/>
          <w:szCs w:val="22"/>
        </w:rPr>
      </w:pPr>
      <m:oMathPara>
        <m:oMathParaPr>
          <m:jc m:val="right"/>
        </m:oMathParaPr>
        <m:oMath>
          <m:r>
            <w:rPr>
              <w:rFonts w:ascii="Cambria Math" w:hAnsi="Cambria Math"/>
              <w:color w:val="000000" w:themeColor="text1"/>
              <w:sz w:val="22"/>
              <w:szCs w:val="22"/>
            </w:rPr>
            <m:t>h</m:t>
          </m:r>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d>
                <m:dPr>
                  <m:begChr m:val="["/>
                  <m:endChr m:val="]"/>
                  <m:ctrlPr>
                    <w:rPr>
                      <w:rFonts w:ascii="Cambria Math" w:hAnsi="Cambria Math"/>
                      <w:i/>
                      <w:color w:val="000000" w:themeColor="text1"/>
                      <w:sz w:val="22"/>
                      <w:szCs w:val="22"/>
                    </w:rPr>
                  </m:ctrlPr>
                </m:dPr>
                <m:e>
                  <m:f>
                    <m:fPr>
                      <m:ctrlPr>
                        <w:rPr>
                          <w:rFonts w:ascii="Cambria Math" w:hAnsi="Cambria Math"/>
                          <w:i/>
                          <w:color w:val="000000" w:themeColor="text1"/>
                          <w:sz w:val="22"/>
                          <w:szCs w:val="22"/>
                        </w:rPr>
                      </m:ctrlPr>
                    </m:fPr>
                    <m:num>
                      <m:r>
                        <w:rPr>
                          <w:rFonts w:ascii="Cambria Math" w:hAnsi="Cambria Math"/>
                          <w:color w:val="000000" w:themeColor="text1"/>
                          <w:sz w:val="22"/>
                          <w:szCs w:val="22"/>
                        </w:rPr>
                        <m:t>2βP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den>
                  </m:f>
                  <m:r>
                    <w:rPr>
                      <w:rFonts w:ascii="Cambria Math" w:hAnsi="Cambria Math"/>
                      <w:color w:val="000000" w:themeColor="text1"/>
                      <w:sz w:val="22"/>
                      <w:szCs w:val="22"/>
                    </w:rPr>
                    <m:t>t+</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rPr>
                              </m:ctrlPr>
                            </m:fPr>
                            <m:num>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num>
                            <m:den>
                              <m:r>
                                <w:rPr>
                                  <w:rFonts w:ascii="Cambria Math" w:hAnsi="Cambria Math"/>
                                  <w:color w:val="000000" w:themeColor="text1"/>
                                  <w:sz w:val="22"/>
                                  <w:szCs w:val="22"/>
                                </w:rPr>
                                <m:t>αE</m:t>
                              </m:r>
                            </m:den>
                          </m:f>
                        </m:e>
                      </m:d>
                    </m:e>
                    <m:sup>
                      <m:r>
                        <w:rPr>
                          <w:rFonts w:ascii="Cambria Math" w:hAnsi="Cambria Math"/>
                          <w:color w:val="000000" w:themeColor="text1"/>
                          <w:sz w:val="22"/>
                          <w:szCs w:val="22"/>
                        </w:rPr>
                        <m:t>2</m:t>
                      </m:r>
                    </m:sup>
                  </m:sSup>
                </m:e>
              </m:d>
            </m:e>
            <m:sup>
              <m:f>
                <m:fPr>
                  <m:type m:val="lin"/>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4</m:t>
                  </m:r>
                </m:den>
              </m:f>
            </m:sup>
          </m:sSup>
          <m:r>
            <w:rPr>
              <w:rFonts w:ascii="Cambria Math" w:hAnsi="Cambria Math"/>
              <w:color w:val="000000" w:themeColor="text1"/>
              <w:sz w:val="22"/>
              <w:szCs w:val="22"/>
            </w:rPr>
            <m:t xml:space="preserve"> .                                                     </m:t>
          </m:r>
          <m:r>
            <m:rPr>
              <m:nor/>
            </m:rPr>
            <w:rPr>
              <w:color w:val="000000" w:themeColor="text1"/>
              <w:sz w:val="22"/>
              <w:szCs w:val="22"/>
            </w:rPr>
            <m:t>(A17)</m:t>
          </m:r>
        </m:oMath>
      </m:oMathPara>
    </w:p>
    <w:p w14:paraId="6B4C827F" w14:textId="77777777" w:rsidR="00DA6E19" w:rsidRPr="00725ED6" w:rsidRDefault="00DA6E19" w:rsidP="00171A2A">
      <w:pPr>
        <w:rPr>
          <w:color w:val="000000" w:themeColor="text1"/>
          <w:sz w:val="22"/>
          <w:szCs w:val="22"/>
        </w:rPr>
      </w:pPr>
    </w:p>
    <w:p w14:paraId="7137434F" w14:textId="77777777" w:rsidR="00DA6E19" w:rsidRPr="00725ED6" w:rsidRDefault="00DA6E19" w:rsidP="00171A2A">
      <w:pPr>
        <w:rPr>
          <w:color w:val="000000" w:themeColor="text1"/>
          <w:sz w:val="22"/>
          <w:szCs w:val="22"/>
        </w:rPr>
      </w:pPr>
      <w:r w:rsidRPr="00725ED6">
        <w:rPr>
          <w:color w:val="000000" w:themeColor="text1"/>
          <w:sz w:val="22"/>
          <w:szCs w:val="22"/>
        </w:rPr>
        <w:t xml:space="preserve">Then the </w:t>
      </w:r>
      <w:r w:rsidR="002215E6" w:rsidRPr="00725ED6">
        <w:rPr>
          <w:color w:val="000000" w:themeColor="text1"/>
          <w:sz w:val="22"/>
          <w:szCs w:val="22"/>
        </w:rPr>
        <w:t xml:space="preserve">indentation </w:t>
      </w:r>
      <w:r w:rsidRPr="00725ED6">
        <w:rPr>
          <w:color w:val="000000" w:themeColor="text1"/>
          <w:sz w:val="22"/>
          <w:szCs w:val="22"/>
        </w:rPr>
        <w:t>creep compliance is</w:t>
      </w:r>
    </w:p>
    <w:p w14:paraId="701E3398" w14:textId="77777777" w:rsidR="00DA6E19" w:rsidRPr="00725ED6" w:rsidRDefault="00DA6E19" w:rsidP="00171A2A">
      <w:pPr>
        <w:rPr>
          <w:color w:val="000000" w:themeColor="text1"/>
          <w:sz w:val="22"/>
          <w:szCs w:val="22"/>
        </w:rPr>
      </w:pPr>
    </w:p>
    <w:p w14:paraId="7598370A" w14:textId="1ECCCC23" w:rsidR="00CF6F4E" w:rsidRPr="00210046" w:rsidRDefault="005C46B4" w:rsidP="00CF6F4E">
      <w:pPr>
        <w:rPr>
          <w:color w:val="000000" w:themeColor="text1"/>
          <w:sz w:val="22"/>
          <w:szCs w:val="22"/>
        </w:rPr>
      </w:pPr>
      <m:oMathPara>
        <m:oMathParaPr>
          <m:jc m:val="right"/>
        </m:oMathPara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αh</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t</m:t>
                      </m:r>
                    </m:e>
                  </m:d>
                </m:e>
                <m:sup>
                  <m:r>
                    <w:rPr>
                      <w:rFonts w:ascii="Cambria Math" w:hAnsi="Cambria Math"/>
                      <w:color w:val="000000" w:themeColor="text1"/>
                      <w:sz w:val="22"/>
                      <w:szCs w:val="22"/>
                    </w:rPr>
                    <m:t>2</m:t>
                  </m:r>
                </m:sup>
              </m:sSup>
            </m:num>
            <m:den>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E</m:t>
              </m:r>
            </m:den>
          </m:f>
          <m:func>
            <m:funcPr>
              <m:ctrlPr>
                <w:rPr>
                  <w:rFonts w:ascii="Cambria Math" w:hAnsi="Cambria Math"/>
                  <w:i/>
                  <w:color w:val="000000" w:themeColor="text1"/>
                  <w:sz w:val="22"/>
                  <w:szCs w:val="22"/>
                </w:rPr>
              </m:ctrlPr>
            </m:funcPr>
            <m:fName>
              <m:rad>
                <m:radPr>
                  <m:degHide m:val="1"/>
                  <m:ctrlPr>
                    <w:rPr>
                      <w:rFonts w:ascii="Cambria Math" w:hAnsi="Cambria Math"/>
                      <w:color w:val="000000" w:themeColor="text1"/>
                      <w:sz w:val="22"/>
                      <w:szCs w:val="22"/>
                    </w:rPr>
                  </m:ctrlPr>
                </m:radPr>
                <m:deg/>
                <m:e>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w:rPr>
                              <w:rFonts w:ascii="Cambria Math" w:hAnsi="Cambria Math"/>
                              <w:color w:val="000000" w:themeColor="text1"/>
                              <w:sz w:val="22"/>
                              <w:szCs w:val="22"/>
                            </w:rPr>
                            <m:t>2</m:t>
                          </m:r>
                        </m:sup>
                      </m:sSup>
                      <m:r>
                        <w:rPr>
                          <w:rFonts w:ascii="Cambria Math" w:hAnsi="Cambria Math"/>
                          <w:color w:val="000000" w:themeColor="text1"/>
                          <w:sz w:val="22"/>
                          <w:szCs w:val="22"/>
                        </w:rPr>
                        <m:t>βαt</m:t>
                      </m:r>
                    </m:num>
                    <m:den>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r>
                        <w:rPr>
                          <w:rFonts w:ascii="Cambria Math" w:hAnsi="Cambria Math"/>
                          <w:color w:val="000000" w:themeColor="text1"/>
                          <w:sz w:val="22"/>
                          <w:szCs w:val="22"/>
                        </w:rPr>
                        <m:t>P</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den>
                  </m:f>
                  <m:r>
                    <w:rPr>
                      <w:rFonts w:ascii="Cambria Math" w:hAnsi="Cambria Math"/>
                      <w:color w:val="000000" w:themeColor="text1"/>
                      <w:sz w:val="22"/>
                      <w:szCs w:val="22"/>
                    </w:rPr>
                    <m:t>+1</m:t>
                  </m:r>
                </m:e>
              </m:rad>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E</m:t>
                  </m:r>
                </m:den>
              </m:f>
              <m:rad>
                <m:radPr>
                  <m:degHide m:val="1"/>
                  <m:ctrlPr>
                    <w:rPr>
                      <w:rFonts w:ascii="Cambria Math" w:hAnsi="Cambria Math"/>
                      <w:color w:val="000000" w:themeColor="text1"/>
                      <w:sz w:val="22"/>
                      <w:szCs w:val="22"/>
                    </w:rPr>
                  </m:ctrlPr>
                </m:radPr>
                <m:deg/>
                <m:e>
                  <m:f>
                    <m:fPr>
                      <m:ctrlPr>
                        <w:rPr>
                          <w:rFonts w:ascii="Cambria Math" w:hAnsi="Cambria Math"/>
                          <w:i/>
                          <w:color w:val="000000" w:themeColor="text1"/>
                          <w:sz w:val="22"/>
                          <w:szCs w:val="22"/>
                        </w:rPr>
                      </m:ctrlPr>
                    </m:fPr>
                    <m:num>
                      <m:r>
                        <w:rPr>
                          <w:rFonts w:ascii="Cambria Math" w:hAnsi="Cambria Math"/>
                          <w:color w:val="000000" w:themeColor="text1"/>
                          <w:sz w:val="22"/>
                          <w:szCs w:val="22"/>
                        </w:rPr>
                        <m:t>2Eβt</m:t>
                      </m:r>
                    </m:num>
                    <m:den>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den>
                  </m:f>
                  <m:r>
                    <w:rPr>
                      <w:rFonts w:ascii="Cambria Math" w:hAnsi="Cambria Math"/>
                      <w:color w:val="000000" w:themeColor="text1"/>
                      <w:sz w:val="22"/>
                      <w:szCs w:val="22"/>
                    </w:rPr>
                    <m:t>+1</m:t>
                  </m:r>
                </m:e>
              </m:rad>
            </m:fName>
            <m:e>
              <m:r>
                <w:rPr>
                  <w:rFonts w:ascii="Cambria Math" w:hAnsi="Cambria Math"/>
                  <w:color w:val="000000" w:themeColor="text1"/>
                  <w:sz w:val="22"/>
                  <w:szCs w:val="22"/>
                </w:rPr>
                <m:t xml:space="preserve"> .</m:t>
              </m:r>
            </m:e>
          </m:func>
          <m:r>
            <w:rPr>
              <w:rFonts w:ascii="Cambria Math" w:hAnsi="Cambria Math"/>
              <w:color w:val="000000" w:themeColor="text1"/>
              <w:sz w:val="22"/>
              <w:szCs w:val="22"/>
            </w:rPr>
            <m:t xml:space="preserve">                                      </m:t>
          </m:r>
          <m:r>
            <m:rPr>
              <m:nor/>
            </m:rPr>
            <w:rPr>
              <w:color w:val="000000" w:themeColor="text1"/>
              <w:sz w:val="22"/>
              <w:szCs w:val="22"/>
            </w:rPr>
            <m:t>(A18)</m:t>
          </m:r>
        </m:oMath>
      </m:oMathPara>
    </w:p>
    <w:p w14:paraId="7CF15328" w14:textId="77777777" w:rsidR="00CF6F4E" w:rsidRPr="00725ED6" w:rsidRDefault="00CF6F4E" w:rsidP="00171A2A">
      <w:pPr>
        <w:rPr>
          <w:color w:val="000000" w:themeColor="text1"/>
          <w:sz w:val="22"/>
          <w:szCs w:val="22"/>
        </w:rPr>
      </w:pPr>
    </w:p>
    <w:p w14:paraId="6A4459D1" w14:textId="2300414D" w:rsidR="00DA6E19" w:rsidRPr="00725ED6" w:rsidRDefault="00DF36D3" w:rsidP="00171A2A">
      <w:pPr>
        <w:rPr>
          <w:color w:val="000000" w:themeColor="text1"/>
          <w:sz w:val="22"/>
          <w:szCs w:val="22"/>
        </w:rPr>
      </w:pPr>
      <w:r>
        <w:rPr>
          <w:color w:val="000000" w:themeColor="text1"/>
          <w:sz w:val="22"/>
          <w:szCs w:val="22"/>
        </w:rPr>
        <w:t xml:space="preserve">Equation (A18) is analogous to Eq. (A15) in that the creep compliance is seen to be a function of the initial load through </w:t>
      </w: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oMath>
      <w:r>
        <w:rPr>
          <w:color w:val="000000" w:themeColor="text1"/>
          <w:sz w:val="22"/>
          <w:szCs w:val="22"/>
        </w:rPr>
        <w:t xml:space="preserve">. According to </w:t>
      </w:r>
      <w:r w:rsidRPr="00725ED6">
        <w:rPr>
          <w:color w:val="000000" w:themeColor="text1"/>
          <w:sz w:val="22"/>
          <w:szCs w:val="22"/>
        </w:rPr>
        <w:t xml:space="preserve">Lee </w:t>
      </w:r>
      <w:proofErr w:type="gramStart"/>
      <w:r w:rsidRPr="00725ED6">
        <w:rPr>
          <w:i/>
          <w:color w:val="000000" w:themeColor="text1"/>
          <w:sz w:val="22"/>
          <w:szCs w:val="22"/>
        </w:rPr>
        <w:t>et</w:t>
      </w:r>
      <w:proofErr w:type="gramEnd"/>
      <w:r w:rsidRPr="00725ED6">
        <w:rPr>
          <w:i/>
          <w:color w:val="000000" w:themeColor="text1"/>
          <w:sz w:val="22"/>
          <w:szCs w:val="22"/>
        </w:rPr>
        <w:t xml:space="preserve"> al</w:t>
      </w:r>
      <w:r w:rsidRPr="00725ED6">
        <w:rPr>
          <w:color w:val="000000" w:themeColor="text1"/>
          <w:sz w:val="22"/>
          <w:szCs w:val="22"/>
        </w:rPr>
        <w:t>.</w:t>
      </w:r>
      <w:r w:rsidR="00DC1AC2">
        <w:rPr>
          <w:color w:val="000000" w:themeColor="text1"/>
          <w:sz w:val="22"/>
          <w:szCs w:val="22"/>
          <w:vertAlign w:val="superscript"/>
        </w:rPr>
        <w:t>4</w:t>
      </w:r>
      <w:r w:rsidRPr="00725ED6">
        <w:rPr>
          <w:color w:val="000000" w:themeColor="text1"/>
          <w:sz w:val="22"/>
          <w:szCs w:val="22"/>
        </w:rPr>
        <w:t xml:space="preserve"> </w:t>
      </w:r>
      <w:r>
        <w:rPr>
          <w:color w:val="000000" w:themeColor="text1"/>
          <w:sz w:val="22"/>
          <w:szCs w:val="22"/>
        </w:rPr>
        <w:t xml:space="preserve">(p. 433), this is in an indication of nonlinearity of the viscoelastic operators. </w:t>
      </w:r>
      <w:proofErr w:type="gramStart"/>
      <w:r w:rsidRPr="00725ED6">
        <w:rPr>
          <w:color w:val="000000" w:themeColor="text1"/>
          <w:sz w:val="22"/>
          <w:szCs w:val="22"/>
        </w:rPr>
        <w:t xml:space="preserve">Substitution of </w:t>
      </w:r>
      <w:r>
        <w:rPr>
          <w:color w:val="000000" w:themeColor="text1"/>
          <w:sz w:val="22"/>
          <w:szCs w:val="22"/>
        </w:rPr>
        <w:t>Eqs.</w:t>
      </w:r>
      <w:proofErr w:type="gramEnd"/>
      <w:r>
        <w:rPr>
          <w:color w:val="000000" w:themeColor="text1"/>
          <w:sz w:val="22"/>
          <w:szCs w:val="22"/>
        </w:rPr>
        <w:t xml:space="preserve"> (A15)</w:t>
      </w:r>
      <w:r w:rsidRPr="00725ED6">
        <w:rPr>
          <w:color w:val="000000" w:themeColor="text1"/>
          <w:sz w:val="22"/>
          <w:szCs w:val="22"/>
        </w:rPr>
        <w:t xml:space="preserve"> and </w:t>
      </w:r>
      <w:r>
        <w:rPr>
          <w:color w:val="000000" w:themeColor="text1"/>
          <w:sz w:val="22"/>
          <w:szCs w:val="22"/>
        </w:rPr>
        <w:t>(A18) into Eq</w:t>
      </w:r>
      <w:r w:rsidRPr="00725ED6">
        <w:rPr>
          <w:color w:val="000000" w:themeColor="text1"/>
          <w:sz w:val="22"/>
          <w:szCs w:val="22"/>
        </w:rPr>
        <w:t xml:space="preserve">. </w:t>
      </w:r>
      <w:r>
        <w:rPr>
          <w:color w:val="000000" w:themeColor="text1"/>
          <w:sz w:val="22"/>
          <w:szCs w:val="22"/>
        </w:rPr>
        <w:t>(A4)</w:t>
      </w:r>
      <w:r w:rsidRPr="00725ED6">
        <w:rPr>
          <w:color w:val="000000" w:themeColor="text1"/>
          <w:sz w:val="22"/>
          <w:szCs w:val="22"/>
        </w:rPr>
        <w:t xml:space="preserve"> produces an integral which cannot be evaluated analytically</w:t>
      </w:r>
      <w:r>
        <w:rPr>
          <w:color w:val="000000" w:themeColor="text1"/>
          <w:sz w:val="22"/>
          <w:szCs w:val="22"/>
        </w:rPr>
        <w:t>, although clearly the result cannot be the same as in Eq. (A13)</w:t>
      </w:r>
      <w:r w:rsidRPr="00725ED6">
        <w:rPr>
          <w:color w:val="000000" w:themeColor="text1"/>
          <w:sz w:val="22"/>
          <w:szCs w:val="22"/>
        </w:rPr>
        <w:t xml:space="preserve">. However, for small </w:t>
      </w:r>
      <w:r w:rsidR="00295E5B">
        <w:rPr>
          <w:color w:val="000000" w:themeColor="text1"/>
          <w:sz w:val="22"/>
          <w:szCs w:val="22"/>
        </w:rPr>
        <w:t>values of time in</w:t>
      </w:r>
      <w:r w:rsidRPr="00725ED6">
        <w:rPr>
          <w:color w:val="000000" w:themeColor="text1"/>
          <w:sz w:val="22"/>
          <w:szCs w:val="22"/>
        </w:rPr>
        <w:t xml:space="preserve"> </w:t>
      </w:r>
      <w:r>
        <w:rPr>
          <w:color w:val="000000" w:themeColor="text1"/>
          <w:sz w:val="22"/>
          <w:szCs w:val="22"/>
        </w:rPr>
        <w:t>Eq. (A15)</w:t>
      </w:r>
      <w:r w:rsidRPr="00725ED6">
        <w:rPr>
          <w:color w:val="000000" w:themeColor="text1"/>
          <w:sz w:val="22"/>
          <w:szCs w:val="22"/>
        </w:rPr>
        <w:t>, the first order Taylor series for the</w:t>
      </w:r>
      <w:r>
        <w:rPr>
          <w:color w:val="000000" w:themeColor="text1"/>
          <w:sz w:val="22"/>
          <w:szCs w:val="22"/>
        </w:rPr>
        <w:t xml:space="preserve"> </w:t>
      </w:r>
      <w:r w:rsidRPr="00725ED6">
        <w:rPr>
          <w:color w:val="000000" w:themeColor="text1"/>
          <w:sz w:val="22"/>
          <w:szCs w:val="22"/>
        </w:rPr>
        <w:t xml:space="preserve">integrand leads to the formulation </w:t>
      </w:r>
      <w:r>
        <w:rPr>
          <w:color w:val="000000" w:themeColor="text1"/>
          <w:sz w:val="22"/>
          <w:szCs w:val="22"/>
        </w:rPr>
        <w:t>(to second order in time)</w:t>
      </w:r>
      <w:r w:rsidR="00E627CF" w:rsidRPr="00725ED6">
        <w:rPr>
          <w:color w:val="000000" w:themeColor="text1"/>
          <w:sz w:val="22"/>
          <w:szCs w:val="22"/>
        </w:rPr>
        <w:t xml:space="preserve"> </w:t>
      </w:r>
    </w:p>
    <w:p w14:paraId="03A8BF0D" w14:textId="77777777" w:rsidR="00CF6F4E" w:rsidRPr="00725ED6" w:rsidRDefault="00CF6F4E" w:rsidP="00171A2A">
      <w:pPr>
        <w:rPr>
          <w:color w:val="000000" w:themeColor="text1"/>
          <w:sz w:val="22"/>
          <w:szCs w:val="22"/>
        </w:rPr>
      </w:pPr>
    </w:p>
    <w:p w14:paraId="7BB608AC" w14:textId="3233DD4D" w:rsidR="00CF6F4E" w:rsidRPr="00210046" w:rsidRDefault="005C46B4" w:rsidP="00171A2A">
      <w:pPr>
        <w:rPr>
          <w:color w:val="000000" w:themeColor="text1"/>
          <w:sz w:val="22"/>
          <w:szCs w:val="22"/>
        </w:rPr>
      </w:pPr>
      <m:oMathPara>
        <m:oMathParaPr>
          <m:jc m:val="right"/>
        </m:oMathParaPr>
        <m:oMath>
          <m:nary>
            <m:naryPr>
              <m:limLoc m:val="subSup"/>
              <m:ctrlPr>
                <w:rPr>
                  <w:rFonts w:ascii="Cambria Math" w:hAnsi="Cambria Math"/>
                  <w:i/>
                  <w:color w:val="000000" w:themeColor="text1"/>
                  <w:sz w:val="22"/>
                  <w:szCs w:val="22"/>
                </w:rPr>
              </m:ctrlPr>
            </m:naryPr>
            <m:sub>
              <m:r>
                <w:rPr>
                  <w:rFonts w:ascii="Cambria Math" w:hAnsi="Cambria Math"/>
                  <w:color w:val="000000" w:themeColor="text1"/>
                  <w:sz w:val="22"/>
                  <w:szCs w:val="22"/>
                </w:rPr>
                <m:t>0</m:t>
              </m:r>
            </m:sub>
            <m:sup>
              <m:r>
                <w:rPr>
                  <w:rFonts w:ascii="Cambria Math" w:hAnsi="Cambria Math"/>
                  <w:color w:val="000000" w:themeColor="text1"/>
                  <w:sz w:val="22"/>
                  <w:szCs w:val="22"/>
                </w:rPr>
                <m:t>t</m:t>
              </m:r>
            </m:sup>
            <m:e>
              <m:d>
                <m:dPr>
                  <m:ctrlPr>
                    <w:rPr>
                      <w:rFonts w:ascii="Cambria Math" w:hAnsi="Cambria Math"/>
                      <w:i/>
                      <w:color w:val="000000" w:themeColor="text1"/>
                      <w:sz w:val="22"/>
                      <w:szCs w:val="22"/>
                    </w:rPr>
                  </m:ctrlPr>
                </m:dPr>
                <m:e>
                  <m:r>
                    <w:rPr>
                      <w:rFonts w:ascii="Cambria Math" w:hAnsi="Cambria Math"/>
                      <w:color w:val="000000" w:themeColor="text1"/>
                      <w:sz w:val="22"/>
                      <w:szCs w:val="22"/>
                    </w:rPr>
                    <m:t>1-</m:t>
                  </m:r>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η</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den>
                  </m:f>
                  <m:r>
                    <w:rPr>
                      <w:rFonts w:ascii="Cambria Math" w:hAnsi="Cambria Math"/>
                      <w:color w:val="000000" w:themeColor="text1"/>
                      <w:sz w:val="22"/>
                      <w:szCs w:val="22"/>
                    </w:rPr>
                    <m:t>t</m:t>
                  </m:r>
                </m:e>
              </m:d>
              <m:d>
                <m:dPr>
                  <m:ctrlPr>
                    <w:rPr>
                      <w:rFonts w:ascii="Cambria Math" w:hAnsi="Cambria Math"/>
                      <w:i/>
                      <w:color w:val="000000" w:themeColor="text1"/>
                      <w:sz w:val="22"/>
                      <w:szCs w:val="22"/>
                    </w:rPr>
                  </m:ctrlPr>
                </m:dPr>
                <m:e>
                  <m:r>
                    <w:rPr>
                      <w:rFonts w:ascii="Cambria Math" w:hAnsi="Cambria Math"/>
                      <w:color w:val="000000" w:themeColor="text1"/>
                      <w:sz w:val="22"/>
                      <w:szCs w:val="22"/>
                    </w:rPr>
                    <m:t>1+</m:t>
                  </m:r>
                  <m:f>
                    <m:fPr>
                      <m:ctrlPr>
                        <w:rPr>
                          <w:rFonts w:ascii="Cambria Math" w:hAnsi="Cambria Math"/>
                          <w:i/>
                          <w:color w:val="000000" w:themeColor="text1"/>
                          <w:sz w:val="22"/>
                          <w:szCs w:val="22"/>
                        </w:rPr>
                      </m:ctrlPr>
                    </m:fPr>
                    <m:num>
                      <m:r>
                        <w:rPr>
                          <w:rFonts w:ascii="Cambria Math" w:hAnsi="Cambria Math"/>
                          <w:color w:val="000000" w:themeColor="text1"/>
                          <w:sz w:val="22"/>
                          <w:szCs w:val="22"/>
                        </w:rPr>
                        <m:t>3E</m:t>
                      </m:r>
                    </m:num>
                    <m:den>
                      <m:r>
                        <w:rPr>
                          <w:rFonts w:ascii="Cambria Math" w:hAnsi="Cambria Math"/>
                          <w:color w:val="000000" w:themeColor="text1"/>
                          <w:sz w:val="22"/>
                          <w:szCs w:val="22"/>
                        </w:rPr>
                        <m:t>2η</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den>
                  </m:f>
                  <m:r>
                    <w:rPr>
                      <w:rFonts w:ascii="Cambria Math" w:hAnsi="Cambria Math"/>
                      <w:color w:val="000000" w:themeColor="text1"/>
                      <w:sz w:val="22"/>
                      <w:szCs w:val="22"/>
                    </w:rPr>
                    <m:t>τ</m:t>
                  </m:r>
                </m:e>
              </m:d>
              <m:r>
                <w:rPr>
                  <w:rFonts w:ascii="Cambria Math" w:hAnsi="Cambria Math"/>
                  <w:color w:val="000000" w:themeColor="text1"/>
                  <w:sz w:val="22"/>
                  <w:szCs w:val="22"/>
                </w:rPr>
                <m:t>dτ=t-</m:t>
              </m:r>
              <m:f>
                <m:fPr>
                  <m:ctrlPr>
                    <w:rPr>
                      <w:rFonts w:ascii="Cambria Math" w:hAnsi="Cambria Math"/>
                      <w:i/>
                      <w:color w:val="000000" w:themeColor="text1"/>
                      <w:sz w:val="22"/>
                      <w:szCs w:val="22"/>
                    </w:rPr>
                  </m:ctrlPr>
                </m:fPr>
                <m:num>
                  <m:r>
                    <w:rPr>
                      <w:rFonts w:ascii="Cambria Math" w:hAnsi="Cambria Math"/>
                      <w:color w:val="000000" w:themeColor="text1"/>
                      <w:sz w:val="22"/>
                      <w:szCs w:val="22"/>
                    </w:rPr>
                    <m:t>E</m:t>
                  </m:r>
                </m:num>
                <m:den>
                  <m:r>
                    <w:rPr>
                      <w:rFonts w:ascii="Cambria Math" w:hAnsi="Cambria Math"/>
                      <w:color w:val="000000" w:themeColor="text1"/>
                      <w:sz w:val="22"/>
                      <w:szCs w:val="22"/>
                    </w:rPr>
                    <m:t>4η</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den>
              </m:f>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t</m:t>
                  </m:r>
                </m:e>
                <m:sup>
                  <m:r>
                    <w:rPr>
                      <w:rFonts w:ascii="Cambria Math" w:hAnsi="Cambria Math"/>
                      <w:color w:val="000000" w:themeColor="text1"/>
                      <w:sz w:val="22"/>
                      <w:szCs w:val="22"/>
                    </w:rPr>
                    <m:t>2</m:t>
                  </m:r>
                </m:sup>
              </m:sSup>
            </m:e>
          </m:nary>
          <m:r>
            <w:rPr>
              <w:rFonts w:ascii="Cambria Math" w:hAnsi="Cambria Math"/>
              <w:color w:val="000000" w:themeColor="text1"/>
              <w:sz w:val="22"/>
              <w:szCs w:val="22"/>
            </w:rPr>
            <m:t xml:space="preserve"> ,                                       </m:t>
          </m:r>
          <m:r>
            <m:rPr>
              <m:nor/>
            </m:rPr>
            <w:rPr>
              <w:color w:val="000000" w:themeColor="text1"/>
              <w:sz w:val="22"/>
              <w:szCs w:val="22"/>
            </w:rPr>
            <m:t>(A19)</m:t>
          </m:r>
        </m:oMath>
      </m:oMathPara>
    </w:p>
    <w:p w14:paraId="5B369392" w14:textId="77777777" w:rsidR="00621065" w:rsidRPr="00725ED6" w:rsidRDefault="00621065" w:rsidP="00171A2A">
      <w:pPr>
        <w:rPr>
          <w:color w:val="000000" w:themeColor="text1"/>
          <w:sz w:val="22"/>
          <w:szCs w:val="22"/>
        </w:rPr>
      </w:pPr>
    </w:p>
    <w:p w14:paraId="1FF14228" w14:textId="1CA73DDF" w:rsidR="00DA6E19" w:rsidRPr="00725ED6" w:rsidRDefault="00CF4363" w:rsidP="00171A2A">
      <w:pPr>
        <w:rPr>
          <w:color w:val="000000" w:themeColor="text1"/>
          <w:sz w:val="22"/>
          <w:szCs w:val="22"/>
        </w:rPr>
      </w:pPr>
      <w:proofErr w:type="gramStart"/>
      <w:r>
        <w:rPr>
          <w:color w:val="000000" w:themeColor="text1"/>
          <w:sz w:val="22"/>
          <w:szCs w:val="22"/>
        </w:rPr>
        <w:t>w</w:t>
      </w:r>
      <w:r w:rsidR="00621065" w:rsidRPr="00725ED6">
        <w:rPr>
          <w:color w:val="000000" w:themeColor="text1"/>
          <w:sz w:val="22"/>
          <w:szCs w:val="22"/>
        </w:rPr>
        <w:t>here</w:t>
      </w:r>
      <w:proofErr w:type="gramEnd"/>
      <w:r w:rsidR="00E00935" w:rsidRPr="00725ED6">
        <w:rPr>
          <w:color w:val="000000" w:themeColor="text1"/>
          <w:sz w:val="22"/>
          <w:szCs w:val="22"/>
        </w:rPr>
        <w:t xml:space="preserve"> the initial </w:t>
      </w:r>
      <w:r w:rsidR="00DF36D3">
        <w:rPr>
          <w:color w:val="000000" w:themeColor="text1"/>
          <w:sz w:val="22"/>
          <w:szCs w:val="22"/>
        </w:rPr>
        <w:t xml:space="preserve">effective </w:t>
      </w:r>
      <w:r w:rsidR="00E00935" w:rsidRPr="00725ED6">
        <w:rPr>
          <w:color w:val="000000" w:themeColor="text1"/>
          <w:sz w:val="22"/>
          <w:szCs w:val="22"/>
        </w:rPr>
        <w:t>viscosity is</w:t>
      </w:r>
    </w:p>
    <w:p w14:paraId="0B521FC1" w14:textId="77777777" w:rsidR="00CF6F4E" w:rsidRPr="00725ED6" w:rsidRDefault="00CF6F4E" w:rsidP="00171A2A">
      <w:pPr>
        <w:rPr>
          <w:color w:val="000000" w:themeColor="text1"/>
          <w:sz w:val="22"/>
          <w:szCs w:val="22"/>
        </w:rPr>
      </w:pPr>
    </w:p>
    <w:p w14:paraId="6898E3B6" w14:textId="13B4F5F2" w:rsidR="00CF6F4E" w:rsidRPr="00210046" w:rsidRDefault="00CF6F4E" w:rsidP="00171A2A">
      <w:pPr>
        <w:rPr>
          <w:color w:val="000000" w:themeColor="text1"/>
          <w:sz w:val="22"/>
          <w:szCs w:val="22"/>
        </w:rPr>
      </w:pPr>
      <m:oMathPara>
        <m:oMathParaPr>
          <m:jc m:val="right"/>
        </m:oMathParaPr>
        <m:oMath>
          <m:r>
            <w:rPr>
              <w:rFonts w:ascii="Cambria Math" w:hAnsi="Cambria Math"/>
              <w:color w:val="000000" w:themeColor="text1"/>
              <w:sz w:val="22"/>
              <w:szCs w:val="22"/>
            </w:rPr>
            <m:t>η</m:t>
          </m:r>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dl</m:t>
                  </m:r>
                </m:sub>
              </m:sSub>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h</m:t>
                  </m:r>
                </m:e>
                <m:sub>
                  <m:r>
                    <w:rPr>
                      <w:rFonts w:ascii="Cambria Math" w:hAnsi="Cambria Math"/>
                      <w:color w:val="000000" w:themeColor="text1"/>
                      <w:sz w:val="22"/>
                      <w:szCs w:val="22"/>
                    </w:rPr>
                    <m:t>e</m:t>
                  </m:r>
                </m:sub>
              </m:sSub>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r>
                        <w:rPr>
                          <w:rFonts w:ascii="Cambria Math" w:hAnsi="Cambria Math"/>
                          <w:color w:val="000000" w:themeColor="text1"/>
                          <w:sz w:val="22"/>
                          <w:szCs w:val="22"/>
                        </w:rPr>
                        <m:t>0</m:t>
                      </m:r>
                    </m:e>
                  </m:d>
                </m:e>
                <m:sup>
                  <m:r>
                    <w:rPr>
                      <w:rFonts w:ascii="Cambria Math" w:hAnsi="Cambria Math"/>
                      <w:color w:val="000000" w:themeColor="text1"/>
                      <w:sz w:val="22"/>
                      <w:szCs w:val="22"/>
                    </w:rPr>
                    <m:t>2</m:t>
                  </m:r>
                </m:sup>
              </m:sSup>
            </m:num>
            <m:den>
              <m:r>
                <w:rPr>
                  <w:rFonts w:ascii="Cambria Math" w:hAnsi="Cambria Math"/>
                  <w:color w:val="000000" w:themeColor="text1"/>
                  <w:sz w:val="22"/>
                  <w:szCs w:val="22"/>
                </w:rPr>
                <m:t>β</m:t>
              </m:r>
            </m:den>
          </m:f>
          <m:r>
            <w:rPr>
              <w:rFonts w:ascii="Cambria Math" w:hAnsi="Cambria Math"/>
              <w:color w:val="000000" w:themeColor="text1"/>
              <w:sz w:val="22"/>
              <w:szCs w:val="22"/>
            </w:rPr>
            <m:t xml:space="preserve"> .                                                                   </m:t>
          </m:r>
          <m:r>
            <m:rPr>
              <m:nor/>
            </m:rPr>
            <w:rPr>
              <w:color w:val="000000" w:themeColor="text1"/>
              <w:sz w:val="22"/>
              <w:szCs w:val="22"/>
            </w:rPr>
            <m:t>(A20)</m:t>
          </m:r>
        </m:oMath>
      </m:oMathPara>
    </w:p>
    <w:p w14:paraId="4C64AA96" w14:textId="77777777" w:rsidR="00CF6F4E" w:rsidRPr="00725ED6" w:rsidRDefault="00CF6F4E" w:rsidP="00171A2A">
      <w:pPr>
        <w:rPr>
          <w:color w:val="000000" w:themeColor="text1"/>
          <w:sz w:val="22"/>
          <w:szCs w:val="22"/>
        </w:rPr>
      </w:pPr>
    </w:p>
    <w:p w14:paraId="1C277B6D" w14:textId="1D656AA5" w:rsidR="00F448A6" w:rsidRPr="00725ED6" w:rsidRDefault="00DF36D3" w:rsidP="00171A2A">
      <w:pPr>
        <w:rPr>
          <w:color w:val="000000" w:themeColor="text1"/>
          <w:sz w:val="22"/>
          <w:szCs w:val="22"/>
        </w:rPr>
      </w:pPr>
      <w:r>
        <w:rPr>
          <w:color w:val="000000" w:themeColor="text1"/>
          <w:sz w:val="22"/>
          <w:szCs w:val="22"/>
        </w:rPr>
        <w:t xml:space="preserve">Other forms of the Taylor series expansion return similar results for the integrand consistent with loss off reciprocity. </w:t>
      </w:r>
      <w:r w:rsidR="00621065" w:rsidRPr="00725ED6">
        <w:rPr>
          <w:color w:val="000000" w:themeColor="text1"/>
          <w:sz w:val="22"/>
          <w:szCs w:val="22"/>
        </w:rPr>
        <w:t xml:space="preserve">The failure of </w:t>
      </w:r>
      <w:r w:rsidR="002F28CE">
        <w:rPr>
          <w:color w:val="000000" w:themeColor="text1"/>
          <w:sz w:val="22"/>
          <w:szCs w:val="22"/>
        </w:rPr>
        <w:t>Eq. (A19)</w:t>
      </w:r>
      <w:r w:rsidR="00621065" w:rsidRPr="00725ED6">
        <w:rPr>
          <w:color w:val="000000" w:themeColor="text1"/>
          <w:sz w:val="22"/>
          <w:szCs w:val="22"/>
        </w:rPr>
        <w:t xml:space="preserve"> to satisfy </w:t>
      </w:r>
      <w:r w:rsidR="002F28CE">
        <w:rPr>
          <w:color w:val="000000" w:themeColor="text1"/>
          <w:sz w:val="22"/>
          <w:szCs w:val="22"/>
        </w:rPr>
        <w:t>Eq. (A4)</w:t>
      </w:r>
      <w:r w:rsidR="00621065" w:rsidRPr="00725ED6">
        <w:rPr>
          <w:color w:val="000000" w:themeColor="text1"/>
          <w:sz w:val="22"/>
          <w:szCs w:val="22"/>
        </w:rPr>
        <w:t xml:space="preserve"> </w:t>
      </w:r>
      <w:r w:rsidR="00A14394" w:rsidRPr="00725ED6">
        <w:rPr>
          <w:color w:val="000000" w:themeColor="text1"/>
          <w:sz w:val="22"/>
          <w:szCs w:val="22"/>
        </w:rPr>
        <w:t>invalidate</w:t>
      </w:r>
      <w:r w:rsidR="00621065" w:rsidRPr="00725ED6">
        <w:rPr>
          <w:color w:val="000000" w:themeColor="text1"/>
          <w:sz w:val="22"/>
          <w:szCs w:val="22"/>
        </w:rPr>
        <w:t>s</w:t>
      </w:r>
      <w:r w:rsidR="00A14394" w:rsidRPr="00725ED6">
        <w:rPr>
          <w:color w:val="000000" w:themeColor="text1"/>
          <w:sz w:val="22"/>
          <w:szCs w:val="22"/>
        </w:rPr>
        <w:t xml:space="preserve"> the superposition principle</w:t>
      </w:r>
      <w:r w:rsidR="00574C6E">
        <w:rPr>
          <w:color w:val="000000" w:themeColor="text1"/>
          <w:sz w:val="22"/>
          <w:szCs w:val="22"/>
        </w:rPr>
        <w:t xml:space="preserve"> used to derive the Boltzmann </w:t>
      </w:r>
      <w:r w:rsidR="00A14394" w:rsidRPr="00725ED6">
        <w:rPr>
          <w:color w:val="000000" w:themeColor="text1"/>
          <w:sz w:val="22"/>
          <w:szCs w:val="22"/>
        </w:rPr>
        <w:t>convolution integral</w:t>
      </w:r>
      <w:r w:rsidR="00574C6E">
        <w:rPr>
          <w:color w:val="000000" w:themeColor="text1"/>
          <w:sz w:val="22"/>
          <w:szCs w:val="22"/>
        </w:rPr>
        <w:t xml:space="preserve">, and thus application of the </w:t>
      </w:r>
      <w:r w:rsidR="00A14394" w:rsidRPr="00725ED6">
        <w:rPr>
          <w:color w:val="000000" w:themeColor="text1"/>
          <w:sz w:val="22"/>
          <w:szCs w:val="22"/>
        </w:rPr>
        <w:t xml:space="preserve">convolution theorem for inversion. </w:t>
      </w:r>
      <w:r w:rsidR="00DA6E19" w:rsidRPr="00725ED6">
        <w:rPr>
          <w:color w:val="000000" w:themeColor="text1"/>
          <w:sz w:val="22"/>
          <w:szCs w:val="22"/>
        </w:rPr>
        <w:t>It is on this basis that we have pursued an alternati</w:t>
      </w:r>
      <w:r w:rsidR="003B141C" w:rsidRPr="00725ED6">
        <w:rPr>
          <w:color w:val="000000" w:themeColor="text1"/>
          <w:sz w:val="22"/>
          <w:szCs w:val="22"/>
        </w:rPr>
        <w:t xml:space="preserve">ve approach to </w:t>
      </w:r>
      <w:r w:rsidR="009123DF" w:rsidRPr="00725ED6">
        <w:rPr>
          <w:color w:val="000000" w:themeColor="text1"/>
          <w:sz w:val="22"/>
          <w:szCs w:val="22"/>
        </w:rPr>
        <w:t xml:space="preserve">that implemented by </w:t>
      </w:r>
      <w:r w:rsidR="008A282D" w:rsidRPr="00725ED6">
        <w:rPr>
          <w:color w:val="000000" w:themeColor="text1"/>
          <w:sz w:val="22"/>
          <w:szCs w:val="22"/>
        </w:rPr>
        <w:t xml:space="preserve">Lee </w:t>
      </w:r>
      <w:proofErr w:type="gramStart"/>
      <w:r w:rsidR="008A282D" w:rsidRPr="00725ED6">
        <w:rPr>
          <w:i/>
          <w:color w:val="000000" w:themeColor="text1"/>
          <w:sz w:val="22"/>
          <w:szCs w:val="22"/>
        </w:rPr>
        <w:t>et</w:t>
      </w:r>
      <w:proofErr w:type="gramEnd"/>
      <w:r w:rsidR="008A282D" w:rsidRPr="00725ED6">
        <w:rPr>
          <w:i/>
          <w:color w:val="000000" w:themeColor="text1"/>
          <w:sz w:val="22"/>
          <w:szCs w:val="22"/>
        </w:rPr>
        <w:t xml:space="preserve"> al</w:t>
      </w:r>
      <w:r w:rsidR="008A282D" w:rsidRPr="00725ED6">
        <w:rPr>
          <w:color w:val="000000" w:themeColor="text1"/>
          <w:sz w:val="22"/>
          <w:szCs w:val="22"/>
        </w:rPr>
        <w:t>.</w:t>
      </w:r>
      <w:r w:rsidR="00DC1AC2">
        <w:rPr>
          <w:color w:val="000000" w:themeColor="text1"/>
          <w:sz w:val="22"/>
          <w:szCs w:val="22"/>
          <w:vertAlign w:val="superscript"/>
        </w:rPr>
        <w:t>4</w:t>
      </w:r>
      <w:r w:rsidR="008A282D" w:rsidRPr="00725ED6">
        <w:rPr>
          <w:color w:val="000000" w:themeColor="text1"/>
          <w:sz w:val="22"/>
          <w:szCs w:val="22"/>
        </w:rPr>
        <w:t xml:space="preserve"> </w:t>
      </w:r>
      <w:r w:rsidR="009123DF" w:rsidRPr="00725ED6">
        <w:rPr>
          <w:color w:val="000000" w:themeColor="text1"/>
          <w:sz w:val="22"/>
          <w:szCs w:val="22"/>
        </w:rPr>
        <w:t xml:space="preserve">and </w:t>
      </w:r>
      <w:r w:rsidR="008A282D" w:rsidRPr="00725ED6">
        <w:rPr>
          <w:color w:val="000000" w:themeColor="text1"/>
          <w:sz w:val="22"/>
          <w:szCs w:val="22"/>
        </w:rPr>
        <w:t>Ting</w:t>
      </w:r>
      <w:r w:rsidR="008A282D">
        <w:rPr>
          <w:color w:val="000000" w:themeColor="text1"/>
          <w:sz w:val="22"/>
          <w:szCs w:val="22"/>
        </w:rPr>
        <w:t>.</w:t>
      </w:r>
      <w:r w:rsidR="00DC1AC2">
        <w:rPr>
          <w:color w:val="000000" w:themeColor="text1"/>
          <w:sz w:val="22"/>
          <w:szCs w:val="22"/>
          <w:vertAlign w:val="superscript"/>
        </w:rPr>
        <w:t>5</w:t>
      </w:r>
    </w:p>
    <w:p w14:paraId="31B6BF6B" w14:textId="77777777" w:rsidR="00F448A6" w:rsidRPr="00725ED6" w:rsidRDefault="00F448A6" w:rsidP="005641A2">
      <w:pPr>
        <w:ind w:left="360" w:hanging="360"/>
        <w:rPr>
          <w:color w:val="000000" w:themeColor="text1"/>
          <w:sz w:val="22"/>
          <w:szCs w:val="22"/>
        </w:rPr>
      </w:pPr>
    </w:p>
    <w:p w14:paraId="521C0E18" w14:textId="77777777" w:rsidR="00561A99" w:rsidRPr="00725ED6" w:rsidRDefault="00561A99" w:rsidP="005641A2">
      <w:pPr>
        <w:ind w:left="360" w:hanging="360"/>
        <w:rPr>
          <w:color w:val="000000" w:themeColor="text1"/>
          <w:sz w:val="22"/>
          <w:szCs w:val="22"/>
        </w:rPr>
      </w:pPr>
    </w:p>
    <w:p w14:paraId="1D1AE558" w14:textId="77777777" w:rsidR="005C46B4" w:rsidRPr="00725ED6" w:rsidRDefault="005C46B4" w:rsidP="005641A2">
      <w:pPr>
        <w:pStyle w:val="ListParagraph"/>
        <w:ind w:left="360" w:hanging="360"/>
        <w:rPr>
          <w:color w:val="000000" w:themeColor="text1"/>
          <w:sz w:val="22"/>
          <w:szCs w:val="22"/>
        </w:rPr>
      </w:pPr>
      <w:bookmarkStart w:id="0" w:name="_GoBack"/>
      <w:bookmarkEnd w:id="0"/>
    </w:p>
    <w:sectPr w:rsidR="005C46B4" w:rsidRPr="00725ED6" w:rsidSect="00727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4DB"/>
    <w:multiLevelType w:val="hybridMultilevel"/>
    <w:tmpl w:val="E4B0E624"/>
    <w:lvl w:ilvl="0" w:tplc="A276F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D1764"/>
    <w:multiLevelType w:val="hybridMultilevel"/>
    <w:tmpl w:val="FDA4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C4EEA"/>
    <w:multiLevelType w:val="hybridMultilevel"/>
    <w:tmpl w:val="223E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2A"/>
    <w:rsid w:val="00011D8D"/>
    <w:rsid w:val="0002529E"/>
    <w:rsid w:val="00025A32"/>
    <w:rsid w:val="00032316"/>
    <w:rsid w:val="0004448A"/>
    <w:rsid w:val="00046903"/>
    <w:rsid w:val="0005061C"/>
    <w:rsid w:val="00052D49"/>
    <w:rsid w:val="00073541"/>
    <w:rsid w:val="00105E8A"/>
    <w:rsid w:val="00114371"/>
    <w:rsid w:val="00121858"/>
    <w:rsid w:val="00165E38"/>
    <w:rsid w:val="00171A2A"/>
    <w:rsid w:val="001B2B6B"/>
    <w:rsid w:val="001B6570"/>
    <w:rsid w:val="001C326F"/>
    <w:rsid w:val="001F064B"/>
    <w:rsid w:val="001F7420"/>
    <w:rsid w:val="00200EF1"/>
    <w:rsid w:val="00210046"/>
    <w:rsid w:val="002215E6"/>
    <w:rsid w:val="00221E24"/>
    <w:rsid w:val="002227BB"/>
    <w:rsid w:val="002413FE"/>
    <w:rsid w:val="00276BA2"/>
    <w:rsid w:val="00292BCD"/>
    <w:rsid w:val="00295E5B"/>
    <w:rsid w:val="002A202C"/>
    <w:rsid w:val="002B3E4D"/>
    <w:rsid w:val="002F28CE"/>
    <w:rsid w:val="002F3048"/>
    <w:rsid w:val="00313232"/>
    <w:rsid w:val="00382197"/>
    <w:rsid w:val="003B141C"/>
    <w:rsid w:val="003C1659"/>
    <w:rsid w:val="003F6C0A"/>
    <w:rsid w:val="004364FC"/>
    <w:rsid w:val="0045658D"/>
    <w:rsid w:val="00462B09"/>
    <w:rsid w:val="00491AA7"/>
    <w:rsid w:val="00495C01"/>
    <w:rsid w:val="004B7B9A"/>
    <w:rsid w:val="004D5B3A"/>
    <w:rsid w:val="004F0154"/>
    <w:rsid w:val="004F19CA"/>
    <w:rsid w:val="004F7BDF"/>
    <w:rsid w:val="00507DCE"/>
    <w:rsid w:val="00532D75"/>
    <w:rsid w:val="00561A99"/>
    <w:rsid w:val="005641A2"/>
    <w:rsid w:val="0056700F"/>
    <w:rsid w:val="00571DA4"/>
    <w:rsid w:val="00574C6E"/>
    <w:rsid w:val="0058208B"/>
    <w:rsid w:val="005863CC"/>
    <w:rsid w:val="005A46ED"/>
    <w:rsid w:val="005B094A"/>
    <w:rsid w:val="005C46B4"/>
    <w:rsid w:val="005E7FEB"/>
    <w:rsid w:val="00621065"/>
    <w:rsid w:val="0065443E"/>
    <w:rsid w:val="006619AF"/>
    <w:rsid w:val="006A661B"/>
    <w:rsid w:val="006A7D67"/>
    <w:rsid w:val="006D05F9"/>
    <w:rsid w:val="006D35D1"/>
    <w:rsid w:val="00725ED6"/>
    <w:rsid w:val="00727EBC"/>
    <w:rsid w:val="00733525"/>
    <w:rsid w:val="007463A4"/>
    <w:rsid w:val="007A0456"/>
    <w:rsid w:val="007B2841"/>
    <w:rsid w:val="007B738E"/>
    <w:rsid w:val="007F7B0E"/>
    <w:rsid w:val="00817B48"/>
    <w:rsid w:val="00827332"/>
    <w:rsid w:val="008516A2"/>
    <w:rsid w:val="00864621"/>
    <w:rsid w:val="00873A1B"/>
    <w:rsid w:val="00896ABC"/>
    <w:rsid w:val="008A282D"/>
    <w:rsid w:val="008C04E7"/>
    <w:rsid w:val="009005B9"/>
    <w:rsid w:val="009123DF"/>
    <w:rsid w:val="00923F89"/>
    <w:rsid w:val="0098682F"/>
    <w:rsid w:val="009C34AA"/>
    <w:rsid w:val="009C4A41"/>
    <w:rsid w:val="00A14394"/>
    <w:rsid w:val="00A57FF2"/>
    <w:rsid w:val="00A70970"/>
    <w:rsid w:val="00A70B1B"/>
    <w:rsid w:val="00A713DF"/>
    <w:rsid w:val="00A75DD3"/>
    <w:rsid w:val="00AC5252"/>
    <w:rsid w:val="00B56177"/>
    <w:rsid w:val="00BB34F3"/>
    <w:rsid w:val="00BD5AB6"/>
    <w:rsid w:val="00C72815"/>
    <w:rsid w:val="00C84E75"/>
    <w:rsid w:val="00CA30F4"/>
    <w:rsid w:val="00CA65CF"/>
    <w:rsid w:val="00CB0D60"/>
    <w:rsid w:val="00CB4A81"/>
    <w:rsid w:val="00CD1D96"/>
    <w:rsid w:val="00CD3BC0"/>
    <w:rsid w:val="00CD720C"/>
    <w:rsid w:val="00CF10C1"/>
    <w:rsid w:val="00CF4363"/>
    <w:rsid w:val="00CF6F4E"/>
    <w:rsid w:val="00D3289C"/>
    <w:rsid w:val="00D6602D"/>
    <w:rsid w:val="00D914ED"/>
    <w:rsid w:val="00DA660D"/>
    <w:rsid w:val="00DA6E19"/>
    <w:rsid w:val="00DC0550"/>
    <w:rsid w:val="00DC1AC2"/>
    <w:rsid w:val="00DD65E6"/>
    <w:rsid w:val="00DF36D3"/>
    <w:rsid w:val="00E00935"/>
    <w:rsid w:val="00E3352A"/>
    <w:rsid w:val="00E627CF"/>
    <w:rsid w:val="00EA3E5D"/>
    <w:rsid w:val="00EB5FB3"/>
    <w:rsid w:val="00EC733A"/>
    <w:rsid w:val="00F448A6"/>
    <w:rsid w:val="00F453BE"/>
    <w:rsid w:val="00F57921"/>
    <w:rsid w:val="00F67B48"/>
    <w:rsid w:val="00FA49AF"/>
    <w:rsid w:val="00FB37E2"/>
    <w:rsid w:val="00FC6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CA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154"/>
    <w:rPr>
      <w:rFonts w:ascii="Lucida Grande" w:hAnsi="Lucida Grande" w:cs="Lucida Grande"/>
      <w:sz w:val="18"/>
      <w:szCs w:val="18"/>
    </w:rPr>
  </w:style>
  <w:style w:type="character" w:styleId="PlaceholderText">
    <w:name w:val="Placeholder Text"/>
    <w:basedOn w:val="DefaultParagraphFont"/>
    <w:uiPriority w:val="99"/>
    <w:semiHidden/>
    <w:rsid w:val="00896ABC"/>
    <w:rPr>
      <w:color w:val="808080"/>
    </w:rPr>
  </w:style>
  <w:style w:type="paragraph" w:styleId="ListParagraph">
    <w:name w:val="List Paragraph"/>
    <w:basedOn w:val="Normal"/>
    <w:uiPriority w:val="34"/>
    <w:qFormat/>
    <w:rsid w:val="00561A99"/>
    <w:pPr>
      <w:ind w:left="720"/>
      <w:contextualSpacing/>
    </w:pPr>
  </w:style>
  <w:style w:type="paragraph" w:styleId="NormalWeb">
    <w:name w:val="Normal (Web)"/>
    <w:basedOn w:val="Normal"/>
    <w:uiPriority w:val="99"/>
    <w:unhideWhenUsed/>
    <w:rsid w:val="005C46B4"/>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154"/>
    <w:rPr>
      <w:rFonts w:ascii="Lucida Grande" w:hAnsi="Lucida Grande" w:cs="Lucida Grande"/>
      <w:sz w:val="18"/>
      <w:szCs w:val="18"/>
    </w:rPr>
  </w:style>
  <w:style w:type="character" w:styleId="PlaceholderText">
    <w:name w:val="Placeholder Text"/>
    <w:basedOn w:val="DefaultParagraphFont"/>
    <w:uiPriority w:val="99"/>
    <w:semiHidden/>
    <w:rsid w:val="00896ABC"/>
    <w:rPr>
      <w:color w:val="808080"/>
    </w:rPr>
  </w:style>
  <w:style w:type="paragraph" w:styleId="ListParagraph">
    <w:name w:val="List Paragraph"/>
    <w:basedOn w:val="Normal"/>
    <w:uiPriority w:val="34"/>
    <w:qFormat/>
    <w:rsid w:val="00561A99"/>
    <w:pPr>
      <w:ind w:left="720"/>
      <w:contextualSpacing/>
    </w:pPr>
  </w:style>
  <w:style w:type="paragraph" w:styleId="NormalWeb">
    <w:name w:val="Normal (Web)"/>
    <w:basedOn w:val="Normal"/>
    <w:uiPriority w:val="99"/>
    <w:unhideWhenUsed/>
    <w:rsid w:val="005C46B4"/>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1370</Words>
  <Characters>7815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Hackney</dc:creator>
  <cp:keywords/>
  <dc:description/>
  <cp:lastModifiedBy>ITSS</cp:lastModifiedBy>
  <cp:revision>5</cp:revision>
  <cp:lastPrinted>2018-05-01T19:37:00Z</cp:lastPrinted>
  <dcterms:created xsi:type="dcterms:W3CDTF">2018-05-01T19:50:00Z</dcterms:created>
  <dcterms:modified xsi:type="dcterms:W3CDTF">2018-05-01T19:56:00Z</dcterms:modified>
</cp:coreProperties>
</file>