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35EBA" w14:textId="0F4237C6" w:rsidR="003B54FA" w:rsidRPr="000A2C8D" w:rsidRDefault="00D67A38" w:rsidP="003B54FA">
      <w:pPr>
        <w:pStyle w:val="NormalWeb"/>
        <w:spacing w:before="0" w:beforeAutospacing="0" w:after="0" w:afterAutospacing="0"/>
        <w:rPr>
          <w:rFonts w:ascii="Times New Roman" w:hAnsi="Times New Roman"/>
          <w:b/>
          <w:sz w:val="22"/>
          <w:szCs w:val="22"/>
        </w:rPr>
      </w:pPr>
      <w:r>
        <w:rPr>
          <w:rFonts w:ascii="Times New Roman" w:hAnsi="Times New Roman"/>
          <w:b/>
          <w:sz w:val="22"/>
          <w:szCs w:val="22"/>
        </w:rPr>
        <w:t>APPENDIX</w:t>
      </w:r>
      <w:r w:rsidR="000A2C8D" w:rsidRPr="000A2C8D">
        <w:rPr>
          <w:rFonts w:ascii="Times New Roman" w:hAnsi="Times New Roman"/>
          <w:b/>
          <w:sz w:val="22"/>
          <w:szCs w:val="22"/>
        </w:rPr>
        <w:t xml:space="preserve"> B</w:t>
      </w:r>
      <w:r>
        <w:rPr>
          <w:rFonts w:ascii="Times New Roman" w:hAnsi="Times New Roman"/>
          <w:b/>
          <w:sz w:val="22"/>
          <w:szCs w:val="22"/>
        </w:rPr>
        <w:t xml:space="preserve">: </w:t>
      </w:r>
      <w:r w:rsidR="003D7E5D">
        <w:rPr>
          <w:rFonts w:ascii="Times New Roman" w:hAnsi="Times New Roman"/>
          <w:b/>
          <w:sz w:val="22"/>
          <w:szCs w:val="22"/>
        </w:rPr>
        <w:t>An a</w:t>
      </w:r>
      <w:r w:rsidR="00862635">
        <w:rPr>
          <w:rFonts w:ascii="Times New Roman" w:hAnsi="Times New Roman"/>
          <w:b/>
          <w:sz w:val="22"/>
          <w:szCs w:val="22"/>
        </w:rPr>
        <w:t>lternative derivation of the time dependent hardness based on</w:t>
      </w:r>
      <w:r w:rsidR="00A427D6">
        <w:rPr>
          <w:rFonts w:ascii="Times New Roman" w:hAnsi="Times New Roman"/>
          <w:b/>
          <w:sz w:val="22"/>
          <w:szCs w:val="22"/>
        </w:rPr>
        <w:t xml:space="preserve"> the </w:t>
      </w:r>
      <w:r w:rsidR="00862635">
        <w:rPr>
          <w:rFonts w:ascii="Times New Roman" w:hAnsi="Times New Roman"/>
          <w:b/>
          <w:sz w:val="22"/>
          <w:szCs w:val="22"/>
        </w:rPr>
        <w:t>scalar loading</w:t>
      </w:r>
      <w:r w:rsidR="00A427D6">
        <w:rPr>
          <w:rFonts w:ascii="Times New Roman" w:hAnsi="Times New Roman"/>
          <w:b/>
          <w:sz w:val="22"/>
          <w:szCs w:val="22"/>
        </w:rPr>
        <w:t xml:space="preserve"> conditions </w:t>
      </w:r>
      <w:r w:rsidR="00862635">
        <w:rPr>
          <w:rFonts w:ascii="Times New Roman" w:hAnsi="Times New Roman"/>
          <w:b/>
          <w:sz w:val="22"/>
          <w:szCs w:val="22"/>
        </w:rPr>
        <w:t>and the proposed creep mechanisms</w:t>
      </w:r>
      <w:r w:rsidR="003D7E5D">
        <w:rPr>
          <w:rFonts w:ascii="Times New Roman" w:hAnsi="Times New Roman"/>
          <w:b/>
          <w:sz w:val="22"/>
          <w:szCs w:val="22"/>
        </w:rPr>
        <w:t xml:space="preserve"> </w:t>
      </w:r>
    </w:p>
    <w:p w14:paraId="313BD20D" w14:textId="77777777" w:rsidR="00862635" w:rsidRDefault="00862635" w:rsidP="003B54FA">
      <w:pPr>
        <w:rPr>
          <w:rFonts w:ascii="Times New Roman" w:hAnsi="Times New Roman" w:cs="Times New Roman"/>
          <w:sz w:val="22"/>
          <w:szCs w:val="22"/>
        </w:rPr>
      </w:pPr>
    </w:p>
    <w:p w14:paraId="2B3F7A85" w14:textId="7EB5FFCA" w:rsidR="006B339E" w:rsidRPr="006B339E" w:rsidRDefault="00A108A4" w:rsidP="00A108A4">
      <w:pPr>
        <w:ind w:firstLine="720"/>
        <w:rPr>
          <w:rFonts w:ascii="Times New Roman" w:hAnsi="Times New Roman" w:cs="Times New Roman"/>
          <w:sz w:val="22"/>
          <w:szCs w:val="22"/>
        </w:rPr>
      </w:pPr>
      <w:r>
        <w:rPr>
          <w:rFonts w:ascii="Times New Roman" w:hAnsi="Times New Roman" w:cs="Times New Roman"/>
          <w:sz w:val="22"/>
          <w:szCs w:val="22"/>
        </w:rPr>
        <w:t>Equations</w:t>
      </w:r>
      <w:r w:rsidR="006B339E" w:rsidRPr="006B339E">
        <w:rPr>
          <w:rFonts w:ascii="Times New Roman" w:hAnsi="Times New Roman" w:cs="Times New Roman"/>
          <w:sz w:val="22"/>
          <w:szCs w:val="22"/>
        </w:rPr>
        <w:t xml:space="preserve"> </w:t>
      </w:r>
      <w:r w:rsidR="006B339E">
        <w:rPr>
          <w:rFonts w:ascii="Times New Roman" w:hAnsi="Times New Roman" w:cs="Times New Roman"/>
          <w:sz w:val="22"/>
          <w:szCs w:val="22"/>
        </w:rPr>
        <w:t>(</w:t>
      </w:r>
      <w:r w:rsidR="00255EDF">
        <w:rPr>
          <w:rFonts w:ascii="Times New Roman" w:hAnsi="Times New Roman" w:cs="Times New Roman"/>
          <w:sz w:val="22"/>
          <w:szCs w:val="22"/>
        </w:rPr>
        <w:t>6</w:t>
      </w:r>
      <w:r w:rsidR="006B339E">
        <w:rPr>
          <w:rFonts w:ascii="Times New Roman" w:hAnsi="Times New Roman" w:cs="Times New Roman"/>
          <w:sz w:val="22"/>
          <w:szCs w:val="22"/>
        </w:rPr>
        <w:t>)</w:t>
      </w:r>
      <w:r>
        <w:rPr>
          <w:rFonts w:ascii="Times New Roman" w:hAnsi="Times New Roman" w:cs="Times New Roman"/>
          <w:sz w:val="22"/>
          <w:szCs w:val="22"/>
        </w:rPr>
        <w:t xml:space="preserve"> – </w:t>
      </w:r>
      <w:r w:rsidR="006B339E">
        <w:rPr>
          <w:rFonts w:ascii="Times New Roman" w:hAnsi="Times New Roman" w:cs="Times New Roman"/>
          <w:sz w:val="22"/>
          <w:szCs w:val="22"/>
        </w:rPr>
        <w:t>(</w:t>
      </w:r>
      <w:r w:rsidR="00255EDF">
        <w:rPr>
          <w:rFonts w:ascii="Times New Roman" w:hAnsi="Times New Roman" w:cs="Times New Roman"/>
          <w:sz w:val="22"/>
          <w:szCs w:val="22"/>
        </w:rPr>
        <w:t>18</w:t>
      </w:r>
      <w:r w:rsidR="006B339E">
        <w:rPr>
          <w:rFonts w:ascii="Times New Roman" w:hAnsi="Times New Roman" w:cs="Times New Roman"/>
          <w:sz w:val="22"/>
          <w:szCs w:val="22"/>
        </w:rPr>
        <w:t>)</w:t>
      </w:r>
      <w:r w:rsidR="006B339E" w:rsidRPr="006B339E">
        <w:rPr>
          <w:rFonts w:ascii="Times New Roman" w:hAnsi="Times New Roman" w:cs="Times New Roman"/>
          <w:sz w:val="22"/>
          <w:szCs w:val="22"/>
        </w:rPr>
        <w:t xml:space="preserve"> relate the </w:t>
      </w:r>
      <w:r>
        <w:rPr>
          <w:rFonts w:ascii="Times New Roman" w:hAnsi="Times New Roman" w:cs="Times New Roman"/>
          <w:sz w:val="22"/>
          <w:szCs w:val="22"/>
        </w:rPr>
        <w:t xml:space="preserve">measured </w:t>
      </w:r>
      <w:r w:rsidR="006B339E" w:rsidRPr="006B339E">
        <w:rPr>
          <w:rFonts w:ascii="Times New Roman" w:hAnsi="Times New Roman" w:cs="Times New Roman"/>
          <w:sz w:val="22"/>
          <w:szCs w:val="22"/>
        </w:rPr>
        <w:t>indentation strain rate to the measured hardness t</w:t>
      </w:r>
      <w:r w:rsidR="00D67A38">
        <w:rPr>
          <w:rFonts w:ascii="Times New Roman" w:hAnsi="Times New Roman" w:cs="Times New Roman"/>
          <w:sz w:val="22"/>
          <w:szCs w:val="22"/>
        </w:rPr>
        <w:t>hrough the mechanisms of Harper-</w:t>
      </w:r>
      <w:r w:rsidR="006B339E" w:rsidRPr="006B339E">
        <w:rPr>
          <w:rFonts w:ascii="Times New Roman" w:hAnsi="Times New Roman" w:cs="Times New Roman"/>
          <w:sz w:val="22"/>
          <w:szCs w:val="22"/>
        </w:rPr>
        <w:t>Dorn creep and Nabarro</w:t>
      </w:r>
      <w:r w:rsidR="00D67A38">
        <w:rPr>
          <w:rFonts w:ascii="Times New Roman" w:hAnsi="Times New Roman" w:cs="Times New Roman"/>
          <w:sz w:val="22"/>
          <w:szCs w:val="22"/>
        </w:rPr>
        <w:t>-</w:t>
      </w:r>
      <w:r w:rsidR="006B339E" w:rsidRPr="006B339E">
        <w:rPr>
          <w:rFonts w:ascii="Times New Roman" w:hAnsi="Times New Roman" w:cs="Times New Roman"/>
          <w:sz w:val="22"/>
          <w:szCs w:val="22"/>
        </w:rPr>
        <w:t>Herring creep. This appendix considers a complimentary approach to th</w:t>
      </w:r>
      <w:r w:rsidR="00D67A38">
        <w:rPr>
          <w:rFonts w:ascii="Times New Roman" w:hAnsi="Times New Roman" w:cs="Times New Roman"/>
          <w:sz w:val="22"/>
          <w:szCs w:val="22"/>
        </w:rPr>
        <w:t>e rationalization of the Li</w:t>
      </w:r>
      <w:r w:rsidR="006B339E" w:rsidRPr="006B339E">
        <w:rPr>
          <w:rFonts w:ascii="Times New Roman" w:hAnsi="Times New Roman" w:cs="Times New Roman"/>
          <w:sz w:val="22"/>
          <w:szCs w:val="22"/>
        </w:rPr>
        <w:t xml:space="preserve"> indentation results </w:t>
      </w:r>
      <w:r>
        <w:rPr>
          <w:rFonts w:ascii="Times New Roman" w:hAnsi="Times New Roman" w:cs="Times New Roman"/>
          <w:sz w:val="22"/>
          <w:szCs w:val="22"/>
        </w:rPr>
        <w:t xml:space="preserve">presented here </w:t>
      </w:r>
      <w:r w:rsidR="006B339E" w:rsidRPr="006B339E">
        <w:rPr>
          <w:rFonts w:ascii="Times New Roman" w:hAnsi="Times New Roman" w:cs="Times New Roman"/>
          <w:sz w:val="22"/>
          <w:szCs w:val="22"/>
        </w:rPr>
        <w:t xml:space="preserve">by utilizing the </w:t>
      </w:r>
      <w:r w:rsidR="00AB24A0">
        <w:rPr>
          <w:rFonts w:ascii="Times New Roman" w:hAnsi="Times New Roman" w:cs="Times New Roman"/>
          <w:sz w:val="22"/>
          <w:szCs w:val="22"/>
        </w:rPr>
        <w:t>applied load-time</w:t>
      </w:r>
      <w:r w:rsidR="006B339E" w:rsidRPr="006B339E">
        <w:rPr>
          <w:rFonts w:ascii="Times New Roman" w:hAnsi="Times New Roman" w:cs="Times New Roman"/>
          <w:sz w:val="22"/>
          <w:szCs w:val="22"/>
        </w:rPr>
        <w:t xml:space="preserve"> history to analyze the applicability of </w:t>
      </w:r>
      <w:r w:rsidR="00AB24A0">
        <w:rPr>
          <w:rFonts w:ascii="Times New Roman" w:hAnsi="Times New Roman" w:cs="Times New Roman"/>
          <w:sz w:val="22"/>
          <w:szCs w:val="22"/>
        </w:rPr>
        <w:t xml:space="preserve">the proposed </w:t>
      </w:r>
      <w:r w:rsidR="006B339E" w:rsidRPr="006B339E">
        <w:rPr>
          <w:rFonts w:ascii="Times New Roman" w:hAnsi="Times New Roman" w:cs="Times New Roman"/>
          <w:sz w:val="22"/>
          <w:szCs w:val="22"/>
        </w:rPr>
        <w:t>creep mechanism models. This complimentary approach c</w:t>
      </w:r>
      <w:r w:rsidR="006B339E">
        <w:rPr>
          <w:rFonts w:ascii="Times New Roman" w:hAnsi="Times New Roman" w:cs="Times New Roman"/>
          <w:sz w:val="22"/>
          <w:szCs w:val="22"/>
        </w:rPr>
        <w:t xml:space="preserve">onsiders the calculation of </w:t>
      </w: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oMath>
      <w:r w:rsidR="006B339E" w:rsidRPr="006B339E">
        <w:rPr>
          <w:rFonts w:ascii="Times New Roman" w:hAnsi="Times New Roman" w:cs="Times New Roman"/>
          <w:sz w:val="22"/>
          <w:szCs w:val="22"/>
        </w:rPr>
        <w:t xml:space="preserve"> from </w:t>
      </w:r>
      <w:r>
        <w:rPr>
          <w:rFonts w:ascii="Times New Roman" w:hAnsi="Times New Roman" w:cs="Times New Roman"/>
          <w:sz w:val="22"/>
          <w:szCs w:val="22"/>
        </w:rPr>
        <w:t>an applied</w:t>
      </w:r>
      <w:r w:rsidR="006B339E" w:rsidRPr="006B339E">
        <w:rPr>
          <w:rFonts w:ascii="Times New Roman" w:hAnsi="Times New Roman" w:cs="Times New Roman"/>
          <w:sz w:val="22"/>
          <w:szCs w:val="22"/>
        </w:rPr>
        <w:t xml:space="preserve"> loading history using a specific creep model. The resulting time dependence of </w:t>
      </w:r>
      <w:r>
        <w:rPr>
          <w:rFonts w:ascii="Times New Roman" w:hAnsi="Times New Roman" w:cs="Times New Roman"/>
          <w:sz w:val="22"/>
          <w:szCs w:val="22"/>
        </w:rPr>
        <w:t xml:space="preserve">the </w:t>
      </w:r>
      <w:r w:rsidR="006B339E" w:rsidRPr="006B339E">
        <w:rPr>
          <w:rFonts w:ascii="Times New Roman" w:hAnsi="Times New Roman" w:cs="Times New Roman"/>
          <w:sz w:val="22"/>
          <w:szCs w:val="22"/>
        </w:rPr>
        <w:t xml:space="preserve">indentation depth can then be used with the loading history to calculate the hardness for comparison with experimental observations. </w:t>
      </w:r>
      <w:r w:rsidR="006B339E">
        <w:rPr>
          <w:rFonts w:ascii="Times New Roman" w:hAnsi="Times New Roman" w:cs="Times New Roman"/>
          <w:sz w:val="22"/>
          <w:szCs w:val="22"/>
        </w:rPr>
        <w:t>The Harper-Dorn and Nabarro-</w:t>
      </w:r>
      <w:r w:rsidR="006B339E" w:rsidRPr="006B339E">
        <w:rPr>
          <w:rFonts w:ascii="Times New Roman" w:hAnsi="Times New Roman" w:cs="Times New Roman"/>
          <w:sz w:val="22"/>
          <w:szCs w:val="22"/>
        </w:rPr>
        <w:t xml:space="preserve">Herring creep processes are again considered as possible mechanisms to couple the observed loading rate to the observed hardness. The physics utilized in the appendix are similar to the development in the main text in that the indentation strain rate at the indentation depths of interest is considered to be dominated by the plastic (creep) strain rate. As justification, </w:t>
      </w:r>
      <w:r w:rsidR="00F47FB4">
        <w:rPr>
          <w:rFonts w:ascii="Times New Roman" w:hAnsi="Times New Roman" w:cs="Times New Roman"/>
          <w:sz w:val="22"/>
          <w:szCs w:val="22"/>
        </w:rPr>
        <w:t xml:space="preserve">we </w:t>
      </w:r>
      <w:r>
        <w:rPr>
          <w:rFonts w:ascii="Times New Roman" w:hAnsi="Times New Roman" w:cs="Times New Roman"/>
          <w:sz w:val="22"/>
          <w:szCs w:val="22"/>
        </w:rPr>
        <w:t>consider that the Sneddon</w:t>
      </w:r>
      <w:r w:rsidR="00637E50">
        <w:rPr>
          <w:rFonts w:ascii="Times New Roman" w:hAnsi="Times New Roman" w:cs="Times New Roman"/>
          <w:sz w:val="22"/>
          <w:szCs w:val="22"/>
          <w:vertAlign w:val="superscript"/>
        </w:rPr>
        <w:t>7</w:t>
      </w:r>
      <w:r>
        <w:rPr>
          <w:rFonts w:ascii="Times New Roman" w:hAnsi="Times New Roman" w:cs="Times New Roman"/>
          <w:sz w:val="22"/>
          <w:szCs w:val="22"/>
        </w:rPr>
        <w:t xml:space="preserve"> solution allows for the definition of a scalar indentation elastic strain that can be related to the measured hardness as </w:t>
      </w:r>
      <m:oMath>
        <m:f>
          <m:fPr>
            <m:type m:val="lin"/>
            <m:ctrlPr>
              <w:rPr>
                <w:rFonts w:ascii="Cambria Math" w:hAnsi="Cambria Math" w:cs="Times New Roman"/>
                <w:i/>
                <w:sz w:val="22"/>
                <w:szCs w:val="22"/>
              </w:rPr>
            </m:ctrlPr>
          </m:fPr>
          <m:num>
            <m:r>
              <w:rPr>
                <w:rFonts w:ascii="Cambria Math" w:hAnsi="Cambria Math" w:cs="Times New Roman"/>
                <w:sz w:val="22"/>
                <w:szCs w:val="22"/>
              </w:rPr>
              <m:t>σ</m:t>
            </m:r>
          </m:num>
          <m:den>
            <m:r>
              <w:rPr>
                <w:rFonts w:ascii="Cambria Math" w:hAnsi="Cambria Math" w:cs="Times New Roman"/>
                <w:sz w:val="22"/>
                <w:szCs w:val="22"/>
              </w:rPr>
              <m:t>E</m:t>
            </m:r>
          </m:den>
        </m:f>
      </m:oMath>
      <w:r w:rsidR="00F47FB4">
        <w:rPr>
          <w:rFonts w:ascii="Times New Roman" w:hAnsi="Times New Roman" w:cs="Times New Roman"/>
          <w:sz w:val="22"/>
          <w:szCs w:val="22"/>
        </w:rPr>
        <w:t xml:space="preserve"> and, thus,</w:t>
      </w:r>
      <w:r>
        <w:rPr>
          <w:rFonts w:ascii="Times New Roman" w:hAnsi="Times New Roman" w:cs="Times New Roman"/>
          <w:sz w:val="22"/>
          <w:szCs w:val="22"/>
        </w:rPr>
        <w:t xml:space="preserve"> the scalar elastic strain rate is </w:t>
      </w:r>
    </w:p>
    <w:p w14:paraId="58172C5A" w14:textId="77777777" w:rsidR="003B54FA" w:rsidRPr="003B54FA" w:rsidRDefault="003B54FA" w:rsidP="003B54FA">
      <w:pPr>
        <w:rPr>
          <w:rFonts w:ascii="Times New Roman" w:hAnsi="Times New Roman" w:cs="Times New Roman"/>
          <w:sz w:val="22"/>
          <w:szCs w:val="22"/>
        </w:rPr>
      </w:pPr>
    </w:p>
    <w:p w14:paraId="14D0307B" w14:textId="14758386" w:rsidR="003B54FA" w:rsidRPr="000A2C8D" w:rsidRDefault="001B315B" w:rsidP="003B54FA">
      <w:pPr>
        <w:rPr>
          <w:rFonts w:ascii="Times New Roman" w:hAnsi="Times New Roman" w:cs="Times New Roman"/>
          <w:sz w:val="22"/>
          <w:szCs w:val="22"/>
        </w:rPr>
      </w:pPr>
      <m:oMathPara>
        <m:oMathParaPr>
          <m:jc m:val="right"/>
        </m:oMathParaPr>
        <m:oMath>
          <m:f>
            <m:fPr>
              <m:ctrlPr>
                <w:rPr>
                  <w:rFonts w:ascii="Cambria Math" w:hAnsi="Cambria Math" w:cs="Times New Roman"/>
                  <w:i/>
                  <w:sz w:val="22"/>
                  <w:szCs w:val="22"/>
                </w:rPr>
              </m:ctrlPr>
            </m:fPr>
            <m:num>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ϵ</m:t>
                  </m:r>
                </m:e>
                <m:sub>
                  <m:r>
                    <w:rPr>
                      <w:rFonts w:ascii="Cambria Math" w:hAnsi="Cambria Math" w:cs="Times New Roman"/>
                      <w:sz w:val="22"/>
                      <w:szCs w:val="22"/>
                    </w:rPr>
                    <m:t>elastic</m:t>
                  </m:r>
                </m:sub>
              </m:sSub>
            </m:num>
            <m:den>
              <m:r>
                <w:rPr>
                  <w:rFonts w:ascii="Cambria Math" w:hAnsi="Cambria Math" w:cs="Times New Roman"/>
                  <w:sz w:val="22"/>
                  <w:szCs w:val="22"/>
                </w:rPr>
                <m:t>dt</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E</m:t>
              </m:r>
            </m:den>
          </m:f>
          <m:f>
            <m:fPr>
              <m:ctrlPr>
                <w:rPr>
                  <w:rFonts w:ascii="Cambria Math" w:hAnsi="Cambria Math" w:cs="Times New Roman"/>
                  <w:i/>
                  <w:sz w:val="22"/>
                  <w:szCs w:val="22"/>
                </w:rPr>
              </m:ctrlPr>
            </m:fPr>
            <m:num>
              <m:r>
                <w:rPr>
                  <w:rFonts w:ascii="Cambria Math" w:hAnsi="Cambria Math" w:cs="Times New Roman"/>
                  <w:sz w:val="22"/>
                  <w:szCs w:val="22"/>
                </w:rPr>
                <m:t>dσ</m:t>
              </m:r>
            </m:num>
            <m:den>
              <m:r>
                <w:rPr>
                  <w:rFonts w:ascii="Cambria Math" w:hAnsi="Cambria Math" w:cs="Times New Roman"/>
                  <w:sz w:val="22"/>
                  <w:szCs w:val="22"/>
                </w:rPr>
                <m:t>dt</m:t>
              </m:r>
            </m:den>
          </m:f>
          <m:r>
            <w:rPr>
              <w:rFonts w:ascii="Cambria Math" w:hAnsi="Cambria Math" w:cs="Times New Roman"/>
              <w:sz w:val="22"/>
              <w:szCs w:val="22"/>
            </w:rPr>
            <m:t xml:space="preserve"> .                                                                     </m:t>
          </m:r>
          <m:r>
            <m:rPr>
              <m:nor/>
            </m:rPr>
            <w:rPr>
              <w:rFonts w:ascii="Times New Roman" w:hAnsi="Times New Roman" w:cs="Times New Roman"/>
              <w:sz w:val="22"/>
              <w:szCs w:val="22"/>
            </w:rPr>
            <m:t>(B1)</m:t>
          </m:r>
        </m:oMath>
      </m:oMathPara>
    </w:p>
    <w:p w14:paraId="7465CEC6" w14:textId="77777777" w:rsidR="00C134AB" w:rsidRPr="003B54FA" w:rsidRDefault="00C134AB" w:rsidP="003B54FA">
      <w:pPr>
        <w:rPr>
          <w:rFonts w:ascii="Times New Roman" w:hAnsi="Times New Roman" w:cs="Times New Roman"/>
          <w:sz w:val="22"/>
          <w:szCs w:val="22"/>
        </w:rPr>
      </w:pPr>
    </w:p>
    <w:p w14:paraId="5A6FF9D4" w14:textId="0D7AF3A0" w:rsidR="003B54FA" w:rsidRPr="003B54FA" w:rsidRDefault="00A108A4" w:rsidP="003B54FA">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w:t>
      </w:r>
      <w:r w:rsidR="003B54FA" w:rsidRPr="003B54FA">
        <w:rPr>
          <w:rFonts w:ascii="Times New Roman" w:hAnsi="Times New Roman" w:cs="Times New Roman"/>
          <w:sz w:val="22"/>
          <w:szCs w:val="22"/>
        </w:rPr>
        <w:t xml:space="preserve">he total indentation strain rate is </w:t>
      </w:r>
      <w:r>
        <w:rPr>
          <w:rFonts w:ascii="Times New Roman" w:hAnsi="Times New Roman" w:cs="Times New Roman"/>
          <w:sz w:val="22"/>
          <w:szCs w:val="22"/>
        </w:rPr>
        <w:t xml:space="preserve">then </w:t>
      </w:r>
      <w:r w:rsidR="003B54FA" w:rsidRPr="003B54FA">
        <w:rPr>
          <w:rFonts w:ascii="Times New Roman" w:hAnsi="Times New Roman" w:cs="Times New Roman"/>
          <w:sz w:val="22"/>
          <w:szCs w:val="22"/>
        </w:rPr>
        <w:t>given by the indentation depth relationship containing the contribution from the elastic strain rate and the creep (plastic) strain rate</w:t>
      </w:r>
      <w:r>
        <w:rPr>
          <w:rFonts w:ascii="Times New Roman" w:hAnsi="Times New Roman" w:cs="Times New Roman"/>
          <w:sz w:val="22"/>
          <w:szCs w:val="22"/>
        </w:rPr>
        <w:t xml:space="preserve">. Over the indentation depth range of interest here (approximately 100 to 350 nm), it is observed that the total indentation strain rate is approximately a factor of 10 or more than the elastic strain rate, or </w:t>
      </w:r>
    </w:p>
    <w:p w14:paraId="5B832C58" w14:textId="77777777" w:rsidR="003B54FA" w:rsidRPr="003B54FA" w:rsidRDefault="003B54FA" w:rsidP="003B54FA">
      <w:pPr>
        <w:rPr>
          <w:rFonts w:ascii="Times New Roman" w:hAnsi="Times New Roman" w:cs="Times New Roman"/>
          <w:sz w:val="22"/>
          <w:szCs w:val="22"/>
        </w:rPr>
      </w:pPr>
    </w:p>
    <w:p w14:paraId="5249207B" w14:textId="63236355" w:rsidR="003B54FA" w:rsidRPr="000A2C8D" w:rsidRDefault="001B315B" w:rsidP="003B54FA">
      <w:pPr>
        <w:rPr>
          <w:rFonts w:ascii="Times New Roman" w:hAnsi="Times New Roman" w:cs="Times New Roman"/>
          <w:sz w:val="22"/>
          <w:szCs w:val="22"/>
        </w:rPr>
      </w:pPr>
      <m:oMathPara>
        <m:oMathParaPr>
          <m:jc m:val="right"/>
        </m:oMathParaPr>
        <m:oMath>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den>
          </m:f>
          <m:f>
            <m:fPr>
              <m:ctrlPr>
                <w:rPr>
                  <w:rFonts w:ascii="Cambria Math" w:hAnsi="Cambria Math" w:cs="Times New Roman"/>
                  <w:i/>
                  <w:sz w:val="22"/>
                  <w:szCs w:val="22"/>
                </w:rPr>
              </m:ctrlPr>
            </m:fPr>
            <m:num>
              <m:r>
                <w:rPr>
                  <w:rFonts w:ascii="Cambria Math" w:hAnsi="Cambria Math" w:cs="Times New Roman"/>
                  <w:sz w:val="22"/>
                  <w:szCs w:val="22"/>
                </w:rPr>
                <m:t>dh</m:t>
              </m:r>
              <m:d>
                <m:dPr>
                  <m:ctrlPr>
                    <w:rPr>
                      <w:rFonts w:ascii="Cambria Math" w:hAnsi="Cambria Math" w:cs="Times New Roman"/>
                      <w:i/>
                      <w:sz w:val="22"/>
                      <w:szCs w:val="22"/>
                    </w:rPr>
                  </m:ctrlPr>
                </m:dPr>
                <m:e>
                  <m:r>
                    <w:rPr>
                      <w:rFonts w:ascii="Cambria Math" w:hAnsi="Cambria Math" w:cs="Times New Roman"/>
                      <w:sz w:val="22"/>
                      <w:szCs w:val="22"/>
                    </w:rPr>
                    <m:t>t</m:t>
                  </m:r>
                </m:e>
              </m:d>
            </m:num>
            <m:den>
              <m:r>
                <w:rPr>
                  <w:rFonts w:ascii="Cambria Math" w:hAnsi="Cambria Math" w:cs="Times New Roman"/>
                  <w:sz w:val="22"/>
                  <w:szCs w:val="22"/>
                </w:rPr>
                <m:t>dt</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E</m:t>
              </m:r>
            </m:den>
          </m:f>
          <m:f>
            <m:fPr>
              <m:ctrlPr>
                <w:rPr>
                  <w:rFonts w:ascii="Cambria Math" w:hAnsi="Cambria Math" w:cs="Times New Roman"/>
                  <w:i/>
                  <w:sz w:val="22"/>
                  <w:szCs w:val="22"/>
                </w:rPr>
              </m:ctrlPr>
            </m:fPr>
            <m:num>
              <m:r>
                <w:rPr>
                  <w:rFonts w:ascii="Cambria Math" w:hAnsi="Cambria Math" w:cs="Times New Roman"/>
                  <w:sz w:val="22"/>
                  <w:szCs w:val="22"/>
                </w:rPr>
                <m:t>dσ</m:t>
              </m:r>
            </m:num>
            <m:den>
              <m:r>
                <w:rPr>
                  <w:rFonts w:ascii="Cambria Math" w:hAnsi="Cambria Math" w:cs="Times New Roman"/>
                  <w:sz w:val="22"/>
                  <w:szCs w:val="22"/>
                </w:rPr>
                <m:t>dt</m:t>
              </m:r>
            </m:den>
          </m:f>
          <m:r>
            <w:rPr>
              <w:rFonts w:ascii="Cambria Math" w:hAnsi="Cambria Math" w:cs="Times New Roman"/>
              <w:sz w:val="22"/>
              <w:szCs w:val="22"/>
            </w:rPr>
            <m:t xml:space="preserve"> ,                                                                  </m:t>
          </m:r>
          <m:r>
            <m:rPr>
              <m:nor/>
            </m:rPr>
            <w:rPr>
              <w:rFonts w:ascii="Times New Roman" w:hAnsi="Times New Roman" w:cs="Times New Roman"/>
              <w:sz w:val="22"/>
              <w:szCs w:val="22"/>
            </w:rPr>
            <m:t>(B2)</m:t>
          </m:r>
        </m:oMath>
      </m:oMathPara>
    </w:p>
    <w:p w14:paraId="11E098D5" w14:textId="77777777" w:rsidR="003B54FA" w:rsidRPr="003B54FA" w:rsidRDefault="003B54FA" w:rsidP="003B54FA">
      <w:pPr>
        <w:rPr>
          <w:rFonts w:ascii="Times New Roman" w:hAnsi="Times New Roman" w:cs="Times New Roman"/>
          <w:sz w:val="22"/>
          <w:szCs w:val="22"/>
        </w:rPr>
      </w:pPr>
    </w:p>
    <w:p w14:paraId="2B130099" w14:textId="2722D4CE" w:rsidR="003B54FA" w:rsidRPr="003B54FA" w:rsidRDefault="00A108A4" w:rsidP="00F47FB4">
      <w:pPr>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which</w:t>
      </w:r>
      <w:proofErr w:type="gramEnd"/>
      <w:r>
        <w:rPr>
          <w:rFonts w:ascii="Times New Roman" w:hAnsi="Times New Roman" w:cs="Times New Roman"/>
          <w:sz w:val="22"/>
          <w:szCs w:val="22"/>
        </w:rPr>
        <w:t xml:space="preserve"> suggests the total indentation strain rate is dominated by the plastic (creep) strain rate.</w:t>
      </w:r>
      <w:r w:rsidR="006B339E">
        <w:rPr>
          <w:rFonts w:ascii="Times New Roman" w:hAnsi="Times New Roman" w:cs="Times New Roman"/>
          <w:sz w:val="22"/>
          <w:szCs w:val="22"/>
        </w:rPr>
        <w:t xml:space="preserve"> </w:t>
      </w:r>
      <w:r>
        <w:rPr>
          <w:rFonts w:ascii="Times New Roman" w:hAnsi="Times New Roman" w:cs="Times New Roman"/>
          <w:sz w:val="22"/>
          <w:szCs w:val="22"/>
        </w:rPr>
        <w:t>W</w:t>
      </w:r>
      <w:r w:rsidRPr="003B54FA">
        <w:rPr>
          <w:rFonts w:ascii="Times New Roman" w:hAnsi="Times New Roman" w:cs="Times New Roman"/>
          <w:sz w:val="22"/>
          <w:szCs w:val="22"/>
        </w:rPr>
        <w:t xml:space="preserve">e take advantage of this situation by </w:t>
      </w:r>
      <w:r>
        <w:rPr>
          <w:rFonts w:ascii="Times New Roman" w:hAnsi="Times New Roman" w:cs="Times New Roman"/>
          <w:sz w:val="22"/>
          <w:szCs w:val="22"/>
        </w:rPr>
        <w:t>expressing the indentation strain rate as a function of the proposed creep mechanism. The main text has considered that Ha</w:t>
      </w:r>
      <w:r w:rsidR="00637E50">
        <w:rPr>
          <w:rFonts w:ascii="Times New Roman" w:hAnsi="Times New Roman" w:cs="Times New Roman"/>
          <w:sz w:val="22"/>
          <w:szCs w:val="22"/>
        </w:rPr>
        <w:t>r</w:t>
      </w:r>
      <w:r>
        <w:rPr>
          <w:rFonts w:ascii="Times New Roman" w:hAnsi="Times New Roman" w:cs="Times New Roman"/>
          <w:sz w:val="22"/>
          <w:szCs w:val="22"/>
        </w:rPr>
        <w:t xml:space="preserve">per-Dorn creep is operating </w:t>
      </w:r>
      <w:r w:rsidR="00F47FB4">
        <w:rPr>
          <w:rFonts w:ascii="Times New Roman" w:hAnsi="Times New Roman" w:cs="Times New Roman"/>
          <w:sz w:val="22"/>
          <w:szCs w:val="22"/>
        </w:rPr>
        <w:t>under</w:t>
      </w:r>
      <w:r>
        <w:rPr>
          <w:rFonts w:ascii="Times New Roman" w:hAnsi="Times New Roman" w:cs="Times New Roman"/>
          <w:sz w:val="22"/>
          <w:szCs w:val="22"/>
        </w:rPr>
        <w:t xml:space="preserve"> the </w:t>
      </w:r>
      <w:r w:rsidR="00F47FB4">
        <w:rPr>
          <w:rFonts w:ascii="Times New Roman" w:hAnsi="Times New Roman" w:cs="Times New Roman"/>
          <w:sz w:val="22"/>
          <w:szCs w:val="22"/>
        </w:rPr>
        <w:t xml:space="preserve">applied </w:t>
      </w:r>
      <w:r>
        <w:rPr>
          <w:rFonts w:ascii="Times New Roman" w:hAnsi="Times New Roman" w:cs="Times New Roman"/>
          <w:sz w:val="22"/>
          <w:szCs w:val="22"/>
        </w:rPr>
        <w:t>constant loading rate</w:t>
      </w:r>
      <w:r w:rsidR="00F47FB4">
        <w:rPr>
          <w:rFonts w:ascii="Times New Roman" w:hAnsi="Times New Roman" w:cs="Times New Roman"/>
          <w:sz w:val="22"/>
          <w:szCs w:val="22"/>
        </w:rPr>
        <w:t xml:space="preserve">, </w:t>
      </w:r>
      <m:oMath>
        <m:r>
          <w:rPr>
            <w:rFonts w:ascii="Cambria Math" w:hAnsi="Cambria Math" w:cs="Times New Roman"/>
            <w:sz w:val="22"/>
            <w:szCs w:val="22"/>
          </w:rPr>
          <m:t>P</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=γt</m:t>
        </m:r>
      </m:oMath>
      <w:r w:rsidR="00AB24A0">
        <w:rPr>
          <w:rFonts w:ascii="Times New Roman" w:hAnsi="Times New Roman" w:cs="Times New Roman"/>
          <w:sz w:val="22"/>
          <w:szCs w:val="22"/>
        </w:rPr>
        <w:t xml:space="preserve">, </w:t>
      </w:r>
      <w:r w:rsidR="00F47FB4">
        <w:rPr>
          <w:rFonts w:ascii="Times New Roman" w:hAnsi="Times New Roman" w:cs="Times New Roman"/>
          <w:sz w:val="22"/>
          <w:szCs w:val="22"/>
        </w:rPr>
        <w:t xml:space="preserve">so that the inequality expressed by Eq. (B2) allows the approximation </w:t>
      </w:r>
    </w:p>
    <w:p w14:paraId="7053D50E" w14:textId="77777777" w:rsidR="003B54FA" w:rsidRPr="003B54FA" w:rsidRDefault="003B54FA" w:rsidP="003B54FA">
      <w:pPr>
        <w:rPr>
          <w:rFonts w:ascii="Times New Roman" w:hAnsi="Times New Roman" w:cs="Times New Roman"/>
          <w:sz w:val="22"/>
          <w:szCs w:val="22"/>
        </w:rPr>
      </w:pPr>
    </w:p>
    <w:p w14:paraId="130AC0C1" w14:textId="20B87F47" w:rsidR="003B54FA" w:rsidRPr="000A2C8D" w:rsidRDefault="001B315B" w:rsidP="003B54FA">
      <w:pPr>
        <w:rPr>
          <w:rFonts w:ascii="Times New Roman" w:hAnsi="Times New Roman" w:cs="Times New Roman"/>
          <w:sz w:val="22"/>
          <w:szCs w:val="22"/>
        </w:rPr>
      </w:pPr>
      <m:oMathPara>
        <m:oMathParaPr>
          <m:jc m:val="right"/>
        </m:oMathParaPr>
        <m:oMath>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den>
          </m:f>
          <m:f>
            <m:fPr>
              <m:ctrlPr>
                <w:rPr>
                  <w:rFonts w:ascii="Cambria Math" w:hAnsi="Cambria Math" w:cs="Times New Roman"/>
                  <w:i/>
                  <w:sz w:val="22"/>
                  <w:szCs w:val="22"/>
                </w:rPr>
              </m:ctrlPr>
            </m:fPr>
            <m:num>
              <m:r>
                <w:rPr>
                  <w:rFonts w:ascii="Cambria Math" w:hAnsi="Cambria Math" w:cs="Times New Roman"/>
                  <w:sz w:val="22"/>
                  <w:szCs w:val="22"/>
                </w:rPr>
                <m:t>dh</m:t>
              </m:r>
              <m:d>
                <m:dPr>
                  <m:ctrlPr>
                    <w:rPr>
                      <w:rFonts w:ascii="Cambria Math" w:hAnsi="Cambria Math" w:cs="Times New Roman"/>
                      <w:i/>
                      <w:sz w:val="22"/>
                      <w:szCs w:val="22"/>
                    </w:rPr>
                  </m:ctrlPr>
                </m:dPr>
                <m:e>
                  <m:r>
                    <w:rPr>
                      <w:rFonts w:ascii="Cambria Math" w:hAnsi="Cambria Math" w:cs="Times New Roman"/>
                      <w:sz w:val="22"/>
                      <w:szCs w:val="22"/>
                    </w:rPr>
                    <m:t>t</m:t>
                  </m:r>
                </m:e>
              </m:d>
            </m:num>
            <m:den>
              <m:r>
                <w:rPr>
                  <w:rFonts w:ascii="Cambria Math" w:hAnsi="Cambria Math" w:cs="Times New Roman"/>
                  <w:sz w:val="22"/>
                  <w:szCs w:val="22"/>
                </w:rPr>
                <m:t>dt</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βγt</m:t>
              </m:r>
              <m:rad>
                <m:radPr>
                  <m:degHide m:val="1"/>
                  <m:ctrlPr>
                    <w:rPr>
                      <w:rFonts w:ascii="Cambria Math" w:hAnsi="Cambria Math" w:cs="Times New Roman"/>
                      <w:i/>
                      <w:sz w:val="22"/>
                      <w:szCs w:val="22"/>
                    </w:rPr>
                  </m:ctrlPr>
                </m:radPr>
                <m:deg/>
                <m:e>
                  <m:r>
                    <w:rPr>
                      <w:rFonts w:ascii="Cambria Math" w:hAnsi="Cambria Math" w:cs="Times New Roman"/>
                      <w:sz w:val="22"/>
                      <w:szCs w:val="22"/>
                    </w:rPr>
                    <m:t>ρ</m:t>
                  </m:r>
                </m:e>
              </m:rad>
            </m:num>
            <m:den>
              <m:r>
                <w:rPr>
                  <w:rFonts w:ascii="Cambria Math" w:hAnsi="Cambria Math" w:cs="Times New Roman"/>
                  <w:sz w:val="22"/>
                  <w:szCs w:val="22"/>
                </w:rPr>
                <m:t>α</m:t>
              </m:r>
              <m:sSup>
                <m:sSupPr>
                  <m:ctrlPr>
                    <w:rPr>
                      <w:rFonts w:ascii="Cambria Math" w:hAnsi="Cambria Math" w:cs="Times New Roman"/>
                      <w:i/>
                      <w:sz w:val="22"/>
                      <w:szCs w:val="22"/>
                    </w:rPr>
                  </m:ctrlPr>
                </m:sSupPr>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sup>
                  <m:r>
                    <w:rPr>
                      <w:rFonts w:ascii="Cambria Math" w:hAnsi="Cambria Math" w:cs="Times New Roman"/>
                      <w:sz w:val="22"/>
                      <w:szCs w:val="22"/>
                    </w:rPr>
                    <m:t>3</m:t>
                  </m:r>
                </m:sup>
              </m:sSup>
            </m:den>
          </m:f>
          <m:r>
            <w:rPr>
              <w:rFonts w:ascii="Cambria Math" w:hAnsi="Cambria Math" w:cs="Times New Roman"/>
              <w:sz w:val="22"/>
              <w:szCs w:val="22"/>
            </w:rPr>
            <m:t xml:space="preserve"> ,                                                                  </m:t>
          </m:r>
          <m:r>
            <m:rPr>
              <m:nor/>
            </m:rPr>
            <w:rPr>
              <w:rFonts w:ascii="Times New Roman" w:hAnsi="Times New Roman" w:cs="Times New Roman"/>
              <w:sz w:val="22"/>
              <w:szCs w:val="22"/>
            </w:rPr>
            <m:t>(B3)</m:t>
          </m:r>
        </m:oMath>
      </m:oMathPara>
    </w:p>
    <w:p w14:paraId="1E91776B" w14:textId="77777777" w:rsidR="003B54FA" w:rsidRDefault="003B54FA" w:rsidP="003B54FA">
      <w:pPr>
        <w:rPr>
          <w:rFonts w:ascii="Times New Roman" w:hAnsi="Times New Roman" w:cs="Times New Roman"/>
          <w:sz w:val="22"/>
          <w:szCs w:val="22"/>
        </w:rPr>
      </w:pPr>
    </w:p>
    <w:p w14:paraId="7E18BE24" w14:textId="057112A3" w:rsidR="00D22715" w:rsidRPr="003B54FA" w:rsidRDefault="00D22715" w:rsidP="003B54FA">
      <w:pPr>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r>
        <w:rPr>
          <w:rFonts w:ascii="Times New Roman" w:hAnsi="Times New Roman" w:cs="Times New Roman"/>
          <w:sz w:val="22"/>
          <w:szCs w:val="22"/>
        </w:rPr>
        <w:t xml:space="preserve"> </w:t>
      </w:r>
      <m:oMath>
        <m:r>
          <w:rPr>
            <w:rFonts w:ascii="Cambria Math" w:hAnsi="Cambria Math" w:cs="Times New Roman"/>
            <w:sz w:val="22"/>
            <w:szCs w:val="22"/>
          </w:rPr>
          <m:t>β</m:t>
        </m:r>
      </m:oMath>
      <w:r>
        <w:rPr>
          <w:rFonts w:ascii="Times New Roman" w:hAnsi="Times New Roman" w:cs="Times New Roman"/>
          <w:sz w:val="22"/>
          <w:szCs w:val="22"/>
        </w:rPr>
        <w:t xml:space="preserve"> and </w:t>
      </w:r>
      <m:oMath>
        <m:r>
          <w:rPr>
            <w:rFonts w:ascii="Cambria Math" w:hAnsi="Cambria Math" w:cs="Times New Roman"/>
            <w:sz w:val="22"/>
            <w:szCs w:val="22"/>
          </w:rPr>
          <m:t>ρ</m:t>
        </m:r>
      </m:oMath>
      <w:r w:rsidR="009577F4">
        <w:rPr>
          <w:rFonts w:ascii="Times New Roman" w:hAnsi="Times New Roman" w:cs="Times New Roman"/>
          <w:sz w:val="22"/>
          <w:szCs w:val="22"/>
        </w:rPr>
        <w:t xml:space="preserve"> are </w:t>
      </w:r>
      <w:r w:rsidR="00914EEF">
        <w:rPr>
          <w:rFonts w:ascii="Times New Roman" w:hAnsi="Times New Roman" w:cs="Times New Roman"/>
          <w:sz w:val="22"/>
          <w:szCs w:val="22"/>
        </w:rPr>
        <w:t xml:space="preserve">as previously </w:t>
      </w:r>
      <w:r w:rsidR="009577F4">
        <w:rPr>
          <w:rFonts w:ascii="Times New Roman" w:hAnsi="Times New Roman" w:cs="Times New Roman"/>
          <w:sz w:val="22"/>
          <w:szCs w:val="22"/>
        </w:rPr>
        <w:t>defined</w:t>
      </w:r>
      <w:r>
        <w:rPr>
          <w:rFonts w:ascii="Times New Roman" w:hAnsi="Times New Roman" w:cs="Times New Roman"/>
          <w:sz w:val="22"/>
          <w:szCs w:val="22"/>
        </w:rPr>
        <w:t xml:space="preserve">. </w:t>
      </w:r>
    </w:p>
    <w:p w14:paraId="4C423865" w14:textId="237A4B77" w:rsidR="00B03937" w:rsidRPr="003B54FA" w:rsidRDefault="00914EEF" w:rsidP="00B03937">
      <w:pPr>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The solution to</w:t>
      </w:r>
      <w:r w:rsidR="003B54FA" w:rsidRPr="003B54FA">
        <w:rPr>
          <w:rFonts w:ascii="Times New Roman" w:hAnsi="Times New Roman" w:cs="Times New Roman"/>
          <w:sz w:val="22"/>
          <w:szCs w:val="22"/>
        </w:rPr>
        <w:t xml:space="preserve"> the differential </w:t>
      </w:r>
      <w:r w:rsidR="00485EDE">
        <w:rPr>
          <w:rFonts w:ascii="Times New Roman" w:hAnsi="Times New Roman" w:cs="Times New Roman"/>
          <w:sz w:val="22"/>
          <w:szCs w:val="22"/>
        </w:rPr>
        <w:t>Eq. (</w:t>
      </w:r>
      <w:r w:rsidR="003B54FA" w:rsidRPr="003B54FA">
        <w:rPr>
          <w:rFonts w:ascii="Times New Roman" w:hAnsi="Times New Roman" w:cs="Times New Roman"/>
          <w:sz w:val="22"/>
          <w:szCs w:val="22"/>
        </w:rPr>
        <w:t>B3</w:t>
      </w:r>
      <w:r w:rsidR="00485EDE">
        <w:rPr>
          <w:rFonts w:ascii="Times New Roman" w:hAnsi="Times New Roman" w:cs="Times New Roman"/>
          <w:sz w:val="22"/>
          <w:szCs w:val="22"/>
        </w:rPr>
        <w:t>)</w:t>
      </w:r>
      <w:r w:rsidR="003B54FA" w:rsidRPr="003B54FA">
        <w:rPr>
          <w:rFonts w:ascii="Times New Roman" w:hAnsi="Times New Roman" w:cs="Times New Roman"/>
          <w:sz w:val="22"/>
          <w:szCs w:val="22"/>
        </w:rPr>
        <w:t xml:space="preserve"> gives</w:t>
      </w:r>
      <w:r>
        <w:rPr>
          <w:rFonts w:ascii="Times New Roman" w:hAnsi="Times New Roman" w:cs="Times New Roman"/>
          <w:sz w:val="22"/>
          <w:szCs w:val="22"/>
        </w:rPr>
        <w:t xml:space="preserve"> </w:t>
      </w:r>
    </w:p>
    <w:p w14:paraId="4D9F0C67" w14:textId="77777777" w:rsidR="003B54FA" w:rsidRPr="003B54FA" w:rsidRDefault="003B54FA" w:rsidP="003B54FA">
      <w:pPr>
        <w:rPr>
          <w:rFonts w:ascii="Times New Roman" w:hAnsi="Times New Roman" w:cs="Times New Roman"/>
          <w:sz w:val="22"/>
          <w:szCs w:val="22"/>
        </w:rPr>
      </w:pPr>
    </w:p>
    <w:p w14:paraId="2ACD741F" w14:textId="1D0D1777" w:rsidR="003B54FA" w:rsidRPr="000A2C8D" w:rsidRDefault="00501F8D"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3γ</m:t>
                      </m:r>
                      <m:rad>
                        <m:radPr>
                          <m:degHide m:val="1"/>
                          <m:ctrlPr>
                            <w:rPr>
                              <w:rFonts w:ascii="Cambria Math" w:hAnsi="Cambria Math" w:cs="Times New Roman"/>
                              <w:i/>
                              <w:sz w:val="22"/>
                              <w:szCs w:val="22"/>
                            </w:rPr>
                          </m:ctrlPr>
                        </m:radPr>
                        <m:deg/>
                        <m:e>
                          <m:r>
                            <w:rPr>
                              <w:rFonts w:ascii="Cambria Math" w:hAnsi="Cambria Math" w:cs="Times New Roman"/>
                              <w:sz w:val="22"/>
                              <w:szCs w:val="22"/>
                            </w:rPr>
                            <m:t>ρ</m:t>
                          </m:r>
                        </m:e>
                      </m:rad>
                      <m:r>
                        <w:rPr>
                          <w:rFonts w:ascii="Cambria Math" w:hAnsi="Cambria Math" w:cs="Times New Roman"/>
                          <w:sz w:val="22"/>
                          <w:szCs w:val="22"/>
                        </w:rPr>
                        <m:t>β</m:t>
                      </m:r>
                    </m:num>
                    <m:den>
                      <m:r>
                        <w:rPr>
                          <w:rFonts w:ascii="Cambria Math" w:hAnsi="Cambria Math" w:cs="Times New Roman"/>
                          <w:sz w:val="22"/>
                          <w:szCs w:val="22"/>
                        </w:rPr>
                        <m:t>2α</m:t>
                      </m:r>
                    </m:den>
                  </m:f>
                </m:e>
              </m:d>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3</m:t>
                  </m:r>
                </m:den>
              </m:f>
            </m:sup>
          </m:sSup>
          <m:sSup>
            <m:sSupPr>
              <m:ctrlPr>
                <w:rPr>
                  <w:rFonts w:ascii="Cambria Math" w:hAnsi="Cambria Math" w:cs="Times New Roman"/>
                  <w:i/>
                  <w:sz w:val="22"/>
                  <w:szCs w:val="22"/>
                </w:rPr>
              </m:ctrlPr>
            </m:sSupPr>
            <m:e>
              <m:r>
                <w:rPr>
                  <w:rFonts w:ascii="Cambria Math" w:hAnsi="Cambria Math" w:cs="Times New Roman"/>
                  <w:sz w:val="22"/>
                  <w:szCs w:val="22"/>
                </w:rPr>
                <m:t>t</m:t>
              </m:r>
            </m:e>
            <m:sup>
              <m:f>
                <m:fPr>
                  <m:type m:val="lin"/>
                  <m:ctrlPr>
                    <w:rPr>
                      <w:rFonts w:ascii="Cambria Math" w:hAnsi="Cambria Math" w:cs="Times New Roman"/>
                      <w:i/>
                      <w:sz w:val="22"/>
                      <w:szCs w:val="22"/>
                    </w:rPr>
                  </m:ctrlPr>
                </m:fPr>
                <m:num>
                  <m:r>
                    <w:rPr>
                      <w:rFonts w:ascii="Cambria Math" w:hAnsi="Cambria Math" w:cs="Times New Roman"/>
                      <w:sz w:val="22"/>
                      <w:szCs w:val="22"/>
                    </w:rPr>
                    <m:t>2</m:t>
                  </m:r>
                </m:num>
                <m:den>
                  <m:r>
                    <w:rPr>
                      <w:rFonts w:ascii="Cambria Math" w:hAnsi="Cambria Math" w:cs="Times New Roman"/>
                      <w:sz w:val="22"/>
                      <w:szCs w:val="22"/>
                    </w:rPr>
                    <m:t>3</m:t>
                  </m:r>
                </m:den>
              </m:f>
            </m:sup>
          </m:sSup>
          <m:r>
            <w:rPr>
              <w:rFonts w:ascii="Cambria Math" w:hAnsi="Cambria Math" w:cs="Times New Roman"/>
              <w:sz w:val="22"/>
              <w:szCs w:val="22"/>
            </w:rPr>
            <m:t xml:space="preserve"> .                                                               </m:t>
          </m:r>
          <m:r>
            <m:rPr>
              <m:nor/>
            </m:rPr>
            <w:rPr>
              <w:rFonts w:ascii="Times New Roman" w:hAnsi="Times New Roman" w:cs="Times New Roman"/>
              <w:sz w:val="22"/>
              <w:szCs w:val="22"/>
            </w:rPr>
            <m:t>(B4)</m:t>
          </m:r>
        </m:oMath>
      </m:oMathPara>
    </w:p>
    <w:p w14:paraId="5E9BD53B" w14:textId="77777777" w:rsidR="003B54FA" w:rsidRPr="003B54FA" w:rsidRDefault="003B54FA" w:rsidP="003B54FA">
      <w:pPr>
        <w:rPr>
          <w:rFonts w:ascii="Times New Roman" w:hAnsi="Times New Roman" w:cs="Times New Roman"/>
          <w:sz w:val="22"/>
          <w:szCs w:val="22"/>
        </w:rPr>
      </w:pPr>
    </w:p>
    <w:p w14:paraId="10D6A7A2" w14:textId="03FBEBB0" w:rsidR="003B54FA" w:rsidRPr="003B54FA" w:rsidRDefault="003B54FA" w:rsidP="003B54FA">
      <w:pPr>
        <w:autoSpaceDE w:val="0"/>
        <w:autoSpaceDN w:val="0"/>
        <w:adjustRightInd w:val="0"/>
        <w:rPr>
          <w:rFonts w:ascii="Times New Roman" w:hAnsi="Times New Roman" w:cs="Times New Roman"/>
          <w:sz w:val="22"/>
          <w:szCs w:val="22"/>
        </w:rPr>
      </w:pPr>
      <w:r w:rsidRPr="003B54FA">
        <w:rPr>
          <w:rFonts w:ascii="Times New Roman" w:hAnsi="Times New Roman" w:cs="Times New Roman"/>
          <w:sz w:val="22"/>
          <w:szCs w:val="22"/>
        </w:rPr>
        <w:t xml:space="preserve">Using </w:t>
      </w:r>
      <w:r w:rsidR="00485EDE">
        <w:rPr>
          <w:rFonts w:ascii="Times New Roman" w:hAnsi="Times New Roman" w:cs="Times New Roman"/>
          <w:sz w:val="22"/>
          <w:szCs w:val="22"/>
        </w:rPr>
        <w:t>Eq. (</w:t>
      </w:r>
      <w:r w:rsidRPr="003B54FA">
        <w:rPr>
          <w:rFonts w:ascii="Times New Roman" w:hAnsi="Times New Roman" w:cs="Times New Roman"/>
          <w:sz w:val="22"/>
          <w:szCs w:val="22"/>
        </w:rPr>
        <w:t>B4</w:t>
      </w:r>
      <w:r w:rsidR="00485EDE">
        <w:rPr>
          <w:rFonts w:ascii="Times New Roman" w:hAnsi="Times New Roman" w:cs="Times New Roman"/>
          <w:sz w:val="22"/>
          <w:szCs w:val="22"/>
        </w:rPr>
        <w:t>)</w:t>
      </w:r>
      <w:r w:rsidRPr="003B54FA">
        <w:rPr>
          <w:rFonts w:ascii="Times New Roman" w:hAnsi="Times New Roman" w:cs="Times New Roman"/>
          <w:sz w:val="22"/>
          <w:szCs w:val="22"/>
        </w:rPr>
        <w:t xml:space="preserve"> to relate time to indentation depth in </w:t>
      </w:r>
      <w:r w:rsidR="00485EDE">
        <w:rPr>
          <w:rFonts w:ascii="Times New Roman" w:hAnsi="Times New Roman" w:cs="Times New Roman"/>
          <w:sz w:val="22"/>
          <w:szCs w:val="22"/>
        </w:rPr>
        <w:t>Eq. (</w:t>
      </w:r>
      <w:r w:rsidRPr="003B54FA">
        <w:rPr>
          <w:rFonts w:ascii="Times New Roman" w:hAnsi="Times New Roman" w:cs="Times New Roman"/>
          <w:sz w:val="22"/>
          <w:szCs w:val="22"/>
        </w:rPr>
        <w:t>B3</w:t>
      </w:r>
      <w:r w:rsidR="00485EDE">
        <w:rPr>
          <w:rFonts w:ascii="Times New Roman" w:hAnsi="Times New Roman" w:cs="Times New Roman"/>
          <w:sz w:val="22"/>
          <w:szCs w:val="22"/>
        </w:rPr>
        <w:t>)</w:t>
      </w:r>
      <w:r w:rsidRPr="003B54FA">
        <w:rPr>
          <w:rFonts w:ascii="Times New Roman" w:hAnsi="Times New Roman" w:cs="Times New Roman"/>
          <w:sz w:val="22"/>
          <w:szCs w:val="22"/>
        </w:rPr>
        <w:t xml:space="preserve"> gives an expression for the indentation strain rate as a function of indentation depth</w:t>
      </w:r>
      <w:r w:rsidR="00485EDE">
        <w:rPr>
          <w:rFonts w:ascii="Times New Roman" w:hAnsi="Times New Roman" w:cs="Times New Roman"/>
          <w:sz w:val="22"/>
          <w:szCs w:val="22"/>
        </w:rPr>
        <w:t xml:space="preserve">, </w:t>
      </w:r>
    </w:p>
    <w:p w14:paraId="1B500E4E" w14:textId="77777777" w:rsidR="003B54FA" w:rsidRPr="003B54FA" w:rsidRDefault="003B54FA" w:rsidP="003B54FA">
      <w:pPr>
        <w:rPr>
          <w:rFonts w:ascii="Times New Roman" w:hAnsi="Times New Roman" w:cs="Times New Roman"/>
          <w:sz w:val="22"/>
          <w:szCs w:val="22"/>
        </w:rPr>
      </w:pPr>
    </w:p>
    <w:p w14:paraId="69AB9EA9" w14:textId="0DBEC6DF" w:rsidR="003B54FA" w:rsidRPr="000A2C8D" w:rsidRDefault="001B315B" w:rsidP="003B54FA">
      <w:pPr>
        <w:rPr>
          <w:rFonts w:ascii="Times New Roman" w:hAnsi="Times New Roman" w:cs="Times New Roman"/>
          <w:sz w:val="22"/>
          <w:szCs w:val="22"/>
        </w:rPr>
      </w:pPr>
      <m:oMathPara>
        <m:oMathParaPr>
          <m:jc m:val="right"/>
        </m:oMathParaPr>
        <m:oMath>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den>
          </m:f>
          <m:f>
            <m:fPr>
              <m:ctrlPr>
                <w:rPr>
                  <w:rFonts w:ascii="Cambria Math" w:hAnsi="Cambria Math" w:cs="Times New Roman"/>
                  <w:i/>
                  <w:sz w:val="22"/>
                  <w:szCs w:val="22"/>
                </w:rPr>
              </m:ctrlPr>
            </m:fPr>
            <m:num>
              <m:r>
                <w:rPr>
                  <w:rFonts w:ascii="Cambria Math" w:hAnsi="Cambria Math" w:cs="Times New Roman"/>
                  <w:sz w:val="22"/>
                  <w:szCs w:val="22"/>
                </w:rPr>
                <m:t>dh</m:t>
              </m:r>
              <m:d>
                <m:dPr>
                  <m:ctrlPr>
                    <w:rPr>
                      <w:rFonts w:ascii="Cambria Math" w:hAnsi="Cambria Math" w:cs="Times New Roman"/>
                      <w:i/>
                      <w:sz w:val="22"/>
                      <w:szCs w:val="22"/>
                    </w:rPr>
                  </m:ctrlPr>
                </m:dPr>
                <m:e>
                  <m:r>
                    <w:rPr>
                      <w:rFonts w:ascii="Cambria Math" w:hAnsi="Cambria Math" w:cs="Times New Roman"/>
                      <w:sz w:val="22"/>
                      <w:szCs w:val="22"/>
                    </w:rPr>
                    <m:t>t</m:t>
                  </m:r>
                </m:e>
              </m:d>
            </m:num>
            <m:den>
              <m:r>
                <w:rPr>
                  <w:rFonts w:ascii="Cambria Math" w:hAnsi="Cambria Math" w:cs="Times New Roman"/>
                  <w:sz w:val="22"/>
                  <w:szCs w:val="22"/>
                </w:rPr>
                <m:t>dt</m:t>
              </m:r>
            </m:den>
          </m:f>
          <m:r>
            <w:rPr>
              <w:rFonts w:ascii="Cambria Math" w:hAnsi="Cambria Math" w:cs="Times New Roman"/>
              <w:sz w:val="22"/>
              <w:szCs w:val="22"/>
            </w:rPr>
            <m:t>=A</m:t>
          </m:r>
          <m:sSup>
            <m:sSupPr>
              <m:ctrlPr>
                <w:rPr>
                  <w:rFonts w:ascii="Cambria Math" w:hAnsi="Cambria Math" w:cs="Times New Roman"/>
                  <w:i/>
                  <w:sz w:val="22"/>
                  <w:szCs w:val="22"/>
                </w:rPr>
              </m:ctrlPr>
            </m:sSupPr>
            <m:e>
              <m:r>
                <w:rPr>
                  <w:rFonts w:ascii="Cambria Math" w:hAnsi="Cambria Math" w:cs="Times New Roman"/>
                  <w:sz w:val="22"/>
                  <w:szCs w:val="22"/>
                </w:rPr>
                <m:t>h</m:t>
              </m:r>
            </m:e>
            <m:sup>
              <m:f>
                <m:fPr>
                  <m:type m:val="lin"/>
                  <m:ctrlPr>
                    <w:rPr>
                      <w:rFonts w:ascii="Cambria Math" w:hAnsi="Cambria Math" w:cs="Times New Roman"/>
                      <w:i/>
                      <w:sz w:val="22"/>
                      <w:szCs w:val="22"/>
                    </w:rPr>
                  </m:ctrlPr>
                </m:fPr>
                <m:num>
                  <m:r>
                    <w:rPr>
                      <w:rFonts w:ascii="Cambria Math" w:hAnsi="Cambria Math" w:cs="Times New Roman"/>
                      <w:sz w:val="22"/>
                      <w:szCs w:val="22"/>
                    </w:rPr>
                    <m:t>-3</m:t>
                  </m:r>
                </m:num>
                <m:den>
                  <m:r>
                    <w:rPr>
                      <w:rFonts w:ascii="Cambria Math" w:hAnsi="Cambria Math" w:cs="Times New Roman"/>
                      <w:sz w:val="22"/>
                      <w:szCs w:val="22"/>
                    </w:rPr>
                    <m:t>2</m:t>
                  </m:r>
                </m:den>
              </m:f>
            </m:sup>
          </m:sSup>
          <m:r>
            <w:rPr>
              <w:rFonts w:ascii="Cambria Math" w:hAnsi="Cambria Math" w:cs="Times New Roman"/>
              <w:sz w:val="22"/>
              <w:szCs w:val="22"/>
            </w:rPr>
            <m:t xml:space="preserve"> ,                                                                  </m:t>
          </m:r>
          <m:r>
            <m:rPr>
              <m:nor/>
            </m:rPr>
            <w:rPr>
              <w:rFonts w:ascii="Times New Roman" w:hAnsi="Times New Roman" w:cs="Times New Roman"/>
              <w:sz w:val="22"/>
              <w:szCs w:val="22"/>
            </w:rPr>
            <m:t>(B5)</m:t>
          </m:r>
        </m:oMath>
      </m:oMathPara>
    </w:p>
    <w:p w14:paraId="28506DC5" w14:textId="77777777" w:rsidR="003B54FA" w:rsidRDefault="003B54FA" w:rsidP="003B54FA">
      <w:pPr>
        <w:rPr>
          <w:rFonts w:ascii="Times New Roman" w:hAnsi="Times New Roman" w:cs="Times New Roman"/>
          <w:sz w:val="22"/>
          <w:szCs w:val="22"/>
        </w:rPr>
      </w:pPr>
    </w:p>
    <w:p w14:paraId="700D5685" w14:textId="79368F4C" w:rsidR="00501F8D" w:rsidRDefault="00A15A4D" w:rsidP="003B54FA">
      <w:pPr>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p>
    <w:p w14:paraId="4ABD2E8B" w14:textId="77777777" w:rsidR="00501F8D" w:rsidRDefault="00501F8D" w:rsidP="003B54FA">
      <w:pPr>
        <w:rPr>
          <w:rFonts w:ascii="Times New Roman" w:hAnsi="Times New Roman" w:cs="Times New Roman"/>
          <w:sz w:val="22"/>
          <w:szCs w:val="22"/>
        </w:rPr>
      </w:pPr>
    </w:p>
    <w:p w14:paraId="56AF58A5" w14:textId="36B32675" w:rsidR="00501F8D" w:rsidRPr="000A2C8D" w:rsidRDefault="00501F8D"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A=</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d>
                    <m:dPr>
                      <m:ctrlPr>
                        <w:rPr>
                          <w:rFonts w:ascii="Cambria Math" w:hAnsi="Cambria Math" w:cs="Times New Roman"/>
                          <w:i/>
                          <w:sz w:val="22"/>
                          <w:szCs w:val="22"/>
                        </w:rPr>
                      </m:ctrlPr>
                    </m:dPr>
                    <m:e>
                      <m:r>
                        <w:rPr>
                          <w:rFonts w:ascii="Cambria Math" w:hAnsi="Cambria Math" w:cs="Times New Roman"/>
                          <w:sz w:val="22"/>
                          <w:szCs w:val="22"/>
                        </w:rPr>
                        <m:t>6βγ</m:t>
                      </m:r>
                      <m:rad>
                        <m:radPr>
                          <m:degHide m:val="1"/>
                          <m:ctrlPr>
                            <w:rPr>
                              <w:rFonts w:ascii="Cambria Math" w:hAnsi="Cambria Math" w:cs="Times New Roman"/>
                              <w:i/>
                              <w:sz w:val="22"/>
                              <w:szCs w:val="22"/>
                            </w:rPr>
                          </m:ctrlPr>
                        </m:radPr>
                        <m:deg/>
                        <m:e>
                          <m:r>
                            <w:rPr>
                              <w:rFonts w:ascii="Cambria Math" w:hAnsi="Cambria Math" w:cs="Times New Roman"/>
                              <w:sz w:val="22"/>
                              <w:szCs w:val="22"/>
                            </w:rPr>
                            <m:t>ρ</m:t>
                          </m:r>
                        </m:e>
                      </m:rad>
                    </m:e>
                  </m:d>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sup>
              </m:sSup>
            </m:num>
            <m:den>
              <m:r>
                <w:rPr>
                  <w:rFonts w:ascii="Cambria Math" w:hAnsi="Cambria Math" w:cs="Times New Roman"/>
                  <w:sz w:val="22"/>
                  <w:szCs w:val="22"/>
                </w:rPr>
                <m:t>3</m:t>
              </m:r>
              <m:rad>
                <m:radPr>
                  <m:degHide m:val="1"/>
                  <m:ctrlPr>
                    <w:rPr>
                      <w:rFonts w:ascii="Cambria Math" w:hAnsi="Cambria Math" w:cs="Times New Roman"/>
                      <w:i/>
                      <w:sz w:val="22"/>
                      <w:szCs w:val="22"/>
                    </w:rPr>
                  </m:ctrlPr>
                </m:radPr>
                <m:deg/>
                <m:e>
                  <m:r>
                    <w:rPr>
                      <w:rFonts w:ascii="Cambria Math" w:hAnsi="Cambria Math" w:cs="Times New Roman"/>
                      <w:sz w:val="22"/>
                      <w:szCs w:val="22"/>
                    </w:rPr>
                    <m:t>α</m:t>
                  </m:r>
                </m:e>
              </m:rad>
            </m:den>
          </m:f>
          <m:r>
            <w:rPr>
              <w:rFonts w:ascii="Cambria Math" w:hAnsi="Cambria Math" w:cs="Times New Roman"/>
              <w:sz w:val="22"/>
              <w:szCs w:val="22"/>
            </w:rPr>
            <m:t xml:space="preserve"> .                                                                      </m:t>
          </m:r>
          <m:r>
            <m:rPr>
              <m:nor/>
            </m:rPr>
            <w:rPr>
              <w:rFonts w:ascii="Times New Roman" w:hAnsi="Times New Roman" w:cs="Times New Roman"/>
              <w:sz w:val="22"/>
              <w:szCs w:val="22"/>
            </w:rPr>
            <m:t>(B6)</m:t>
          </m:r>
        </m:oMath>
      </m:oMathPara>
    </w:p>
    <w:p w14:paraId="1FE89D17" w14:textId="77777777" w:rsidR="00501F8D" w:rsidRPr="003B54FA" w:rsidRDefault="00501F8D" w:rsidP="003B54FA">
      <w:pPr>
        <w:rPr>
          <w:rFonts w:ascii="Times New Roman" w:hAnsi="Times New Roman" w:cs="Times New Roman"/>
          <w:sz w:val="22"/>
          <w:szCs w:val="22"/>
        </w:rPr>
      </w:pPr>
    </w:p>
    <w:p w14:paraId="308FE8E6" w14:textId="31138D18" w:rsidR="003B54FA" w:rsidRPr="00CB799A" w:rsidRDefault="00CB799A" w:rsidP="003B54FA">
      <w:pPr>
        <w:rPr>
          <w:rFonts w:ascii="Times New Roman" w:hAnsi="Times New Roman" w:cs="Times New Roman"/>
          <w:sz w:val="22"/>
          <w:szCs w:val="22"/>
        </w:rPr>
      </w:pPr>
      <w:r>
        <w:rPr>
          <w:rFonts w:ascii="Times New Roman" w:hAnsi="Times New Roman" w:cs="Times New Roman"/>
          <w:sz w:val="22"/>
          <w:szCs w:val="22"/>
        </w:rPr>
        <w:t>The result in E</w:t>
      </w:r>
      <w:r w:rsidRPr="00CB799A">
        <w:rPr>
          <w:rFonts w:ascii="Times New Roman" w:hAnsi="Times New Roman" w:cs="Times New Roman"/>
          <w:sz w:val="22"/>
          <w:szCs w:val="22"/>
        </w:rPr>
        <w:t xml:space="preserve">q. </w:t>
      </w:r>
      <w:r>
        <w:rPr>
          <w:rFonts w:ascii="Times New Roman" w:hAnsi="Times New Roman" w:cs="Times New Roman"/>
          <w:sz w:val="22"/>
          <w:szCs w:val="22"/>
        </w:rPr>
        <w:t>(</w:t>
      </w:r>
      <w:r w:rsidRPr="00CB799A">
        <w:rPr>
          <w:rFonts w:ascii="Times New Roman" w:hAnsi="Times New Roman" w:cs="Times New Roman"/>
          <w:sz w:val="22"/>
          <w:szCs w:val="22"/>
        </w:rPr>
        <w:t>B5</w:t>
      </w:r>
      <w:r>
        <w:rPr>
          <w:rFonts w:ascii="Times New Roman" w:hAnsi="Times New Roman" w:cs="Times New Roman"/>
          <w:sz w:val="22"/>
          <w:szCs w:val="22"/>
        </w:rPr>
        <w:t>)</w:t>
      </w:r>
      <w:r w:rsidRPr="00CB799A">
        <w:rPr>
          <w:rFonts w:ascii="Times New Roman" w:hAnsi="Times New Roman" w:cs="Times New Roman"/>
          <w:sz w:val="22"/>
          <w:szCs w:val="22"/>
        </w:rPr>
        <w:t xml:space="preserve"> reproduces the depth dependence of the experimentally observed indentation strain rate utilizing the experimentally determined indentation load history coupled with the proposed Harper</w:t>
      </w:r>
      <w:r>
        <w:rPr>
          <w:rFonts w:ascii="Times New Roman" w:hAnsi="Times New Roman" w:cs="Times New Roman"/>
          <w:sz w:val="22"/>
          <w:szCs w:val="22"/>
        </w:rPr>
        <w:t>-</w:t>
      </w:r>
      <w:r w:rsidRPr="00CB799A">
        <w:rPr>
          <w:rFonts w:ascii="Times New Roman" w:hAnsi="Times New Roman" w:cs="Times New Roman"/>
          <w:sz w:val="22"/>
          <w:szCs w:val="22"/>
        </w:rPr>
        <w:t xml:space="preserve">Dorn creep mechanism. Using </w:t>
      </w:r>
      <w:r>
        <w:rPr>
          <w:rFonts w:ascii="Times New Roman" w:hAnsi="Times New Roman" w:cs="Times New Roman"/>
          <w:sz w:val="22"/>
          <w:szCs w:val="22"/>
        </w:rPr>
        <w:t>Eq. (</w:t>
      </w:r>
      <w:r w:rsidRPr="00CB799A">
        <w:rPr>
          <w:rFonts w:ascii="Times New Roman" w:hAnsi="Times New Roman" w:cs="Times New Roman"/>
          <w:sz w:val="22"/>
          <w:szCs w:val="22"/>
        </w:rPr>
        <w:t>B4</w:t>
      </w:r>
      <w:r>
        <w:rPr>
          <w:rFonts w:ascii="Times New Roman" w:hAnsi="Times New Roman" w:cs="Times New Roman"/>
          <w:sz w:val="22"/>
          <w:szCs w:val="22"/>
        </w:rPr>
        <w:t>)</w:t>
      </w:r>
      <w:r w:rsidRPr="00CB799A">
        <w:rPr>
          <w:rFonts w:ascii="Times New Roman" w:hAnsi="Times New Roman" w:cs="Times New Roman"/>
          <w:sz w:val="22"/>
          <w:szCs w:val="22"/>
        </w:rPr>
        <w:t xml:space="preserve"> to eliminate time in </w:t>
      </w:r>
      <w:r>
        <w:rPr>
          <w:rFonts w:ascii="Times New Roman" w:hAnsi="Times New Roman" w:cs="Times New Roman"/>
          <w:sz w:val="22"/>
          <w:szCs w:val="22"/>
        </w:rPr>
        <w:t xml:space="preserve">Eq. </w:t>
      </w:r>
      <w:r w:rsidRPr="0066169C">
        <w:rPr>
          <w:rFonts w:ascii="Times New Roman" w:hAnsi="Times New Roman" w:cs="Times New Roman"/>
          <w:sz w:val="22"/>
          <w:szCs w:val="22"/>
        </w:rPr>
        <w:t>(</w:t>
      </w:r>
      <w:r w:rsidR="0066169C" w:rsidRPr="0066169C">
        <w:rPr>
          <w:rFonts w:ascii="Times New Roman" w:hAnsi="Times New Roman" w:cs="Times New Roman"/>
          <w:sz w:val="22"/>
          <w:szCs w:val="22"/>
        </w:rPr>
        <w:t>B7</w:t>
      </w:r>
      <w:r w:rsidRPr="0066169C">
        <w:rPr>
          <w:rFonts w:ascii="Times New Roman" w:hAnsi="Times New Roman" w:cs="Times New Roman"/>
          <w:sz w:val="22"/>
          <w:szCs w:val="22"/>
        </w:rPr>
        <w:t>)</w:t>
      </w:r>
      <w:r w:rsidRPr="00CB799A">
        <w:rPr>
          <w:rFonts w:ascii="Times New Roman" w:hAnsi="Times New Roman" w:cs="Times New Roman"/>
          <w:sz w:val="22"/>
          <w:szCs w:val="22"/>
        </w:rPr>
        <w:t xml:space="preserve"> gives the experimentally measured form for the depth dependence of the hardness</w:t>
      </w:r>
    </w:p>
    <w:p w14:paraId="36117BA9" w14:textId="77777777" w:rsidR="003B54FA" w:rsidRPr="003B54FA" w:rsidRDefault="003B54FA" w:rsidP="003B54FA">
      <w:pPr>
        <w:rPr>
          <w:rFonts w:ascii="Times New Roman" w:hAnsi="Times New Roman" w:cs="Times New Roman"/>
          <w:sz w:val="22"/>
          <w:szCs w:val="22"/>
        </w:rPr>
      </w:pPr>
    </w:p>
    <w:p w14:paraId="57C1CE4C" w14:textId="7E64FEC6" w:rsidR="003B54FA" w:rsidRPr="000A2C8D" w:rsidRDefault="00A15A4D"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σ=</m:t>
          </m:r>
          <m:f>
            <m:fPr>
              <m:ctrlPr>
                <w:rPr>
                  <w:rFonts w:ascii="Cambria Math" w:hAnsi="Cambria Math" w:cs="Times New Roman"/>
                  <w:i/>
                  <w:sz w:val="22"/>
                  <w:szCs w:val="22"/>
                </w:rPr>
              </m:ctrlPr>
            </m:fPr>
            <m:num>
              <m:r>
                <w:rPr>
                  <w:rFonts w:ascii="Cambria Math" w:hAnsi="Cambria Math" w:cs="Times New Roman"/>
                  <w:sz w:val="22"/>
                  <w:szCs w:val="22"/>
                </w:rPr>
                <m:t>γt</m:t>
              </m:r>
            </m:num>
            <m:den>
              <m:r>
                <w:rPr>
                  <w:rFonts w:ascii="Cambria Math" w:hAnsi="Cambria Math" w:cs="Times New Roman"/>
                  <w:sz w:val="22"/>
                  <w:szCs w:val="22"/>
                </w:rPr>
                <m:t>α</m:t>
              </m:r>
              <m:sSup>
                <m:sSupPr>
                  <m:ctrlPr>
                    <w:rPr>
                      <w:rFonts w:ascii="Cambria Math" w:hAnsi="Cambria Math" w:cs="Times New Roman"/>
                      <w:i/>
                      <w:sz w:val="22"/>
                      <w:szCs w:val="22"/>
                    </w:rPr>
                  </m:ctrlPr>
                </m:sSupPr>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sup>
                  <m:r>
                    <w:rPr>
                      <w:rFonts w:ascii="Cambria Math" w:hAnsi="Cambria Math" w:cs="Times New Roman"/>
                      <w:sz w:val="22"/>
                      <w:szCs w:val="22"/>
                    </w:rPr>
                    <m:t>2</m:t>
                  </m:r>
                </m:sup>
              </m:sSup>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B</m:t>
              </m:r>
            </m:num>
            <m:den>
              <m:rad>
                <m:radPr>
                  <m:degHide m:val="1"/>
                  <m:ctrlPr>
                    <w:rPr>
                      <w:rFonts w:ascii="Cambria Math" w:hAnsi="Cambria Math" w:cs="Times New Roman"/>
                      <w:i/>
                      <w:sz w:val="22"/>
                      <w:szCs w:val="22"/>
                    </w:rPr>
                  </m:ctrlPr>
                </m:radPr>
                <m:deg/>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rad>
            </m:den>
          </m:f>
          <m:r>
            <w:rPr>
              <w:rFonts w:ascii="Cambria Math" w:hAnsi="Cambria Math" w:cs="Times New Roman"/>
              <w:sz w:val="22"/>
              <w:szCs w:val="22"/>
            </w:rPr>
            <m:t xml:space="preserve"> ,                                                                 </m:t>
          </m:r>
          <m:r>
            <m:rPr>
              <m:nor/>
            </m:rPr>
            <w:rPr>
              <w:rFonts w:ascii="Times New Roman" w:hAnsi="Times New Roman" w:cs="Times New Roman"/>
              <w:sz w:val="22"/>
              <w:szCs w:val="22"/>
            </w:rPr>
            <m:t>(B7)</m:t>
          </m:r>
        </m:oMath>
      </m:oMathPara>
    </w:p>
    <w:p w14:paraId="41141386" w14:textId="77777777" w:rsidR="003B54FA" w:rsidRDefault="003B54FA" w:rsidP="003B54FA">
      <w:pPr>
        <w:rPr>
          <w:rFonts w:ascii="Times New Roman" w:hAnsi="Times New Roman" w:cs="Times New Roman"/>
          <w:sz w:val="22"/>
          <w:szCs w:val="22"/>
        </w:rPr>
      </w:pPr>
    </w:p>
    <w:p w14:paraId="25FD0B5D" w14:textId="440A3BC2" w:rsidR="00A15A4D" w:rsidRDefault="00A15A4D" w:rsidP="003B54FA">
      <w:pPr>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p>
    <w:p w14:paraId="77A9B178" w14:textId="77777777" w:rsidR="00A15A4D" w:rsidRDefault="00A15A4D" w:rsidP="003B54FA">
      <w:pPr>
        <w:rPr>
          <w:rFonts w:ascii="Times New Roman" w:hAnsi="Times New Roman" w:cs="Times New Roman"/>
          <w:sz w:val="22"/>
          <w:szCs w:val="22"/>
        </w:rPr>
      </w:pPr>
    </w:p>
    <w:p w14:paraId="57A3625C" w14:textId="0C5E1D99" w:rsidR="00A15A4D" w:rsidRPr="000A2C8D" w:rsidRDefault="00A15A4D"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B=</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6γ</m:t>
                      </m:r>
                    </m:num>
                    <m:den>
                      <m:r>
                        <w:rPr>
                          <w:rFonts w:ascii="Cambria Math" w:hAnsi="Cambria Math" w:cs="Times New Roman"/>
                          <w:sz w:val="22"/>
                          <w:szCs w:val="22"/>
                        </w:rPr>
                        <m:t>α</m:t>
                      </m:r>
                      <m:rad>
                        <m:radPr>
                          <m:degHide m:val="1"/>
                          <m:ctrlPr>
                            <w:rPr>
                              <w:rFonts w:ascii="Cambria Math" w:hAnsi="Cambria Math" w:cs="Times New Roman"/>
                              <w:i/>
                              <w:sz w:val="22"/>
                              <w:szCs w:val="22"/>
                            </w:rPr>
                          </m:ctrlPr>
                        </m:radPr>
                        <m:deg/>
                        <m:e>
                          <m:r>
                            <w:rPr>
                              <w:rFonts w:ascii="Cambria Math" w:hAnsi="Cambria Math" w:cs="Times New Roman"/>
                              <w:sz w:val="22"/>
                              <w:szCs w:val="22"/>
                            </w:rPr>
                            <m:t>ρ</m:t>
                          </m:r>
                        </m:e>
                      </m:rad>
                      <m:r>
                        <w:rPr>
                          <w:rFonts w:ascii="Cambria Math" w:hAnsi="Cambria Math" w:cs="Times New Roman"/>
                          <w:sz w:val="22"/>
                          <w:szCs w:val="22"/>
                        </w:rPr>
                        <m:t>β</m:t>
                      </m:r>
                    </m:den>
                  </m:f>
                </m:e>
              </m:d>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sup>
          </m:sSup>
          <m:r>
            <w:rPr>
              <w:rFonts w:ascii="Cambria Math" w:hAnsi="Cambria Math" w:cs="Times New Roman"/>
              <w:sz w:val="22"/>
              <w:szCs w:val="22"/>
            </w:rPr>
            <m:t xml:space="preserve"> .                                                                    </m:t>
          </m:r>
          <m:r>
            <m:rPr>
              <m:nor/>
            </m:rPr>
            <w:rPr>
              <w:rFonts w:ascii="Times New Roman" w:hAnsi="Times New Roman" w:cs="Times New Roman"/>
              <w:sz w:val="22"/>
              <w:szCs w:val="22"/>
            </w:rPr>
            <m:t>(B8)</m:t>
          </m:r>
        </m:oMath>
      </m:oMathPara>
    </w:p>
    <w:p w14:paraId="320137F1" w14:textId="77777777" w:rsidR="00A15A4D" w:rsidRPr="00CB799A" w:rsidRDefault="00A15A4D" w:rsidP="00CB799A">
      <w:pPr>
        <w:rPr>
          <w:rFonts w:ascii="Times New Roman" w:hAnsi="Times New Roman" w:cs="Times New Roman"/>
          <w:sz w:val="22"/>
          <w:szCs w:val="22"/>
        </w:rPr>
      </w:pPr>
    </w:p>
    <w:p w14:paraId="39D8C50D" w14:textId="16E37FBA" w:rsidR="003B54FA" w:rsidRDefault="00CB799A" w:rsidP="00CB799A">
      <w:pPr>
        <w:rPr>
          <w:rFonts w:ascii="Times New Roman" w:hAnsi="Times New Roman" w:cs="Times New Roman"/>
          <w:sz w:val="22"/>
          <w:szCs w:val="22"/>
        </w:rPr>
      </w:pPr>
      <w:r w:rsidRPr="00CB799A">
        <w:rPr>
          <w:rFonts w:ascii="Times New Roman" w:hAnsi="Times New Roman" w:cs="Times New Roman"/>
          <w:sz w:val="22"/>
          <w:szCs w:val="22"/>
        </w:rPr>
        <w:t>It is emphasized that</w:t>
      </w:r>
      <w:r>
        <w:rPr>
          <w:rFonts w:ascii="Times New Roman" w:hAnsi="Times New Roman" w:cs="Times New Roman"/>
          <w:sz w:val="22"/>
          <w:szCs w:val="22"/>
        </w:rPr>
        <w:t xml:space="preserve"> the result in Eqs. (</w:t>
      </w:r>
      <w:r w:rsidRPr="00CB799A">
        <w:rPr>
          <w:rFonts w:ascii="Times New Roman" w:hAnsi="Times New Roman" w:cs="Times New Roman"/>
          <w:sz w:val="22"/>
          <w:szCs w:val="22"/>
        </w:rPr>
        <w:t>B5</w:t>
      </w:r>
      <w:r>
        <w:rPr>
          <w:rFonts w:ascii="Times New Roman" w:hAnsi="Times New Roman" w:cs="Times New Roman"/>
          <w:sz w:val="22"/>
          <w:szCs w:val="22"/>
        </w:rPr>
        <w:t>)</w:t>
      </w:r>
      <w:r w:rsidRPr="00CB799A">
        <w:rPr>
          <w:rFonts w:ascii="Times New Roman" w:hAnsi="Times New Roman" w:cs="Times New Roman"/>
          <w:sz w:val="22"/>
          <w:szCs w:val="22"/>
        </w:rPr>
        <w:t xml:space="preserve"> and </w:t>
      </w:r>
      <w:r>
        <w:rPr>
          <w:rFonts w:ascii="Times New Roman" w:hAnsi="Times New Roman" w:cs="Times New Roman"/>
          <w:sz w:val="22"/>
          <w:szCs w:val="22"/>
        </w:rPr>
        <w:t>(</w:t>
      </w:r>
      <w:r w:rsidR="00D706A2">
        <w:rPr>
          <w:rFonts w:ascii="Times New Roman" w:hAnsi="Times New Roman" w:cs="Times New Roman"/>
          <w:sz w:val="22"/>
          <w:szCs w:val="22"/>
        </w:rPr>
        <w:t>B7</w:t>
      </w:r>
      <w:r>
        <w:rPr>
          <w:rFonts w:ascii="Times New Roman" w:hAnsi="Times New Roman" w:cs="Times New Roman"/>
          <w:sz w:val="22"/>
          <w:szCs w:val="22"/>
        </w:rPr>
        <w:t>)</w:t>
      </w:r>
      <w:r w:rsidRPr="00CB799A">
        <w:rPr>
          <w:rFonts w:ascii="Times New Roman" w:hAnsi="Times New Roman" w:cs="Times New Roman"/>
          <w:sz w:val="22"/>
          <w:szCs w:val="22"/>
        </w:rPr>
        <w:t xml:space="preserve"> wa</w:t>
      </w:r>
      <w:r>
        <w:rPr>
          <w:rFonts w:ascii="Times New Roman" w:hAnsi="Times New Roman" w:cs="Times New Roman"/>
          <w:sz w:val="22"/>
          <w:szCs w:val="22"/>
        </w:rPr>
        <w:t>s also developed in Eq</w:t>
      </w:r>
      <w:r w:rsidRPr="00CB799A">
        <w:rPr>
          <w:rFonts w:ascii="Times New Roman" w:hAnsi="Times New Roman" w:cs="Times New Roman"/>
          <w:sz w:val="22"/>
          <w:szCs w:val="22"/>
        </w:rPr>
        <w:t xml:space="preserve">. </w:t>
      </w:r>
      <w:r>
        <w:rPr>
          <w:rFonts w:ascii="Times New Roman" w:hAnsi="Times New Roman" w:cs="Times New Roman"/>
          <w:sz w:val="22"/>
          <w:szCs w:val="22"/>
        </w:rPr>
        <w:t>(</w:t>
      </w:r>
      <w:r w:rsidRPr="00CB799A">
        <w:rPr>
          <w:rFonts w:ascii="Times New Roman" w:hAnsi="Times New Roman" w:cs="Times New Roman"/>
          <w:sz w:val="22"/>
          <w:szCs w:val="22"/>
        </w:rPr>
        <w:t>17</w:t>
      </w:r>
      <w:r>
        <w:rPr>
          <w:rFonts w:ascii="Times New Roman" w:hAnsi="Times New Roman" w:cs="Times New Roman"/>
          <w:sz w:val="22"/>
          <w:szCs w:val="22"/>
        </w:rPr>
        <w:t>)</w:t>
      </w:r>
      <w:r w:rsidRPr="00CB799A">
        <w:rPr>
          <w:rFonts w:ascii="Times New Roman" w:hAnsi="Times New Roman" w:cs="Times New Roman"/>
          <w:sz w:val="22"/>
          <w:szCs w:val="22"/>
        </w:rPr>
        <w:t>, indicating both the results developed in the appendix and in the main body are fully consistent with the experimental observations. That is, both the experimentally determined loading history and experimentally determined strain rate history in the constant strain rate experiment can be coupled to the observed</w:t>
      </w:r>
      <w:r>
        <w:rPr>
          <w:rFonts w:ascii="Times New Roman"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h</m:t>
            </m:r>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sup>
        </m:sSup>
      </m:oMath>
      <w:r w:rsidRPr="00CB799A">
        <w:rPr>
          <w:rFonts w:ascii="Times New Roman" w:hAnsi="Times New Roman" w:cs="Times New Roman"/>
          <w:sz w:val="22"/>
          <w:szCs w:val="22"/>
        </w:rPr>
        <w:t xml:space="preserve"> hardness dependence using the Harper-Dorn creep mechanism.</w:t>
      </w:r>
      <w:r w:rsidR="00D67A38">
        <w:rPr>
          <w:rFonts w:ascii="Times New Roman" w:hAnsi="Times New Roman" w:cs="Times New Roman"/>
          <w:sz w:val="22"/>
          <w:szCs w:val="22"/>
        </w:rPr>
        <w:t xml:space="preserve"> </w:t>
      </w:r>
    </w:p>
    <w:p w14:paraId="6029F5F7" w14:textId="13439563" w:rsidR="00CB799A" w:rsidRPr="00CB799A" w:rsidRDefault="00CB799A" w:rsidP="009577F4">
      <w:pPr>
        <w:ind w:firstLine="720"/>
        <w:rPr>
          <w:rFonts w:ascii="Times New Roman" w:hAnsi="Times New Roman" w:cs="Times New Roman"/>
          <w:sz w:val="22"/>
          <w:szCs w:val="22"/>
        </w:rPr>
      </w:pPr>
      <w:proofErr w:type="gramStart"/>
      <w:r w:rsidRPr="00CB799A">
        <w:rPr>
          <w:rFonts w:ascii="Times New Roman" w:hAnsi="Times New Roman" w:cs="Times New Roman"/>
          <w:sz w:val="22"/>
          <w:szCs w:val="22"/>
        </w:rPr>
        <w:t xml:space="preserve">An analogous analysis </w:t>
      </w:r>
      <w:r>
        <w:rPr>
          <w:rFonts w:ascii="Times New Roman" w:hAnsi="Times New Roman" w:cs="Times New Roman"/>
          <w:sz w:val="22"/>
          <w:szCs w:val="22"/>
        </w:rPr>
        <w:t>to E</w:t>
      </w:r>
      <w:r w:rsidRPr="00CB799A">
        <w:rPr>
          <w:rFonts w:ascii="Times New Roman" w:hAnsi="Times New Roman" w:cs="Times New Roman"/>
          <w:sz w:val="22"/>
          <w:szCs w:val="22"/>
        </w:rPr>
        <w:t>qs</w:t>
      </w:r>
      <w:r>
        <w:rPr>
          <w:rFonts w:ascii="Times New Roman" w:hAnsi="Times New Roman" w:cs="Times New Roman"/>
          <w:sz w:val="22"/>
          <w:szCs w:val="22"/>
        </w:rPr>
        <w:t>.</w:t>
      </w:r>
      <w:proofErr w:type="gramEnd"/>
      <w:r w:rsidRPr="00CB799A">
        <w:rPr>
          <w:rFonts w:ascii="Times New Roman" w:hAnsi="Times New Roman" w:cs="Times New Roman"/>
          <w:sz w:val="22"/>
          <w:szCs w:val="22"/>
        </w:rPr>
        <w:t xml:space="preserve"> </w:t>
      </w:r>
      <w:r>
        <w:rPr>
          <w:rFonts w:ascii="Times New Roman" w:hAnsi="Times New Roman" w:cs="Times New Roman"/>
          <w:sz w:val="22"/>
          <w:szCs w:val="22"/>
        </w:rPr>
        <w:t>(</w:t>
      </w:r>
      <w:r w:rsidRPr="00CB799A">
        <w:rPr>
          <w:rFonts w:ascii="Times New Roman" w:hAnsi="Times New Roman" w:cs="Times New Roman"/>
          <w:sz w:val="22"/>
          <w:szCs w:val="22"/>
        </w:rPr>
        <w:t>B1</w:t>
      </w:r>
      <w:r>
        <w:rPr>
          <w:rFonts w:ascii="Times New Roman" w:hAnsi="Times New Roman" w:cs="Times New Roman"/>
          <w:sz w:val="22"/>
          <w:szCs w:val="22"/>
        </w:rPr>
        <w:t>)</w:t>
      </w:r>
      <w:r w:rsidR="00D706A2">
        <w:rPr>
          <w:rFonts w:ascii="Times New Roman" w:hAnsi="Times New Roman" w:cs="Times New Roman"/>
          <w:sz w:val="22"/>
          <w:szCs w:val="22"/>
        </w:rPr>
        <w:t xml:space="preserve"> – </w:t>
      </w:r>
      <w:r>
        <w:rPr>
          <w:rFonts w:ascii="Times New Roman" w:hAnsi="Times New Roman" w:cs="Times New Roman"/>
          <w:sz w:val="22"/>
          <w:szCs w:val="22"/>
        </w:rPr>
        <w:t>(</w:t>
      </w:r>
      <w:r w:rsidR="00D706A2">
        <w:rPr>
          <w:rFonts w:ascii="Times New Roman" w:hAnsi="Times New Roman" w:cs="Times New Roman"/>
          <w:sz w:val="22"/>
          <w:szCs w:val="22"/>
        </w:rPr>
        <w:t>B8</w:t>
      </w:r>
      <w:r>
        <w:rPr>
          <w:rFonts w:ascii="Times New Roman" w:hAnsi="Times New Roman" w:cs="Times New Roman"/>
          <w:sz w:val="22"/>
          <w:szCs w:val="22"/>
        </w:rPr>
        <w:t>)</w:t>
      </w:r>
      <w:r w:rsidRPr="00CB799A">
        <w:rPr>
          <w:rFonts w:ascii="Times New Roman" w:hAnsi="Times New Roman" w:cs="Times New Roman"/>
          <w:sz w:val="22"/>
          <w:szCs w:val="22"/>
        </w:rPr>
        <w:t>,</w:t>
      </w:r>
      <w:r w:rsidR="00637E50">
        <w:rPr>
          <w:rFonts w:ascii="Times New Roman" w:hAnsi="Times New Roman" w:cs="Times New Roman"/>
          <w:sz w:val="22"/>
          <w:szCs w:val="22"/>
        </w:rPr>
        <w:t xml:space="preserve"> but for the Nabarro-Herring</w:t>
      </w:r>
      <w:r w:rsidRPr="00CB799A">
        <w:rPr>
          <w:rFonts w:ascii="Times New Roman" w:hAnsi="Times New Roman" w:cs="Times New Roman"/>
          <w:sz w:val="22"/>
          <w:szCs w:val="22"/>
        </w:rPr>
        <w:t xml:space="preserve"> creep mechanism at the slower strain rate (and </w:t>
      </w:r>
      <w:r w:rsidR="00914EEF">
        <w:rPr>
          <w:rFonts w:ascii="Times New Roman" w:hAnsi="Times New Roman" w:cs="Times New Roman"/>
          <w:sz w:val="22"/>
          <w:szCs w:val="22"/>
        </w:rPr>
        <w:t xml:space="preserve">lower </w:t>
      </w:r>
      <w:r w:rsidRPr="00CB799A">
        <w:rPr>
          <w:rFonts w:ascii="Times New Roman" w:hAnsi="Times New Roman" w:cs="Times New Roman"/>
          <w:sz w:val="22"/>
          <w:szCs w:val="22"/>
        </w:rPr>
        <w:t xml:space="preserve">loading rate) is developed below. The time dependence of the </w:t>
      </w:r>
      <w:r w:rsidR="009577F4">
        <w:rPr>
          <w:rFonts w:ascii="Times New Roman" w:hAnsi="Times New Roman" w:cs="Times New Roman"/>
          <w:sz w:val="22"/>
          <w:szCs w:val="22"/>
        </w:rPr>
        <w:t>applied</w:t>
      </w:r>
      <w:r w:rsidRPr="00CB799A">
        <w:rPr>
          <w:rFonts w:ascii="Times New Roman" w:hAnsi="Times New Roman" w:cs="Times New Roman"/>
          <w:sz w:val="22"/>
          <w:szCs w:val="22"/>
        </w:rPr>
        <w:t xml:space="preserve"> load for the </w:t>
      </w:r>
      <w:r w:rsidR="009577F4">
        <w:rPr>
          <w:rFonts w:ascii="Times New Roman" w:hAnsi="Times New Roman" w:cs="Times New Roman"/>
          <w:sz w:val="22"/>
          <w:szCs w:val="22"/>
        </w:rPr>
        <w:t xml:space="preserve">targeted </w:t>
      </w:r>
      <m:oMath>
        <m:f>
          <m:fPr>
            <m:type m:val="lin"/>
            <m:ctrlPr>
              <w:rPr>
                <w:rFonts w:ascii="Cambria Math" w:hAnsi="Cambria Math" w:cs="Times New Roman"/>
                <w:i/>
                <w:sz w:val="22"/>
                <w:szCs w:val="22"/>
              </w:rPr>
            </m:ctrlPr>
          </m:fPr>
          <m:num>
            <m:acc>
              <m:accPr>
                <m:chr m:val="̇"/>
                <m:ctrlPr>
                  <w:rPr>
                    <w:rFonts w:ascii="Cambria Math" w:hAnsi="Cambria Math" w:cs="Times New Roman"/>
                    <w:i/>
                    <w:sz w:val="22"/>
                    <w:szCs w:val="22"/>
                  </w:rPr>
                </m:ctrlPr>
              </m:accPr>
              <m:e>
                <m:r>
                  <w:rPr>
                    <w:rFonts w:ascii="Cambria Math" w:hAnsi="Cambria Math" w:cs="Times New Roman"/>
                    <w:sz w:val="22"/>
                    <w:szCs w:val="22"/>
                  </w:rPr>
                  <m:t>P</m:t>
                </m:r>
              </m:e>
            </m:acc>
          </m:num>
          <m:den>
            <m:r>
              <w:rPr>
                <w:rFonts w:ascii="Cambria Math" w:hAnsi="Cambria Math" w:cs="Times New Roman"/>
                <w:sz w:val="22"/>
                <w:szCs w:val="22"/>
              </w:rPr>
              <m:t>P</m:t>
            </m:r>
          </m:den>
        </m:f>
      </m:oMath>
      <w:r w:rsidRPr="00CB799A">
        <w:rPr>
          <w:rFonts w:ascii="Times New Roman" w:hAnsi="Times New Roman" w:cs="Times New Roman"/>
          <w:sz w:val="22"/>
          <w:szCs w:val="22"/>
        </w:rPr>
        <w:t xml:space="preserve"> </w:t>
      </w:r>
      <w:r w:rsidR="009577F4">
        <w:rPr>
          <w:rFonts w:ascii="Times New Roman" w:hAnsi="Times New Roman" w:cs="Times New Roman"/>
          <w:sz w:val="22"/>
          <w:szCs w:val="22"/>
        </w:rPr>
        <w:t xml:space="preserve">of </w:t>
      </w:r>
      <w:r w:rsidRPr="00CB799A">
        <w:rPr>
          <w:rFonts w:ascii="Times New Roman" w:hAnsi="Times New Roman" w:cs="Times New Roman"/>
          <w:sz w:val="22"/>
          <w:szCs w:val="22"/>
        </w:rPr>
        <w:t>0.05 s</w:t>
      </w:r>
      <w:r w:rsidRPr="00CB799A">
        <w:rPr>
          <w:rFonts w:ascii="Times New Roman" w:hAnsi="Times New Roman" w:cs="Times New Roman"/>
          <w:sz w:val="22"/>
          <w:szCs w:val="22"/>
          <w:vertAlign w:val="superscript"/>
        </w:rPr>
        <w:t>-1</w:t>
      </w:r>
      <w:r w:rsidRPr="00CB799A">
        <w:rPr>
          <w:rFonts w:ascii="Times New Roman" w:hAnsi="Times New Roman" w:cs="Times New Roman"/>
          <w:sz w:val="22"/>
          <w:szCs w:val="22"/>
        </w:rPr>
        <w:t xml:space="preserve"> </w:t>
      </w:r>
      <w:r w:rsidR="009577F4">
        <w:rPr>
          <w:rFonts w:ascii="Times New Roman" w:hAnsi="Times New Roman" w:cs="Times New Roman"/>
          <w:sz w:val="22"/>
          <w:szCs w:val="22"/>
        </w:rPr>
        <w:t xml:space="preserve">was averaged over </w:t>
      </w:r>
      <w:r w:rsidR="00403E61">
        <w:rPr>
          <w:rFonts w:ascii="Times New Roman" w:hAnsi="Times New Roman" w:cs="Times New Roman"/>
          <w:sz w:val="22"/>
          <w:szCs w:val="22"/>
        </w:rPr>
        <w:t xml:space="preserve">56 </w:t>
      </w:r>
      <w:r w:rsidRPr="00CB799A">
        <w:rPr>
          <w:rFonts w:ascii="Times New Roman" w:hAnsi="Times New Roman" w:cs="Times New Roman"/>
          <w:sz w:val="22"/>
          <w:szCs w:val="22"/>
        </w:rPr>
        <w:t>indentations. The</w:t>
      </w:r>
      <w:r w:rsidR="009577F4">
        <w:rPr>
          <w:rFonts w:ascii="Times New Roman" w:hAnsi="Times New Roman" w:cs="Times New Roman"/>
          <w:sz w:val="22"/>
          <w:szCs w:val="22"/>
        </w:rPr>
        <w:t xml:space="preserve"> load-time</w:t>
      </w:r>
      <w:r w:rsidRPr="00CB799A">
        <w:rPr>
          <w:rFonts w:ascii="Times New Roman" w:hAnsi="Times New Roman" w:cs="Times New Roman"/>
          <w:sz w:val="22"/>
          <w:szCs w:val="22"/>
        </w:rPr>
        <w:t xml:space="preserve"> relationship can be fit to the equation (R</w:t>
      </w:r>
      <w:r w:rsidRPr="00CB799A">
        <w:rPr>
          <w:rFonts w:ascii="Times New Roman" w:hAnsi="Times New Roman" w:cs="Times New Roman"/>
          <w:sz w:val="22"/>
          <w:szCs w:val="22"/>
          <w:vertAlign w:val="superscript"/>
        </w:rPr>
        <w:t>2</w:t>
      </w:r>
      <w:r w:rsidRPr="00CB799A">
        <w:rPr>
          <w:rFonts w:ascii="Times New Roman" w:hAnsi="Times New Roman" w:cs="Times New Roman"/>
          <w:sz w:val="22"/>
          <w:szCs w:val="22"/>
        </w:rPr>
        <w:t xml:space="preserve"> = 0.98)</w:t>
      </w:r>
    </w:p>
    <w:p w14:paraId="6BD82DE6" w14:textId="77777777" w:rsidR="00960FEE" w:rsidRPr="00CB799A" w:rsidRDefault="00960FEE" w:rsidP="00CB799A">
      <w:pPr>
        <w:rPr>
          <w:rFonts w:ascii="Times New Roman" w:hAnsi="Times New Roman" w:cs="Times New Roman"/>
          <w:sz w:val="22"/>
          <w:szCs w:val="22"/>
        </w:rPr>
      </w:pPr>
    </w:p>
    <w:p w14:paraId="5F65B1E3" w14:textId="68A57565" w:rsidR="00960FEE" w:rsidRPr="0094709C" w:rsidRDefault="00D86472"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P</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=γ</m:t>
          </m:r>
          <m:sSup>
            <m:sSupPr>
              <m:ctrlPr>
                <w:rPr>
                  <w:rFonts w:ascii="Cambria Math" w:hAnsi="Cambria Math" w:cs="Times New Roman"/>
                  <w:i/>
                  <w:sz w:val="22"/>
                  <w:szCs w:val="22"/>
                </w:rPr>
              </m:ctrlPr>
            </m:sSupPr>
            <m:e>
              <m:r>
                <w:rPr>
                  <w:rFonts w:ascii="Cambria Math" w:hAnsi="Cambria Math" w:cs="Times New Roman"/>
                  <w:sz w:val="22"/>
                  <w:szCs w:val="22"/>
                </w:rPr>
                <m:t>t</m:t>
              </m:r>
            </m:e>
            <m:sup>
              <m:f>
                <m:fPr>
                  <m:type m:val="lin"/>
                  <m:ctrlPr>
                    <w:rPr>
                      <w:rFonts w:ascii="Cambria Math" w:hAnsi="Cambria Math" w:cs="Times New Roman"/>
                      <w:i/>
                      <w:sz w:val="22"/>
                      <w:szCs w:val="22"/>
                    </w:rPr>
                  </m:ctrlPr>
                </m:fPr>
                <m:num>
                  <m:r>
                    <w:rPr>
                      <w:rFonts w:ascii="Cambria Math" w:hAnsi="Cambria Math" w:cs="Times New Roman"/>
                      <w:sz w:val="22"/>
                      <w:szCs w:val="22"/>
                    </w:rPr>
                    <m:t>5</m:t>
                  </m:r>
                </m:num>
                <m:den>
                  <m:r>
                    <w:rPr>
                      <w:rFonts w:ascii="Cambria Math" w:hAnsi="Cambria Math" w:cs="Times New Roman"/>
                      <w:sz w:val="22"/>
                      <w:szCs w:val="22"/>
                    </w:rPr>
                    <m:t>3</m:t>
                  </m:r>
                </m:den>
              </m:f>
            </m:sup>
          </m:sSup>
          <m:r>
            <w:rPr>
              <w:rFonts w:ascii="Cambria Math" w:hAnsi="Cambria Math" w:cs="Times New Roman"/>
              <w:sz w:val="22"/>
              <w:szCs w:val="22"/>
            </w:rPr>
            <m:t xml:space="preserve">+b                                                                       </m:t>
          </m:r>
          <m:r>
            <m:rPr>
              <m:nor/>
            </m:rPr>
            <w:rPr>
              <w:rFonts w:ascii="Times New Roman" w:hAnsi="Times New Roman" w:cs="Times New Roman"/>
              <w:sz w:val="22"/>
              <w:szCs w:val="22"/>
            </w:rPr>
            <m:t>(B9)</m:t>
          </m:r>
        </m:oMath>
      </m:oMathPara>
    </w:p>
    <w:p w14:paraId="5B662981" w14:textId="77777777" w:rsidR="00960FEE" w:rsidRPr="00CB799A" w:rsidRDefault="00960FEE" w:rsidP="003B54FA">
      <w:pPr>
        <w:rPr>
          <w:rFonts w:ascii="Times New Roman" w:hAnsi="Times New Roman" w:cs="Times New Roman"/>
          <w:sz w:val="22"/>
          <w:szCs w:val="22"/>
        </w:rPr>
      </w:pPr>
    </w:p>
    <w:p w14:paraId="5F31FC0C" w14:textId="460358A2" w:rsidR="00CB799A" w:rsidRPr="00CB799A" w:rsidRDefault="009577F4" w:rsidP="003B54FA">
      <w:pPr>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r>
        <w:rPr>
          <w:rFonts w:ascii="Times New Roman" w:hAnsi="Times New Roman" w:cs="Times New Roman"/>
          <w:sz w:val="22"/>
          <w:szCs w:val="22"/>
        </w:rPr>
        <w:t xml:space="preserve"> </w:t>
      </w:r>
      <m:oMath>
        <m:r>
          <w:rPr>
            <w:rFonts w:ascii="Cambria Math" w:hAnsi="Cambria Math" w:cs="Times New Roman"/>
            <w:sz w:val="22"/>
            <w:szCs w:val="22"/>
          </w:rPr>
          <m:t>b</m:t>
        </m:r>
      </m:oMath>
      <w:r>
        <w:rPr>
          <w:rFonts w:ascii="Times New Roman" w:hAnsi="Times New Roman" w:cs="Times New Roman"/>
          <w:sz w:val="22"/>
          <w:szCs w:val="22"/>
        </w:rPr>
        <w:t xml:space="preserve"> is the intercept at </w:t>
      </w:r>
      <m:oMath>
        <m:r>
          <w:rPr>
            <w:rFonts w:ascii="Cambria Math" w:hAnsi="Cambria Math" w:cs="Times New Roman"/>
            <w:sz w:val="22"/>
            <w:szCs w:val="22"/>
          </w:rPr>
          <m:t>t=0</m:t>
        </m:r>
      </m:oMath>
      <w:r>
        <w:rPr>
          <w:rFonts w:ascii="Times New Roman" w:hAnsi="Times New Roman" w:cs="Times New Roman"/>
          <w:sz w:val="22"/>
          <w:szCs w:val="22"/>
        </w:rPr>
        <w:t xml:space="preserve">. At time scales corresponding to 100 </w:t>
      </w:r>
      <m:oMath>
        <m:r>
          <w:rPr>
            <w:rFonts w:ascii="Cambria Math" w:hAnsi="Cambria Math" w:cs="Times New Roman"/>
            <w:sz w:val="22"/>
            <w:szCs w:val="22"/>
          </w:rPr>
          <m:t>≤h≤</m:t>
        </m:r>
      </m:oMath>
      <w:r>
        <w:rPr>
          <w:rFonts w:ascii="Times New Roman" w:hAnsi="Times New Roman" w:cs="Times New Roman"/>
          <w:sz w:val="22"/>
          <w:szCs w:val="22"/>
        </w:rPr>
        <w:t xml:space="preserve"> 350 nm, we note </w:t>
      </w:r>
      <m:oMath>
        <m:r>
          <w:rPr>
            <w:rFonts w:ascii="Cambria Math" w:hAnsi="Cambria Math" w:cs="Times New Roman"/>
            <w:sz w:val="22"/>
            <w:szCs w:val="22"/>
          </w:rPr>
          <m:t>b≪γ</m:t>
        </m:r>
        <m:sSup>
          <m:sSupPr>
            <m:ctrlPr>
              <w:rPr>
                <w:rFonts w:ascii="Cambria Math" w:hAnsi="Cambria Math" w:cs="Times New Roman"/>
                <w:i/>
                <w:sz w:val="22"/>
                <w:szCs w:val="22"/>
              </w:rPr>
            </m:ctrlPr>
          </m:sSupPr>
          <m:e>
            <m:r>
              <w:rPr>
                <w:rFonts w:ascii="Cambria Math" w:hAnsi="Cambria Math" w:cs="Times New Roman"/>
                <w:sz w:val="22"/>
                <w:szCs w:val="22"/>
              </w:rPr>
              <m:t>t</m:t>
            </m:r>
          </m:e>
          <m:sup>
            <m:f>
              <m:fPr>
                <m:type m:val="lin"/>
                <m:ctrlPr>
                  <w:rPr>
                    <w:rFonts w:ascii="Cambria Math" w:hAnsi="Cambria Math" w:cs="Times New Roman"/>
                    <w:i/>
                    <w:sz w:val="22"/>
                    <w:szCs w:val="22"/>
                  </w:rPr>
                </m:ctrlPr>
              </m:fPr>
              <m:num>
                <m:r>
                  <w:rPr>
                    <w:rFonts w:ascii="Cambria Math" w:hAnsi="Cambria Math" w:cs="Times New Roman"/>
                    <w:sz w:val="22"/>
                    <w:szCs w:val="22"/>
                  </w:rPr>
                  <m:t>5</m:t>
                </m:r>
              </m:num>
              <m:den>
                <m:r>
                  <w:rPr>
                    <w:rFonts w:ascii="Cambria Math" w:hAnsi="Cambria Math" w:cs="Times New Roman"/>
                    <w:sz w:val="22"/>
                    <w:szCs w:val="22"/>
                  </w:rPr>
                  <m:t>3</m:t>
                </m:r>
              </m:den>
            </m:f>
          </m:sup>
        </m:sSup>
      </m:oMath>
      <w:r>
        <w:rPr>
          <w:rFonts w:ascii="Times New Roman" w:hAnsi="Times New Roman" w:cs="Times New Roman"/>
          <w:sz w:val="22"/>
          <w:szCs w:val="22"/>
        </w:rPr>
        <w:t xml:space="preserve">. </w:t>
      </w:r>
      <w:r w:rsidR="00CB799A" w:rsidRPr="00CB799A">
        <w:rPr>
          <w:rFonts w:ascii="Times New Roman" w:hAnsi="Times New Roman" w:cs="Times New Roman"/>
          <w:sz w:val="22"/>
          <w:szCs w:val="22"/>
        </w:rPr>
        <w:t xml:space="preserve">The consideration from </w:t>
      </w:r>
      <w:r w:rsidR="00D7564C">
        <w:rPr>
          <w:rFonts w:ascii="Times New Roman" w:hAnsi="Times New Roman" w:cs="Times New Roman"/>
          <w:sz w:val="22"/>
          <w:szCs w:val="22"/>
        </w:rPr>
        <w:t>Eq. (</w:t>
      </w:r>
      <w:r w:rsidR="00CB799A" w:rsidRPr="00CB799A">
        <w:rPr>
          <w:rFonts w:ascii="Times New Roman" w:hAnsi="Times New Roman" w:cs="Times New Roman"/>
          <w:sz w:val="22"/>
          <w:szCs w:val="22"/>
        </w:rPr>
        <w:t>B1</w:t>
      </w:r>
      <w:r w:rsidR="00D7564C">
        <w:rPr>
          <w:rFonts w:ascii="Times New Roman" w:hAnsi="Times New Roman" w:cs="Times New Roman"/>
          <w:sz w:val="22"/>
          <w:szCs w:val="22"/>
        </w:rPr>
        <w:t>)</w:t>
      </w:r>
      <w:r w:rsidR="00CB799A" w:rsidRPr="00CB799A">
        <w:rPr>
          <w:rFonts w:ascii="Times New Roman" w:hAnsi="Times New Roman" w:cs="Times New Roman"/>
          <w:sz w:val="22"/>
          <w:szCs w:val="22"/>
        </w:rPr>
        <w:t xml:space="preserve"> and </w:t>
      </w:r>
      <w:r w:rsidR="00D7564C">
        <w:rPr>
          <w:rFonts w:ascii="Times New Roman" w:hAnsi="Times New Roman" w:cs="Times New Roman"/>
          <w:sz w:val="22"/>
          <w:szCs w:val="22"/>
        </w:rPr>
        <w:t>(</w:t>
      </w:r>
      <w:r w:rsidR="00CB799A" w:rsidRPr="00CB799A">
        <w:rPr>
          <w:rFonts w:ascii="Times New Roman" w:hAnsi="Times New Roman" w:cs="Times New Roman"/>
          <w:sz w:val="22"/>
          <w:szCs w:val="22"/>
        </w:rPr>
        <w:t>B2</w:t>
      </w:r>
      <w:r w:rsidR="00D7564C">
        <w:rPr>
          <w:rFonts w:ascii="Times New Roman" w:hAnsi="Times New Roman" w:cs="Times New Roman"/>
          <w:sz w:val="22"/>
          <w:szCs w:val="22"/>
        </w:rPr>
        <w:t>)</w:t>
      </w:r>
      <w:r w:rsidR="00733B8B">
        <w:rPr>
          <w:rFonts w:ascii="Times New Roman" w:hAnsi="Times New Roman" w:cs="Times New Roman"/>
          <w:sz w:val="22"/>
          <w:szCs w:val="22"/>
        </w:rPr>
        <w:t xml:space="preserve"> for the Nabarro-</w:t>
      </w:r>
      <w:r w:rsidR="00CB799A" w:rsidRPr="00CB799A">
        <w:rPr>
          <w:rFonts w:ascii="Times New Roman" w:hAnsi="Times New Roman" w:cs="Times New Roman"/>
          <w:sz w:val="22"/>
          <w:szCs w:val="22"/>
        </w:rPr>
        <w:t>Herring creep mechanism leads to</w:t>
      </w:r>
    </w:p>
    <w:p w14:paraId="1B9F314D" w14:textId="77777777" w:rsidR="00CB799A" w:rsidRPr="00CB799A" w:rsidRDefault="00CB799A" w:rsidP="003B54FA">
      <w:pPr>
        <w:rPr>
          <w:rFonts w:ascii="Times New Roman" w:hAnsi="Times New Roman" w:cs="Times New Roman"/>
          <w:sz w:val="22"/>
          <w:szCs w:val="22"/>
        </w:rPr>
      </w:pPr>
    </w:p>
    <w:p w14:paraId="7953241C" w14:textId="3C8EF946" w:rsidR="00960FEE" w:rsidRPr="0094709C" w:rsidRDefault="001B315B" w:rsidP="003B54FA">
      <w:pPr>
        <w:rPr>
          <w:rFonts w:ascii="Times New Roman" w:hAnsi="Times New Roman" w:cs="Times New Roman"/>
          <w:sz w:val="22"/>
          <w:szCs w:val="22"/>
        </w:rPr>
      </w:pPr>
      <m:oMathPara>
        <m:oMathParaPr>
          <m:jc m:val="right"/>
        </m:oMathParaPr>
        <m:oMath>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den>
          </m:f>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dh</m:t>
                  </m:r>
                  <m:d>
                    <m:dPr>
                      <m:ctrlPr>
                        <w:rPr>
                          <w:rFonts w:ascii="Cambria Math" w:hAnsi="Cambria Math" w:cs="Times New Roman"/>
                          <w:i/>
                          <w:sz w:val="22"/>
                          <w:szCs w:val="22"/>
                        </w:rPr>
                      </m:ctrlPr>
                    </m:dPr>
                    <m:e>
                      <m:r>
                        <w:rPr>
                          <w:rFonts w:ascii="Cambria Math" w:hAnsi="Cambria Math" w:cs="Times New Roman"/>
                          <w:sz w:val="22"/>
                          <w:szCs w:val="22"/>
                        </w:rPr>
                        <m:t>t</m:t>
                      </m:r>
                    </m:e>
                  </m:d>
                </m:num>
                <m:den>
                  <m:r>
                    <w:rPr>
                      <w:rFonts w:ascii="Cambria Math" w:hAnsi="Cambria Math" w:cs="Times New Roman"/>
                      <w:sz w:val="22"/>
                      <w:szCs w:val="22"/>
                    </w:rPr>
                    <m:t>dt</m:t>
                  </m:r>
                </m:den>
              </m:f>
            </m:e>
          </m:d>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β</m:t>
              </m:r>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γt</m:t>
                      </m:r>
                    </m:e>
                    <m:sup>
                      <m:f>
                        <m:fPr>
                          <m:type m:val="lin"/>
                          <m:ctrlPr>
                            <w:rPr>
                              <w:rFonts w:ascii="Cambria Math" w:hAnsi="Cambria Math" w:cs="Times New Roman"/>
                              <w:i/>
                              <w:sz w:val="22"/>
                              <w:szCs w:val="22"/>
                            </w:rPr>
                          </m:ctrlPr>
                        </m:fPr>
                        <m:num>
                          <m:r>
                            <w:rPr>
                              <w:rFonts w:ascii="Cambria Math" w:hAnsi="Cambria Math" w:cs="Times New Roman"/>
                              <w:sz w:val="22"/>
                              <w:szCs w:val="22"/>
                            </w:rPr>
                            <m:t>5</m:t>
                          </m:r>
                        </m:num>
                        <m:den>
                          <m:r>
                            <w:rPr>
                              <w:rFonts w:ascii="Cambria Math" w:hAnsi="Cambria Math" w:cs="Times New Roman"/>
                              <w:sz w:val="22"/>
                              <w:szCs w:val="22"/>
                            </w:rPr>
                            <m:t>3</m:t>
                          </m:r>
                        </m:den>
                      </m:f>
                    </m:sup>
                  </m:sSup>
                  <m:r>
                    <w:rPr>
                      <w:rFonts w:ascii="Cambria Math" w:hAnsi="Cambria Math" w:cs="Times New Roman"/>
                      <w:sz w:val="22"/>
                      <w:szCs w:val="22"/>
                    </w:rPr>
                    <m:t>+b</m:t>
                  </m:r>
                </m:e>
              </m:d>
            </m:num>
            <m:den>
              <m:r>
                <w:rPr>
                  <w:rFonts w:ascii="Cambria Math" w:hAnsi="Cambria Math" w:cs="Times New Roman"/>
                  <w:sz w:val="22"/>
                  <w:szCs w:val="22"/>
                </w:rPr>
                <m:t>αc</m:t>
              </m:r>
              <m:sSup>
                <m:sSupPr>
                  <m:ctrlPr>
                    <w:rPr>
                      <w:rFonts w:ascii="Cambria Math" w:hAnsi="Cambria Math" w:cs="Times New Roman"/>
                      <w:i/>
                      <w:sz w:val="22"/>
                      <w:szCs w:val="22"/>
                    </w:rPr>
                  </m:ctrlPr>
                </m:sSupPr>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sup>
                  <m:r>
                    <w:rPr>
                      <w:rFonts w:ascii="Cambria Math" w:hAnsi="Cambria Math" w:cs="Times New Roman"/>
                      <w:sz w:val="22"/>
                      <w:szCs w:val="22"/>
                    </w:rPr>
                    <m:t>4</m:t>
                  </m:r>
                </m:sup>
              </m:sSup>
            </m:den>
          </m:f>
          <m:r>
            <w:rPr>
              <w:rFonts w:ascii="Cambria Math" w:hAnsi="Cambria Math" w:cs="Times New Roman"/>
              <w:sz w:val="22"/>
              <w:szCs w:val="22"/>
            </w:rPr>
            <m:t xml:space="preserve"> .                                                        </m:t>
          </m:r>
          <m:r>
            <m:rPr>
              <m:nor/>
            </m:rPr>
            <w:rPr>
              <w:rFonts w:ascii="Times New Roman" w:hAnsi="Times New Roman" w:cs="Times New Roman"/>
              <w:sz w:val="22"/>
              <w:szCs w:val="22"/>
            </w:rPr>
            <m:t>(B10)</m:t>
          </m:r>
        </m:oMath>
      </m:oMathPara>
    </w:p>
    <w:p w14:paraId="1F0EF65E" w14:textId="77777777" w:rsidR="00B5635E" w:rsidRPr="00CB799A" w:rsidRDefault="00B5635E" w:rsidP="003B54FA">
      <w:pPr>
        <w:rPr>
          <w:rFonts w:ascii="Times New Roman" w:hAnsi="Times New Roman" w:cs="Times New Roman"/>
          <w:sz w:val="22"/>
          <w:szCs w:val="22"/>
        </w:rPr>
      </w:pPr>
    </w:p>
    <w:p w14:paraId="453321C0" w14:textId="14AA3A1D" w:rsidR="00CB799A" w:rsidRPr="00CB799A" w:rsidRDefault="00CB799A" w:rsidP="003B54FA">
      <w:pPr>
        <w:rPr>
          <w:rFonts w:ascii="Times New Roman" w:hAnsi="Times New Roman" w:cs="Times New Roman"/>
          <w:sz w:val="22"/>
          <w:szCs w:val="22"/>
        </w:rPr>
      </w:pPr>
      <w:r w:rsidRPr="00CB799A">
        <w:rPr>
          <w:rFonts w:ascii="Times New Roman" w:hAnsi="Times New Roman" w:cs="Times New Roman"/>
          <w:sz w:val="22"/>
          <w:szCs w:val="22"/>
        </w:rPr>
        <w:t xml:space="preserve">The solution to the differential </w:t>
      </w:r>
      <w:r w:rsidR="00D7564C">
        <w:rPr>
          <w:rFonts w:ascii="Times New Roman" w:hAnsi="Times New Roman" w:cs="Times New Roman"/>
          <w:sz w:val="22"/>
          <w:szCs w:val="22"/>
        </w:rPr>
        <w:t>Eq.</w:t>
      </w:r>
      <w:r w:rsidRPr="00CB799A">
        <w:rPr>
          <w:rFonts w:ascii="Times New Roman" w:hAnsi="Times New Roman" w:cs="Times New Roman"/>
          <w:sz w:val="22"/>
          <w:szCs w:val="22"/>
        </w:rPr>
        <w:t xml:space="preserve"> </w:t>
      </w:r>
      <w:r w:rsidR="00D7564C">
        <w:rPr>
          <w:rFonts w:ascii="Times New Roman" w:hAnsi="Times New Roman" w:cs="Times New Roman"/>
          <w:sz w:val="22"/>
          <w:szCs w:val="22"/>
        </w:rPr>
        <w:t>(</w:t>
      </w:r>
      <w:r w:rsidR="00D706A2">
        <w:rPr>
          <w:rFonts w:ascii="Times New Roman" w:hAnsi="Times New Roman" w:cs="Times New Roman"/>
          <w:sz w:val="22"/>
          <w:szCs w:val="22"/>
        </w:rPr>
        <w:t>B10</w:t>
      </w:r>
      <w:r w:rsidR="00D7564C">
        <w:rPr>
          <w:rFonts w:ascii="Times New Roman" w:hAnsi="Times New Roman" w:cs="Times New Roman"/>
          <w:sz w:val="22"/>
          <w:szCs w:val="22"/>
        </w:rPr>
        <w:t>)</w:t>
      </w:r>
      <w:r w:rsidRPr="00CB799A">
        <w:rPr>
          <w:rFonts w:ascii="Times New Roman" w:hAnsi="Times New Roman" w:cs="Times New Roman"/>
          <w:sz w:val="22"/>
          <w:szCs w:val="22"/>
        </w:rPr>
        <w:t xml:space="preserve"> then give</w:t>
      </w:r>
      <w:r w:rsidR="009577F4">
        <w:rPr>
          <w:rFonts w:ascii="Times New Roman" w:hAnsi="Times New Roman" w:cs="Times New Roman"/>
          <w:sz w:val="22"/>
          <w:szCs w:val="22"/>
        </w:rPr>
        <w:t>s (neglecting the small term (</w:t>
      </w:r>
      <m:oMath>
        <m:r>
          <w:rPr>
            <w:rFonts w:ascii="Cambria Math" w:hAnsi="Cambria Math" w:cs="Times New Roman"/>
            <w:sz w:val="22"/>
            <w:szCs w:val="22"/>
          </w:rPr>
          <m:t>bt</m:t>
        </m:r>
      </m:oMath>
      <w:r w:rsidRPr="00CB799A">
        <w:rPr>
          <w:rFonts w:ascii="Times New Roman" w:hAnsi="Times New Roman" w:cs="Times New Roman"/>
          <w:sz w:val="22"/>
          <w:szCs w:val="22"/>
        </w:rPr>
        <w:t>)</w:t>
      </w:r>
      <w:r w:rsidR="00AB7E30">
        <w:rPr>
          <w:rFonts w:ascii="Times New Roman" w:hAnsi="Times New Roman" w:cs="Times New Roman"/>
          <w:sz w:val="22"/>
          <w:szCs w:val="22"/>
        </w:rPr>
        <w:t xml:space="preserve"> because </w:t>
      </w:r>
      <m:oMath>
        <m:r>
          <w:rPr>
            <w:rFonts w:ascii="Cambria Math" w:hAnsi="Cambria Math" w:cs="Times New Roman"/>
            <w:sz w:val="22"/>
            <w:szCs w:val="22"/>
          </w:rPr>
          <m:t>bt≪γ</m:t>
        </m:r>
        <m:sSup>
          <m:sSupPr>
            <m:ctrlPr>
              <w:rPr>
                <w:rFonts w:ascii="Cambria Math" w:hAnsi="Cambria Math" w:cs="Times New Roman"/>
                <w:i/>
                <w:sz w:val="22"/>
                <w:szCs w:val="22"/>
              </w:rPr>
            </m:ctrlPr>
          </m:sSupPr>
          <m:e>
            <m:r>
              <w:rPr>
                <w:rFonts w:ascii="Cambria Math" w:hAnsi="Cambria Math" w:cs="Times New Roman"/>
                <w:sz w:val="22"/>
                <w:szCs w:val="22"/>
              </w:rPr>
              <m:t>t</m:t>
            </m:r>
          </m:e>
          <m:sup>
            <m:f>
              <m:fPr>
                <m:type m:val="lin"/>
                <m:ctrlPr>
                  <w:rPr>
                    <w:rFonts w:ascii="Cambria Math" w:hAnsi="Cambria Math" w:cs="Times New Roman"/>
                    <w:i/>
                    <w:sz w:val="22"/>
                    <w:szCs w:val="22"/>
                  </w:rPr>
                </m:ctrlPr>
              </m:fPr>
              <m:num>
                <m:r>
                  <w:rPr>
                    <w:rFonts w:ascii="Cambria Math" w:hAnsi="Cambria Math" w:cs="Times New Roman"/>
                    <w:sz w:val="22"/>
                    <w:szCs w:val="22"/>
                  </w:rPr>
                  <m:t>7</m:t>
                </m:r>
              </m:num>
              <m:den>
                <m:r>
                  <w:rPr>
                    <w:rFonts w:ascii="Cambria Math" w:hAnsi="Cambria Math" w:cs="Times New Roman"/>
                    <w:sz w:val="22"/>
                    <w:szCs w:val="22"/>
                  </w:rPr>
                  <m:t>3</m:t>
                </m:r>
              </m:den>
            </m:f>
          </m:sup>
        </m:sSup>
      </m:oMath>
      <w:r w:rsidRPr="00CB799A">
        <w:rPr>
          <w:rFonts w:ascii="Times New Roman" w:hAnsi="Times New Roman" w:cs="Times New Roman"/>
          <w:sz w:val="22"/>
          <w:szCs w:val="22"/>
        </w:rPr>
        <w:t>)</w:t>
      </w:r>
    </w:p>
    <w:p w14:paraId="5BF64C29" w14:textId="77777777" w:rsidR="00CB799A" w:rsidRPr="00CB799A" w:rsidRDefault="00CB799A" w:rsidP="003B54FA">
      <w:pPr>
        <w:rPr>
          <w:rFonts w:ascii="Times New Roman" w:hAnsi="Times New Roman" w:cs="Times New Roman"/>
          <w:sz w:val="22"/>
          <w:szCs w:val="22"/>
        </w:rPr>
      </w:pPr>
    </w:p>
    <w:p w14:paraId="1C0E2F0B" w14:textId="29C6BA14" w:rsidR="00B5635E" w:rsidRPr="0094709C" w:rsidRDefault="00B5635E"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h=1.11</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γβ</m:t>
                      </m:r>
                    </m:num>
                    <m:den>
                      <m:r>
                        <w:rPr>
                          <w:rFonts w:ascii="Cambria Math" w:hAnsi="Cambria Math" w:cs="Times New Roman"/>
                          <w:sz w:val="22"/>
                          <w:szCs w:val="22"/>
                        </w:rPr>
                        <m:t>αc</m:t>
                      </m:r>
                    </m:den>
                  </m:f>
                </m:e>
              </m:d>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4</m:t>
                  </m:r>
                </m:den>
              </m:f>
            </m:sup>
          </m:sSup>
          <m:sSup>
            <m:sSupPr>
              <m:ctrlPr>
                <w:rPr>
                  <w:rFonts w:ascii="Cambria Math" w:hAnsi="Cambria Math" w:cs="Times New Roman"/>
                  <w:i/>
                  <w:sz w:val="22"/>
                  <w:szCs w:val="22"/>
                </w:rPr>
              </m:ctrlPr>
            </m:sSupPr>
            <m:e>
              <m:r>
                <w:rPr>
                  <w:rFonts w:ascii="Cambria Math" w:hAnsi="Cambria Math" w:cs="Times New Roman"/>
                  <w:sz w:val="22"/>
                  <w:szCs w:val="22"/>
                </w:rPr>
                <m:t>t</m:t>
              </m:r>
            </m:e>
            <m:sup>
              <m:f>
                <m:fPr>
                  <m:type m:val="lin"/>
                  <m:ctrlPr>
                    <w:rPr>
                      <w:rFonts w:ascii="Cambria Math" w:hAnsi="Cambria Math" w:cs="Times New Roman"/>
                      <w:i/>
                      <w:sz w:val="22"/>
                      <w:szCs w:val="22"/>
                    </w:rPr>
                  </m:ctrlPr>
                </m:fPr>
                <m:num>
                  <m:r>
                    <w:rPr>
                      <w:rFonts w:ascii="Cambria Math" w:hAnsi="Cambria Math" w:cs="Times New Roman"/>
                      <w:sz w:val="22"/>
                      <w:szCs w:val="22"/>
                    </w:rPr>
                    <m:t>2</m:t>
                  </m:r>
                </m:num>
                <m:den>
                  <m:r>
                    <w:rPr>
                      <w:rFonts w:ascii="Cambria Math" w:hAnsi="Cambria Math" w:cs="Times New Roman"/>
                      <w:sz w:val="22"/>
                      <w:szCs w:val="22"/>
                    </w:rPr>
                    <m:t>3</m:t>
                  </m:r>
                </m:den>
              </m:f>
            </m:sup>
          </m:sSup>
          <m:r>
            <w:rPr>
              <w:rFonts w:ascii="Cambria Math" w:hAnsi="Cambria Math" w:cs="Times New Roman"/>
              <w:sz w:val="22"/>
              <w:szCs w:val="22"/>
            </w:rPr>
            <m:t xml:space="preserve"> ,                                                              </m:t>
          </m:r>
          <m:r>
            <m:rPr>
              <m:nor/>
            </m:rPr>
            <w:rPr>
              <w:rFonts w:ascii="Times New Roman" w:hAnsi="Times New Roman" w:cs="Times New Roman"/>
              <w:sz w:val="22"/>
              <w:szCs w:val="22"/>
            </w:rPr>
            <m:t>(B11)</m:t>
          </m:r>
        </m:oMath>
      </m:oMathPara>
    </w:p>
    <w:p w14:paraId="1E0EA424" w14:textId="77777777" w:rsidR="00B5635E" w:rsidRPr="00CB799A" w:rsidRDefault="00B5635E" w:rsidP="003B54FA">
      <w:pPr>
        <w:rPr>
          <w:rFonts w:ascii="Times New Roman" w:hAnsi="Times New Roman" w:cs="Times New Roman"/>
          <w:sz w:val="22"/>
          <w:szCs w:val="22"/>
        </w:rPr>
      </w:pPr>
    </w:p>
    <w:p w14:paraId="12D4B6E9" w14:textId="23CDF2C8" w:rsidR="00CB799A" w:rsidRPr="00CB799A" w:rsidRDefault="00AB7E30" w:rsidP="003B54FA">
      <w:pPr>
        <w:rPr>
          <w:rFonts w:ascii="Times New Roman" w:hAnsi="Times New Roman" w:cs="Times New Roman"/>
          <w:sz w:val="22"/>
          <w:szCs w:val="22"/>
        </w:rPr>
      </w:pPr>
      <w:proofErr w:type="gramStart"/>
      <w:r>
        <w:rPr>
          <w:rFonts w:ascii="Times New Roman" w:hAnsi="Times New Roman" w:cs="Times New Roman"/>
          <w:sz w:val="22"/>
          <w:szCs w:val="22"/>
        </w:rPr>
        <w:t>a</w:t>
      </w:r>
      <w:r w:rsidR="00CB799A" w:rsidRPr="00CB799A">
        <w:rPr>
          <w:rFonts w:ascii="Times New Roman" w:hAnsi="Times New Roman" w:cs="Times New Roman"/>
          <w:sz w:val="22"/>
          <w:szCs w:val="22"/>
        </w:rPr>
        <w:t>nd</w:t>
      </w:r>
      <w:proofErr w:type="gramEnd"/>
      <w:r w:rsidR="00CB799A" w:rsidRPr="00CB799A">
        <w:rPr>
          <w:rFonts w:ascii="Times New Roman" w:hAnsi="Times New Roman" w:cs="Times New Roman"/>
          <w:sz w:val="22"/>
          <w:szCs w:val="22"/>
        </w:rPr>
        <w:t xml:space="preserve"> thus the hardness written using </w:t>
      </w:r>
      <w:r w:rsidR="00D7564C">
        <w:rPr>
          <w:rFonts w:ascii="Times New Roman" w:hAnsi="Times New Roman" w:cs="Times New Roman"/>
          <w:sz w:val="22"/>
          <w:szCs w:val="22"/>
        </w:rPr>
        <w:t>Eq. (</w:t>
      </w:r>
      <w:r w:rsidR="00D706A2">
        <w:rPr>
          <w:rFonts w:ascii="Times New Roman" w:hAnsi="Times New Roman" w:cs="Times New Roman"/>
          <w:sz w:val="22"/>
          <w:szCs w:val="22"/>
        </w:rPr>
        <w:t>B11</w:t>
      </w:r>
      <w:r w:rsidR="00D7564C">
        <w:rPr>
          <w:rFonts w:ascii="Times New Roman" w:hAnsi="Times New Roman" w:cs="Times New Roman"/>
          <w:sz w:val="22"/>
          <w:szCs w:val="22"/>
        </w:rPr>
        <w:t>)</w:t>
      </w:r>
      <w:r w:rsidR="00CB799A" w:rsidRPr="00CB799A">
        <w:rPr>
          <w:rFonts w:ascii="Times New Roman" w:hAnsi="Times New Roman" w:cs="Times New Roman"/>
          <w:sz w:val="22"/>
          <w:szCs w:val="22"/>
        </w:rPr>
        <w:t xml:space="preserve"> to eliminate time and n</w:t>
      </w:r>
      <w:r w:rsidR="00D7564C">
        <w:rPr>
          <w:rFonts w:ascii="Times New Roman" w:hAnsi="Times New Roman" w:cs="Times New Roman"/>
          <w:sz w:val="22"/>
          <w:szCs w:val="22"/>
        </w:rPr>
        <w:t xml:space="preserve">eglecting the small intercept, </w:t>
      </w:r>
      <m:oMath>
        <m:r>
          <w:rPr>
            <w:rFonts w:ascii="Cambria Math" w:hAnsi="Cambria Math" w:cs="Times New Roman"/>
            <w:sz w:val="22"/>
            <w:szCs w:val="22"/>
          </w:rPr>
          <m:t>b</m:t>
        </m:r>
      </m:oMath>
      <w:r>
        <w:rPr>
          <w:rFonts w:ascii="Times New Roman" w:hAnsi="Times New Roman" w:cs="Times New Roman"/>
          <w:sz w:val="22"/>
          <w:szCs w:val="22"/>
        </w:rPr>
        <w:t xml:space="preserve">, </w:t>
      </w:r>
    </w:p>
    <w:p w14:paraId="2AAE5D60" w14:textId="77777777" w:rsidR="00CB799A" w:rsidRPr="00CB799A" w:rsidRDefault="00CB799A" w:rsidP="003B54FA">
      <w:pPr>
        <w:rPr>
          <w:rFonts w:ascii="Times New Roman" w:hAnsi="Times New Roman" w:cs="Times New Roman"/>
          <w:sz w:val="22"/>
          <w:szCs w:val="22"/>
        </w:rPr>
      </w:pPr>
    </w:p>
    <w:p w14:paraId="32BBAAE8" w14:textId="09ABD879" w:rsidR="00B5635E" w:rsidRPr="0094709C" w:rsidRDefault="00974378"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σ</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γt</m:t>
                  </m:r>
                </m:e>
                <m:sup>
                  <m:f>
                    <m:fPr>
                      <m:type m:val="lin"/>
                      <m:ctrlPr>
                        <w:rPr>
                          <w:rFonts w:ascii="Cambria Math" w:hAnsi="Cambria Math" w:cs="Times New Roman"/>
                          <w:i/>
                          <w:sz w:val="22"/>
                          <w:szCs w:val="22"/>
                        </w:rPr>
                      </m:ctrlPr>
                    </m:fPr>
                    <m:num>
                      <m:r>
                        <w:rPr>
                          <w:rFonts w:ascii="Cambria Math" w:hAnsi="Cambria Math" w:cs="Times New Roman"/>
                          <w:sz w:val="22"/>
                          <w:szCs w:val="22"/>
                        </w:rPr>
                        <m:t>5</m:t>
                      </m:r>
                    </m:num>
                    <m:den>
                      <m:r>
                        <w:rPr>
                          <w:rFonts w:ascii="Cambria Math" w:hAnsi="Cambria Math" w:cs="Times New Roman"/>
                          <w:sz w:val="22"/>
                          <w:szCs w:val="22"/>
                        </w:rPr>
                        <m:t>3</m:t>
                      </m:r>
                    </m:den>
                  </m:f>
                </m:sup>
              </m:sSup>
              <m:r>
                <w:rPr>
                  <w:rFonts w:ascii="Cambria Math" w:hAnsi="Cambria Math" w:cs="Times New Roman"/>
                  <w:sz w:val="22"/>
                  <w:szCs w:val="22"/>
                </w:rPr>
                <m:t>+b</m:t>
              </m:r>
            </m:num>
            <m:den>
              <m:r>
                <w:rPr>
                  <w:rFonts w:ascii="Cambria Math" w:hAnsi="Cambria Math" w:cs="Times New Roman"/>
                  <w:sz w:val="22"/>
                  <w:szCs w:val="22"/>
                </w:rPr>
                <m:t>α</m:t>
              </m:r>
              <m:sSup>
                <m:sSupPr>
                  <m:ctrlPr>
                    <w:rPr>
                      <w:rFonts w:ascii="Cambria Math" w:hAnsi="Cambria Math" w:cs="Times New Roman"/>
                      <w:i/>
                      <w:sz w:val="22"/>
                      <w:szCs w:val="22"/>
                    </w:rPr>
                  </m:ctrlPr>
                </m:sSupPr>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sup>
                  <m:r>
                    <w:rPr>
                      <w:rFonts w:ascii="Cambria Math" w:hAnsi="Cambria Math" w:cs="Times New Roman"/>
                      <w:sz w:val="22"/>
                      <w:szCs w:val="22"/>
                    </w:rPr>
                    <m:t>2</m:t>
                  </m:r>
                </m:sup>
              </m:sSup>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γ</m:t>
              </m:r>
              <m:rad>
                <m:radPr>
                  <m:degHide m:val="1"/>
                  <m:ctrlPr>
                    <w:rPr>
                      <w:rFonts w:ascii="Cambria Math" w:hAnsi="Cambria Math" w:cs="Times New Roman"/>
                      <w:i/>
                      <w:sz w:val="22"/>
                      <w:szCs w:val="22"/>
                    </w:rPr>
                  </m:ctrlPr>
                </m:radPr>
                <m:deg/>
                <m:e>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e>
              </m:rad>
            </m:num>
            <m:den>
              <m:r>
                <w:rPr>
                  <w:rFonts w:ascii="Cambria Math" w:hAnsi="Cambria Math" w:cs="Times New Roman"/>
                  <w:sz w:val="22"/>
                  <w:szCs w:val="22"/>
                </w:rPr>
                <m:t>α</m:t>
              </m:r>
              <m:sSup>
                <m:sSupPr>
                  <m:ctrlPr>
                    <w:rPr>
                      <w:rFonts w:ascii="Cambria Math" w:hAnsi="Cambria Math" w:cs="Times New Roman"/>
                      <w:i/>
                      <w:sz w:val="22"/>
                      <w:szCs w:val="22"/>
                    </w:rPr>
                  </m:ctrlPr>
                </m:sSupPr>
                <m:e>
                  <m:r>
                    <w:rPr>
                      <w:rFonts w:ascii="Cambria Math" w:hAnsi="Cambria Math" w:cs="Times New Roman"/>
                      <w:sz w:val="22"/>
                      <w:szCs w:val="22"/>
                    </w:rPr>
                    <m:t>C</m:t>
                  </m:r>
                </m:e>
                <m:sup>
                  <m:f>
                    <m:fPr>
                      <m:type m:val="lin"/>
                      <m:ctrlPr>
                        <w:rPr>
                          <w:rFonts w:ascii="Cambria Math" w:hAnsi="Cambria Math" w:cs="Times New Roman"/>
                          <w:i/>
                          <w:sz w:val="22"/>
                          <w:szCs w:val="22"/>
                        </w:rPr>
                      </m:ctrlPr>
                    </m:fPr>
                    <m:num>
                      <m:r>
                        <w:rPr>
                          <w:rFonts w:ascii="Cambria Math" w:hAnsi="Cambria Math" w:cs="Times New Roman"/>
                          <w:sz w:val="22"/>
                          <w:szCs w:val="22"/>
                        </w:rPr>
                        <m:t>5</m:t>
                      </m:r>
                    </m:num>
                    <m:den>
                      <m:r>
                        <w:rPr>
                          <w:rFonts w:ascii="Cambria Math" w:hAnsi="Cambria Math" w:cs="Times New Roman"/>
                          <w:sz w:val="22"/>
                          <w:szCs w:val="22"/>
                        </w:rPr>
                        <m:t>3</m:t>
                      </m:r>
                    </m:den>
                  </m:f>
                </m:sup>
              </m:sSup>
            </m:den>
          </m:f>
          <m:r>
            <w:rPr>
              <w:rFonts w:ascii="Cambria Math" w:hAnsi="Cambria Math" w:cs="Times New Roman"/>
              <w:sz w:val="22"/>
              <w:szCs w:val="22"/>
            </w:rPr>
            <m:t xml:space="preserve"> ,                                                         </m:t>
          </m:r>
          <m:r>
            <m:rPr>
              <m:nor/>
            </m:rPr>
            <w:rPr>
              <w:rFonts w:ascii="Times New Roman" w:hAnsi="Times New Roman" w:cs="Times New Roman"/>
              <w:sz w:val="22"/>
              <w:szCs w:val="22"/>
            </w:rPr>
            <m:t>(B12)</m:t>
          </m:r>
        </m:oMath>
      </m:oMathPara>
    </w:p>
    <w:p w14:paraId="0C529905" w14:textId="77777777" w:rsidR="00974378" w:rsidRDefault="00974378" w:rsidP="003B54FA">
      <w:pPr>
        <w:rPr>
          <w:rFonts w:ascii="Times New Roman" w:hAnsi="Times New Roman" w:cs="Times New Roman"/>
          <w:sz w:val="22"/>
          <w:szCs w:val="22"/>
        </w:rPr>
      </w:pPr>
    </w:p>
    <w:p w14:paraId="605E98B9" w14:textId="2815CF18" w:rsidR="00D7564C" w:rsidRPr="00CB799A" w:rsidRDefault="00D7564C" w:rsidP="003B54FA">
      <w:pPr>
        <w:rPr>
          <w:rFonts w:ascii="Times New Roman" w:hAnsi="Times New Roman" w:cs="Times New Roman"/>
          <w:sz w:val="22"/>
          <w:szCs w:val="22"/>
        </w:rPr>
      </w:pPr>
      <w:proofErr w:type="gramStart"/>
      <w:r>
        <w:rPr>
          <w:rFonts w:ascii="Times New Roman" w:hAnsi="Times New Roman" w:cs="Times New Roman"/>
          <w:sz w:val="22"/>
          <w:szCs w:val="22"/>
        </w:rPr>
        <w:t>where</w:t>
      </w:r>
      <w:proofErr w:type="gramEnd"/>
    </w:p>
    <w:p w14:paraId="57C50478" w14:textId="697A39F1" w:rsidR="00974378" w:rsidRPr="0094709C" w:rsidRDefault="00D7564C" w:rsidP="003B54FA">
      <w:pPr>
        <w:rPr>
          <w:rFonts w:ascii="Times New Roman" w:hAnsi="Times New Roman" w:cs="Times New Roman"/>
          <w:sz w:val="22"/>
          <w:szCs w:val="22"/>
        </w:rPr>
      </w:pPr>
      <m:oMathPara>
        <m:oMathParaPr>
          <m:jc m:val="right"/>
        </m:oMathParaPr>
        <m:oMath>
          <m:r>
            <w:rPr>
              <w:rFonts w:ascii="Cambria Math" w:hAnsi="Cambria Math" w:cs="Times New Roman"/>
              <w:sz w:val="22"/>
              <w:szCs w:val="22"/>
            </w:rPr>
            <m:t>C=</m:t>
          </m:r>
          <m:sSup>
            <m:sSupPr>
              <m:ctrlPr>
                <w:rPr>
                  <w:rFonts w:ascii="Cambria Math" w:hAnsi="Cambria Math" w:cs="Times New Roman"/>
                  <w:i/>
                  <w:sz w:val="22"/>
                  <w:szCs w:val="22"/>
                </w:rPr>
              </m:ctrlPr>
            </m:sSupPr>
            <m:e>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γβ</m:t>
                      </m:r>
                    </m:num>
                    <m:den>
                      <m:r>
                        <w:rPr>
                          <w:rFonts w:ascii="Cambria Math" w:hAnsi="Cambria Math" w:cs="Times New Roman"/>
                          <w:sz w:val="22"/>
                          <w:szCs w:val="22"/>
                        </w:rPr>
                        <m:t>αc</m:t>
                      </m:r>
                    </m:den>
                  </m:f>
                </m:e>
              </m:d>
            </m:e>
            <m:sup>
              <m:f>
                <m:fPr>
                  <m:type m:val="lin"/>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4</m:t>
                  </m:r>
                </m:den>
              </m:f>
            </m:sup>
          </m:sSup>
          <m:r>
            <w:rPr>
              <w:rFonts w:ascii="Cambria Math" w:hAnsi="Cambria Math" w:cs="Times New Roman"/>
              <w:sz w:val="22"/>
              <w:szCs w:val="22"/>
            </w:rPr>
            <m:t xml:space="preserve"> .                                                                      </m:t>
          </m:r>
          <m:r>
            <m:rPr>
              <m:nor/>
            </m:rPr>
            <w:rPr>
              <w:rFonts w:ascii="Times New Roman" w:hAnsi="Times New Roman" w:cs="Times New Roman"/>
              <w:sz w:val="22"/>
              <w:szCs w:val="22"/>
            </w:rPr>
            <m:t>(B13)</m:t>
          </m:r>
        </m:oMath>
      </m:oMathPara>
    </w:p>
    <w:p w14:paraId="672F89FE" w14:textId="77777777" w:rsidR="00B5635E" w:rsidRPr="00A52050" w:rsidRDefault="00B5635E" w:rsidP="003B54FA">
      <w:pPr>
        <w:rPr>
          <w:rFonts w:ascii="Times New Roman" w:hAnsi="Times New Roman" w:cs="Times New Roman"/>
          <w:sz w:val="22"/>
          <w:szCs w:val="22"/>
        </w:rPr>
      </w:pPr>
    </w:p>
    <w:p w14:paraId="347082B5" w14:textId="5319D74D" w:rsidR="00D86472" w:rsidRPr="00A52050" w:rsidRDefault="00D7564C" w:rsidP="003B54FA">
      <w:pPr>
        <w:rPr>
          <w:rFonts w:ascii="Times New Roman" w:hAnsi="Times New Roman" w:cs="Times New Roman"/>
          <w:sz w:val="22"/>
          <w:szCs w:val="22"/>
        </w:rPr>
      </w:pPr>
      <w:r w:rsidRPr="00A52050">
        <w:rPr>
          <w:rFonts w:ascii="Times New Roman" w:hAnsi="Times New Roman" w:cs="Times New Roman"/>
          <w:sz w:val="22"/>
          <w:szCs w:val="22"/>
        </w:rPr>
        <w:t>Eq.</w:t>
      </w:r>
      <w:r w:rsidR="00CB799A" w:rsidRPr="00A52050">
        <w:rPr>
          <w:rFonts w:ascii="Times New Roman" w:hAnsi="Times New Roman" w:cs="Times New Roman"/>
          <w:sz w:val="22"/>
          <w:szCs w:val="22"/>
        </w:rPr>
        <w:t xml:space="preserve"> </w:t>
      </w:r>
      <w:r w:rsidRPr="00A52050">
        <w:rPr>
          <w:rFonts w:ascii="Times New Roman" w:hAnsi="Times New Roman" w:cs="Times New Roman"/>
          <w:sz w:val="22"/>
          <w:szCs w:val="22"/>
        </w:rPr>
        <w:t>(</w:t>
      </w:r>
      <w:r w:rsidR="00D706A2">
        <w:rPr>
          <w:rFonts w:ascii="Times New Roman" w:hAnsi="Times New Roman" w:cs="Times New Roman"/>
          <w:sz w:val="22"/>
          <w:szCs w:val="22"/>
        </w:rPr>
        <w:t>B12</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is consistent with the observed fo</w:t>
      </w:r>
      <w:r w:rsidR="00AB7E30">
        <w:rPr>
          <w:rFonts w:ascii="Times New Roman" w:hAnsi="Times New Roman" w:cs="Times New Roman"/>
          <w:sz w:val="22"/>
          <w:szCs w:val="22"/>
        </w:rPr>
        <w:t>rm of the experimental hardness-</w:t>
      </w:r>
      <w:r w:rsidR="00CB799A" w:rsidRPr="00A52050">
        <w:rPr>
          <w:rFonts w:ascii="Times New Roman" w:hAnsi="Times New Roman" w:cs="Times New Roman"/>
          <w:sz w:val="22"/>
          <w:szCs w:val="22"/>
        </w:rPr>
        <w:t xml:space="preserve">depth relationship for the slow loading rate experiment, namely </w:t>
      </w:r>
      <w:proofErr w:type="gramStart"/>
      <m:oMath>
        <m:r>
          <w:rPr>
            <w:rFonts w:ascii="Cambria Math" w:hAnsi="Cambria Math" w:cs="Times New Roman"/>
            <w:sz w:val="22"/>
            <w:szCs w:val="22"/>
          </w:rPr>
          <m:t>σ(</m:t>
        </m:r>
        <w:proofErr w:type="gramEnd"/>
        <m:r>
          <w:rPr>
            <w:rFonts w:ascii="Cambria Math" w:hAnsi="Cambria Math" w:cs="Times New Roman"/>
            <w:sz w:val="22"/>
            <w:szCs w:val="22"/>
          </w:rPr>
          <m:t>t)∝</m:t>
        </m:r>
        <m:rad>
          <m:radPr>
            <m:degHide m:val="1"/>
            <m:ctrlPr>
              <w:rPr>
                <w:rFonts w:ascii="Cambria Math" w:hAnsi="Cambria Math" w:cs="Times New Roman"/>
                <w:i/>
                <w:sz w:val="22"/>
                <w:szCs w:val="22"/>
              </w:rPr>
            </m:ctrlPr>
          </m:radPr>
          <m:deg/>
          <m:e>
            <m:r>
              <w:rPr>
                <w:rFonts w:ascii="Cambria Math" w:hAnsi="Cambria Math" w:cs="Times New Roman"/>
                <w:sz w:val="22"/>
                <w:szCs w:val="22"/>
              </w:rPr>
              <m:t>h(t)</m:t>
            </m:r>
          </m:e>
        </m:rad>
      </m:oMath>
      <w:r w:rsidR="00CB799A" w:rsidRPr="00A52050">
        <w:rPr>
          <w:rFonts w:ascii="Times New Roman" w:hAnsi="Times New Roman" w:cs="Times New Roman"/>
          <w:sz w:val="22"/>
          <w:szCs w:val="22"/>
        </w:rPr>
        <w:t>. This same result was also developed using the Nabarro</w:t>
      </w:r>
      <w:r w:rsidRPr="00A52050">
        <w:rPr>
          <w:rFonts w:ascii="Times New Roman" w:hAnsi="Times New Roman" w:cs="Times New Roman"/>
          <w:sz w:val="22"/>
          <w:szCs w:val="22"/>
        </w:rPr>
        <w:t>-Herring creep mechanism in Eq.</w:t>
      </w:r>
      <w:r w:rsidR="00CB799A" w:rsidRPr="00A52050">
        <w:rPr>
          <w:rFonts w:ascii="Times New Roman" w:hAnsi="Times New Roman" w:cs="Times New Roman"/>
          <w:sz w:val="22"/>
          <w:szCs w:val="22"/>
        </w:rPr>
        <w:t xml:space="preserve"> </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14</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It is emphasized the approach in this appendix predicts essentially the same function</w:t>
      </w:r>
      <w:r w:rsidRPr="00A52050">
        <w:rPr>
          <w:rFonts w:ascii="Times New Roman" w:hAnsi="Times New Roman" w:cs="Times New Roman"/>
          <w:sz w:val="22"/>
          <w:szCs w:val="22"/>
        </w:rPr>
        <w:t>al relationships reported in Eq</w:t>
      </w:r>
      <w:r w:rsidR="00CB799A" w:rsidRPr="00A52050">
        <w:rPr>
          <w:rFonts w:ascii="Times New Roman" w:hAnsi="Times New Roman" w:cs="Times New Roman"/>
          <w:sz w:val="22"/>
          <w:szCs w:val="22"/>
        </w:rPr>
        <w:t xml:space="preserve">s. </w:t>
      </w:r>
      <w:r w:rsidRPr="00A52050">
        <w:rPr>
          <w:rFonts w:ascii="Times New Roman" w:hAnsi="Times New Roman" w:cs="Times New Roman"/>
          <w:sz w:val="22"/>
          <w:szCs w:val="22"/>
        </w:rPr>
        <w:t>(</w:t>
      </w:r>
      <w:r w:rsidR="00255EDF">
        <w:rPr>
          <w:rFonts w:ascii="Times New Roman" w:hAnsi="Times New Roman" w:cs="Times New Roman"/>
          <w:sz w:val="22"/>
          <w:szCs w:val="22"/>
        </w:rPr>
        <w:t>15</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w:t>
      </w:r>
      <w:proofErr w:type="gramStart"/>
      <w:r w:rsidR="00CB799A" w:rsidRPr="00A52050">
        <w:rPr>
          <w:rFonts w:ascii="Times New Roman" w:hAnsi="Times New Roman" w:cs="Times New Roman"/>
          <w:sz w:val="22"/>
          <w:szCs w:val="22"/>
        </w:rPr>
        <w:t>and</w:t>
      </w:r>
      <w:proofErr w:type="gramEnd"/>
      <w:r w:rsidR="00CB799A" w:rsidRPr="00A52050">
        <w:rPr>
          <w:rFonts w:ascii="Times New Roman" w:hAnsi="Times New Roman" w:cs="Times New Roman"/>
          <w:sz w:val="22"/>
          <w:szCs w:val="22"/>
        </w:rPr>
        <w:t xml:space="preserve"> </w:t>
      </w:r>
      <w:r w:rsidRPr="00A52050">
        <w:rPr>
          <w:rFonts w:ascii="Times New Roman" w:hAnsi="Times New Roman" w:cs="Times New Roman"/>
          <w:sz w:val="22"/>
          <w:szCs w:val="22"/>
        </w:rPr>
        <w:t>(</w:t>
      </w:r>
      <w:r w:rsidR="00255EDF">
        <w:rPr>
          <w:rFonts w:ascii="Times New Roman" w:hAnsi="Times New Roman" w:cs="Times New Roman"/>
          <w:sz w:val="22"/>
          <w:szCs w:val="22"/>
        </w:rPr>
        <w:t>18</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using the relations </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B1</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and </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B2</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as the starting point. The Appendix B result is complimentary to the result in the main</w:t>
      </w:r>
      <w:r w:rsidRPr="00A52050">
        <w:rPr>
          <w:rFonts w:ascii="Times New Roman" w:hAnsi="Times New Roman" w:cs="Times New Roman"/>
          <w:sz w:val="22"/>
          <w:szCs w:val="22"/>
        </w:rPr>
        <w:t xml:space="preserve"> text in that the E</w:t>
      </w:r>
      <w:r w:rsidR="00CB799A" w:rsidRPr="00A52050">
        <w:rPr>
          <w:rFonts w:ascii="Times New Roman" w:hAnsi="Times New Roman" w:cs="Times New Roman"/>
          <w:sz w:val="22"/>
          <w:szCs w:val="22"/>
        </w:rPr>
        <w:t xml:space="preserve">q. </w:t>
      </w:r>
      <w:r w:rsidRPr="00A52050">
        <w:rPr>
          <w:rFonts w:ascii="Times New Roman" w:hAnsi="Times New Roman" w:cs="Times New Roman"/>
          <w:sz w:val="22"/>
          <w:szCs w:val="22"/>
        </w:rPr>
        <w:t>(</w:t>
      </w:r>
      <w:r w:rsidR="00D706A2">
        <w:rPr>
          <w:rFonts w:ascii="Times New Roman" w:hAnsi="Times New Roman" w:cs="Times New Roman"/>
          <w:sz w:val="22"/>
          <w:szCs w:val="22"/>
        </w:rPr>
        <w:t>B7</w:t>
      </w:r>
      <w:r w:rsidRPr="00A52050">
        <w:rPr>
          <w:rFonts w:ascii="Times New Roman" w:hAnsi="Times New Roman" w:cs="Times New Roman"/>
          <w:sz w:val="22"/>
          <w:szCs w:val="22"/>
        </w:rPr>
        <w:t>) and E</w:t>
      </w:r>
      <w:r w:rsidR="00CB799A" w:rsidRPr="00A52050">
        <w:rPr>
          <w:rFonts w:ascii="Times New Roman" w:hAnsi="Times New Roman" w:cs="Times New Roman"/>
          <w:sz w:val="22"/>
          <w:szCs w:val="22"/>
        </w:rPr>
        <w:t xml:space="preserve">q. </w:t>
      </w:r>
      <w:r w:rsidRPr="00A52050">
        <w:rPr>
          <w:rFonts w:ascii="Times New Roman" w:hAnsi="Times New Roman" w:cs="Times New Roman"/>
          <w:sz w:val="22"/>
          <w:szCs w:val="22"/>
        </w:rPr>
        <w:t>(</w:t>
      </w:r>
      <w:r w:rsidR="00D706A2">
        <w:rPr>
          <w:rFonts w:ascii="Times New Roman" w:hAnsi="Times New Roman" w:cs="Times New Roman"/>
          <w:sz w:val="22"/>
          <w:szCs w:val="22"/>
        </w:rPr>
        <w:t>B12</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solutions are developed utilizing the known time de</w:t>
      </w:r>
      <w:r w:rsidRPr="00A52050">
        <w:rPr>
          <w:rFonts w:ascii="Times New Roman" w:hAnsi="Times New Roman" w:cs="Times New Roman"/>
          <w:sz w:val="22"/>
          <w:szCs w:val="22"/>
        </w:rPr>
        <w:t>pendence of the load while the E</w:t>
      </w:r>
      <w:r w:rsidR="00CB799A" w:rsidRPr="00A52050">
        <w:rPr>
          <w:rFonts w:ascii="Times New Roman" w:hAnsi="Times New Roman" w:cs="Times New Roman"/>
          <w:sz w:val="22"/>
          <w:szCs w:val="22"/>
        </w:rPr>
        <w:t xml:space="preserve">q. </w:t>
      </w:r>
      <w:r w:rsidRPr="00A52050">
        <w:rPr>
          <w:rFonts w:ascii="Times New Roman" w:hAnsi="Times New Roman" w:cs="Times New Roman"/>
          <w:sz w:val="22"/>
          <w:szCs w:val="22"/>
        </w:rPr>
        <w:t>(</w:t>
      </w:r>
      <w:r w:rsidR="00255EDF">
        <w:rPr>
          <w:rFonts w:ascii="Times New Roman" w:hAnsi="Times New Roman" w:cs="Times New Roman"/>
          <w:sz w:val="22"/>
          <w:szCs w:val="22"/>
        </w:rPr>
        <w:t>15</w:t>
      </w:r>
      <w:r w:rsidRPr="00A52050">
        <w:rPr>
          <w:rFonts w:ascii="Times New Roman" w:hAnsi="Times New Roman" w:cs="Times New Roman"/>
          <w:sz w:val="22"/>
          <w:szCs w:val="22"/>
        </w:rPr>
        <w:t>) and E</w:t>
      </w:r>
      <w:r w:rsidR="00CB799A" w:rsidRPr="00A52050">
        <w:rPr>
          <w:rFonts w:ascii="Times New Roman" w:hAnsi="Times New Roman" w:cs="Times New Roman"/>
          <w:sz w:val="22"/>
          <w:szCs w:val="22"/>
        </w:rPr>
        <w:t xml:space="preserve">q. </w:t>
      </w:r>
      <w:r w:rsidRPr="00A52050">
        <w:rPr>
          <w:rFonts w:ascii="Times New Roman" w:hAnsi="Times New Roman" w:cs="Times New Roman"/>
          <w:sz w:val="22"/>
          <w:szCs w:val="22"/>
        </w:rPr>
        <w:t>(</w:t>
      </w:r>
      <w:r w:rsidR="00255EDF">
        <w:rPr>
          <w:rFonts w:ascii="Times New Roman" w:hAnsi="Times New Roman" w:cs="Times New Roman"/>
          <w:sz w:val="22"/>
          <w:szCs w:val="22"/>
        </w:rPr>
        <w:t>18</w:t>
      </w:r>
      <w:r w:rsidRPr="00A52050">
        <w:rPr>
          <w:rFonts w:ascii="Times New Roman" w:hAnsi="Times New Roman" w:cs="Times New Roman"/>
          <w:sz w:val="22"/>
          <w:szCs w:val="22"/>
        </w:rPr>
        <w:t>)</w:t>
      </w:r>
      <w:r w:rsidR="00CB799A" w:rsidRPr="00A52050">
        <w:rPr>
          <w:rFonts w:ascii="Times New Roman" w:hAnsi="Times New Roman" w:cs="Times New Roman"/>
          <w:sz w:val="22"/>
          <w:szCs w:val="22"/>
        </w:rPr>
        <w:t xml:space="preserve"> solutions utilize the known time dependence of the indentation strain rate.</w:t>
      </w:r>
      <w:r w:rsidRPr="00A52050">
        <w:rPr>
          <w:rFonts w:ascii="Times New Roman" w:hAnsi="Times New Roman" w:cs="Times New Roman"/>
          <w:sz w:val="22"/>
          <w:szCs w:val="22"/>
        </w:rPr>
        <w:t xml:space="preserve"> </w:t>
      </w:r>
    </w:p>
    <w:p w14:paraId="0ECD8D40" w14:textId="4A241E30" w:rsidR="00960FEE" w:rsidRDefault="00960FEE">
      <w:pPr>
        <w:rPr>
          <w:rFonts w:ascii="Times New Roman" w:hAnsi="Times New Roman" w:cs="Times New Roman"/>
          <w:sz w:val="22"/>
          <w:szCs w:val="22"/>
        </w:rPr>
      </w:pPr>
    </w:p>
    <w:p w14:paraId="0D6C4CAD" w14:textId="77777777" w:rsidR="00637E50" w:rsidRPr="001B315B" w:rsidRDefault="00637E50">
      <w:pPr>
        <w:rPr>
          <w:rFonts w:ascii="Times New Roman" w:hAnsi="Times New Roman" w:cs="Times New Roman"/>
          <w:sz w:val="22"/>
          <w:szCs w:val="22"/>
        </w:rPr>
      </w:pPr>
    </w:p>
    <w:p w14:paraId="2415E2C4" w14:textId="77777777" w:rsidR="00637E50" w:rsidRPr="001B315B" w:rsidRDefault="00637E50" w:rsidP="00637E50">
      <w:pPr>
        <w:pStyle w:val="ListParagraph"/>
        <w:ind w:left="360" w:hanging="360"/>
        <w:rPr>
          <w:rFonts w:ascii="Times New Roman" w:hAnsi="Times New Roman" w:cs="Times New Roman"/>
          <w:b/>
          <w:color w:val="000000" w:themeColor="text1"/>
          <w:sz w:val="22"/>
          <w:szCs w:val="22"/>
        </w:rPr>
      </w:pPr>
      <w:r w:rsidRPr="001B315B">
        <w:rPr>
          <w:rFonts w:ascii="Times New Roman" w:hAnsi="Times New Roman" w:cs="Times New Roman"/>
          <w:b/>
          <w:color w:val="000000" w:themeColor="text1"/>
          <w:sz w:val="22"/>
          <w:szCs w:val="22"/>
        </w:rPr>
        <w:t>REFERENCES</w:t>
      </w:r>
    </w:p>
    <w:p w14:paraId="76A942C8" w14:textId="77777777" w:rsidR="00637E50" w:rsidRPr="001B315B" w:rsidRDefault="00637E50" w:rsidP="00637E50">
      <w:pPr>
        <w:pStyle w:val="ListParagraph"/>
        <w:ind w:left="360" w:hanging="360"/>
        <w:rPr>
          <w:rFonts w:ascii="Times New Roman" w:hAnsi="Times New Roman" w:cs="Times New Roman"/>
          <w:color w:val="000000" w:themeColor="text1"/>
          <w:sz w:val="22"/>
          <w:szCs w:val="22"/>
        </w:rPr>
      </w:pPr>
    </w:p>
    <w:p w14:paraId="5673DABB" w14:textId="77777777" w:rsidR="00637E50" w:rsidRPr="001B315B" w:rsidRDefault="00637E50" w:rsidP="00637E50">
      <w:pPr>
        <w:pStyle w:val="NormalWeb"/>
        <w:numPr>
          <w:ilvl w:val="0"/>
          <w:numId w:val="6"/>
        </w:numPr>
        <w:spacing w:before="0" w:beforeAutospacing="0" w:after="0" w:afterAutospacing="0"/>
        <w:ind w:left="360"/>
        <w:rPr>
          <w:rFonts w:ascii="Times New Roman" w:hAnsi="Times New Roman"/>
          <w:color w:val="000000" w:themeColor="text1"/>
          <w:sz w:val="22"/>
          <w:szCs w:val="22"/>
        </w:rPr>
      </w:pPr>
      <w:r w:rsidRPr="001B315B">
        <w:rPr>
          <w:rFonts w:ascii="Times New Roman" w:hAnsi="Times New Roman"/>
          <w:color w:val="000000" w:themeColor="text1"/>
          <w:sz w:val="22"/>
          <w:szCs w:val="22"/>
        </w:rPr>
        <w:t xml:space="preserve">A.F. Bower, N.A. Fleck, A. Needleman and N. </w:t>
      </w:r>
      <w:proofErr w:type="spellStart"/>
      <w:r w:rsidRPr="001B315B">
        <w:rPr>
          <w:rFonts w:ascii="Times New Roman" w:hAnsi="Times New Roman"/>
          <w:color w:val="000000" w:themeColor="text1"/>
          <w:sz w:val="22"/>
          <w:szCs w:val="22"/>
        </w:rPr>
        <w:t>Ogbonna</w:t>
      </w:r>
      <w:proofErr w:type="spellEnd"/>
      <w:r w:rsidRPr="001B315B">
        <w:rPr>
          <w:rFonts w:ascii="Times New Roman" w:hAnsi="Times New Roman"/>
          <w:color w:val="000000" w:themeColor="text1"/>
          <w:sz w:val="22"/>
          <w:szCs w:val="22"/>
        </w:rPr>
        <w:t xml:space="preserve">: Indentation of a Power Law Creeping Solid. </w:t>
      </w:r>
      <w:r w:rsidRPr="001B315B">
        <w:rPr>
          <w:rFonts w:ascii="Times New Roman" w:hAnsi="Times New Roman"/>
          <w:i/>
          <w:iCs/>
          <w:color w:val="000000" w:themeColor="text1"/>
          <w:sz w:val="22"/>
          <w:szCs w:val="22"/>
        </w:rPr>
        <w:t xml:space="preserve">Proc. R. Soc. </w:t>
      </w:r>
      <w:proofErr w:type="spellStart"/>
      <w:r w:rsidRPr="001B315B">
        <w:rPr>
          <w:rFonts w:ascii="Times New Roman" w:hAnsi="Times New Roman"/>
          <w:i/>
          <w:iCs/>
          <w:color w:val="000000" w:themeColor="text1"/>
          <w:sz w:val="22"/>
          <w:szCs w:val="22"/>
        </w:rPr>
        <w:t>Lond</w:t>
      </w:r>
      <w:proofErr w:type="spellEnd"/>
      <w:r w:rsidRPr="001B315B">
        <w:rPr>
          <w:rFonts w:ascii="Times New Roman" w:hAnsi="Times New Roman"/>
          <w:i/>
          <w:iCs/>
          <w:color w:val="000000" w:themeColor="text1"/>
          <w:sz w:val="22"/>
          <w:szCs w:val="22"/>
        </w:rPr>
        <w:t>. A,</w:t>
      </w:r>
      <w:r w:rsidRPr="001B315B">
        <w:rPr>
          <w:rFonts w:ascii="Times New Roman" w:hAnsi="Times New Roman"/>
          <w:color w:val="000000" w:themeColor="text1"/>
          <w:sz w:val="22"/>
          <w:szCs w:val="22"/>
        </w:rPr>
        <w:t xml:space="preserve"> </w:t>
      </w:r>
      <w:r w:rsidRPr="001B315B">
        <w:rPr>
          <w:rFonts w:ascii="Times New Roman" w:hAnsi="Times New Roman"/>
          <w:b/>
          <w:iCs/>
          <w:color w:val="000000" w:themeColor="text1"/>
          <w:sz w:val="22"/>
          <w:szCs w:val="22"/>
        </w:rPr>
        <w:t>441</w:t>
      </w:r>
      <w:r w:rsidRPr="001B315B">
        <w:rPr>
          <w:rFonts w:ascii="Times New Roman" w:hAnsi="Times New Roman"/>
          <w:color w:val="000000" w:themeColor="text1"/>
          <w:sz w:val="22"/>
          <w:szCs w:val="22"/>
        </w:rPr>
        <w:t xml:space="preserve">, 97 (1993). </w:t>
      </w:r>
    </w:p>
    <w:p w14:paraId="359B1D50"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R.S. </w:t>
      </w:r>
      <w:proofErr w:type="spellStart"/>
      <w:r w:rsidRPr="001B315B">
        <w:rPr>
          <w:rFonts w:ascii="Times New Roman" w:hAnsi="Times New Roman" w:cs="Times New Roman"/>
          <w:color w:val="000000" w:themeColor="text1"/>
          <w:sz w:val="22"/>
          <w:szCs w:val="22"/>
        </w:rPr>
        <w:t>Ginder</w:t>
      </w:r>
      <w:proofErr w:type="spellEnd"/>
      <w:r w:rsidRPr="001B315B">
        <w:rPr>
          <w:rFonts w:ascii="Times New Roman" w:hAnsi="Times New Roman" w:cs="Times New Roman"/>
          <w:color w:val="000000" w:themeColor="text1"/>
          <w:sz w:val="22"/>
          <w:szCs w:val="22"/>
        </w:rPr>
        <w:t xml:space="preserve">, W.D. Nix and G.M. Pharr: A simple model for indentation creep. </w:t>
      </w:r>
      <w:r w:rsidRPr="001B315B">
        <w:rPr>
          <w:rFonts w:ascii="Times New Roman" w:hAnsi="Times New Roman" w:cs="Times New Roman"/>
          <w:i/>
          <w:color w:val="000000" w:themeColor="text1"/>
          <w:sz w:val="22"/>
          <w:szCs w:val="22"/>
        </w:rPr>
        <w:t>J. Mech. Phys. Solids</w:t>
      </w:r>
      <w:r w:rsidRPr="001B315B">
        <w:rPr>
          <w:rFonts w:ascii="Times New Roman" w:hAnsi="Times New Roman" w:cs="Times New Roman"/>
          <w:color w:val="000000" w:themeColor="text1"/>
          <w:sz w:val="22"/>
          <w:szCs w:val="22"/>
        </w:rPr>
        <w:t xml:space="preserve">, </w:t>
      </w:r>
      <w:r w:rsidRPr="001B315B">
        <w:rPr>
          <w:rFonts w:ascii="Times New Roman" w:hAnsi="Times New Roman" w:cs="Times New Roman"/>
          <w:b/>
          <w:color w:val="000000" w:themeColor="text1"/>
          <w:sz w:val="22"/>
          <w:szCs w:val="22"/>
        </w:rPr>
        <w:t>112</w:t>
      </w:r>
      <w:r w:rsidRPr="001B315B">
        <w:rPr>
          <w:rFonts w:ascii="Times New Roman" w:hAnsi="Times New Roman" w:cs="Times New Roman"/>
          <w:color w:val="000000" w:themeColor="text1"/>
          <w:sz w:val="22"/>
          <w:szCs w:val="22"/>
        </w:rPr>
        <w:t xml:space="preserve">, 552 (2018). </w:t>
      </w:r>
    </w:p>
    <w:p w14:paraId="1AC056B0"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V. </w:t>
      </w:r>
      <w:proofErr w:type="spellStart"/>
      <w:r w:rsidRPr="001B315B">
        <w:rPr>
          <w:rFonts w:ascii="Times New Roman" w:hAnsi="Times New Roman" w:cs="Times New Roman"/>
          <w:color w:val="000000" w:themeColor="text1"/>
          <w:sz w:val="22"/>
          <w:szCs w:val="22"/>
        </w:rPr>
        <w:t>Pandey</w:t>
      </w:r>
      <w:proofErr w:type="spellEnd"/>
      <w:r w:rsidRPr="001B315B">
        <w:rPr>
          <w:rFonts w:ascii="Times New Roman" w:hAnsi="Times New Roman" w:cs="Times New Roman"/>
          <w:color w:val="000000" w:themeColor="text1"/>
          <w:sz w:val="22"/>
          <w:szCs w:val="22"/>
        </w:rPr>
        <w:t xml:space="preserve"> and S. Holm: Linking the fractional derivative and the </w:t>
      </w:r>
      <w:proofErr w:type="spellStart"/>
      <w:r w:rsidRPr="001B315B">
        <w:rPr>
          <w:rFonts w:ascii="Times New Roman" w:hAnsi="Times New Roman" w:cs="Times New Roman"/>
          <w:color w:val="000000" w:themeColor="text1"/>
          <w:sz w:val="22"/>
          <w:szCs w:val="22"/>
        </w:rPr>
        <w:t>Lomnitz</w:t>
      </w:r>
      <w:proofErr w:type="spellEnd"/>
      <w:r w:rsidRPr="001B315B">
        <w:rPr>
          <w:rFonts w:ascii="Times New Roman" w:hAnsi="Times New Roman" w:cs="Times New Roman"/>
          <w:color w:val="000000" w:themeColor="text1"/>
          <w:sz w:val="22"/>
          <w:szCs w:val="22"/>
        </w:rPr>
        <w:t xml:space="preserve"> creep law to non-Newtonian time-varying viscosity. </w:t>
      </w:r>
      <w:r w:rsidRPr="001B315B">
        <w:rPr>
          <w:rFonts w:ascii="Times New Roman" w:hAnsi="Times New Roman" w:cs="Times New Roman"/>
          <w:i/>
          <w:iCs/>
          <w:color w:val="000000" w:themeColor="text1"/>
          <w:sz w:val="22"/>
          <w:szCs w:val="22"/>
        </w:rPr>
        <w:t>Phys. Rev. E</w:t>
      </w:r>
      <w:r w:rsidRPr="001B315B">
        <w:rPr>
          <w:rFonts w:ascii="Times New Roman" w:hAnsi="Times New Roman" w:cs="Times New Roman"/>
          <w:color w:val="000000" w:themeColor="text1"/>
          <w:sz w:val="22"/>
          <w:szCs w:val="22"/>
        </w:rPr>
        <w:t xml:space="preserve">, </w:t>
      </w:r>
      <w:r w:rsidRPr="001B315B">
        <w:rPr>
          <w:rFonts w:ascii="Times New Roman" w:hAnsi="Times New Roman" w:cs="Times New Roman"/>
          <w:b/>
          <w:color w:val="000000" w:themeColor="text1"/>
          <w:sz w:val="22"/>
          <w:szCs w:val="22"/>
        </w:rPr>
        <w:t>94</w:t>
      </w:r>
      <w:r w:rsidRPr="001B315B">
        <w:rPr>
          <w:rFonts w:ascii="Times New Roman" w:hAnsi="Times New Roman" w:cs="Times New Roman"/>
          <w:color w:val="000000" w:themeColor="text1"/>
          <w:sz w:val="22"/>
          <w:szCs w:val="22"/>
        </w:rPr>
        <w:t>, 032606 (2016).</w:t>
      </w:r>
    </w:p>
    <w:p w14:paraId="5FCA627F" w14:textId="77777777" w:rsidR="00637E50" w:rsidRPr="001B315B" w:rsidRDefault="00637E50" w:rsidP="00637E50">
      <w:pPr>
        <w:pStyle w:val="NormalWeb"/>
        <w:numPr>
          <w:ilvl w:val="0"/>
          <w:numId w:val="6"/>
        </w:numPr>
        <w:spacing w:before="0" w:beforeAutospacing="0" w:after="0" w:afterAutospacing="0"/>
        <w:ind w:left="360"/>
        <w:rPr>
          <w:rFonts w:ascii="Times New Roman" w:hAnsi="Times New Roman"/>
          <w:color w:val="000000" w:themeColor="text1"/>
          <w:sz w:val="22"/>
          <w:szCs w:val="22"/>
        </w:rPr>
      </w:pPr>
      <w:r w:rsidRPr="001B315B">
        <w:rPr>
          <w:rFonts w:ascii="Times New Roman" w:hAnsi="Times New Roman"/>
          <w:color w:val="000000" w:themeColor="text1"/>
          <w:sz w:val="22"/>
          <w:szCs w:val="22"/>
        </w:rPr>
        <w:t xml:space="preserve">E.H. Lee and J.R.M. </w:t>
      </w:r>
      <w:proofErr w:type="spellStart"/>
      <w:r w:rsidRPr="001B315B">
        <w:rPr>
          <w:rFonts w:ascii="Times New Roman" w:hAnsi="Times New Roman"/>
          <w:color w:val="000000" w:themeColor="text1"/>
          <w:sz w:val="22"/>
          <w:szCs w:val="22"/>
        </w:rPr>
        <w:t>Radok</w:t>
      </w:r>
      <w:proofErr w:type="spellEnd"/>
      <w:r w:rsidRPr="001B315B">
        <w:rPr>
          <w:rFonts w:ascii="Times New Roman" w:hAnsi="Times New Roman"/>
          <w:color w:val="000000" w:themeColor="text1"/>
          <w:sz w:val="22"/>
          <w:szCs w:val="22"/>
        </w:rPr>
        <w:t xml:space="preserve">: The contact problem for viscoelastic bodies. </w:t>
      </w:r>
      <w:r w:rsidRPr="001B315B">
        <w:rPr>
          <w:rFonts w:ascii="Times New Roman" w:hAnsi="Times New Roman"/>
          <w:i/>
          <w:iCs/>
          <w:color w:val="000000" w:themeColor="text1"/>
          <w:sz w:val="22"/>
          <w:szCs w:val="22"/>
        </w:rPr>
        <w:t>J. App. Mech.,</w:t>
      </w:r>
      <w:r w:rsidRPr="001B315B">
        <w:rPr>
          <w:rFonts w:ascii="Times New Roman" w:hAnsi="Times New Roman"/>
          <w:color w:val="000000" w:themeColor="text1"/>
          <w:sz w:val="22"/>
          <w:szCs w:val="22"/>
        </w:rPr>
        <w:t xml:space="preserve"> </w:t>
      </w:r>
      <w:r w:rsidRPr="001B315B">
        <w:rPr>
          <w:rFonts w:ascii="Times New Roman" w:hAnsi="Times New Roman"/>
          <w:b/>
          <w:color w:val="000000" w:themeColor="text1"/>
          <w:sz w:val="22"/>
          <w:szCs w:val="22"/>
        </w:rPr>
        <w:t>27</w:t>
      </w:r>
      <w:r w:rsidRPr="001B315B">
        <w:rPr>
          <w:rFonts w:ascii="Times New Roman" w:hAnsi="Times New Roman"/>
          <w:color w:val="000000" w:themeColor="text1"/>
          <w:sz w:val="22"/>
          <w:szCs w:val="22"/>
        </w:rPr>
        <w:t>, 438 (1960).</w:t>
      </w:r>
    </w:p>
    <w:p w14:paraId="723183B1"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T.C.T. Ting: The contact stresses between a rigid indenter and a viscoelastic half-space. </w:t>
      </w:r>
      <w:r w:rsidRPr="001B315B">
        <w:rPr>
          <w:rFonts w:ascii="Times New Roman" w:hAnsi="Times New Roman" w:cs="Times New Roman"/>
          <w:i/>
          <w:iCs/>
          <w:color w:val="000000" w:themeColor="text1"/>
          <w:sz w:val="22"/>
          <w:szCs w:val="22"/>
        </w:rPr>
        <w:t>J. App. Mech.,</w:t>
      </w:r>
      <w:r w:rsidRPr="001B315B">
        <w:rPr>
          <w:rFonts w:ascii="Times New Roman" w:hAnsi="Times New Roman" w:cs="Times New Roman"/>
          <w:color w:val="000000" w:themeColor="text1"/>
          <w:sz w:val="22"/>
          <w:szCs w:val="22"/>
        </w:rPr>
        <w:t xml:space="preserve"> </w:t>
      </w:r>
      <w:r w:rsidRPr="001B315B">
        <w:rPr>
          <w:rFonts w:ascii="Times New Roman" w:hAnsi="Times New Roman" w:cs="Times New Roman"/>
          <w:b/>
          <w:color w:val="000000" w:themeColor="text1"/>
          <w:sz w:val="22"/>
          <w:szCs w:val="22"/>
        </w:rPr>
        <w:t>33</w:t>
      </w:r>
      <w:r w:rsidRPr="001B315B">
        <w:rPr>
          <w:rFonts w:ascii="Times New Roman" w:hAnsi="Times New Roman" w:cs="Times New Roman"/>
          <w:color w:val="000000" w:themeColor="text1"/>
          <w:sz w:val="22"/>
          <w:szCs w:val="22"/>
        </w:rPr>
        <w:t>, 845 (1966).</w:t>
      </w:r>
    </w:p>
    <w:p w14:paraId="70960A2B"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H. Li and A.H.W. </w:t>
      </w:r>
      <w:proofErr w:type="spellStart"/>
      <w:r w:rsidRPr="001B315B">
        <w:rPr>
          <w:rFonts w:ascii="Times New Roman" w:hAnsi="Times New Roman" w:cs="Times New Roman"/>
          <w:color w:val="000000" w:themeColor="text1"/>
          <w:sz w:val="22"/>
          <w:szCs w:val="22"/>
        </w:rPr>
        <w:t>Ngan</w:t>
      </w:r>
      <w:proofErr w:type="spellEnd"/>
      <w:r w:rsidRPr="001B315B">
        <w:rPr>
          <w:rFonts w:ascii="Times New Roman" w:hAnsi="Times New Roman" w:cs="Times New Roman"/>
          <w:color w:val="000000" w:themeColor="text1"/>
          <w:sz w:val="22"/>
          <w:szCs w:val="22"/>
        </w:rPr>
        <w:t xml:space="preserve">: Size effects of nanoindentation creep. </w:t>
      </w:r>
      <w:r w:rsidRPr="001B315B">
        <w:rPr>
          <w:rFonts w:ascii="Times New Roman" w:hAnsi="Times New Roman" w:cs="Times New Roman"/>
          <w:i/>
          <w:color w:val="000000" w:themeColor="text1"/>
          <w:sz w:val="22"/>
          <w:szCs w:val="22"/>
        </w:rPr>
        <w:t>J. Mater. Res.</w:t>
      </w:r>
      <w:r w:rsidRPr="001B315B">
        <w:rPr>
          <w:rFonts w:ascii="Times New Roman" w:hAnsi="Times New Roman" w:cs="Times New Roman"/>
          <w:color w:val="000000" w:themeColor="text1"/>
          <w:sz w:val="22"/>
          <w:szCs w:val="22"/>
        </w:rPr>
        <w:t xml:space="preserve">, </w:t>
      </w:r>
      <w:r w:rsidRPr="001B315B">
        <w:rPr>
          <w:rFonts w:ascii="Times New Roman" w:hAnsi="Times New Roman" w:cs="Times New Roman"/>
          <w:b/>
          <w:color w:val="000000" w:themeColor="text1"/>
          <w:sz w:val="22"/>
          <w:szCs w:val="22"/>
        </w:rPr>
        <w:t>19</w:t>
      </w:r>
      <w:r w:rsidRPr="001B315B">
        <w:rPr>
          <w:rFonts w:ascii="Times New Roman" w:hAnsi="Times New Roman" w:cs="Times New Roman"/>
          <w:color w:val="000000" w:themeColor="text1"/>
          <w:sz w:val="22"/>
          <w:szCs w:val="22"/>
        </w:rPr>
        <w:t>, 513 (2004).</w:t>
      </w:r>
    </w:p>
    <w:p w14:paraId="471110FA"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I.N. </w:t>
      </w:r>
      <w:proofErr w:type="spellStart"/>
      <w:r w:rsidRPr="001B315B">
        <w:rPr>
          <w:rFonts w:ascii="Times New Roman" w:hAnsi="Times New Roman" w:cs="Times New Roman"/>
          <w:color w:val="000000" w:themeColor="text1"/>
          <w:sz w:val="22"/>
          <w:szCs w:val="22"/>
        </w:rPr>
        <w:t>Sneddon</w:t>
      </w:r>
      <w:proofErr w:type="spellEnd"/>
      <w:r w:rsidRPr="001B315B">
        <w:rPr>
          <w:rFonts w:ascii="Times New Roman" w:hAnsi="Times New Roman" w:cs="Times New Roman"/>
          <w:color w:val="000000" w:themeColor="text1"/>
          <w:sz w:val="22"/>
          <w:szCs w:val="22"/>
        </w:rPr>
        <w:t xml:space="preserve">: The relation between load and penetration in the axisymmetric </w:t>
      </w:r>
      <w:proofErr w:type="spellStart"/>
      <w:r w:rsidRPr="001B315B">
        <w:rPr>
          <w:rFonts w:ascii="Times New Roman" w:hAnsi="Times New Roman" w:cs="Times New Roman"/>
          <w:color w:val="000000" w:themeColor="text1"/>
          <w:sz w:val="22"/>
          <w:szCs w:val="22"/>
        </w:rPr>
        <w:t>boussinesq</w:t>
      </w:r>
      <w:proofErr w:type="spellEnd"/>
      <w:r w:rsidRPr="001B315B">
        <w:rPr>
          <w:rFonts w:ascii="Times New Roman" w:hAnsi="Times New Roman" w:cs="Times New Roman"/>
          <w:color w:val="000000" w:themeColor="text1"/>
          <w:sz w:val="22"/>
          <w:szCs w:val="22"/>
        </w:rPr>
        <w:t xml:space="preserve"> problem for a punch of arbitrary profile. </w:t>
      </w:r>
      <w:r w:rsidRPr="001B315B">
        <w:rPr>
          <w:rFonts w:ascii="Times New Roman" w:hAnsi="Times New Roman" w:cs="Times New Roman"/>
          <w:i/>
          <w:iCs/>
          <w:color w:val="000000" w:themeColor="text1"/>
          <w:sz w:val="22"/>
          <w:szCs w:val="22"/>
        </w:rPr>
        <w:t>Int. J. Eng. Sci.,</w:t>
      </w:r>
      <w:r w:rsidRPr="001B315B">
        <w:rPr>
          <w:rFonts w:ascii="Times New Roman" w:hAnsi="Times New Roman" w:cs="Times New Roman"/>
          <w:color w:val="000000" w:themeColor="text1"/>
          <w:sz w:val="22"/>
          <w:szCs w:val="22"/>
        </w:rPr>
        <w:t xml:space="preserve"> </w:t>
      </w:r>
      <w:r w:rsidRPr="001B315B">
        <w:rPr>
          <w:rFonts w:ascii="Times New Roman" w:hAnsi="Times New Roman" w:cs="Times New Roman"/>
          <w:b/>
          <w:iCs/>
          <w:color w:val="000000" w:themeColor="text1"/>
          <w:sz w:val="22"/>
          <w:szCs w:val="22"/>
        </w:rPr>
        <w:t>3</w:t>
      </w:r>
      <w:r w:rsidRPr="001B315B">
        <w:rPr>
          <w:rFonts w:ascii="Times New Roman" w:hAnsi="Times New Roman" w:cs="Times New Roman"/>
          <w:color w:val="000000" w:themeColor="text1"/>
          <w:sz w:val="22"/>
          <w:szCs w:val="22"/>
        </w:rPr>
        <w:t>, 47 (1965).</w:t>
      </w:r>
    </w:p>
    <w:p w14:paraId="74C51C50" w14:textId="77777777" w:rsidR="00637E50" w:rsidRPr="001B315B" w:rsidRDefault="00637E50" w:rsidP="00637E50">
      <w:pPr>
        <w:pStyle w:val="ListParagraph"/>
        <w:widowControl w:val="0"/>
        <w:numPr>
          <w:ilvl w:val="0"/>
          <w:numId w:val="6"/>
        </w:numPr>
        <w:autoSpaceDE w:val="0"/>
        <w:autoSpaceDN w:val="0"/>
        <w:adjustRightInd w:val="0"/>
        <w:ind w:left="360"/>
        <w:rPr>
          <w:rFonts w:ascii="Times New Roman" w:hAnsi="Times New Roman" w:cs="Times New Roman"/>
          <w:color w:val="000000" w:themeColor="text1"/>
          <w:sz w:val="22"/>
          <w:szCs w:val="22"/>
        </w:rPr>
      </w:pPr>
      <w:r w:rsidRPr="001B315B">
        <w:rPr>
          <w:rFonts w:ascii="Times New Roman" w:hAnsi="Times New Roman" w:cs="Times New Roman"/>
          <w:color w:val="000000" w:themeColor="text1"/>
          <w:sz w:val="22"/>
          <w:szCs w:val="22"/>
        </w:rPr>
        <w:t xml:space="preserve">R.S. Lakes: </w:t>
      </w:r>
      <w:r w:rsidRPr="001B315B">
        <w:rPr>
          <w:rFonts w:ascii="Times New Roman" w:hAnsi="Times New Roman" w:cs="Times New Roman"/>
          <w:i/>
          <w:color w:val="000000" w:themeColor="text1"/>
          <w:sz w:val="22"/>
          <w:szCs w:val="22"/>
        </w:rPr>
        <w:t>Viscoelastic Solids</w:t>
      </w:r>
      <w:r w:rsidRPr="001B315B">
        <w:rPr>
          <w:rFonts w:ascii="Times New Roman" w:hAnsi="Times New Roman" w:cs="Times New Roman"/>
          <w:color w:val="000000" w:themeColor="text1"/>
          <w:sz w:val="22"/>
          <w:szCs w:val="22"/>
        </w:rPr>
        <w:t xml:space="preserve">. CRC Press, Boca Raton, 21 (1999). </w:t>
      </w:r>
    </w:p>
    <w:p w14:paraId="48DC0C91" w14:textId="77777777" w:rsidR="00637E50" w:rsidRPr="001B315B" w:rsidRDefault="00637E50" w:rsidP="00637E50">
      <w:pPr>
        <w:widowControl w:val="0"/>
        <w:autoSpaceDE w:val="0"/>
        <w:autoSpaceDN w:val="0"/>
        <w:adjustRightInd w:val="0"/>
        <w:rPr>
          <w:rFonts w:ascii="Times New Roman" w:hAnsi="Times New Roman" w:cs="Times New Roman"/>
          <w:color w:val="000000" w:themeColor="text1"/>
          <w:sz w:val="22"/>
          <w:szCs w:val="22"/>
        </w:rPr>
      </w:pPr>
    </w:p>
    <w:p w14:paraId="0EC63DFA" w14:textId="77777777" w:rsidR="00637E50" w:rsidRPr="001B315B" w:rsidRDefault="00637E50">
      <w:pPr>
        <w:rPr>
          <w:rFonts w:ascii="Times New Roman" w:hAnsi="Times New Roman" w:cs="Times New Roman"/>
          <w:sz w:val="22"/>
          <w:szCs w:val="22"/>
        </w:rPr>
      </w:pPr>
      <w:bookmarkStart w:id="0" w:name="_GoBack"/>
      <w:bookmarkEnd w:id="0"/>
    </w:p>
    <w:sectPr w:rsidR="00637E50" w:rsidRPr="001B315B" w:rsidSect="003B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4F7"/>
    <w:multiLevelType w:val="hybridMultilevel"/>
    <w:tmpl w:val="C494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35C44"/>
    <w:multiLevelType w:val="hybridMultilevel"/>
    <w:tmpl w:val="197C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450CE"/>
    <w:multiLevelType w:val="hybridMultilevel"/>
    <w:tmpl w:val="A066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D1764"/>
    <w:multiLevelType w:val="hybridMultilevel"/>
    <w:tmpl w:val="FDA4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C4EEA"/>
    <w:multiLevelType w:val="hybridMultilevel"/>
    <w:tmpl w:val="223E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F0380"/>
    <w:multiLevelType w:val="hybridMultilevel"/>
    <w:tmpl w:val="BC2C81A6"/>
    <w:lvl w:ilvl="0" w:tplc="E7148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95"/>
    <w:rsid w:val="00000C62"/>
    <w:rsid w:val="00002A64"/>
    <w:rsid w:val="000034FB"/>
    <w:rsid w:val="0000386C"/>
    <w:rsid w:val="00003D6A"/>
    <w:rsid w:val="00004174"/>
    <w:rsid w:val="0000483D"/>
    <w:rsid w:val="0000780B"/>
    <w:rsid w:val="00007B38"/>
    <w:rsid w:val="00007FEA"/>
    <w:rsid w:val="00015190"/>
    <w:rsid w:val="00015DFA"/>
    <w:rsid w:val="000210A1"/>
    <w:rsid w:val="0002113A"/>
    <w:rsid w:val="00021494"/>
    <w:rsid w:val="000215AB"/>
    <w:rsid w:val="000219A0"/>
    <w:rsid w:val="00021E99"/>
    <w:rsid w:val="00022116"/>
    <w:rsid w:val="0002263A"/>
    <w:rsid w:val="000236F4"/>
    <w:rsid w:val="00025295"/>
    <w:rsid w:val="00025EE6"/>
    <w:rsid w:val="00026561"/>
    <w:rsid w:val="000269AF"/>
    <w:rsid w:val="00027A92"/>
    <w:rsid w:val="00030FB5"/>
    <w:rsid w:val="00031C2F"/>
    <w:rsid w:val="000328D4"/>
    <w:rsid w:val="000340FF"/>
    <w:rsid w:val="0003589D"/>
    <w:rsid w:val="00035973"/>
    <w:rsid w:val="0003599A"/>
    <w:rsid w:val="00037B27"/>
    <w:rsid w:val="00037F3D"/>
    <w:rsid w:val="00040536"/>
    <w:rsid w:val="0004098D"/>
    <w:rsid w:val="000411E8"/>
    <w:rsid w:val="00042536"/>
    <w:rsid w:val="00042D86"/>
    <w:rsid w:val="00043346"/>
    <w:rsid w:val="00043928"/>
    <w:rsid w:val="00043A6F"/>
    <w:rsid w:val="00044155"/>
    <w:rsid w:val="0004417C"/>
    <w:rsid w:val="000453BC"/>
    <w:rsid w:val="00045DB1"/>
    <w:rsid w:val="00045EAD"/>
    <w:rsid w:val="00046BDE"/>
    <w:rsid w:val="00046E4C"/>
    <w:rsid w:val="0004783C"/>
    <w:rsid w:val="00047FEE"/>
    <w:rsid w:val="000522FE"/>
    <w:rsid w:val="000528E8"/>
    <w:rsid w:val="00053284"/>
    <w:rsid w:val="00053735"/>
    <w:rsid w:val="00054681"/>
    <w:rsid w:val="0005588F"/>
    <w:rsid w:val="00055BDC"/>
    <w:rsid w:val="00055F72"/>
    <w:rsid w:val="000569E8"/>
    <w:rsid w:val="00056B89"/>
    <w:rsid w:val="00057BAA"/>
    <w:rsid w:val="0006299F"/>
    <w:rsid w:val="000631E7"/>
    <w:rsid w:val="0006343E"/>
    <w:rsid w:val="000634A9"/>
    <w:rsid w:val="00064403"/>
    <w:rsid w:val="00064588"/>
    <w:rsid w:val="00067535"/>
    <w:rsid w:val="00070CC3"/>
    <w:rsid w:val="00070F8A"/>
    <w:rsid w:val="00071C8E"/>
    <w:rsid w:val="00075C6F"/>
    <w:rsid w:val="0007633D"/>
    <w:rsid w:val="000772F7"/>
    <w:rsid w:val="000777FE"/>
    <w:rsid w:val="00080E8D"/>
    <w:rsid w:val="000817D4"/>
    <w:rsid w:val="00081D37"/>
    <w:rsid w:val="000820E8"/>
    <w:rsid w:val="00084C08"/>
    <w:rsid w:val="00085614"/>
    <w:rsid w:val="00085A0A"/>
    <w:rsid w:val="00086334"/>
    <w:rsid w:val="0008693A"/>
    <w:rsid w:val="00087052"/>
    <w:rsid w:val="00090B67"/>
    <w:rsid w:val="00091437"/>
    <w:rsid w:val="00092ABC"/>
    <w:rsid w:val="00092F8E"/>
    <w:rsid w:val="000941C2"/>
    <w:rsid w:val="0009426A"/>
    <w:rsid w:val="00095A26"/>
    <w:rsid w:val="00095C2D"/>
    <w:rsid w:val="000A0A26"/>
    <w:rsid w:val="000A0F7B"/>
    <w:rsid w:val="000A2046"/>
    <w:rsid w:val="000A2A82"/>
    <w:rsid w:val="000A2BC7"/>
    <w:rsid w:val="000A2C8D"/>
    <w:rsid w:val="000A2CC0"/>
    <w:rsid w:val="000A3009"/>
    <w:rsid w:val="000A3026"/>
    <w:rsid w:val="000A3742"/>
    <w:rsid w:val="000A440A"/>
    <w:rsid w:val="000A549F"/>
    <w:rsid w:val="000A69F6"/>
    <w:rsid w:val="000B05BD"/>
    <w:rsid w:val="000B2298"/>
    <w:rsid w:val="000B327E"/>
    <w:rsid w:val="000B361D"/>
    <w:rsid w:val="000B38AB"/>
    <w:rsid w:val="000B3E81"/>
    <w:rsid w:val="000B44B4"/>
    <w:rsid w:val="000B48F9"/>
    <w:rsid w:val="000B50D0"/>
    <w:rsid w:val="000B6079"/>
    <w:rsid w:val="000B7278"/>
    <w:rsid w:val="000C047F"/>
    <w:rsid w:val="000C06D8"/>
    <w:rsid w:val="000C2651"/>
    <w:rsid w:val="000C40F9"/>
    <w:rsid w:val="000C472C"/>
    <w:rsid w:val="000C4FD6"/>
    <w:rsid w:val="000D03F4"/>
    <w:rsid w:val="000D26B4"/>
    <w:rsid w:val="000D2903"/>
    <w:rsid w:val="000D2E7F"/>
    <w:rsid w:val="000D4076"/>
    <w:rsid w:val="000D6ED9"/>
    <w:rsid w:val="000E005D"/>
    <w:rsid w:val="000E07A1"/>
    <w:rsid w:val="000E0985"/>
    <w:rsid w:val="000E3EB3"/>
    <w:rsid w:val="000E470A"/>
    <w:rsid w:val="000E671C"/>
    <w:rsid w:val="000E68B7"/>
    <w:rsid w:val="000E71E3"/>
    <w:rsid w:val="000E7B6A"/>
    <w:rsid w:val="000E7BCB"/>
    <w:rsid w:val="000F05F9"/>
    <w:rsid w:val="000F0C0C"/>
    <w:rsid w:val="000F16CE"/>
    <w:rsid w:val="000F287F"/>
    <w:rsid w:val="000F2D8B"/>
    <w:rsid w:val="000F40AC"/>
    <w:rsid w:val="000F43B6"/>
    <w:rsid w:val="000F52A7"/>
    <w:rsid w:val="000F594C"/>
    <w:rsid w:val="000F5CE8"/>
    <w:rsid w:val="000F5DF9"/>
    <w:rsid w:val="000F664C"/>
    <w:rsid w:val="000F679E"/>
    <w:rsid w:val="00100B08"/>
    <w:rsid w:val="001026EC"/>
    <w:rsid w:val="0010276E"/>
    <w:rsid w:val="00104187"/>
    <w:rsid w:val="00104993"/>
    <w:rsid w:val="00105EC1"/>
    <w:rsid w:val="00106C58"/>
    <w:rsid w:val="00110111"/>
    <w:rsid w:val="00110A4B"/>
    <w:rsid w:val="00110D4E"/>
    <w:rsid w:val="0011228A"/>
    <w:rsid w:val="001140D7"/>
    <w:rsid w:val="001143C9"/>
    <w:rsid w:val="0011461C"/>
    <w:rsid w:val="00116E42"/>
    <w:rsid w:val="0012053E"/>
    <w:rsid w:val="00121588"/>
    <w:rsid w:val="00121A23"/>
    <w:rsid w:val="001227A7"/>
    <w:rsid w:val="00122BF8"/>
    <w:rsid w:val="0012369C"/>
    <w:rsid w:val="001241D0"/>
    <w:rsid w:val="001247A8"/>
    <w:rsid w:val="00124987"/>
    <w:rsid w:val="00127C9D"/>
    <w:rsid w:val="001314EB"/>
    <w:rsid w:val="00132BD6"/>
    <w:rsid w:val="00133294"/>
    <w:rsid w:val="0013413A"/>
    <w:rsid w:val="00134DEE"/>
    <w:rsid w:val="00135663"/>
    <w:rsid w:val="00137210"/>
    <w:rsid w:val="00140B71"/>
    <w:rsid w:val="00140D4C"/>
    <w:rsid w:val="001410C8"/>
    <w:rsid w:val="00141390"/>
    <w:rsid w:val="00142768"/>
    <w:rsid w:val="001432CD"/>
    <w:rsid w:val="0014348A"/>
    <w:rsid w:val="001434C4"/>
    <w:rsid w:val="00143AD6"/>
    <w:rsid w:val="00143BFA"/>
    <w:rsid w:val="001440C8"/>
    <w:rsid w:val="00144FD9"/>
    <w:rsid w:val="00145D99"/>
    <w:rsid w:val="00146256"/>
    <w:rsid w:val="001467EC"/>
    <w:rsid w:val="00147C51"/>
    <w:rsid w:val="00150A1C"/>
    <w:rsid w:val="00150D8D"/>
    <w:rsid w:val="00152EDE"/>
    <w:rsid w:val="00153012"/>
    <w:rsid w:val="00153EF6"/>
    <w:rsid w:val="001546FE"/>
    <w:rsid w:val="00155963"/>
    <w:rsid w:val="00156EB3"/>
    <w:rsid w:val="0015748E"/>
    <w:rsid w:val="00157785"/>
    <w:rsid w:val="00157D59"/>
    <w:rsid w:val="001608E0"/>
    <w:rsid w:val="00160965"/>
    <w:rsid w:val="00161FD6"/>
    <w:rsid w:val="001636B3"/>
    <w:rsid w:val="001641C7"/>
    <w:rsid w:val="001643FD"/>
    <w:rsid w:val="0016483A"/>
    <w:rsid w:val="00164DE4"/>
    <w:rsid w:val="0016645E"/>
    <w:rsid w:val="00166581"/>
    <w:rsid w:val="00171974"/>
    <w:rsid w:val="00175B49"/>
    <w:rsid w:val="00175B7B"/>
    <w:rsid w:val="0017613E"/>
    <w:rsid w:val="001762B0"/>
    <w:rsid w:val="001772DF"/>
    <w:rsid w:val="00177DF6"/>
    <w:rsid w:val="001805F4"/>
    <w:rsid w:val="00181743"/>
    <w:rsid w:val="00183B45"/>
    <w:rsid w:val="001850BD"/>
    <w:rsid w:val="00185B4B"/>
    <w:rsid w:val="00185EF9"/>
    <w:rsid w:val="001872DD"/>
    <w:rsid w:val="00190A8E"/>
    <w:rsid w:val="00192402"/>
    <w:rsid w:val="00193206"/>
    <w:rsid w:val="0019507B"/>
    <w:rsid w:val="001954E6"/>
    <w:rsid w:val="00196494"/>
    <w:rsid w:val="001970CB"/>
    <w:rsid w:val="0019750E"/>
    <w:rsid w:val="001977DA"/>
    <w:rsid w:val="001A070D"/>
    <w:rsid w:val="001A217B"/>
    <w:rsid w:val="001A2A74"/>
    <w:rsid w:val="001A2FAB"/>
    <w:rsid w:val="001A426A"/>
    <w:rsid w:val="001A5422"/>
    <w:rsid w:val="001A6561"/>
    <w:rsid w:val="001A6CA3"/>
    <w:rsid w:val="001A765F"/>
    <w:rsid w:val="001B05B2"/>
    <w:rsid w:val="001B1C08"/>
    <w:rsid w:val="001B315B"/>
    <w:rsid w:val="001B3B0E"/>
    <w:rsid w:val="001B3CD7"/>
    <w:rsid w:val="001B458D"/>
    <w:rsid w:val="001B548C"/>
    <w:rsid w:val="001B6B45"/>
    <w:rsid w:val="001C0CCA"/>
    <w:rsid w:val="001C124F"/>
    <w:rsid w:val="001C1E19"/>
    <w:rsid w:val="001C2CEB"/>
    <w:rsid w:val="001C37D2"/>
    <w:rsid w:val="001C3B9A"/>
    <w:rsid w:val="001C3C3A"/>
    <w:rsid w:val="001C40EA"/>
    <w:rsid w:val="001C5C65"/>
    <w:rsid w:val="001C5D3A"/>
    <w:rsid w:val="001C6590"/>
    <w:rsid w:val="001C6B7F"/>
    <w:rsid w:val="001C7134"/>
    <w:rsid w:val="001C7643"/>
    <w:rsid w:val="001D024A"/>
    <w:rsid w:val="001D0ABC"/>
    <w:rsid w:val="001D35CB"/>
    <w:rsid w:val="001D3D0C"/>
    <w:rsid w:val="001D4232"/>
    <w:rsid w:val="001D4314"/>
    <w:rsid w:val="001D53F3"/>
    <w:rsid w:val="001D5A64"/>
    <w:rsid w:val="001D6F0B"/>
    <w:rsid w:val="001D7E7A"/>
    <w:rsid w:val="001E00A7"/>
    <w:rsid w:val="001E1A09"/>
    <w:rsid w:val="001E3B16"/>
    <w:rsid w:val="001E57C2"/>
    <w:rsid w:val="001E5B72"/>
    <w:rsid w:val="001E7056"/>
    <w:rsid w:val="001E73B6"/>
    <w:rsid w:val="001E7823"/>
    <w:rsid w:val="001E7B8B"/>
    <w:rsid w:val="001E7F08"/>
    <w:rsid w:val="001F116E"/>
    <w:rsid w:val="001F3285"/>
    <w:rsid w:val="001F328E"/>
    <w:rsid w:val="001F3614"/>
    <w:rsid w:val="001F3FA1"/>
    <w:rsid w:val="0020085D"/>
    <w:rsid w:val="00200A7A"/>
    <w:rsid w:val="00200D17"/>
    <w:rsid w:val="00201069"/>
    <w:rsid w:val="00201972"/>
    <w:rsid w:val="002035D5"/>
    <w:rsid w:val="002036F4"/>
    <w:rsid w:val="002037B7"/>
    <w:rsid w:val="002043DF"/>
    <w:rsid w:val="0020592B"/>
    <w:rsid w:val="00207E8C"/>
    <w:rsid w:val="002120D5"/>
    <w:rsid w:val="00212165"/>
    <w:rsid w:val="00212444"/>
    <w:rsid w:val="00214324"/>
    <w:rsid w:val="0021462E"/>
    <w:rsid w:val="00214E46"/>
    <w:rsid w:val="0021562A"/>
    <w:rsid w:val="0021660C"/>
    <w:rsid w:val="0021705D"/>
    <w:rsid w:val="002204F8"/>
    <w:rsid w:val="00220AFF"/>
    <w:rsid w:val="002224C8"/>
    <w:rsid w:val="002226CF"/>
    <w:rsid w:val="002229D6"/>
    <w:rsid w:val="00223309"/>
    <w:rsid w:val="00223C77"/>
    <w:rsid w:val="00224730"/>
    <w:rsid w:val="00226FFC"/>
    <w:rsid w:val="00232F25"/>
    <w:rsid w:val="00234453"/>
    <w:rsid w:val="00234535"/>
    <w:rsid w:val="00234825"/>
    <w:rsid w:val="00236660"/>
    <w:rsid w:val="0024405F"/>
    <w:rsid w:val="00245691"/>
    <w:rsid w:val="00246C27"/>
    <w:rsid w:val="00247AF0"/>
    <w:rsid w:val="00250022"/>
    <w:rsid w:val="00250B65"/>
    <w:rsid w:val="00251205"/>
    <w:rsid w:val="00252A24"/>
    <w:rsid w:val="002531A7"/>
    <w:rsid w:val="0025585A"/>
    <w:rsid w:val="00255892"/>
    <w:rsid w:val="00255EDF"/>
    <w:rsid w:val="002565A3"/>
    <w:rsid w:val="002569F6"/>
    <w:rsid w:val="002579BB"/>
    <w:rsid w:val="0026155F"/>
    <w:rsid w:val="00261911"/>
    <w:rsid w:val="00261E41"/>
    <w:rsid w:val="0026237E"/>
    <w:rsid w:val="00262457"/>
    <w:rsid w:val="0026369C"/>
    <w:rsid w:val="00263F5D"/>
    <w:rsid w:val="002641B7"/>
    <w:rsid w:val="00264718"/>
    <w:rsid w:val="00264899"/>
    <w:rsid w:val="00264EF1"/>
    <w:rsid w:val="00270B5F"/>
    <w:rsid w:val="00271F39"/>
    <w:rsid w:val="002726BF"/>
    <w:rsid w:val="00272B8F"/>
    <w:rsid w:val="00272E4F"/>
    <w:rsid w:val="0027385F"/>
    <w:rsid w:val="00273915"/>
    <w:rsid w:val="002759BE"/>
    <w:rsid w:val="002763A3"/>
    <w:rsid w:val="002770D9"/>
    <w:rsid w:val="00277B25"/>
    <w:rsid w:val="00277B68"/>
    <w:rsid w:val="00280761"/>
    <w:rsid w:val="00281CC3"/>
    <w:rsid w:val="00282FF3"/>
    <w:rsid w:val="002835A5"/>
    <w:rsid w:val="00286474"/>
    <w:rsid w:val="002878E8"/>
    <w:rsid w:val="002920A9"/>
    <w:rsid w:val="002929B6"/>
    <w:rsid w:val="002969FD"/>
    <w:rsid w:val="00296CD6"/>
    <w:rsid w:val="00297D06"/>
    <w:rsid w:val="002A004E"/>
    <w:rsid w:val="002A04C0"/>
    <w:rsid w:val="002A10A3"/>
    <w:rsid w:val="002A17EE"/>
    <w:rsid w:val="002A3D61"/>
    <w:rsid w:val="002A42EA"/>
    <w:rsid w:val="002A4930"/>
    <w:rsid w:val="002A4E09"/>
    <w:rsid w:val="002A4E76"/>
    <w:rsid w:val="002A6AEF"/>
    <w:rsid w:val="002A6DAC"/>
    <w:rsid w:val="002B1640"/>
    <w:rsid w:val="002B2437"/>
    <w:rsid w:val="002B45C6"/>
    <w:rsid w:val="002B6EC7"/>
    <w:rsid w:val="002B7400"/>
    <w:rsid w:val="002C183B"/>
    <w:rsid w:val="002C4334"/>
    <w:rsid w:val="002C64C1"/>
    <w:rsid w:val="002C6507"/>
    <w:rsid w:val="002D0D08"/>
    <w:rsid w:val="002D2D1E"/>
    <w:rsid w:val="002D3886"/>
    <w:rsid w:val="002D39E6"/>
    <w:rsid w:val="002D64AD"/>
    <w:rsid w:val="002D7119"/>
    <w:rsid w:val="002E07DD"/>
    <w:rsid w:val="002E1AAA"/>
    <w:rsid w:val="002E1BCB"/>
    <w:rsid w:val="002E3C4E"/>
    <w:rsid w:val="002E417A"/>
    <w:rsid w:val="002E541A"/>
    <w:rsid w:val="002E54F7"/>
    <w:rsid w:val="002E595B"/>
    <w:rsid w:val="002F05EE"/>
    <w:rsid w:val="002F2EE7"/>
    <w:rsid w:val="002F2FF5"/>
    <w:rsid w:val="002F3654"/>
    <w:rsid w:val="002F39FC"/>
    <w:rsid w:val="002F3BC5"/>
    <w:rsid w:val="002F3F4C"/>
    <w:rsid w:val="002F4181"/>
    <w:rsid w:val="002F552A"/>
    <w:rsid w:val="002F5FDC"/>
    <w:rsid w:val="002F7A24"/>
    <w:rsid w:val="0030288E"/>
    <w:rsid w:val="003046FF"/>
    <w:rsid w:val="003056E5"/>
    <w:rsid w:val="00310F2A"/>
    <w:rsid w:val="00312CA3"/>
    <w:rsid w:val="00314B1F"/>
    <w:rsid w:val="003152D3"/>
    <w:rsid w:val="00315CC3"/>
    <w:rsid w:val="0031693F"/>
    <w:rsid w:val="00317BBA"/>
    <w:rsid w:val="003206BD"/>
    <w:rsid w:val="00323788"/>
    <w:rsid w:val="00326F52"/>
    <w:rsid w:val="003275B2"/>
    <w:rsid w:val="0033096C"/>
    <w:rsid w:val="00330A5D"/>
    <w:rsid w:val="00331B19"/>
    <w:rsid w:val="00332B8C"/>
    <w:rsid w:val="00333A38"/>
    <w:rsid w:val="003341EE"/>
    <w:rsid w:val="003343E6"/>
    <w:rsid w:val="003346C7"/>
    <w:rsid w:val="00335CEB"/>
    <w:rsid w:val="00336EF4"/>
    <w:rsid w:val="00337C26"/>
    <w:rsid w:val="00337EB4"/>
    <w:rsid w:val="00340836"/>
    <w:rsid w:val="003413B1"/>
    <w:rsid w:val="00341876"/>
    <w:rsid w:val="00341AEA"/>
    <w:rsid w:val="00345704"/>
    <w:rsid w:val="00345B79"/>
    <w:rsid w:val="00346F2F"/>
    <w:rsid w:val="0034701A"/>
    <w:rsid w:val="0034734A"/>
    <w:rsid w:val="00347D7F"/>
    <w:rsid w:val="0035164F"/>
    <w:rsid w:val="00351741"/>
    <w:rsid w:val="00353462"/>
    <w:rsid w:val="00353B42"/>
    <w:rsid w:val="00355131"/>
    <w:rsid w:val="00357245"/>
    <w:rsid w:val="00357A11"/>
    <w:rsid w:val="00361BFB"/>
    <w:rsid w:val="00361D31"/>
    <w:rsid w:val="00363933"/>
    <w:rsid w:val="00363CCF"/>
    <w:rsid w:val="00363DDA"/>
    <w:rsid w:val="0036441F"/>
    <w:rsid w:val="00364864"/>
    <w:rsid w:val="00365022"/>
    <w:rsid w:val="00365C41"/>
    <w:rsid w:val="00366025"/>
    <w:rsid w:val="00366530"/>
    <w:rsid w:val="0036682C"/>
    <w:rsid w:val="003669D3"/>
    <w:rsid w:val="00370331"/>
    <w:rsid w:val="00371FD1"/>
    <w:rsid w:val="00373717"/>
    <w:rsid w:val="003741F6"/>
    <w:rsid w:val="003743FD"/>
    <w:rsid w:val="003748FE"/>
    <w:rsid w:val="003755A5"/>
    <w:rsid w:val="0037633C"/>
    <w:rsid w:val="003764C6"/>
    <w:rsid w:val="00380E62"/>
    <w:rsid w:val="003813EC"/>
    <w:rsid w:val="0038168A"/>
    <w:rsid w:val="00382192"/>
    <w:rsid w:val="00382255"/>
    <w:rsid w:val="003837A4"/>
    <w:rsid w:val="00383E12"/>
    <w:rsid w:val="00385629"/>
    <w:rsid w:val="00385A86"/>
    <w:rsid w:val="00386CBB"/>
    <w:rsid w:val="0038700D"/>
    <w:rsid w:val="00387915"/>
    <w:rsid w:val="003879BC"/>
    <w:rsid w:val="00391E84"/>
    <w:rsid w:val="00392F80"/>
    <w:rsid w:val="003937B9"/>
    <w:rsid w:val="0039410E"/>
    <w:rsid w:val="003951A1"/>
    <w:rsid w:val="00395A6B"/>
    <w:rsid w:val="00395ECD"/>
    <w:rsid w:val="00396AB9"/>
    <w:rsid w:val="00397523"/>
    <w:rsid w:val="003979FE"/>
    <w:rsid w:val="003A056B"/>
    <w:rsid w:val="003A2AEC"/>
    <w:rsid w:val="003A2B21"/>
    <w:rsid w:val="003A4249"/>
    <w:rsid w:val="003A6B69"/>
    <w:rsid w:val="003A7240"/>
    <w:rsid w:val="003A79C9"/>
    <w:rsid w:val="003A7C1F"/>
    <w:rsid w:val="003B040D"/>
    <w:rsid w:val="003B08CA"/>
    <w:rsid w:val="003B08E3"/>
    <w:rsid w:val="003B0966"/>
    <w:rsid w:val="003B0EAB"/>
    <w:rsid w:val="003B15F7"/>
    <w:rsid w:val="003B2A38"/>
    <w:rsid w:val="003B2B1A"/>
    <w:rsid w:val="003B2B2E"/>
    <w:rsid w:val="003B32CD"/>
    <w:rsid w:val="003B34BF"/>
    <w:rsid w:val="003B3E3B"/>
    <w:rsid w:val="003B4C35"/>
    <w:rsid w:val="003B54FA"/>
    <w:rsid w:val="003B56CF"/>
    <w:rsid w:val="003B7E0E"/>
    <w:rsid w:val="003C13DF"/>
    <w:rsid w:val="003C2943"/>
    <w:rsid w:val="003C3D1A"/>
    <w:rsid w:val="003C3E13"/>
    <w:rsid w:val="003C506E"/>
    <w:rsid w:val="003C601B"/>
    <w:rsid w:val="003C6281"/>
    <w:rsid w:val="003C643B"/>
    <w:rsid w:val="003C6675"/>
    <w:rsid w:val="003D0341"/>
    <w:rsid w:val="003D1502"/>
    <w:rsid w:val="003D2DE9"/>
    <w:rsid w:val="003D422F"/>
    <w:rsid w:val="003D4A16"/>
    <w:rsid w:val="003D53F3"/>
    <w:rsid w:val="003D62B2"/>
    <w:rsid w:val="003D741B"/>
    <w:rsid w:val="003D76F8"/>
    <w:rsid w:val="003D7E5D"/>
    <w:rsid w:val="003E0018"/>
    <w:rsid w:val="003E07C4"/>
    <w:rsid w:val="003E1EA0"/>
    <w:rsid w:val="003E22DC"/>
    <w:rsid w:val="003E34D3"/>
    <w:rsid w:val="003E3981"/>
    <w:rsid w:val="003E45A2"/>
    <w:rsid w:val="003E624F"/>
    <w:rsid w:val="003E6E72"/>
    <w:rsid w:val="003F154C"/>
    <w:rsid w:val="003F15C0"/>
    <w:rsid w:val="003F2B51"/>
    <w:rsid w:val="003F2E30"/>
    <w:rsid w:val="003F36ED"/>
    <w:rsid w:val="003F3A7C"/>
    <w:rsid w:val="003F3B46"/>
    <w:rsid w:val="003F41EB"/>
    <w:rsid w:val="003F4CEB"/>
    <w:rsid w:val="003F5E0C"/>
    <w:rsid w:val="003F6D2B"/>
    <w:rsid w:val="003F78DA"/>
    <w:rsid w:val="003F7A44"/>
    <w:rsid w:val="003F7E34"/>
    <w:rsid w:val="00401293"/>
    <w:rsid w:val="00401D9F"/>
    <w:rsid w:val="00401F45"/>
    <w:rsid w:val="004024F8"/>
    <w:rsid w:val="0040385D"/>
    <w:rsid w:val="00403BD4"/>
    <w:rsid w:val="00403E61"/>
    <w:rsid w:val="00404246"/>
    <w:rsid w:val="00404C06"/>
    <w:rsid w:val="00406E17"/>
    <w:rsid w:val="00410382"/>
    <w:rsid w:val="004113FD"/>
    <w:rsid w:val="00412631"/>
    <w:rsid w:val="004139E8"/>
    <w:rsid w:val="00414EB7"/>
    <w:rsid w:val="004155F5"/>
    <w:rsid w:val="00415D9A"/>
    <w:rsid w:val="004177A1"/>
    <w:rsid w:val="00417806"/>
    <w:rsid w:val="0041788A"/>
    <w:rsid w:val="00420E8E"/>
    <w:rsid w:val="00422005"/>
    <w:rsid w:val="00422071"/>
    <w:rsid w:val="00422141"/>
    <w:rsid w:val="004225A4"/>
    <w:rsid w:val="0042269E"/>
    <w:rsid w:val="0042342B"/>
    <w:rsid w:val="00425856"/>
    <w:rsid w:val="00425E4D"/>
    <w:rsid w:val="00426474"/>
    <w:rsid w:val="00427134"/>
    <w:rsid w:val="004278F8"/>
    <w:rsid w:val="00427F10"/>
    <w:rsid w:val="00427F52"/>
    <w:rsid w:val="00430417"/>
    <w:rsid w:val="004328D3"/>
    <w:rsid w:val="00432B1B"/>
    <w:rsid w:val="00433295"/>
    <w:rsid w:val="004354E9"/>
    <w:rsid w:val="00435F76"/>
    <w:rsid w:val="0043693F"/>
    <w:rsid w:val="00436C42"/>
    <w:rsid w:val="00437B80"/>
    <w:rsid w:val="00440E15"/>
    <w:rsid w:val="0044114B"/>
    <w:rsid w:val="00441A07"/>
    <w:rsid w:val="00441AA3"/>
    <w:rsid w:val="0044207F"/>
    <w:rsid w:val="004422CF"/>
    <w:rsid w:val="00442ACA"/>
    <w:rsid w:val="004432E3"/>
    <w:rsid w:val="0044572D"/>
    <w:rsid w:val="00446B22"/>
    <w:rsid w:val="00446BE2"/>
    <w:rsid w:val="004470C6"/>
    <w:rsid w:val="00447456"/>
    <w:rsid w:val="004511AD"/>
    <w:rsid w:val="004518F7"/>
    <w:rsid w:val="00453332"/>
    <w:rsid w:val="00453726"/>
    <w:rsid w:val="00454621"/>
    <w:rsid w:val="004547FF"/>
    <w:rsid w:val="0045629D"/>
    <w:rsid w:val="00460E3A"/>
    <w:rsid w:val="004610C8"/>
    <w:rsid w:val="00461F30"/>
    <w:rsid w:val="00462113"/>
    <w:rsid w:val="004623A4"/>
    <w:rsid w:val="00462426"/>
    <w:rsid w:val="00462DB3"/>
    <w:rsid w:val="00464329"/>
    <w:rsid w:val="004646A5"/>
    <w:rsid w:val="004705F4"/>
    <w:rsid w:val="0047084C"/>
    <w:rsid w:val="00470920"/>
    <w:rsid w:val="0047111B"/>
    <w:rsid w:val="004722A9"/>
    <w:rsid w:val="004725C3"/>
    <w:rsid w:val="00472EE9"/>
    <w:rsid w:val="00473831"/>
    <w:rsid w:val="00475742"/>
    <w:rsid w:val="004769C4"/>
    <w:rsid w:val="00480BAD"/>
    <w:rsid w:val="004823D0"/>
    <w:rsid w:val="00482FDC"/>
    <w:rsid w:val="00483FEC"/>
    <w:rsid w:val="00484F6B"/>
    <w:rsid w:val="00485AF4"/>
    <w:rsid w:val="00485EDE"/>
    <w:rsid w:val="00487F21"/>
    <w:rsid w:val="00490345"/>
    <w:rsid w:val="00491A37"/>
    <w:rsid w:val="004933F6"/>
    <w:rsid w:val="00494040"/>
    <w:rsid w:val="00494724"/>
    <w:rsid w:val="00494A89"/>
    <w:rsid w:val="004954E3"/>
    <w:rsid w:val="00495FDA"/>
    <w:rsid w:val="00497560"/>
    <w:rsid w:val="00497723"/>
    <w:rsid w:val="00497747"/>
    <w:rsid w:val="004A0358"/>
    <w:rsid w:val="004A1066"/>
    <w:rsid w:val="004A25BC"/>
    <w:rsid w:val="004A294B"/>
    <w:rsid w:val="004A54FD"/>
    <w:rsid w:val="004A5A1E"/>
    <w:rsid w:val="004A6091"/>
    <w:rsid w:val="004B02EB"/>
    <w:rsid w:val="004B048C"/>
    <w:rsid w:val="004B1C8E"/>
    <w:rsid w:val="004B222F"/>
    <w:rsid w:val="004B42FC"/>
    <w:rsid w:val="004B5277"/>
    <w:rsid w:val="004B63EA"/>
    <w:rsid w:val="004B7506"/>
    <w:rsid w:val="004B7992"/>
    <w:rsid w:val="004C05B5"/>
    <w:rsid w:val="004C24BC"/>
    <w:rsid w:val="004C30C1"/>
    <w:rsid w:val="004C374A"/>
    <w:rsid w:val="004C374B"/>
    <w:rsid w:val="004C3B3E"/>
    <w:rsid w:val="004C58AF"/>
    <w:rsid w:val="004C7763"/>
    <w:rsid w:val="004C7B33"/>
    <w:rsid w:val="004D00EE"/>
    <w:rsid w:val="004D09A3"/>
    <w:rsid w:val="004D19B8"/>
    <w:rsid w:val="004D2F55"/>
    <w:rsid w:val="004D5669"/>
    <w:rsid w:val="004D7244"/>
    <w:rsid w:val="004D7C55"/>
    <w:rsid w:val="004E038D"/>
    <w:rsid w:val="004E09E5"/>
    <w:rsid w:val="004E5065"/>
    <w:rsid w:val="004E53AD"/>
    <w:rsid w:val="004E5BD9"/>
    <w:rsid w:val="004E5FBC"/>
    <w:rsid w:val="004E6ECA"/>
    <w:rsid w:val="004E7621"/>
    <w:rsid w:val="004F0215"/>
    <w:rsid w:val="004F089A"/>
    <w:rsid w:val="004F2756"/>
    <w:rsid w:val="004F482F"/>
    <w:rsid w:val="004F4CF6"/>
    <w:rsid w:val="004F4FE6"/>
    <w:rsid w:val="004F5606"/>
    <w:rsid w:val="004F568D"/>
    <w:rsid w:val="004F74B4"/>
    <w:rsid w:val="004F797C"/>
    <w:rsid w:val="004F7E94"/>
    <w:rsid w:val="00501CBC"/>
    <w:rsid w:val="00501F8D"/>
    <w:rsid w:val="0050337E"/>
    <w:rsid w:val="00504CF2"/>
    <w:rsid w:val="005074D2"/>
    <w:rsid w:val="005102EA"/>
    <w:rsid w:val="005103E6"/>
    <w:rsid w:val="00510E8D"/>
    <w:rsid w:val="00512AA2"/>
    <w:rsid w:val="00512AEF"/>
    <w:rsid w:val="0051396B"/>
    <w:rsid w:val="00514C94"/>
    <w:rsid w:val="00515C37"/>
    <w:rsid w:val="00515C73"/>
    <w:rsid w:val="00520680"/>
    <w:rsid w:val="0052071E"/>
    <w:rsid w:val="005207BE"/>
    <w:rsid w:val="0052170B"/>
    <w:rsid w:val="00521D27"/>
    <w:rsid w:val="00522112"/>
    <w:rsid w:val="00522361"/>
    <w:rsid w:val="005225CF"/>
    <w:rsid w:val="0052555D"/>
    <w:rsid w:val="005265DC"/>
    <w:rsid w:val="005271FE"/>
    <w:rsid w:val="00527FD5"/>
    <w:rsid w:val="00530EBB"/>
    <w:rsid w:val="0053135F"/>
    <w:rsid w:val="005319C3"/>
    <w:rsid w:val="00532186"/>
    <w:rsid w:val="00532D2E"/>
    <w:rsid w:val="0053307F"/>
    <w:rsid w:val="00533347"/>
    <w:rsid w:val="00533583"/>
    <w:rsid w:val="005341B7"/>
    <w:rsid w:val="005348EB"/>
    <w:rsid w:val="005402EA"/>
    <w:rsid w:val="005408C1"/>
    <w:rsid w:val="0054196B"/>
    <w:rsid w:val="005435EE"/>
    <w:rsid w:val="00543994"/>
    <w:rsid w:val="00546FCF"/>
    <w:rsid w:val="00547C24"/>
    <w:rsid w:val="00551B1F"/>
    <w:rsid w:val="00551B6A"/>
    <w:rsid w:val="00552A70"/>
    <w:rsid w:val="00552E6C"/>
    <w:rsid w:val="0055328E"/>
    <w:rsid w:val="00554C7D"/>
    <w:rsid w:val="00555B83"/>
    <w:rsid w:val="0055778F"/>
    <w:rsid w:val="0056064F"/>
    <w:rsid w:val="00561314"/>
    <w:rsid w:val="00561FA1"/>
    <w:rsid w:val="00563528"/>
    <w:rsid w:val="00563DA6"/>
    <w:rsid w:val="00565927"/>
    <w:rsid w:val="00566100"/>
    <w:rsid w:val="00566230"/>
    <w:rsid w:val="00566B58"/>
    <w:rsid w:val="00567016"/>
    <w:rsid w:val="005672DF"/>
    <w:rsid w:val="00567CA9"/>
    <w:rsid w:val="00567D23"/>
    <w:rsid w:val="005706A3"/>
    <w:rsid w:val="00570A05"/>
    <w:rsid w:val="00570B80"/>
    <w:rsid w:val="00571BA0"/>
    <w:rsid w:val="005723EB"/>
    <w:rsid w:val="0057346E"/>
    <w:rsid w:val="00574155"/>
    <w:rsid w:val="005757CA"/>
    <w:rsid w:val="00575ECF"/>
    <w:rsid w:val="00577496"/>
    <w:rsid w:val="00581445"/>
    <w:rsid w:val="0058240B"/>
    <w:rsid w:val="0058295C"/>
    <w:rsid w:val="00584542"/>
    <w:rsid w:val="005845B5"/>
    <w:rsid w:val="00584ADD"/>
    <w:rsid w:val="00585DD7"/>
    <w:rsid w:val="005870ED"/>
    <w:rsid w:val="005872CA"/>
    <w:rsid w:val="00587790"/>
    <w:rsid w:val="00594100"/>
    <w:rsid w:val="005944A5"/>
    <w:rsid w:val="00594D52"/>
    <w:rsid w:val="00596372"/>
    <w:rsid w:val="00597547"/>
    <w:rsid w:val="005A09F2"/>
    <w:rsid w:val="005A1EA8"/>
    <w:rsid w:val="005A251C"/>
    <w:rsid w:val="005A4342"/>
    <w:rsid w:val="005A4433"/>
    <w:rsid w:val="005A58F1"/>
    <w:rsid w:val="005A6138"/>
    <w:rsid w:val="005A6FE5"/>
    <w:rsid w:val="005A7756"/>
    <w:rsid w:val="005B07C5"/>
    <w:rsid w:val="005B271D"/>
    <w:rsid w:val="005B3616"/>
    <w:rsid w:val="005C04F7"/>
    <w:rsid w:val="005C1E4D"/>
    <w:rsid w:val="005C2387"/>
    <w:rsid w:val="005C2B21"/>
    <w:rsid w:val="005C4155"/>
    <w:rsid w:val="005C470B"/>
    <w:rsid w:val="005C49B1"/>
    <w:rsid w:val="005C4AF0"/>
    <w:rsid w:val="005C64EB"/>
    <w:rsid w:val="005C6B72"/>
    <w:rsid w:val="005C74B1"/>
    <w:rsid w:val="005D08BE"/>
    <w:rsid w:val="005D13F1"/>
    <w:rsid w:val="005D1C29"/>
    <w:rsid w:val="005D261A"/>
    <w:rsid w:val="005D2ACA"/>
    <w:rsid w:val="005D2CCD"/>
    <w:rsid w:val="005D52E8"/>
    <w:rsid w:val="005D553D"/>
    <w:rsid w:val="005D6139"/>
    <w:rsid w:val="005D6143"/>
    <w:rsid w:val="005E0440"/>
    <w:rsid w:val="005E100B"/>
    <w:rsid w:val="005E225B"/>
    <w:rsid w:val="005E54C4"/>
    <w:rsid w:val="005E6752"/>
    <w:rsid w:val="005F039F"/>
    <w:rsid w:val="005F084F"/>
    <w:rsid w:val="005F1D0A"/>
    <w:rsid w:val="005F571A"/>
    <w:rsid w:val="005F6C3E"/>
    <w:rsid w:val="005F7092"/>
    <w:rsid w:val="00600E8A"/>
    <w:rsid w:val="006012C7"/>
    <w:rsid w:val="006023A5"/>
    <w:rsid w:val="006056DC"/>
    <w:rsid w:val="00606AAA"/>
    <w:rsid w:val="00607C25"/>
    <w:rsid w:val="00611451"/>
    <w:rsid w:val="00612603"/>
    <w:rsid w:val="00617306"/>
    <w:rsid w:val="0061769A"/>
    <w:rsid w:val="00622F93"/>
    <w:rsid w:val="00623898"/>
    <w:rsid w:val="006238F4"/>
    <w:rsid w:val="0062402F"/>
    <w:rsid w:val="00624B2C"/>
    <w:rsid w:val="00625DF5"/>
    <w:rsid w:val="00630B2C"/>
    <w:rsid w:val="00630DC0"/>
    <w:rsid w:val="00631514"/>
    <w:rsid w:val="0063190C"/>
    <w:rsid w:val="00632507"/>
    <w:rsid w:val="006336F6"/>
    <w:rsid w:val="00634BC7"/>
    <w:rsid w:val="0063521F"/>
    <w:rsid w:val="00636580"/>
    <w:rsid w:val="00636A7C"/>
    <w:rsid w:val="00636DE3"/>
    <w:rsid w:val="00637E50"/>
    <w:rsid w:val="00637FDB"/>
    <w:rsid w:val="00641077"/>
    <w:rsid w:val="0064129C"/>
    <w:rsid w:val="0064251A"/>
    <w:rsid w:val="00642D88"/>
    <w:rsid w:val="00643320"/>
    <w:rsid w:val="006439BF"/>
    <w:rsid w:val="006447AC"/>
    <w:rsid w:val="00644C32"/>
    <w:rsid w:val="00645037"/>
    <w:rsid w:val="00645757"/>
    <w:rsid w:val="00651951"/>
    <w:rsid w:val="00651F36"/>
    <w:rsid w:val="0065268F"/>
    <w:rsid w:val="006549BC"/>
    <w:rsid w:val="00655064"/>
    <w:rsid w:val="0065511E"/>
    <w:rsid w:val="006555C6"/>
    <w:rsid w:val="00656281"/>
    <w:rsid w:val="00656F2D"/>
    <w:rsid w:val="00657B59"/>
    <w:rsid w:val="0066169C"/>
    <w:rsid w:val="00661AF3"/>
    <w:rsid w:val="00664993"/>
    <w:rsid w:val="0066506A"/>
    <w:rsid w:val="0066525C"/>
    <w:rsid w:val="00666433"/>
    <w:rsid w:val="0066745C"/>
    <w:rsid w:val="006676E9"/>
    <w:rsid w:val="0067101B"/>
    <w:rsid w:val="00671B89"/>
    <w:rsid w:val="006726D0"/>
    <w:rsid w:val="0067351F"/>
    <w:rsid w:val="00673861"/>
    <w:rsid w:val="00675907"/>
    <w:rsid w:val="00675D71"/>
    <w:rsid w:val="006766C0"/>
    <w:rsid w:val="00677DD9"/>
    <w:rsid w:val="00682430"/>
    <w:rsid w:val="00682529"/>
    <w:rsid w:val="00682761"/>
    <w:rsid w:val="006830C3"/>
    <w:rsid w:val="0068598C"/>
    <w:rsid w:val="00685BF7"/>
    <w:rsid w:val="00686E95"/>
    <w:rsid w:val="006929E5"/>
    <w:rsid w:val="00692F1B"/>
    <w:rsid w:val="00693D7D"/>
    <w:rsid w:val="00694A59"/>
    <w:rsid w:val="00695E0C"/>
    <w:rsid w:val="00695EEE"/>
    <w:rsid w:val="00695F1E"/>
    <w:rsid w:val="00695FE9"/>
    <w:rsid w:val="0069633A"/>
    <w:rsid w:val="00696454"/>
    <w:rsid w:val="006974BB"/>
    <w:rsid w:val="00697E4D"/>
    <w:rsid w:val="00697FC9"/>
    <w:rsid w:val="006A036C"/>
    <w:rsid w:val="006A0939"/>
    <w:rsid w:val="006A0AA0"/>
    <w:rsid w:val="006A30FD"/>
    <w:rsid w:val="006A3383"/>
    <w:rsid w:val="006A33C4"/>
    <w:rsid w:val="006A3653"/>
    <w:rsid w:val="006A40E8"/>
    <w:rsid w:val="006A5F1A"/>
    <w:rsid w:val="006B039A"/>
    <w:rsid w:val="006B339E"/>
    <w:rsid w:val="006B34B1"/>
    <w:rsid w:val="006B6A19"/>
    <w:rsid w:val="006B6DE6"/>
    <w:rsid w:val="006B7185"/>
    <w:rsid w:val="006B7327"/>
    <w:rsid w:val="006B779B"/>
    <w:rsid w:val="006C0798"/>
    <w:rsid w:val="006C1650"/>
    <w:rsid w:val="006C1A53"/>
    <w:rsid w:val="006C2056"/>
    <w:rsid w:val="006C3146"/>
    <w:rsid w:val="006C350D"/>
    <w:rsid w:val="006C62C3"/>
    <w:rsid w:val="006D0EA3"/>
    <w:rsid w:val="006D1369"/>
    <w:rsid w:val="006D1A7F"/>
    <w:rsid w:val="006D4204"/>
    <w:rsid w:val="006D4C9B"/>
    <w:rsid w:val="006D57A1"/>
    <w:rsid w:val="006D73EC"/>
    <w:rsid w:val="006E066E"/>
    <w:rsid w:val="006E364D"/>
    <w:rsid w:val="006E456A"/>
    <w:rsid w:val="006E463E"/>
    <w:rsid w:val="006E495E"/>
    <w:rsid w:val="006E5025"/>
    <w:rsid w:val="006E50AC"/>
    <w:rsid w:val="006F1919"/>
    <w:rsid w:val="006F3850"/>
    <w:rsid w:val="006F3F5D"/>
    <w:rsid w:val="006F5148"/>
    <w:rsid w:val="006F738E"/>
    <w:rsid w:val="00700890"/>
    <w:rsid w:val="007029BF"/>
    <w:rsid w:val="007032D8"/>
    <w:rsid w:val="007036B6"/>
    <w:rsid w:val="00703B56"/>
    <w:rsid w:val="00703E02"/>
    <w:rsid w:val="00704F24"/>
    <w:rsid w:val="00705C74"/>
    <w:rsid w:val="0070634F"/>
    <w:rsid w:val="00706C08"/>
    <w:rsid w:val="007079CA"/>
    <w:rsid w:val="0071113D"/>
    <w:rsid w:val="007117E8"/>
    <w:rsid w:val="007123B8"/>
    <w:rsid w:val="007165CA"/>
    <w:rsid w:val="007166D9"/>
    <w:rsid w:val="007170FB"/>
    <w:rsid w:val="00717FD4"/>
    <w:rsid w:val="00720220"/>
    <w:rsid w:val="00720415"/>
    <w:rsid w:val="007217AA"/>
    <w:rsid w:val="007234C0"/>
    <w:rsid w:val="00724CAA"/>
    <w:rsid w:val="007258A9"/>
    <w:rsid w:val="00725E8B"/>
    <w:rsid w:val="00726BB4"/>
    <w:rsid w:val="00730E7F"/>
    <w:rsid w:val="007314E0"/>
    <w:rsid w:val="00731CC3"/>
    <w:rsid w:val="007322BA"/>
    <w:rsid w:val="00733A1E"/>
    <w:rsid w:val="00733B44"/>
    <w:rsid w:val="00733B8B"/>
    <w:rsid w:val="00733CB3"/>
    <w:rsid w:val="007357C2"/>
    <w:rsid w:val="00737BBD"/>
    <w:rsid w:val="007416FA"/>
    <w:rsid w:val="007417F5"/>
    <w:rsid w:val="00741AB6"/>
    <w:rsid w:val="00744773"/>
    <w:rsid w:val="00745A44"/>
    <w:rsid w:val="0074688C"/>
    <w:rsid w:val="00746E26"/>
    <w:rsid w:val="00747353"/>
    <w:rsid w:val="007474C9"/>
    <w:rsid w:val="00747609"/>
    <w:rsid w:val="0075043E"/>
    <w:rsid w:val="00750477"/>
    <w:rsid w:val="007504C9"/>
    <w:rsid w:val="00751166"/>
    <w:rsid w:val="00751180"/>
    <w:rsid w:val="00752AA7"/>
    <w:rsid w:val="00753552"/>
    <w:rsid w:val="00754B93"/>
    <w:rsid w:val="00755F49"/>
    <w:rsid w:val="00757489"/>
    <w:rsid w:val="00757F89"/>
    <w:rsid w:val="00761A29"/>
    <w:rsid w:val="00761ADC"/>
    <w:rsid w:val="007624E4"/>
    <w:rsid w:val="00766512"/>
    <w:rsid w:val="007669CF"/>
    <w:rsid w:val="00766F74"/>
    <w:rsid w:val="007707C3"/>
    <w:rsid w:val="007713EA"/>
    <w:rsid w:val="00771749"/>
    <w:rsid w:val="00771E58"/>
    <w:rsid w:val="00771EEF"/>
    <w:rsid w:val="00773D36"/>
    <w:rsid w:val="00775A5E"/>
    <w:rsid w:val="00775F37"/>
    <w:rsid w:val="007770C6"/>
    <w:rsid w:val="007772E2"/>
    <w:rsid w:val="0078041E"/>
    <w:rsid w:val="00780EB2"/>
    <w:rsid w:val="007814A0"/>
    <w:rsid w:val="00781530"/>
    <w:rsid w:val="0078154F"/>
    <w:rsid w:val="0078202A"/>
    <w:rsid w:val="00782BF0"/>
    <w:rsid w:val="00783365"/>
    <w:rsid w:val="00783ABD"/>
    <w:rsid w:val="00784055"/>
    <w:rsid w:val="00785A4E"/>
    <w:rsid w:val="00785BB1"/>
    <w:rsid w:val="007867A0"/>
    <w:rsid w:val="0078756A"/>
    <w:rsid w:val="007876B9"/>
    <w:rsid w:val="007911CF"/>
    <w:rsid w:val="00791DA0"/>
    <w:rsid w:val="00791E90"/>
    <w:rsid w:val="00792133"/>
    <w:rsid w:val="00794C69"/>
    <w:rsid w:val="00794CBC"/>
    <w:rsid w:val="00795664"/>
    <w:rsid w:val="0079584A"/>
    <w:rsid w:val="0079743C"/>
    <w:rsid w:val="00797ADC"/>
    <w:rsid w:val="00797BDB"/>
    <w:rsid w:val="007A0076"/>
    <w:rsid w:val="007A0D89"/>
    <w:rsid w:val="007A193C"/>
    <w:rsid w:val="007A4916"/>
    <w:rsid w:val="007A59E9"/>
    <w:rsid w:val="007A5CE8"/>
    <w:rsid w:val="007A5ECC"/>
    <w:rsid w:val="007B1DF0"/>
    <w:rsid w:val="007B23C7"/>
    <w:rsid w:val="007B2694"/>
    <w:rsid w:val="007B4348"/>
    <w:rsid w:val="007B44E9"/>
    <w:rsid w:val="007B6731"/>
    <w:rsid w:val="007C08E2"/>
    <w:rsid w:val="007C09F2"/>
    <w:rsid w:val="007C1560"/>
    <w:rsid w:val="007C32C9"/>
    <w:rsid w:val="007C476E"/>
    <w:rsid w:val="007C542D"/>
    <w:rsid w:val="007C56B5"/>
    <w:rsid w:val="007C71B4"/>
    <w:rsid w:val="007C7665"/>
    <w:rsid w:val="007D29A3"/>
    <w:rsid w:val="007D2BE0"/>
    <w:rsid w:val="007D3E2D"/>
    <w:rsid w:val="007D4357"/>
    <w:rsid w:val="007D4869"/>
    <w:rsid w:val="007D6038"/>
    <w:rsid w:val="007D607D"/>
    <w:rsid w:val="007E229F"/>
    <w:rsid w:val="007E364E"/>
    <w:rsid w:val="007E379F"/>
    <w:rsid w:val="007E4805"/>
    <w:rsid w:val="007E5D79"/>
    <w:rsid w:val="007E6603"/>
    <w:rsid w:val="007E6A02"/>
    <w:rsid w:val="007E6FE2"/>
    <w:rsid w:val="007E77EB"/>
    <w:rsid w:val="007F28F1"/>
    <w:rsid w:val="007F3234"/>
    <w:rsid w:val="007F5BEB"/>
    <w:rsid w:val="007F7D55"/>
    <w:rsid w:val="00800917"/>
    <w:rsid w:val="00801499"/>
    <w:rsid w:val="00802126"/>
    <w:rsid w:val="00802380"/>
    <w:rsid w:val="00802A07"/>
    <w:rsid w:val="008056A3"/>
    <w:rsid w:val="00805ECC"/>
    <w:rsid w:val="00805F57"/>
    <w:rsid w:val="00806871"/>
    <w:rsid w:val="00806AB2"/>
    <w:rsid w:val="00806BDA"/>
    <w:rsid w:val="00806F06"/>
    <w:rsid w:val="008074FB"/>
    <w:rsid w:val="00810D48"/>
    <w:rsid w:val="0081499B"/>
    <w:rsid w:val="00814E3E"/>
    <w:rsid w:val="008163D3"/>
    <w:rsid w:val="008170DC"/>
    <w:rsid w:val="0081790A"/>
    <w:rsid w:val="00820813"/>
    <w:rsid w:val="008212C6"/>
    <w:rsid w:val="00823977"/>
    <w:rsid w:val="00823B22"/>
    <w:rsid w:val="008240A4"/>
    <w:rsid w:val="008240C7"/>
    <w:rsid w:val="00824CA5"/>
    <w:rsid w:val="008277C8"/>
    <w:rsid w:val="008277F2"/>
    <w:rsid w:val="0083007F"/>
    <w:rsid w:val="00831B1A"/>
    <w:rsid w:val="00833B1F"/>
    <w:rsid w:val="008351D6"/>
    <w:rsid w:val="00835A90"/>
    <w:rsid w:val="00835C60"/>
    <w:rsid w:val="0084112F"/>
    <w:rsid w:val="00841FC4"/>
    <w:rsid w:val="00842FDA"/>
    <w:rsid w:val="00843317"/>
    <w:rsid w:val="00843A0A"/>
    <w:rsid w:val="00843F58"/>
    <w:rsid w:val="00844725"/>
    <w:rsid w:val="00847F69"/>
    <w:rsid w:val="00850211"/>
    <w:rsid w:val="00850531"/>
    <w:rsid w:val="008505DA"/>
    <w:rsid w:val="008508DF"/>
    <w:rsid w:val="00850F01"/>
    <w:rsid w:val="008516AC"/>
    <w:rsid w:val="00852A4F"/>
    <w:rsid w:val="00852D0E"/>
    <w:rsid w:val="00853089"/>
    <w:rsid w:val="008534D5"/>
    <w:rsid w:val="00853709"/>
    <w:rsid w:val="0085502F"/>
    <w:rsid w:val="00855789"/>
    <w:rsid w:val="00856B83"/>
    <w:rsid w:val="008576CF"/>
    <w:rsid w:val="00857CD5"/>
    <w:rsid w:val="0086199F"/>
    <w:rsid w:val="00861CF9"/>
    <w:rsid w:val="00861F8F"/>
    <w:rsid w:val="00862080"/>
    <w:rsid w:val="00862538"/>
    <w:rsid w:val="00862635"/>
    <w:rsid w:val="008626B5"/>
    <w:rsid w:val="00862F3B"/>
    <w:rsid w:val="0086300E"/>
    <w:rsid w:val="00863795"/>
    <w:rsid w:val="00863C55"/>
    <w:rsid w:val="0086663C"/>
    <w:rsid w:val="00866CDC"/>
    <w:rsid w:val="00866DA3"/>
    <w:rsid w:val="00870016"/>
    <w:rsid w:val="00872D23"/>
    <w:rsid w:val="00874BBB"/>
    <w:rsid w:val="00874D91"/>
    <w:rsid w:val="008751B3"/>
    <w:rsid w:val="00876076"/>
    <w:rsid w:val="00876841"/>
    <w:rsid w:val="00877925"/>
    <w:rsid w:val="0088013B"/>
    <w:rsid w:val="00880CA9"/>
    <w:rsid w:val="00880F59"/>
    <w:rsid w:val="008815DD"/>
    <w:rsid w:val="00881A4E"/>
    <w:rsid w:val="00881DAA"/>
    <w:rsid w:val="00881EE6"/>
    <w:rsid w:val="00882A18"/>
    <w:rsid w:val="00883A35"/>
    <w:rsid w:val="008851A0"/>
    <w:rsid w:val="008855AC"/>
    <w:rsid w:val="00890723"/>
    <w:rsid w:val="00892268"/>
    <w:rsid w:val="00892818"/>
    <w:rsid w:val="00892858"/>
    <w:rsid w:val="00892BB8"/>
    <w:rsid w:val="00892D24"/>
    <w:rsid w:val="00893614"/>
    <w:rsid w:val="00893C54"/>
    <w:rsid w:val="00895469"/>
    <w:rsid w:val="00896408"/>
    <w:rsid w:val="00897A46"/>
    <w:rsid w:val="00897D23"/>
    <w:rsid w:val="008A010E"/>
    <w:rsid w:val="008A041C"/>
    <w:rsid w:val="008A0D3C"/>
    <w:rsid w:val="008A0ECE"/>
    <w:rsid w:val="008A1650"/>
    <w:rsid w:val="008A1A0D"/>
    <w:rsid w:val="008A1B93"/>
    <w:rsid w:val="008A1CA5"/>
    <w:rsid w:val="008A1DA4"/>
    <w:rsid w:val="008A2436"/>
    <w:rsid w:val="008A25E4"/>
    <w:rsid w:val="008A2AE1"/>
    <w:rsid w:val="008A43A9"/>
    <w:rsid w:val="008A4495"/>
    <w:rsid w:val="008A56E9"/>
    <w:rsid w:val="008A58B6"/>
    <w:rsid w:val="008A6C82"/>
    <w:rsid w:val="008A7CAA"/>
    <w:rsid w:val="008B1F5D"/>
    <w:rsid w:val="008B46CF"/>
    <w:rsid w:val="008B5DBD"/>
    <w:rsid w:val="008B6B11"/>
    <w:rsid w:val="008B6D9C"/>
    <w:rsid w:val="008B6F5E"/>
    <w:rsid w:val="008B7836"/>
    <w:rsid w:val="008C0B7F"/>
    <w:rsid w:val="008C1022"/>
    <w:rsid w:val="008C3BB7"/>
    <w:rsid w:val="008C51F3"/>
    <w:rsid w:val="008C5C42"/>
    <w:rsid w:val="008C635B"/>
    <w:rsid w:val="008C6A79"/>
    <w:rsid w:val="008C72CC"/>
    <w:rsid w:val="008C75D6"/>
    <w:rsid w:val="008D02D8"/>
    <w:rsid w:val="008D095E"/>
    <w:rsid w:val="008D0ACA"/>
    <w:rsid w:val="008D165A"/>
    <w:rsid w:val="008D2B3C"/>
    <w:rsid w:val="008D2BF1"/>
    <w:rsid w:val="008D4826"/>
    <w:rsid w:val="008D5E32"/>
    <w:rsid w:val="008D6624"/>
    <w:rsid w:val="008E0DB3"/>
    <w:rsid w:val="008E0E0B"/>
    <w:rsid w:val="008E130C"/>
    <w:rsid w:val="008E175E"/>
    <w:rsid w:val="008E2B02"/>
    <w:rsid w:val="008E346B"/>
    <w:rsid w:val="008E4CA7"/>
    <w:rsid w:val="008E4FD6"/>
    <w:rsid w:val="008E5056"/>
    <w:rsid w:val="008E603F"/>
    <w:rsid w:val="008E6A1F"/>
    <w:rsid w:val="008E7821"/>
    <w:rsid w:val="008E7A7C"/>
    <w:rsid w:val="008F1396"/>
    <w:rsid w:val="008F1B8C"/>
    <w:rsid w:val="008F273D"/>
    <w:rsid w:val="008F546C"/>
    <w:rsid w:val="008F7EE4"/>
    <w:rsid w:val="00901B58"/>
    <w:rsid w:val="00902C1B"/>
    <w:rsid w:val="00902D38"/>
    <w:rsid w:val="00904A6F"/>
    <w:rsid w:val="00905628"/>
    <w:rsid w:val="00906EB3"/>
    <w:rsid w:val="0090720C"/>
    <w:rsid w:val="009079C6"/>
    <w:rsid w:val="009102CB"/>
    <w:rsid w:val="00911BC0"/>
    <w:rsid w:val="00912F48"/>
    <w:rsid w:val="00914AEC"/>
    <w:rsid w:val="00914EEF"/>
    <w:rsid w:val="00917483"/>
    <w:rsid w:val="00917DAF"/>
    <w:rsid w:val="0092161C"/>
    <w:rsid w:val="00921D4F"/>
    <w:rsid w:val="00922B4F"/>
    <w:rsid w:val="009236E7"/>
    <w:rsid w:val="00923BE3"/>
    <w:rsid w:val="009242FC"/>
    <w:rsid w:val="009245F5"/>
    <w:rsid w:val="00925B4E"/>
    <w:rsid w:val="00926072"/>
    <w:rsid w:val="00926511"/>
    <w:rsid w:val="0092703C"/>
    <w:rsid w:val="009308D6"/>
    <w:rsid w:val="00930C2D"/>
    <w:rsid w:val="00932222"/>
    <w:rsid w:val="00932688"/>
    <w:rsid w:val="00932928"/>
    <w:rsid w:val="00933E59"/>
    <w:rsid w:val="009343DF"/>
    <w:rsid w:val="00934901"/>
    <w:rsid w:val="009353B2"/>
    <w:rsid w:val="0093575A"/>
    <w:rsid w:val="0093609C"/>
    <w:rsid w:val="00936722"/>
    <w:rsid w:val="00937109"/>
    <w:rsid w:val="0094056A"/>
    <w:rsid w:val="00942419"/>
    <w:rsid w:val="00943273"/>
    <w:rsid w:val="00943365"/>
    <w:rsid w:val="00944718"/>
    <w:rsid w:val="0094709C"/>
    <w:rsid w:val="00947484"/>
    <w:rsid w:val="00947A6A"/>
    <w:rsid w:val="00947BA8"/>
    <w:rsid w:val="00947BD2"/>
    <w:rsid w:val="00952BD4"/>
    <w:rsid w:val="0095480D"/>
    <w:rsid w:val="00955608"/>
    <w:rsid w:val="00955ED5"/>
    <w:rsid w:val="009561D8"/>
    <w:rsid w:val="009577F4"/>
    <w:rsid w:val="009609FA"/>
    <w:rsid w:val="00960FEE"/>
    <w:rsid w:val="00962D25"/>
    <w:rsid w:val="00963549"/>
    <w:rsid w:val="00963A91"/>
    <w:rsid w:val="00964F3D"/>
    <w:rsid w:val="00967811"/>
    <w:rsid w:val="009718BB"/>
    <w:rsid w:val="00971CDD"/>
    <w:rsid w:val="009739E3"/>
    <w:rsid w:val="00974378"/>
    <w:rsid w:val="009750A8"/>
    <w:rsid w:val="0097531C"/>
    <w:rsid w:val="0097590F"/>
    <w:rsid w:val="009759C2"/>
    <w:rsid w:val="0097747E"/>
    <w:rsid w:val="00977578"/>
    <w:rsid w:val="00981C0A"/>
    <w:rsid w:val="00981DB3"/>
    <w:rsid w:val="00982F62"/>
    <w:rsid w:val="0098328A"/>
    <w:rsid w:val="009839F4"/>
    <w:rsid w:val="00984FAA"/>
    <w:rsid w:val="009865AF"/>
    <w:rsid w:val="009870E2"/>
    <w:rsid w:val="00987E45"/>
    <w:rsid w:val="009929F4"/>
    <w:rsid w:val="00993037"/>
    <w:rsid w:val="0099586C"/>
    <w:rsid w:val="00996E61"/>
    <w:rsid w:val="00996F7A"/>
    <w:rsid w:val="009A1DD6"/>
    <w:rsid w:val="009A25B3"/>
    <w:rsid w:val="009A321E"/>
    <w:rsid w:val="009A3DAC"/>
    <w:rsid w:val="009A4615"/>
    <w:rsid w:val="009A49F1"/>
    <w:rsid w:val="009A654A"/>
    <w:rsid w:val="009A6828"/>
    <w:rsid w:val="009B1ECE"/>
    <w:rsid w:val="009B2764"/>
    <w:rsid w:val="009B53A1"/>
    <w:rsid w:val="009B65C5"/>
    <w:rsid w:val="009B66F2"/>
    <w:rsid w:val="009B7DA2"/>
    <w:rsid w:val="009C0FFF"/>
    <w:rsid w:val="009C1C0A"/>
    <w:rsid w:val="009C2532"/>
    <w:rsid w:val="009C2CC2"/>
    <w:rsid w:val="009C31A4"/>
    <w:rsid w:val="009C42C8"/>
    <w:rsid w:val="009C4336"/>
    <w:rsid w:val="009C53BA"/>
    <w:rsid w:val="009C7DE7"/>
    <w:rsid w:val="009D06A7"/>
    <w:rsid w:val="009D0DB2"/>
    <w:rsid w:val="009D1446"/>
    <w:rsid w:val="009D2523"/>
    <w:rsid w:val="009D2DAC"/>
    <w:rsid w:val="009D32D7"/>
    <w:rsid w:val="009D3D90"/>
    <w:rsid w:val="009D45A9"/>
    <w:rsid w:val="009D45D9"/>
    <w:rsid w:val="009D5503"/>
    <w:rsid w:val="009D6F45"/>
    <w:rsid w:val="009D79DC"/>
    <w:rsid w:val="009E0D26"/>
    <w:rsid w:val="009E1EEB"/>
    <w:rsid w:val="009E29F8"/>
    <w:rsid w:val="009E365A"/>
    <w:rsid w:val="009E5DE0"/>
    <w:rsid w:val="009E6D20"/>
    <w:rsid w:val="009F0612"/>
    <w:rsid w:val="009F169E"/>
    <w:rsid w:val="009F1C84"/>
    <w:rsid w:val="009F1F3F"/>
    <w:rsid w:val="009F3E79"/>
    <w:rsid w:val="009F54E9"/>
    <w:rsid w:val="009F602E"/>
    <w:rsid w:val="00A00B70"/>
    <w:rsid w:val="00A00EF6"/>
    <w:rsid w:val="00A0226C"/>
    <w:rsid w:val="00A023FA"/>
    <w:rsid w:val="00A02651"/>
    <w:rsid w:val="00A02A68"/>
    <w:rsid w:val="00A0486B"/>
    <w:rsid w:val="00A0535B"/>
    <w:rsid w:val="00A0632B"/>
    <w:rsid w:val="00A07D70"/>
    <w:rsid w:val="00A108A4"/>
    <w:rsid w:val="00A10A2E"/>
    <w:rsid w:val="00A126F5"/>
    <w:rsid w:val="00A12B23"/>
    <w:rsid w:val="00A12DEA"/>
    <w:rsid w:val="00A15A4D"/>
    <w:rsid w:val="00A15CFC"/>
    <w:rsid w:val="00A16605"/>
    <w:rsid w:val="00A1679C"/>
    <w:rsid w:val="00A20B59"/>
    <w:rsid w:val="00A21A02"/>
    <w:rsid w:val="00A21C73"/>
    <w:rsid w:val="00A21E4A"/>
    <w:rsid w:val="00A22837"/>
    <w:rsid w:val="00A235E8"/>
    <w:rsid w:val="00A23821"/>
    <w:rsid w:val="00A242E5"/>
    <w:rsid w:val="00A2449B"/>
    <w:rsid w:val="00A25762"/>
    <w:rsid w:val="00A258E3"/>
    <w:rsid w:val="00A26A94"/>
    <w:rsid w:val="00A26CD0"/>
    <w:rsid w:val="00A26E0D"/>
    <w:rsid w:val="00A2704D"/>
    <w:rsid w:val="00A27DD0"/>
    <w:rsid w:val="00A301AA"/>
    <w:rsid w:val="00A30AF5"/>
    <w:rsid w:val="00A311BF"/>
    <w:rsid w:val="00A32E2C"/>
    <w:rsid w:val="00A33C37"/>
    <w:rsid w:val="00A346AB"/>
    <w:rsid w:val="00A34DA6"/>
    <w:rsid w:val="00A352B9"/>
    <w:rsid w:val="00A35AAA"/>
    <w:rsid w:val="00A3693B"/>
    <w:rsid w:val="00A36F57"/>
    <w:rsid w:val="00A373C7"/>
    <w:rsid w:val="00A4155C"/>
    <w:rsid w:val="00A41F3C"/>
    <w:rsid w:val="00A427D6"/>
    <w:rsid w:val="00A42BCA"/>
    <w:rsid w:val="00A42D11"/>
    <w:rsid w:val="00A42E85"/>
    <w:rsid w:val="00A47068"/>
    <w:rsid w:val="00A476D1"/>
    <w:rsid w:val="00A508C4"/>
    <w:rsid w:val="00A50E55"/>
    <w:rsid w:val="00A518B3"/>
    <w:rsid w:val="00A51FA0"/>
    <w:rsid w:val="00A52050"/>
    <w:rsid w:val="00A52844"/>
    <w:rsid w:val="00A53B21"/>
    <w:rsid w:val="00A55F46"/>
    <w:rsid w:val="00A567F6"/>
    <w:rsid w:val="00A607C2"/>
    <w:rsid w:val="00A6225B"/>
    <w:rsid w:val="00A64AF0"/>
    <w:rsid w:val="00A650AE"/>
    <w:rsid w:val="00A652A0"/>
    <w:rsid w:val="00A6688B"/>
    <w:rsid w:val="00A67A93"/>
    <w:rsid w:val="00A67F4B"/>
    <w:rsid w:val="00A70393"/>
    <w:rsid w:val="00A70F33"/>
    <w:rsid w:val="00A70F8E"/>
    <w:rsid w:val="00A7203C"/>
    <w:rsid w:val="00A72972"/>
    <w:rsid w:val="00A72DD2"/>
    <w:rsid w:val="00A73363"/>
    <w:rsid w:val="00A74B19"/>
    <w:rsid w:val="00A74CD4"/>
    <w:rsid w:val="00A76223"/>
    <w:rsid w:val="00A7662F"/>
    <w:rsid w:val="00A76E50"/>
    <w:rsid w:val="00A77A4D"/>
    <w:rsid w:val="00A80DD1"/>
    <w:rsid w:val="00A82AFD"/>
    <w:rsid w:val="00A83845"/>
    <w:rsid w:val="00A845B5"/>
    <w:rsid w:val="00A856FC"/>
    <w:rsid w:val="00A86326"/>
    <w:rsid w:val="00A86F7A"/>
    <w:rsid w:val="00A900D3"/>
    <w:rsid w:val="00A91E63"/>
    <w:rsid w:val="00A92D16"/>
    <w:rsid w:val="00A9332B"/>
    <w:rsid w:val="00A94859"/>
    <w:rsid w:val="00A94DE9"/>
    <w:rsid w:val="00A94F2F"/>
    <w:rsid w:val="00A969FD"/>
    <w:rsid w:val="00A96E53"/>
    <w:rsid w:val="00AA1A08"/>
    <w:rsid w:val="00AA2420"/>
    <w:rsid w:val="00AA4672"/>
    <w:rsid w:val="00AA4AD4"/>
    <w:rsid w:val="00AA5D74"/>
    <w:rsid w:val="00AA6573"/>
    <w:rsid w:val="00AA6854"/>
    <w:rsid w:val="00AA7FD9"/>
    <w:rsid w:val="00AB060F"/>
    <w:rsid w:val="00AB0B78"/>
    <w:rsid w:val="00AB24A0"/>
    <w:rsid w:val="00AB28DA"/>
    <w:rsid w:val="00AB2D5D"/>
    <w:rsid w:val="00AB447D"/>
    <w:rsid w:val="00AB4AC3"/>
    <w:rsid w:val="00AB53AD"/>
    <w:rsid w:val="00AB59DA"/>
    <w:rsid w:val="00AB5E04"/>
    <w:rsid w:val="00AB68C2"/>
    <w:rsid w:val="00AB782D"/>
    <w:rsid w:val="00AB7E30"/>
    <w:rsid w:val="00AC0731"/>
    <w:rsid w:val="00AC0BC7"/>
    <w:rsid w:val="00AC3CA0"/>
    <w:rsid w:val="00AC526E"/>
    <w:rsid w:val="00AC62B4"/>
    <w:rsid w:val="00AC6732"/>
    <w:rsid w:val="00AC6FDE"/>
    <w:rsid w:val="00AC746A"/>
    <w:rsid w:val="00AD0E0A"/>
    <w:rsid w:val="00AD1296"/>
    <w:rsid w:val="00AD1A3A"/>
    <w:rsid w:val="00AD1B23"/>
    <w:rsid w:val="00AD25CF"/>
    <w:rsid w:val="00AD4110"/>
    <w:rsid w:val="00AD46A2"/>
    <w:rsid w:val="00AD4F08"/>
    <w:rsid w:val="00AD7D8C"/>
    <w:rsid w:val="00AE0AEB"/>
    <w:rsid w:val="00AE1404"/>
    <w:rsid w:val="00AE275E"/>
    <w:rsid w:val="00AE417B"/>
    <w:rsid w:val="00AE434D"/>
    <w:rsid w:val="00AE4A87"/>
    <w:rsid w:val="00AE4F62"/>
    <w:rsid w:val="00AE5793"/>
    <w:rsid w:val="00AE5F8E"/>
    <w:rsid w:val="00AF09C2"/>
    <w:rsid w:val="00AF10C7"/>
    <w:rsid w:val="00AF21DA"/>
    <w:rsid w:val="00AF2AC6"/>
    <w:rsid w:val="00AF3293"/>
    <w:rsid w:val="00AF348C"/>
    <w:rsid w:val="00AF423B"/>
    <w:rsid w:val="00AF4C46"/>
    <w:rsid w:val="00AF4FC2"/>
    <w:rsid w:val="00AF535C"/>
    <w:rsid w:val="00AF7886"/>
    <w:rsid w:val="00B00021"/>
    <w:rsid w:val="00B00A5F"/>
    <w:rsid w:val="00B029A9"/>
    <w:rsid w:val="00B03456"/>
    <w:rsid w:val="00B03937"/>
    <w:rsid w:val="00B04CB5"/>
    <w:rsid w:val="00B054EB"/>
    <w:rsid w:val="00B0578D"/>
    <w:rsid w:val="00B1027F"/>
    <w:rsid w:val="00B1148C"/>
    <w:rsid w:val="00B14090"/>
    <w:rsid w:val="00B148E5"/>
    <w:rsid w:val="00B16251"/>
    <w:rsid w:val="00B1698D"/>
    <w:rsid w:val="00B16AAC"/>
    <w:rsid w:val="00B178A7"/>
    <w:rsid w:val="00B20D29"/>
    <w:rsid w:val="00B229FA"/>
    <w:rsid w:val="00B22BD5"/>
    <w:rsid w:val="00B23955"/>
    <w:rsid w:val="00B24DCE"/>
    <w:rsid w:val="00B305E1"/>
    <w:rsid w:val="00B31A1C"/>
    <w:rsid w:val="00B328C9"/>
    <w:rsid w:val="00B40CEA"/>
    <w:rsid w:val="00B4244C"/>
    <w:rsid w:val="00B43BC4"/>
    <w:rsid w:val="00B440ED"/>
    <w:rsid w:val="00B44E4F"/>
    <w:rsid w:val="00B44F10"/>
    <w:rsid w:val="00B45E8E"/>
    <w:rsid w:val="00B46D0A"/>
    <w:rsid w:val="00B47D4C"/>
    <w:rsid w:val="00B5039C"/>
    <w:rsid w:val="00B50FDE"/>
    <w:rsid w:val="00B53945"/>
    <w:rsid w:val="00B54FC7"/>
    <w:rsid w:val="00B5635E"/>
    <w:rsid w:val="00B563F0"/>
    <w:rsid w:val="00B60177"/>
    <w:rsid w:val="00B61F1F"/>
    <w:rsid w:val="00B63FDC"/>
    <w:rsid w:val="00B64D7E"/>
    <w:rsid w:val="00B651AE"/>
    <w:rsid w:val="00B65358"/>
    <w:rsid w:val="00B6570F"/>
    <w:rsid w:val="00B659F0"/>
    <w:rsid w:val="00B70E6E"/>
    <w:rsid w:val="00B71771"/>
    <w:rsid w:val="00B75143"/>
    <w:rsid w:val="00B80687"/>
    <w:rsid w:val="00B80A0E"/>
    <w:rsid w:val="00B815C2"/>
    <w:rsid w:val="00B82008"/>
    <w:rsid w:val="00B825B5"/>
    <w:rsid w:val="00B825FC"/>
    <w:rsid w:val="00B82B72"/>
    <w:rsid w:val="00B82E19"/>
    <w:rsid w:val="00B84D9B"/>
    <w:rsid w:val="00B862E1"/>
    <w:rsid w:val="00B86B71"/>
    <w:rsid w:val="00B903F0"/>
    <w:rsid w:val="00B912B1"/>
    <w:rsid w:val="00B92F5D"/>
    <w:rsid w:val="00B934C7"/>
    <w:rsid w:val="00B94318"/>
    <w:rsid w:val="00B9484B"/>
    <w:rsid w:val="00B94AFF"/>
    <w:rsid w:val="00B95243"/>
    <w:rsid w:val="00B95E58"/>
    <w:rsid w:val="00B96227"/>
    <w:rsid w:val="00B96DE6"/>
    <w:rsid w:val="00BA06D3"/>
    <w:rsid w:val="00BA2A57"/>
    <w:rsid w:val="00BA3332"/>
    <w:rsid w:val="00BA4F33"/>
    <w:rsid w:val="00BA5104"/>
    <w:rsid w:val="00BA51D0"/>
    <w:rsid w:val="00BA5973"/>
    <w:rsid w:val="00BA621D"/>
    <w:rsid w:val="00BA66D6"/>
    <w:rsid w:val="00BA6949"/>
    <w:rsid w:val="00BA7616"/>
    <w:rsid w:val="00BA766D"/>
    <w:rsid w:val="00BA771F"/>
    <w:rsid w:val="00BB1173"/>
    <w:rsid w:val="00BB1581"/>
    <w:rsid w:val="00BB2221"/>
    <w:rsid w:val="00BB3B9E"/>
    <w:rsid w:val="00BB4CF9"/>
    <w:rsid w:val="00BB54A6"/>
    <w:rsid w:val="00BB65FF"/>
    <w:rsid w:val="00BB67D3"/>
    <w:rsid w:val="00BB7822"/>
    <w:rsid w:val="00BB7AF3"/>
    <w:rsid w:val="00BC0BF1"/>
    <w:rsid w:val="00BC1701"/>
    <w:rsid w:val="00BC1E63"/>
    <w:rsid w:val="00BC2EF1"/>
    <w:rsid w:val="00BC3C7D"/>
    <w:rsid w:val="00BC4B05"/>
    <w:rsid w:val="00BC4D14"/>
    <w:rsid w:val="00BC5309"/>
    <w:rsid w:val="00BC5434"/>
    <w:rsid w:val="00BC5DC6"/>
    <w:rsid w:val="00BC63AF"/>
    <w:rsid w:val="00BD0B57"/>
    <w:rsid w:val="00BD179B"/>
    <w:rsid w:val="00BD1BF0"/>
    <w:rsid w:val="00BD207E"/>
    <w:rsid w:val="00BD64EE"/>
    <w:rsid w:val="00BD6663"/>
    <w:rsid w:val="00BD6BB4"/>
    <w:rsid w:val="00BE201E"/>
    <w:rsid w:val="00BE3446"/>
    <w:rsid w:val="00BE3B4A"/>
    <w:rsid w:val="00BE3C25"/>
    <w:rsid w:val="00BE465F"/>
    <w:rsid w:val="00BE4C07"/>
    <w:rsid w:val="00BE5624"/>
    <w:rsid w:val="00BF06E3"/>
    <w:rsid w:val="00BF19F3"/>
    <w:rsid w:val="00BF21F1"/>
    <w:rsid w:val="00BF258D"/>
    <w:rsid w:val="00BF36B2"/>
    <w:rsid w:val="00BF4D11"/>
    <w:rsid w:val="00BF4D6F"/>
    <w:rsid w:val="00BF5302"/>
    <w:rsid w:val="00BF6D8B"/>
    <w:rsid w:val="00C00393"/>
    <w:rsid w:val="00C02B55"/>
    <w:rsid w:val="00C03A8E"/>
    <w:rsid w:val="00C04CD0"/>
    <w:rsid w:val="00C064DF"/>
    <w:rsid w:val="00C1013A"/>
    <w:rsid w:val="00C10350"/>
    <w:rsid w:val="00C11235"/>
    <w:rsid w:val="00C11648"/>
    <w:rsid w:val="00C1213A"/>
    <w:rsid w:val="00C124DE"/>
    <w:rsid w:val="00C1303E"/>
    <w:rsid w:val="00C134AB"/>
    <w:rsid w:val="00C134AF"/>
    <w:rsid w:val="00C14028"/>
    <w:rsid w:val="00C14CA3"/>
    <w:rsid w:val="00C14CD0"/>
    <w:rsid w:val="00C15E80"/>
    <w:rsid w:val="00C15EA5"/>
    <w:rsid w:val="00C16AFB"/>
    <w:rsid w:val="00C175AB"/>
    <w:rsid w:val="00C178CC"/>
    <w:rsid w:val="00C2061A"/>
    <w:rsid w:val="00C20807"/>
    <w:rsid w:val="00C208AB"/>
    <w:rsid w:val="00C20AA0"/>
    <w:rsid w:val="00C20BC1"/>
    <w:rsid w:val="00C248E2"/>
    <w:rsid w:val="00C2659E"/>
    <w:rsid w:val="00C27D2E"/>
    <w:rsid w:val="00C27DA0"/>
    <w:rsid w:val="00C30952"/>
    <w:rsid w:val="00C30B94"/>
    <w:rsid w:val="00C311E0"/>
    <w:rsid w:val="00C31846"/>
    <w:rsid w:val="00C322C0"/>
    <w:rsid w:val="00C3335D"/>
    <w:rsid w:val="00C35880"/>
    <w:rsid w:val="00C35E2B"/>
    <w:rsid w:val="00C36845"/>
    <w:rsid w:val="00C36DE4"/>
    <w:rsid w:val="00C370F9"/>
    <w:rsid w:val="00C413AA"/>
    <w:rsid w:val="00C42846"/>
    <w:rsid w:val="00C4406F"/>
    <w:rsid w:val="00C45B9B"/>
    <w:rsid w:val="00C45F42"/>
    <w:rsid w:val="00C460BB"/>
    <w:rsid w:val="00C514FD"/>
    <w:rsid w:val="00C5153D"/>
    <w:rsid w:val="00C53F6F"/>
    <w:rsid w:val="00C573AC"/>
    <w:rsid w:val="00C57A6D"/>
    <w:rsid w:val="00C60FCF"/>
    <w:rsid w:val="00C613FF"/>
    <w:rsid w:val="00C63C1B"/>
    <w:rsid w:val="00C640A8"/>
    <w:rsid w:val="00C64425"/>
    <w:rsid w:val="00C66503"/>
    <w:rsid w:val="00C66580"/>
    <w:rsid w:val="00C66EE4"/>
    <w:rsid w:val="00C670CB"/>
    <w:rsid w:val="00C674BF"/>
    <w:rsid w:val="00C6767A"/>
    <w:rsid w:val="00C6769B"/>
    <w:rsid w:val="00C700A2"/>
    <w:rsid w:val="00C7061E"/>
    <w:rsid w:val="00C72741"/>
    <w:rsid w:val="00C75933"/>
    <w:rsid w:val="00C81E80"/>
    <w:rsid w:val="00C81FEC"/>
    <w:rsid w:val="00C82EA4"/>
    <w:rsid w:val="00C84595"/>
    <w:rsid w:val="00C8580C"/>
    <w:rsid w:val="00C8653D"/>
    <w:rsid w:val="00C86D98"/>
    <w:rsid w:val="00C87471"/>
    <w:rsid w:val="00C87892"/>
    <w:rsid w:val="00C90707"/>
    <w:rsid w:val="00C9083A"/>
    <w:rsid w:val="00C90933"/>
    <w:rsid w:val="00C93658"/>
    <w:rsid w:val="00C93F28"/>
    <w:rsid w:val="00C94118"/>
    <w:rsid w:val="00C948AD"/>
    <w:rsid w:val="00C94A3E"/>
    <w:rsid w:val="00C95C7F"/>
    <w:rsid w:val="00C95D0A"/>
    <w:rsid w:val="00C96C2E"/>
    <w:rsid w:val="00CA0601"/>
    <w:rsid w:val="00CA0B77"/>
    <w:rsid w:val="00CA23E5"/>
    <w:rsid w:val="00CA29D1"/>
    <w:rsid w:val="00CA3683"/>
    <w:rsid w:val="00CA4050"/>
    <w:rsid w:val="00CA40F6"/>
    <w:rsid w:val="00CA65B9"/>
    <w:rsid w:val="00CA6606"/>
    <w:rsid w:val="00CA67D9"/>
    <w:rsid w:val="00CA701B"/>
    <w:rsid w:val="00CB069D"/>
    <w:rsid w:val="00CB0C19"/>
    <w:rsid w:val="00CB1A5B"/>
    <w:rsid w:val="00CB5B81"/>
    <w:rsid w:val="00CB5FF9"/>
    <w:rsid w:val="00CB618A"/>
    <w:rsid w:val="00CB6BEB"/>
    <w:rsid w:val="00CB6CD8"/>
    <w:rsid w:val="00CB703D"/>
    <w:rsid w:val="00CB799A"/>
    <w:rsid w:val="00CC01DF"/>
    <w:rsid w:val="00CC0860"/>
    <w:rsid w:val="00CC108F"/>
    <w:rsid w:val="00CC247C"/>
    <w:rsid w:val="00CC31CB"/>
    <w:rsid w:val="00CC361C"/>
    <w:rsid w:val="00CC3921"/>
    <w:rsid w:val="00CC5606"/>
    <w:rsid w:val="00CC5AF1"/>
    <w:rsid w:val="00CC6399"/>
    <w:rsid w:val="00CC6FF1"/>
    <w:rsid w:val="00CC77E0"/>
    <w:rsid w:val="00CD0A35"/>
    <w:rsid w:val="00CD12C6"/>
    <w:rsid w:val="00CD149E"/>
    <w:rsid w:val="00CD2A36"/>
    <w:rsid w:val="00CD412A"/>
    <w:rsid w:val="00CD5A90"/>
    <w:rsid w:val="00CD65F2"/>
    <w:rsid w:val="00CD66BE"/>
    <w:rsid w:val="00CD78FB"/>
    <w:rsid w:val="00CE02F0"/>
    <w:rsid w:val="00CE118A"/>
    <w:rsid w:val="00CE1736"/>
    <w:rsid w:val="00CE2CDF"/>
    <w:rsid w:val="00CE4932"/>
    <w:rsid w:val="00CE4C22"/>
    <w:rsid w:val="00CE50E4"/>
    <w:rsid w:val="00CE6313"/>
    <w:rsid w:val="00CE6FDE"/>
    <w:rsid w:val="00CE70E6"/>
    <w:rsid w:val="00CE72E8"/>
    <w:rsid w:val="00CE75E5"/>
    <w:rsid w:val="00CF0C7A"/>
    <w:rsid w:val="00CF37C4"/>
    <w:rsid w:val="00CF5873"/>
    <w:rsid w:val="00CF5AB3"/>
    <w:rsid w:val="00CF5E2A"/>
    <w:rsid w:val="00CF730F"/>
    <w:rsid w:val="00CF7AE2"/>
    <w:rsid w:val="00CF7EF4"/>
    <w:rsid w:val="00CF7FD3"/>
    <w:rsid w:val="00D01A28"/>
    <w:rsid w:val="00D01CCF"/>
    <w:rsid w:val="00D0273E"/>
    <w:rsid w:val="00D02B26"/>
    <w:rsid w:val="00D02CC5"/>
    <w:rsid w:val="00D031FE"/>
    <w:rsid w:val="00D039B1"/>
    <w:rsid w:val="00D039B3"/>
    <w:rsid w:val="00D042C1"/>
    <w:rsid w:val="00D06A81"/>
    <w:rsid w:val="00D07BF4"/>
    <w:rsid w:val="00D10C18"/>
    <w:rsid w:val="00D10DFF"/>
    <w:rsid w:val="00D11479"/>
    <w:rsid w:val="00D1190A"/>
    <w:rsid w:val="00D1415F"/>
    <w:rsid w:val="00D14DE5"/>
    <w:rsid w:val="00D15252"/>
    <w:rsid w:val="00D15B88"/>
    <w:rsid w:val="00D15D3C"/>
    <w:rsid w:val="00D1669D"/>
    <w:rsid w:val="00D21F48"/>
    <w:rsid w:val="00D22715"/>
    <w:rsid w:val="00D24338"/>
    <w:rsid w:val="00D24378"/>
    <w:rsid w:val="00D24FD8"/>
    <w:rsid w:val="00D25238"/>
    <w:rsid w:val="00D25365"/>
    <w:rsid w:val="00D259ED"/>
    <w:rsid w:val="00D25F72"/>
    <w:rsid w:val="00D262CA"/>
    <w:rsid w:val="00D2698A"/>
    <w:rsid w:val="00D27800"/>
    <w:rsid w:val="00D301D9"/>
    <w:rsid w:val="00D30912"/>
    <w:rsid w:val="00D3110A"/>
    <w:rsid w:val="00D319FC"/>
    <w:rsid w:val="00D31A57"/>
    <w:rsid w:val="00D322AF"/>
    <w:rsid w:val="00D3355B"/>
    <w:rsid w:val="00D33DA3"/>
    <w:rsid w:val="00D33ED7"/>
    <w:rsid w:val="00D348E5"/>
    <w:rsid w:val="00D3523C"/>
    <w:rsid w:val="00D35D32"/>
    <w:rsid w:val="00D40FAC"/>
    <w:rsid w:val="00D41745"/>
    <w:rsid w:val="00D4228D"/>
    <w:rsid w:val="00D433E2"/>
    <w:rsid w:val="00D4411F"/>
    <w:rsid w:val="00D47431"/>
    <w:rsid w:val="00D51F42"/>
    <w:rsid w:val="00D53AD7"/>
    <w:rsid w:val="00D550A9"/>
    <w:rsid w:val="00D55424"/>
    <w:rsid w:val="00D55E95"/>
    <w:rsid w:val="00D56382"/>
    <w:rsid w:val="00D56C7F"/>
    <w:rsid w:val="00D5708A"/>
    <w:rsid w:val="00D57C8C"/>
    <w:rsid w:val="00D600EB"/>
    <w:rsid w:val="00D60C1B"/>
    <w:rsid w:val="00D613F5"/>
    <w:rsid w:val="00D614BD"/>
    <w:rsid w:val="00D623E6"/>
    <w:rsid w:val="00D6272E"/>
    <w:rsid w:val="00D6282E"/>
    <w:rsid w:val="00D63110"/>
    <w:rsid w:val="00D67726"/>
    <w:rsid w:val="00D67A38"/>
    <w:rsid w:val="00D67ECD"/>
    <w:rsid w:val="00D706A2"/>
    <w:rsid w:val="00D71412"/>
    <w:rsid w:val="00D72E72"/>
    <w:rsid w:val="00D754B6"/>
    <w:rsid w:val="00D7564C"/>
    <w:rsid w:val="00D777FC"/>
    <w:rsid w:val="00D77D20"/>
    <w:rsid w:val="00D77EE2"/>
    <w:rsid w:val="00D80F1C"/>
    <w:rsid w:val="00D8133C"/>
    <w:rsid w:val="00D82EC8"/>
    <w:rsid w:val="00D848AD"/>
    <w:rsid w:val="00D85B7F"/>
    <w:rsid w:val="00D85D3D"/>
    <w:rsid w:val="00D86472"/>
    <w:rsid w:val="00D8658B"/>
    <w:rsid w:val="00D86ED2"/>
    <w:rsid w:val="00D87AFC"/>
    <w:rsid w:val="00D912A1"/>
    <w:rsid w:val="00D91FED"/>
    <w:rsid w:val="00D93542"/>
    <w:rsid w:val="00D93730"/>
    <w:rsid w:val="00D93B6C"/>
    <w:rsid w:val="00D947FA"/>
    <w:rsid w:val="00D94CE0"/>
    <w:rsid w:val="00D952BB"/>
    <w:rsid w:val="00D956ED"/>
    <w:rsid w:val="00D96FAE"/>
    <w:rsid w:val="00D97752"/>
    <w:rsid w:val="00D977B2"/>
    <w:rsid w:val="00DA08E5"/>
    <w:rsid w:val="00DA1C35"/>
    <w:rsid w:val="00DA2574"/>
    <w:rsid w:val="00DA2CDA"/>
    <w:rsid w:val="00DA39C0"/>
    <w:rsid w:val="00DA41DE"/>
    <w:rsid w:val="00DA4515"/>
    <w:rsid w:val="00DA5422"/>
    <w:rsid w:val="00DA5ECF"/>
    <w:rsid w:val="00DA5FD2"/>
    <w:rsid w:val="00DB1778"/>
    <w:rsid w:val="00DB1C68"/>
    <w:rsid w:val="00DB41E6"/>
    <w:rsid w:val="00DB4B8C"/>
    <w:rsid w:val="00DB5F96"/>
    <w:rsid w:val="00DB7DD1"/>
    <w:rsid w:val="00DC1052"/>
    <w:rsid w:val="00DC1D06"/>
    <w:rsid w:val="00DC25A9"/>
    <w:rsid w:val="00DC5AB0"/>
    <w:rsid w:val="00DD059E"/>
    <w:rsid w:val="00DD2256"/>
    <w:rsid w:val="00DD26E2"/>
    <w:rsid w:val="00DD2CF2"/>
    <w:rsid w:val="00DD30E2"/>
    <w:rsid w:val="00DD353D"/>
    <w:rsid w:val="00DD37B3"/>
    <w:rsid w:val="00DD3D2F"/>
    <w:rsid w:val="00DD4FCB"/>
    <w:rsid w:val="00DD5B96"/>
    <w:rsid w:val="00DD6647"/>
    <w:rsid w:val="00DD76A9"/>
    <w:rsid w:val="00DE16F9"/>
    <w:rsid w:val="00DE1F38"/>
    <w:rsid w:val="00DE245D"/>
    <w:rsid w:val="00DE2AE3"/>
    <w:rsid w:val="00DE2EF1"/>
    <w:rsid w:val="00DE704C"/>
    <w:rsid w:val="00DE7871"/>
    <w:rsid w:val="00DE7A6B"/>
    <w:rsid w:val="00DF08C7"/>
    <w:rsid w:val="00DF2B6D"/>
    <w:rsid w:val="00DF2C15"/>
    <w:rsid w:val="00DF3D21"/>
    <w:rsid w:val="00DF5038"/>
    <w:rsid w:val="00DF7D13"/>
    <w:rsid w:val="00DF7D19"/>
    <w:rsid w:val="00E00338"/>
    <w:rsid w:val="00E0044A"/>
    <w:rsid w:val="00E007EE"/>
    <w:rsid w:val="00E00D10"/>
    <w:rsid w:val="00E01F92"/>
    <w:rsid w:val="00E02D21"/>
    <w:rsid w:val="00E032B5"/>
    <w:rsid w:val="00E035AA"/>
    <w:rsid w:val="00E0377E"/>
    <w:rsid w:val="00E050C6"/>
    <w:rsid w:val="00E066E7"/>
    <w:rsid w:val="00E06728"/>
    <w:rsid w:val="00E0740A"/>
    <w:rsid w:val="00E10789"/>
    <w:rsid w:val="00E11B30"/>
    <w:rsid w:val="00E123C0"/>
    <w:rsid w:val="00E123E8"/>
    <w:rsid w:val="00E12D60"/>
    <w:rsid w:val="00E14469"/>
    <w:rsid w:val="00E15222"/>
    <w:rsid w:val="00E152CA"/>
    <w:rsid w:val="00E15BA2"/>
    <w:rsid w:val="00E162AF"/>
    <w:rsid w:val="00E1730E"/>
    <w:rsid w:val="00E17771"/>
    <w:rsid w:val="00E17EAB"/>
    <w:rsid w:val="00E21189"/>
    <w:rsid w:val="00E2121B"/>
    <w:rsid w:val="00E2126F"/>
    <w:rsid w:val="00E22DA4"/>
    <w:rsid w:val="00E2432F"/>
    <w:rsid w:val="00E244A4"/>
    <w:rsid w:val="00E261B1"/>
    <w:rsid w:val="00E26E00"/>
    <w:rsid w:val="00E26E21"/>
    <w:rsid w:val="00E31548"/>
    <w:rsid w:val="00E31557"/>
    <w:rsid w:val="00E3245E"/>
    <w:rsid w:val="00E32763"/>
    <w:rsid w:val="00E32799"/>
    <w:rsid w:val="00E3282C"/>
    <w:rsid w:val="00E32851"/>
    <w:rsid w:val="00E32A36"/>
    <w:rsid w:val="00E33E6D"/>
    <w:rsid w:val="00E3747D"/>
    <w:rsid w:val="00E40263"/>
    <w:rsid w:val="00E41C00"/>
    <w:rsid w:val="00E42511"/>
    <w:rsid w:val="00E441C1"/>
    <w:rsid w:val="00E44384"/>
    <w:rsid w:val="00E44878"/>
    <w:rsid w:val="00E44B8C"/>
    <w:rsid w:val="00E45136"/>
    <w:rsid w:val="00E46466"/>
    <w:rsid w:val="00E46855"/>
    <w:rsid w:val="00E46EDB"/>
    <w:rsid w:val="00E46F0A"/>
    <w:rsid w:val="00E47251"/>
    <w:rsid w:val="00E52691"/>
    <w:rsid w:val="00E52860"/>
    <w:rsid w:val="00E5364F"/>
    <w:rsid w:val="00E54135"/>
    <w:rsid w:val="00E553B5"/>
    <w:rsid w:val="00E568E5"/>
    <w:rsid w:val="00E57721"/>
    <w:rsid w:val="00E60EEF"/>
    <w:rsid w:val="00E61129"/>
    <w:rsid w:val="00E6130D"/>
    <w:rsid w:val="00E617D1"/>
    <w:rsid w:val="00E618C3"/>
    <w:rsid w:val="00E62BC5"/>
    <w:rsid w:val="00E65FC3"/>
    <w:rsid w:val="00E660B7"/>
    <w:rsid w:val="00E66454"/>
    <w:rsid w:val="00E669D1"/>
    <w:rsid w:val="00E670FC"/>
    <w:rsid w:val="00E67494"/>
    <w:rsid w:val="00E70373"/>
    <w:rsid w:val="00E704B7"/>
    <w:rsid w:val="00E713F3"/>
    <w:rsid w:val="00E72FDD"/>
    <w:rsid w:val="00E7376D"/>
    <w:rsid w:val="00E741CD"/>
    <w:rsid w:val="00E74A9D"/>
    <w:rsid w:val="00E769EC"/>
    <w:rsid w:val="00E776EB"/>
    <w:rsid w:val="00E80347"/>
    <w:rsid w:val="00E807C4"/>
    <w:rsid w:val="00E81ABB"/>
    <w:rsid w:val="00E82E90"/>
    <w:rsid w:val="00E8534C"/>
    <w:rsid w:val="00E854AF"/>
    <w:rsid w:val="00E866BA"/>
    <w:rsid w:val="00E87BEA"/>
    <w:rsid w:val="00E900AD"/>
    <w:rsid w:val="00E91601"/>
    <w:rsid w:val="00E9207A"/>
    <w:rsid w:val="00E9210C"/>
    <w:rsid w:val="00E94763"/>
    <w:rsid w:val="00E94CA9"/>
    <w:rsid w:val="00EA000E"/>
    <w:rsid w:val="00EA04DA"/>
    <w:rsid w:val="00EA06E6"/>
    <w:rsid w:val="00EA24D3"/>
    <w:rsid w:val="00EA26EE"/>
    <w:rsid w:val="00EA36FF"/>
    <w:rsid w:val="00EA56ED"/>
    <w:rsid w:val="00EA6353"/>
    <w:rsid w:val="00EA6A06"/>
    <w:rsid w:val="00EA765C"/>
    <w:rsid w:val="00EB0314"/>
    <w:rsid w:val="00EB09C9"/>
    <w:rsid w:val="00EB0FA1"/>
    <w:rsid w:val="00EB1312"/>
    <w:rsid w:val="00EB1602"/>
    <w:rsid w:val="00EB2D66"/>
    <w:rsid w:val="00EB45EE"/>
    <w:rsid w:val="00EB5F56"/>
    <w:rsid w:val="00EB6E6B"/>
    <w:rsid w:val="00EB6FD8"/>
    <w:rsid w:val="00EB7C70"/>
    <w:rsid w:val="00EC2433"/>
    <w:rsid w:val="00EC2CEE"/>
    <w:rsid w:val="00EC37DC"/>
    <w:rsid w:val="00EC5F4A"/>
    <w:rsid w:val="00EC7156"/>
    <w:rsid w:val="00ED0C2D"/>
    <w:rsid w:val="00ED1BF9"/>
    <w:rsid w:val="00ED1C91"/>
    <w:rsid w:val="00ED21B2"/>
    <w:rsid w:val="00ED2AE8"/>
    <w:rsid w:val="00ED2B97"/>
    <w:rsid w:val="00ED302A"/>
    <w:rsid w:val="00ED3514"/>
    <w:rsid w:val="00ED3E49"/>
    <w:rsid w:val="00ED5ED5"/>
    <w:rsid w:val="00ED772D"/>
    <w:rsid w:val="00EE1870"/>
    <w:rsid w:val="00EE3596"/>
    <w:rsid w:val="00EE3766"/>
    <w:rsid w:val="00EE401D"/>
    <w:rsid w:val="00EE4465"/>
    <w:rsid w:val="00EE44C7"/>
    <w:rsid w:val="00EE4F1D"/>
    <w:rsid w:val="00EE5119"/>
    <w:rsid w:val="00EE512C"/>
    <w:rsid w:val="00EE527C"/>
    <w:rsid w:val="00EE5B1E"/>
    <w:rsid w:val="00EE64B1"/>
    <w:rsid w:val="00EE69DD"/>
    <w:rsid w:val="00EE74EB"/>
    <w:rsid w:val="00EE7CE1"/>
    <w:rsid w:val="00EF01A5"/>
    <w:rsid w:val="00EF0EAC"/>
    <w:rsid w:val="00EF20B6"/>
    <w:rsid w:val="00EF3ED4"/>
    <w:rsid w:val="00EF4E73"/>
    <w:rsid w:val="00EF6CFA"/>
    <w:rsid w:val="00EF711F"/>
    <w:rsid w:val="00F00874"/>
    <w:rsid w:val="00F00BF9"/>
    <w:rsid w:val="00F0199D"/>
    <w:rsid w:val="00F02540"/>
    <w:rsid w:val="00F03B28"/>
    <w:rsid w:val="00F04FD3"/>
    <w:rsid w:val="00F06B74"/>
    <w:rsid w:val="00F06C66"/>
    <w:rsid w:val="00F07215"/>
    <w:rsid w:val="00F073D5"/>
    <w:rsid w:val="00F10066"/>
    <w:rsid w:val="00F10069"/>
    <w:rsid w:val="00F11E5F"/>
    <w:rsid w:val="00F12D19"/>
    <w:rsid w:val="00F12E1B"/>
    <w:rsid w:val="00F1501D"/>
    <w:rsid w:val="00F15949"/>
    <w:rsid w:val="00F15AF3"/>
    <w:rsid w:val="00F16000"/>
    <w:rsid w:val="00F17F8F"/>
    <w:rsid w:val="00F20280"/>
    <w:rsid w:val="00F21EB0"/>
    <w:rsid w:val="00F21ED9"/>
    <w:rsid w:val="00F224A6"/>
    <w:rsid w:val="00F252D8"/>
    <w:rsid w:val="00F2688E"/>
    <w:rsid w:val="00F26C49"/>
    <w:rsid w:val="00F316AD"/>
    <w:rsid w:val="00F31D26"/>
    <w:rsid w:val="00F33A12"/>
    <w:rsid w:val="00F33AEF"/>
    <w:rsid w:val="00F341C5"/>
    <w:rsid w:val="00F34F0F"/>
    <w:rsid w:val="00F35F6A"/>
    <w:rsid w:val="00F35FA1"/>
    <w:rsid w:val="00F37289"/>
    <w:rsid w:val="00F374DA"/>
    <w:rsid w:val="00F42F1F"/>
    <w:rsid w:val="00F4341E"/>
    <w:rsid w:val="00F44E57"/>
    <w:rsid w:val="00F45199"/>
    <w:rsid w:val="00F4588A"/>
    <w:rsid w:val="00F47055"/>
    <w:rsid w:val="00F471D1"/>
    <w:rsid w:val="00F47CEA"/>
    <w:rsid w:val="00F47FB4"/>
    <w:rsid w:val="00F5073C"/>
    <w:rsid w:val="00F508AB"/>
    <w:rsid w:val="00F50C33"/>
    <w:rsid w:val="00F5354B"/>
    <w:rsid w:val="00F55DCA"/>
    <w:rsid w:val="00F562F0"/>
    <w:rsid w:val="00F56CA7"/>
    <w:rsid w:val="00F6027D"/>
    <w:rsid w:val="00F6057E"/>
    <w:rsid w:val="00F60EBC"/>
    <w:rsid w:val="00F61277"/>
    <w:rsid w:val="00F618B7"/>
    <w:rsid w:val="00F61991"/>
    <w:rsid w:val="00F63285"/>
    <w:rsid w:val="00F638A1"/>
    <w:rsid w:val="00F65306"/>
    <w:rsid w:val="00F656CE"/>
    <w:rsid w:val="00F666DC"/>
    <w:rsid w:val="00F66D33"/>
    <w:rsid w:val="00F675D2"/>
    <w:rsid w:val="00F67E89"/>
    <w:rsid w:val="00F719D8"/>
    <w:rsid w:val="00F72DD8"/>
    <w:rsid w:val="00F73ACD"/>
    <w:rsid w:val="00F73B73"/>
    <w:rsid w:val="00F746ED"/>
    <w:rsid w:val="00F757C9"/>
    <w:rsid w:val="00F7716C"/>
    <w:rsid w:val="00F806ED"/>
    <w:rsid w:val="00F8232D"/>
    <w:rsid w:val="00F82756"/>
    <w:rsid w:val="00F848FF"/>
    <w:rsid w:val="00F8500D"/>
    <w:rsid w:val="00F85DFF"/>
    <w:rsid w:val="00F85FBD"/>
    <w:rsid w:val="00F86501"/>
    <w:rsid w:val="00F90C03"/>
    <w:rsid w:val="00F92212"/>
    <w:rsid w:val="00F94BFB"/>
    <w:rsid w:val="00F952D7"/>
    <w:rsid w:val="00FA005E"/>
    <w:rsid w:val="00FA062F"/>
    <w:rsid w:val="00FA147A"/>
    <w:rsid w:val="00FA23E3"/>
    <w:rsid w:val="00FA2FA6"/>
    <w:rsid w:val="00FA38A1"/>
    <w:rsid w:val="00FA533B"/>
    <w:rsid w:val="00FA5947"/>
    <w:rsid w:val="00FA609A"/>
    <w:rsid w:val="00FA6D70"/>
    <w:rsid w:val="00FA76BD"/>
    <w:rsid w:val="00FA780A"/>
    <w:rsid w:val="00FA7910"/>
    <w:rsid w:val="00FB05E7"/>
    <w:rsid w:val="00FB262B"/>
    <w:rsid w:val="00FB2B1F"/>
    <w:rsid w:val="00FB388E"/>
    <w:rsid w:val="00FB59BD"/>
    <w:rsid w:val="00FB757C"/>
    <w:rsid w:val="00FC0086"/>
    <w:rsid w:val="00FC097B"/>
    <w:rsid w:val="00FC1756"/>
    <w:rsid w:val="00FC178D"/>
    <w:rsid w:val="00FC1B29"/>
    <w:rsid w:val="00FC20DA"/>
    <w:rsid w:val="00FC3703"/>
    <w:rsid w:val="00FC3BEC"/>
    <w:rsid w:val="00FC43C9"/>
    <w:rsid w:val="00FC4935"/>
    <w:rsid w:val="00FC4CE4"/>
    <w:rsid w:val="00FC5941"/>
    <w:rsid w:val="00FC5A20"/>
    <w:rsid w:val="00FC5B72"/>
    <w:rsid w:val="00FC5CF9"/>
    <w:rsid w:val="00FC5FFA"/>
    <w:rsid w:val="00FC690C"/>
    <w:rsid w:val="00FD1889"/>
    <w:rsid w:val="00FD31D5"/>
    <w:rsid w:val="00FD35CF"/>
    <w:rsid w:val="00FD39CB"/>
    <w:rsid w:val="00FD554D"/>
    <w:rsid w:val="00FD6302"/>
    <w:rsid w:val="00FD69AC"/>
    <w:rsid w:val="00FD6DA7"/>
    <w:rsid w:val="00FE0016"/>
    <w:rsid w:val="00FE02A6"/>
    <w:rsid w:val="00FE0421"/>
    <w:rsid w:val="00FE0597"/>
    <w:rsid w:val="00FE1B04"/>
    <w:rsid w:val="00FE33BC"/>
    <w:rsid w:val="00FE398F"/>
    <w:rsid w:val="00FE505F"/>
    <w:rsid w:val="00FE6BBB"/>
    <w:rsid w:val="00FF016F"/>
    <w:rsid w:val="00FF0413"/>
    <w:rsid w:val="00FF0FEF"/>
    <w:rsid w:val="00FF19DB"/>
    <w:rsid w:val="00FF321E"/>
    <w:rsid w:val="00FF3A50"/>
    <w:rsid w:val="00FF4383"/>
    <w:rsid w:val="00FF5DE1"/>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6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95"/>
    <w:pPr>
      <w:ind w:left="720"/>
      <w:contextualSpacing/>
    </w:pPr>
  </w:style>
  <w:style w:type="character" w:styleId="PlaceholderText">
    <w:name w:val="Placeholder Text"/>
    <w:basedOn w:val="DefaultParagraphFont"/>
    <w:uiPriority w:val="99"/>
    <w:semiHidden/>
    <w:rsid w:val="000C40F9"/>
    <w:rPr>
      <w:color w:val="808080"/>
    </w:rPr>
  </w:style>
  <w:style w:type="paragraph" w:styleId="BalloonText">
    <w:name w:val="Balloon Text"/>
    <w:basedOn w:val="Normal"/>
    <w:link w:val="BalloonTextChar"/>
    <w:uiPriority w:val="99"/>
    <w:semiHidden/>
    <w:unhideWhenUsed/>
    <w:rsid w:val="000C40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F9"/>
    <w:rPr>
      <w:rFonts w:ascii="Lucida Grande" w:hAnsi="Lucida Grande" w:cs="Lucida Grande"/>
      <w:sz w:val="18"/>
      <w:szCs w:val="18"/>
    </w:rPr>
  </w:style>
  <w:style w:type="character" w:customStyle="1" w:styleId="apple-converted-space">
    <w:name w:val="apple-converted-space"/>
    <w:basedOn w:val="DefaultParagraphFont"/>
    <w:rsid w:val="008576CF"/>
  </w:style>
  <w:style w:type="table" w:styleId="TableGrid">
    <w:name w:val="Table Grid"/>
    <w:basedOn w:val="TableNormal"/>
    <w:uiPriority w:val="59"/>
    <w:rsid w:val="00E24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368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95"/>
    <w:pPr>
      <w:ind w:left="720"/>
      <w:contextualSpacing/>
    </w:pPr>
  </w:style>
  <w:style w:type="character" w:styleId="PlaceholderText">
    <w:name w:val="Placeholder Text"/>
    <w:basedOn w:val="DefaultParagraphFont"/>
    <w:uiPriority w:val="99"/>
    <w:semiHidden/>
    <w:rsid w:val="000C40F9"/>
    <w:rPr>
      <w:color w:val="808080"/>
    </w:rPr>
  </w:style>
  <w:style w:type="paragraph" w:styleId="BalloonText">
    <w:name w:val="Balloon Text"/>
    <w:basedOn w:val="Normal"/>
    <w:link w:val="BalloonTextChar"/>
    <w:uiPriority w:val="99"/>
    <w:semiHidden/>
    <w:unhideWhenUsed/>
    <w:rsid w:val="000C40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0F9"/>
    <w:rPr>
      <w:rFonts w:ascii="Lucida Grande" w:hAnsi="Lucida Grande" w:cs="Lucida Grande"/>
      <w:sz w:val="18"/>
      <w:szCs w:val="18"/>
    </w:rPr>
  </w:style>
  <w:style w:type="character" w:customStyle="1" w:styleId="apple-converted-space">
    <w:name w:val="apple-converted-space"/>
    <w:basedOn w:val="DefaultParagraphFont"/>
    <w:rsid w:val="008576CF"/>
  </w:style>
  <w:style w:type="table" w:styleId="TableGrid">
    <w:name w:val="Table Grid"/>
    <w:basedOn w:val="TableNormal"/>
    <w:uiPriority w:val="59"/>
    <w:rsid w:val="00E24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368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3516">
      <w:bodyDiv w:val="1"/>
      <w:marLeft w:val="0"/>
      <w:marRight w:val="0"/>
      <w:marTop w:val="0"/>
      <w:marBottom w:val="0"/>
      <w:divBdr>
        <w:top w:val="none" w:sz="0" w:space="0" w:color="auto"/>
        <w:left w:val="none" w:sz="0" w:space="0" w:color="auto"/>
        <w:bottom w:val="none" w:sz="0" w:space="0" w:color="auto"/>
        <w:right w:val="none" w:sz="0" w:space="0" w:color="auto"/>
      </w:divBdr>
      <w:divsChild>
        <w:div w:id="626160329">
          <w:marLeft w:val="0"/>
          <w:marRight w:val="0"/>
          <w:marTop w:val="0"/>
          <w:marBottom w:val="0"/>
          <w:divBdr>
            <w:top w:val="none" w:sz="0" w:space="0" w:color="auto"/>
            <w:left w:val="none" w:sz="0" w:space="0" w:color="auto"/>
            <w:bottom w:val="none" w:sz="0" w:space="0" w:color="auto"/>
            <w:right w:val="none" w:sz="0" w:space="0" w:color="auto"/>
          </w:divBdr>
          <w:divsChild>
            <w:div w:id="2091391556">
              <w:marLeft w:val="0"/>
              <w:marRight w:val="0"/>
              <w:marTop w:val="0"/>
              <w:marBottom w:val="0"/>
              <w:divBdr>
                <w:top w:val="none" w:sz="0" w:space="0" w:color="auto"/>
                <w:left w:val="none" w:sz="0" w:space="0" w:color="auto"/>
                <w:bottom w:val="none" w:sz="0" w:space="0" w:color="auto"/>
                <w:right w:val="none" w:sz="0" w:space="0" w:color="auto"/>
              </w:divBdr>
              <w:divsChild>
                <w:div w:id="10842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1083</Words>
  <Characters>6179</Characters>
  <Application>Microsoft Macintosh Word</Application>
  <DocSecurity>0</DocSecurity>
  <Lines>51</Lines>
  <Paragraphs>14</Paragraphs>
  <ScaleCrop>false</ScaleCrop>
  <Company>MTU</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ITSS</dc:creator>
  <cp:keywords/>
  <dc:description/>
  <cp:lastModifiedBy>ITSS</cp:lastModifiedBy>
  <cp:revision>4</cp:revision>
  <cp:lastPrinted>2018-03-06T21:55:00Z</cp:lastPrinted>
  <dcterms:created xsi:type="dcterms:W3CDTF">2018-05-01T20:01:00Z</dcterms:created>
  <dcterms:modified xsi:type="dcterms:W3CDTF">2018-05-01T20:06:00Z</dcterms:modified>
</cp:coreProperties>
</file>