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CFA6E" w14:textId="2D24EE91" w:rsidR="00BB5B14" w:rsidRPr="00FD19D1" w:rsidRDefault="00BB5B14" w:rsidP="00BB5B14">
      <w:pPr>
        <w:autoSpaceDE w:val="0"/>
        <w:autoSpaceDN w:val="0"/>
        <w:adjustRightInd w:val="0"/>
        <w:spacing w:line="480" w:lineRule="auto"/>
        <w:jc w:val="center"/>
        <w:rPr>
          <w:rFonts w:ascii="TimesNewRomanPS-BoldMT" w:hAnsi="TimesNewRomanPS-BoldMT" w:cs="TimesNewRomanPS-BoldMT"/>
          <w:b/>
          <w:bCs/>
          <w:kern w:val="0"/>
          <w:sz w:val="40"/>
          <w:szCs w:val="25"/>
        </w:rPr>
      </w:pPr>
      <w:r w:rsidRPr="00FD19D1">
        <w:rPr>
          <w:rFonts w:ascii="TimesNewRomanPS-BoldMT" w:hAnsi="TimesNewRomanPS-BoldMT" w:cs="TimesNewRomanPS-BoldMT"/>
          <w:b/>
          <w:bCs/>
          <w:kern w:val="0"/>
          <w:sz w:val="40"/>
          <w:szCs w:val="25"/>
        </w:rPr>
        <w:t xml:space="preserve">Supplementary </w:t>
      </w:r>
      <w:r w:rsidR="009C419E" w:rsidRPr="00FD19D1">
        <w:rPr>
          <w:rFonts w:ascii="TimesNewRomanPS-BoldMT" w:hAnsi="TimesNewRomanPS-BoldMT" w:cs="TimesNewRomanPS-BoldMT"/>
          <w:b/>
          <w:bCs/>
          <w:kern w:val="0"/>
          <w:sz w:val="40"/>
          <w:szCs w:val="25"/>
        </w:rPr>
        <w:t>M</w:t>
      </w:r>
      <w:r w:rsidR="009C419E" w:rsidRPr="00FD19D1">
        <w:rPr>
          <w:rFonts w:ascii="TimesNewRomanPS-BoldMT" w:hAnsi="TimesNewRomanPS-BoldMT" w:cs="TimesNewRomanPS-BoldMT" w:hint="eastAsia"/>
          <w:b/>
          <w:bCs/>
          <w:kern w:val="0"/>
          <w:sz w:val="40"/>
          <w:szCs w:val="25"/>
        </w:rPr>
        <w:t>aterial</w:t>
      </w:r>
    </w:p>
    <w:p w14:paraId="265FF573" w14:textId="77777777" w:rsidR="00BB5B14" w:rsidRPr="00FD19D1" w:rsidRDefault="00BB5B14" w:rsidP="00BB5B14">
      <w:pPr>
        <w:spacing w:line="480" w:lineRule="auto"/>
        <w:jc w:val="center"/>
        <w:rPr>
          <w:rFonts w:ascii="Times New Roman" w:hAnsi="Times New Roman" w:cs="Times New Roman"/>
          <w:sz w:val="36"/>
        </w:rPr>
      </w:pPr>
      <w:r w:rsidRPr="00FD19D1">
        <w:rPr>
          <w:rFonts w:ascii="Times New Roman" w:hAnsi="Times New Roman" w:cs="Times New Roman"/>
          <w:sz w:val="36"/>
        </w:rPr>
        <w:t>F</w:t>
      </w:r>
      <w:r w:rsidRPr="00FD19D1">
        <w:rPr>
          <w:rFonts w:ascii="Times New Roman" w:hAnsi="Times New Roman" w:cs="Times New Roman" w:hint="eastAsia"/>
          <w:sz w:val="36"/>
        </w:rPr>
        <w:t>or</w:t>
      </w:r>
    </w:p>
    <w:p w14:paraId="019A254A" w14:textId="3FF6248E" w:rsidR="00021C85" w:rsidRPr="00FD19D1" w:rsidRDefault="00021C85" w:rsidP="00021C85">
      <w:pPr>
        <w:spacing w:line="480" w:lineRule="auto"/>
        <w:rPr>
          <w:rFonts w:ascii="Times New Roman" w:hAnsi="Times New Roman" w:cs="Times New Roman"/>
          <w:b/>
          <w:sz w:val="36"/>
        </w:rPr>
      </w:pPr>
      <w:r w:rsidRPr="00FD19D1">
        <w:rPr>
          <w:rFonts w:ascii="Times New Roman" w:hAnsi="Times New Roman" w:cs="Times New Roman"/>
          <w:b/>
          <w:sz w:val="36"/>
        </w:rPr>
        <w:t xml:space="preserve">Highly efficient solar steam generation by hybrid </w:t>
      </w:r>
      <w:proofErr w:type="spellStart"/>
      <w:r w:rsidRPr="00FD19D1">
        <w:rPr>
          <w:rFonts w:ascii="Times New Roman" w:hAnsi="Times New Roman" w:cs="Times New Roman"/>
          <w:b/>
          <w:sz w:val="36"/>
        </w:rPr>
        <w:t>plasmonic</w:t>
      </w:r>
      <w:proofErr w:type="spellEnd"/>
      <w:r w:rsidRPr="00FD19D1">
        <w:rPr>
          <w:rFonts w:ascii="Times New Roman" w:hAnsi="Times New Roman" w:cs="Times New Roman"/>
          <w:b/>
          <w:sz w:val="36"/>
        </w:rPr>
        <w:t xml:space="preserve"> structured </w:t>
      </w:r>
      <w:proofErr w:type="spellStart"/>
      <w:r w:rsidRPr="00FD19D1">
        <w:rPr>
          <w:rFonts w:ascii="Times New Roman" w:hAnsi="Times New Roman" w:cs="Times New Roman"/>
          <w:b/>
          <w:sz w:val="36"/>
        </w:rPr>
        <w:t>TiN</w:t>
      </w:r>
      <w:proofErr w:type="spellEnd"/>
      <w:r w:rsidRPr="00FD19D1">
        <w:rPr>
          <w:rFonts w:ascii="Times New Roman" w:hAnsi="Times New Roman" w:cs="Times New Roman"/>
          <w:b/>
          <w:sz w:val="36"/>
        </w:rPr>
        <w:t>/mesoporous anodi</w:t>
      </w:r>
      <w:r w:rsidRPr="00FD19D1">
        <w:rPr>
          <w:rFonts w:ascii="Times New Roman" w:hAnsi="Times New Roman" w:cs="Times New Roman" w:hint="eastAsia"/>
          <w:b/>
          <w:sz w:val="36"/>
        </w:rPr>
        <w:t>zed</w:t>
      </w:r>
      <w:r w:rsidRPr="00FD19D1">
        <w:rPr>
          <w:rFonts w:ascii="Times New Roman" w:hAnsi="Times New Roman" w:cs="Times New Roman"/>
          <w:b/>
          <w:sz w:val="36"/>
        </w:rPr>
        <w:t xml:space="preserve"> alumin</w:t>
      </w:r>
      <w:r w:rsidRPr="00FD19D1">
        <w:rPr>
          <w:rFonts w:ascii="Times New Roman" w:hAnsi="Times New Roman" w:cs="Times New Roman" w:hint="eastAsia"/>
          <w:b/>
          <w:sz w:val="36"/>
        </w:rPr>
        <w:t>a</w:t>
      </w:r>
      <w:r w:rsidRPr="00FD19D1">
        <w:rPr>
          <w:rFonts w:ascii="Times New Roman" w:hAnsi="Times New Roman" w:cs="Times New Roman"/>
          <w:b/>
          <w:sz w:val="36"/>
        </w:rPr>
        <w:t xml:space="preserve"> membrane</w:t>
      </w:r>
    </w:p>
    <w:p w14:paraId="2ED32F4E" w14:textId="77777777" w:rsidR="00BB5B14" w:rsidRPr="00FD19D1" w:rsidRDefault="00BB5B14" w:rsidP="00BB5B14">
      <w:pPr>
        <w:autoSpaceDE w:val="0"/>
        <w:autoSpaceDN w:val="0"/>
        <w:adjustRightInd w:val="0"/>
        <w:spacing w:line="480" w:lineRule="auto"/>
        <w:jc w:val="center"/>
        <w:rPr>
          <w:rFonts w:ascii="TimesNewRomanPS-BoldMT" w:hAnsi="TimesNewRomanPS-BoldMT" w:cs="TimesNewRomanPS-BoldMT"/>
          <w:b/>
          <w:bCs/>
          <w:kern w:val="0"/>
          <w:sz w:val="25"/>
          <w:szCs w:val="25"/>
        </w:rPr>
      </w:pPr>
    </w:p>
    <w:p w14:paraId="76CAA258" w14:textId="77777777" w:rsidR="00BB5B14" w:rsidRPr="00FD19D1" w:rsidRDefault="00BB5B14" w:rsidP="00BB5B14">
      <w:pPr>
        <w:autoSpaceDE w:val="0"/>
        <w:autoSpaceDN w:val="0"/>
        <w:adjustRightInd w:val="0"/>
        <w:spacing w:line="480" w:lineRule="auto"/>
        <w:rPr>
          <w:rFonts w:ascii="TimesNewRomanPS-BoldMT" w:hAnsi="TimesNewRomanPS-BoldMT" w:cs="TimesNewRomanPS-BoldMT"/>
          <w:b/>
          <w:bCs/>
          <w:kern w:val="0"/>
          <w:sz w:val="25"/>
          <w:szCs w:val="25"/>
        </w:rPr>
      </w:pPr>
    </w:p>
    <w:p w14:paraId="56C2F018" w14:textId="77777777" w:rsidR="00BB5B14" w:rsidRPr="00FD19D1" w:rsidRDefault="00BB5B14" w:rsidP="00BB5B14">
      <w:pPr>
        <w:spacing w:line="480" w:lineRule="auto"/>
        <w:rPr>
          <w:rFonts w:ascii="Times New Roman" w:hAnsi="Times New Roman" w:cs="Times New Roman"/>
          <w:sz w:val="24"/>
        </w:rPr>
      </w:pPr>
      <w:r w:rsidRPr="00FD19D1">
        <w:rPr>
          <w:rFonts w:ascii="Times New Roman" w:hAnsi="Times New Roman" w:cs="Times New Roman"/>
          <w:sz w:val="28"/>
        </w:rPr>
        <w:t>Yue Bian</w:t>
      </w:r>
      <w:r w:rsidRPr="00FD19D1">
        <w:rPr>
          <w:rFonts w:ascii="Times New Roman" w:hAnsi="Times New Roman" w:cs="Times New Roman"/>
          <w:sz w:val="28"/>
          <w:vertAlign w:val="superscript"/>
        </w:rPr>
        <w:t>1,2</w:t>
      </w:r>
      <w:r w:rsidRPr="00FD19D1">
        <w:rPr>
          <w:rFonts w:ascii="Times New Roman" w:hAnsi="Times New Roman" w:cs="Times New Roman"/>
          <w:sz w:val="28"/>
        </w:rPr>
        <w:t>, Kun Tang</w:t>
      </w:r>
      <w:r w:rsidRPr="00FD19D1">
        <w:rPr>
          <w:rFonts w:ascii="Times New Roman" w:hAnsi="Times New Roman" w:cs="Times New Roman"/>
          <w:sz w:val="28"/>
          <w:vertAlign w:val="superscript"/>
        </w:rPr>
        <w:t>1,2,</w:t>
      </w:r>
      <w:r w:rsidRPr="00FD19D1">
        <w:rPr>
          <w:rFonts w:ascii="Times New Roman" w:hAnsi="Times New Roman" w:cs="Times New Roman"/>
          <w:b/>
          <w:sz w:val="28"/>
          <w:vertAlign w:val="superscript"/>
        </w:rPr>
        <w:t>*</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Zhonghua</w:t>
      </w:r>
      <w:proofErr w:type="spellEnd"/>
      <w:r w:rsidRPr="00FD19D1">
        <w:rPr>
          <w:rFonts w:ascii="Times New Roman" w:hAnsi="Times New Roman" w:cs="Times New Roman"/>
          <w:sz w:val="28"/>
        </w:rPr>
        <w:t xml:space="preserve"> Xu</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Jingrui</w:t>
      </w:r>
      <w:proofErr w:type="spellEnd"/>
      <w:r w:rsidRPr="00FD19D1">
        <w:rPr>
          <w:rFonts w:ascii="Times New Roman" w:hAnsi="Times New Roman" w:cs="Times New Roman"/>
          <w:sz w:val="28"/>
        </w:rPr>
        <w:t xml:space="preserve"> Ma</w:t>
      </w:r>
      <w:r w:rsidRPr="00FD19D1">
        <w:rPr>
          <w:rFonts w:ascii="Times New Roman" w:hAnsi="Times New Roman" w:cs="Times New Roman"/>
          <w:sz w:val="28"/>
          <w:vertAlign w:val="superscript"/>
        </w:rPr>
        <w:t>1,2</w:t>
      </w:r>
      <w:r w:rsidRPr="00FD19D1">
        <w:rPr>
          <w:rFonts w:ascii="Times New Roman" w:hAnsi="Times New Roman" w:cs="Times New Roman"/>
          <w:sz w:val="28"/>
        </w:rPr>
        <w:t>, Yang Shen</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Licai</w:t>
      </w:r>
      <w:proofErr w:type="spellEnd"/>
      <w:r w:rsidRPr="00FD19D1">
        <w:rPr>
          <w:rFonts w:ascii="Times New Roman" w:hAnsi="Times New Roman" w:cs="Times New Roman"/>
          <w:sz w:val="28"/>
        </w:rPr>
        <w:t xml:space="preserve"> Hao</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Xuanhu</w:t>
      </w:r>
      <w:proofErr w:type="spellEnd"/>
      <w:r w:rsidRPr="00FD19D1">
        <w:rPr>
          <w:rFonts w:ascii="Times New Roman" w:hAnsi="Times New Roman" w:cs="Times New Roman"/>
          <w:sz w:val="28"/>
        </w:rPr>
        <w:t xml:space="preserve"> Chen</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Kuiying</w:t>
      </w:r>
      <w:proofErr w:type="spellEnd"/>
      <w:r w:rsidRPr="00FD19D1">
        <w:rPr>
          <w:rFonts w:ascii="Times New Roman" w:hAnsi="Times New Roman" w:cs="Times New Roman"/>
          <w:sz w:val="28"/>
        </w:rPr>
        <w:t xml:space="preserve"> Nie</w:t>
      </w:r>
      <w:r w:rsidRPr="00FD19D1">
        <w:rPr>
          <w:rFonts w:ascii="Times New Roman" w:hAnsi="Times New Roman" w:cs="Times New Roman"/>
          <w:sz w:val="28"/>
          <w:vertAlign w:val="superscript"/>
        </w:rPr>
        <w:t>1,2</w:t>
      </w:r>
      <w:r w:rsidRPr="00FD19D1">
        <w:rPr>
          <w:rFonts w:ascii="Times New Roman" w:hAnsi="Times New Roman" w:cs="Times New Roman"/>
          <w:sz w:val="28"/>
        </w:rPr>
        <w:t>, Jing Li</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Tongchuan</w:t>
      </w:r>
      <w:proofErr w:type="spellEnd"/>
      <w:r w:rsidRPr="00FD19D1">
        <w:rPr>
          <w:rFonts w:ascii="Times New Roman" w:hAnsi="Times New Roman" w:cs="Times New Roman"/>
          <w:sz w:val="28"/>
        </w:rPr>
        <w:t xml:space="preserve"> Ma</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Shunming</w:t>
      </w:r>
      <w:proofErr w:type="spellEnd"/>
      <w:r w:rsidRPr="00FD19D1">
        <w:rPr>
          <w:rFonts w:ascii="Times New Roman" w:hAnsi="Times New Roman" w:cs="Times New Roman"/>
          <w:sz w:val="28"/>
        </w:rPr>
        <w:t xml:space="preserve"> Zhu</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Jiandong</w:t>
      </w:r>
      <w:proofErr w:type="spellEnd"/>
      <w:r w:rsidRPr="00FD19D1">
        <w:rPr>
          <w:rFonts w:ascii="Times New Roman" w:hAnsi="Times New Roman" w:cs="Times New Roman"/>
          <w:sz w:val="28"/>
        </w:rPr>
        <w:t xml:space="preserve"> Ye</w:t>
      </w:r>
      <w:r w:rsidRPr="00FD19D1">
        <w:rPr>
          <w:rFonts w:ascii="Times New Roman" w:hAnsi="Times New Roman" w:cs="Times New Roman"/>
          <w:sz w:val="28"/>
          <w:vertAlign w:val="superscript"/>
        </w:rPr>
        <w:t>1,2</w:t>
      </w:r>
      <w:r w:rsidRPr="00FD19D1">
        <w:rPr>
          <w:rFonts w:ascii="Times New Roman" w:hAnsi="Times New Roman" w:cs="Times New Roman"/>
          <w:sz w:val="28"/>
        </w:rPr>
        <w:t>, Xiang Xiong</w:t>
      </w:r>
      <w:r w:rsidRPr="00FD19D1">
        <w:rPr>
          <w:rFonts w:ascii="Times New Roman" w:hAnsi="Times New Roman" w:cs="Times New Roman"/>
          <w:sz w:val="28"/>
          <w:vertAlign w:val="superscript"/>
        </w:rPr>
        <w:t>3</w:t>
      </w:r>
      <w:r w:rsidRPr="00FD19D1">
        <w:rPr>
          <w:rFonts w:ascii="Times New Roman" w:hAnsi="Times New Roman" w:cs="Times New Roman"/>
          <w:sz w:val="28"/>
        </w:rPr>
        <w:t>, Yi Yang</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Rong</w:t>
      </w:r>
      <w:proofErr w:type="spellEnd"/>
      <w:r w:rsidRPr="00FD19D1">
        <w:rPr>
          <w:rFonts w:ascii="Times New Roman" w:hAnsi="Times New Roman" w:cs="Times New Roman"/>
          <w:sz w:val="28"/>
        </w:rPr>
        <w:t xml:space="preserve"> Zhang</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w:t>
      </w:r>
      <w:proofErr w:type="spellStart"/>
      <w:r w:rsidRPr="00FD19D1">
        <w:rPr>
          <w:rFonts w:ascii="Times New Roman" w:hAnsi="Times New Roman" w:cs="Times New Roman"/>
          <w:sz w:val="28"/>
        </w:rPr>
        <w:t>Youdou</w:t>
      </w:r>
      <w:proofErr w:type="spellEnd"/>
      <w:r w:rsidRPr="00FD19D1">
        <w:rPr>
          <w:rFonts w:ascii="Times New Roman" w:hAnsi="Times New Roman" w:cs="Times New Roman"/>
          <w:sz w:val="28"/>
        </w:rPr>
        <w:t xml:space="preserve"> Zheng</w:t>
      </w:r>
      <w:r w:rsidRPr="00FD19D1">
        <w:rPr>
          <w:rFonts w:ascii="Times New Roman" w:hAnsi="Times New Roman" w:cs="Times New Roman"/>
          <w:sz w:val="28"/>
          <w:vertAlign w:val="superscript"/>
        </w:rPr>
        <w:t>1,2</w:t>
      </w:r>
      <w:r w:rsidRPr="00FD19D1">
        <w:rPr>
          <w:rFonts w:ascii="Times New Roman" w:hAnsi="Times New Roman" w:cs="Times New Roman"/>
          <w:sz w:val="28"/>
        </w:rPr>
        <w:t xml:space="preserve">, and </w:t>
      </w:r>
      <w:proofErr w:type="spellStart"/>
      <w:r w:rsidRPr="00FD19D1">
        <w:rPr>
          <w:rFonts w:ascii="Times New Roman" w:hAnsi="Times New Roman" w:cs="Times New Roman"/>
          <w:sz w:val="28"/>
        </w:rPr>
        <w:t>Shulin</w:t>
      </w:r>
      <w:proofErr w:type="spellEnd"/>
      <w:r w:rsidRPr="00FD19D1">
        <w:rPr>
          <w:rFonts w:ascii="Times New Roman" w:hAnsi="Times New Roman" w:cs="Times New Roman"/>
          <w:sz w:val="28"/>
        </w:rPr>
        <w:t xml:space="preserve"> Gu</w:t>
      </w:r>
      <w:r w:rsidRPr="00FD19D1">
        <w:rPr>
          <w:rFonts w:ascii="Times New Roman" w:hAnsi="Times New Roman" w:cs="Times New Roman"/>
          <w:sz w:val="28"/>
          <w:vertAlign w:val="superscript"/>
        </w:rPr>
        <w:t>1,2,</w:t>
      </w:r>
      <w:r w:rsidRPr="00FD19D1">
        <w:rPr>
          <w:rFonts w:ascii="Times New Roman" w:hAnsi="Times New Roman" w:cs="Times New Roman"/>
          <w:b/>
          <w:sz w:val="28"/>
          <w:vertAlign w:val="superscript"/>
        </w:rPr>
        <w:t>*</w:t>
      </w:r>
      <w:r w:rsidRPr="00FD19D1">
        <w:rPr>
          <w:rFonts w:ascii="Times New Roman" w:hAnsi="Times New Roman" w:cs="Times New Roman" w:hint="eastAsia"/>
          <w:b/>
          <w:sz w:val="28"/>
          <w:vertAlign w:val="superscript"/>
        </w:rPr>
        <w:t>*</w:t>
      </w:r>
    </w:p>
    <w:p w14:paraId="0F81B8BD" w14:textId="77777777" w:rsidR="00BB5B14" w:rsidRPr="00FD19D1" w:rsidRDefault="00BB5B14" w:rsidP="00BB5B14">
      <w:pPr>
        <w:pStyle w:val="Default"/>
        <w:spacing w:line="480" w:lineRule="auto"/>
        <w:rPr>
          <w:color w:val="auto"/>
          <w:sz w:val="32"/>
        </w:rPr>
      </w:pPr>
    </w:p>
    <w:p w14:paraId="7E98F356" w14:textId="77777777" w:rsidR="00BB5B14" w:rsidRPr="00FD19D1" w:rsidRDefault="00BB5B14" w:rsidP="00BB5B14">
      <w:pPr>
        <w:pStyle w:val="Default"/>
        <w:spacing w:line="480" w:lineRule="auto"/>
        <w:rPr>
          <w:color w:val="auto"/>
          <w:sz w:val="32"/>
        </w:rPr>
      </w:pPr>
    </w:p>
    <w:p w14:paraId="4CBC31C9" w14:textId="77777777" w:rsidR="00BB5B14" w:rsidRPr="00FD19D1" w:rsidRDefault="00BB5B14" w:rsidP="00BB5B14">
      <w:pPr>
        <w:pStyle w:val="Default"/>
        <w:spacing w:line="480" w:lineRule="auto"/>
        <w:jc w:val="center"/>
        <w:rPr>
          <w:i/>
          <w:color w:val="auto"/>
          <w:kern w:val="2"/>
          <w:sz w:val="28"/>
          <w:szCs w:val="22"/>
        </w:rPr>
      </w:pPr>
      <w:r w:rsidRPr="00FD19D1">
        <w:rPr>
          <w:i/>
          <w:color w:val="auto"/>
          <w:kern w:val="2"/>
          <w:sz w:val="28"/>
          <w:szCs w:val="22"/>
          <w:vertAlign w:val="superscript"/>
        </w:rPr>
        <w:t>1</w:t>
      </w:r>
      <w:r w:rsidRPr="00FD19D1">
        <w:rPr>
          <w:i/>
          <w:color w:val="auto"/>
          <w:kern w:val="2"/>
          <w:sz w:val="28"/>
          <w:szCs w:val="22"/>
        </w:rPr>
        <w:t xml:space="preserve"> School of Electronic Science and Engineering, Nanjing University, Nanjing 210093, China</w:t>
      </w:r>
    </w:p>
    <w:p w14:paraId="6ACEDC7C" w14:textId="77777777" w:rsidR="00BB5B14" w:rsidRPr="00FD19D1" w:rsidRDefault="00BB5B14" w:rsidP="00BB5B14">
      <w:pPr>
        <w:spacing w:line="480" w:lineRule="auto"/>
        <w:jc w:val="center"/>
        <w:rPr>
          <w:rFonts w:ascii="Times New Roman" w:hAnsi="Times New Roman" w:cs="Times New Roman"/>
          <w:i/>
          <w:sz w:val="28"/>
        </w:rPr>
      </w:pPr>
      <w:r w:rsidRPr="00FD19D1">
        <w:rPr>
          <w:rFonts w:ascii="Times New Roman" w:hAnsi="Times New Roman" w:cs="Times New Roman"/>
          <w:i/>
          <w:sz w:val="28"/>
          <w:vertAlign w:val="superscript"/>
        </w:rPr>
        <w:t>2</w:t>
      </w:r>
      <w:r w:rsidRPr="00FD19D1">
        <w:rPr>
          <w:rFonts w:ascii="Times New Roman" w:hAnsi="Times New Roman" w:cs="Times New Roman"/>
          <w:i/>
          <w:sz w:val="28"/>
        </w:rPr>
        <w:t xml:space="preserve"> Collaborative Innovation Center of Solid-State Lighting and Energy-Saving Electronics, Nanjing University, Nanjing 210093, China</w:t>
      </w:r>
    </w:p>
    <w:p w14:paraId="41CD3CCC" w14:textId="34837E60" w:rsidR="00BB5B14" w:rsidRPr="00FD19D1" w:rsidRDefault="00BB5B14" w:rsidP="00907BC9">
      <w:pPr>
        <w:pStyle w:val="Default"/>
        <w:spacing w:line="480" w:lineRule="auto"/>
        <w:jc w:val="center"/>
        <w:rPr>
          <w:i/>
          <w:color w:val="auto"/>
          <w:kern w:val="2"/>
          <w:sz w:val="28"/>
          <w:szCs w:val="22"/>
        </w:rPr>
      </w:pPr>
      <w:r w:rsidRPr="00FD19D1">
        <w:rPr>
          <w:i/>
          <w:color w:val="auto"/>
          <w:kern w:val="2"/>
          <w:sz w:val="28"/>
          <w:szCs w:val="22"/>
          <w:vertAlign w:val="superscript"/>
        </w:rPr>
        <w:t>3</w:t>
      </w:r>
      <w:r w:rsidRPr="00FD19D1">
        <w:rPr>
          <w:i/>
          <w:color w:val="auto"/>
          <w:kern w:val="2"/>
          <w:sz w:val="28"/>
          <w:szCs w:val="22"/>
        </w:rPr>
        <w:t xml:space="preserve"> National Laboratory of Solid State Microstructures and School of Physics, Nanjing University, Nanjing 210093, China</w:t>
      </w:r>
    </w:p>
    <w:p w14:paraId="5E5DCFDF" w14:textId="77777777" w:rsidR="006402E2" w:rsidRPr="00FD19D1" w:rsidRDefault="006402E2" w:rsidP="006402E2">
      <w:pPr>
        <w:spacing w:line="480" w:lineRule="auto"/>
        <w:jc w:val="center"/>
        <w:rPr>
          <w:rFonts w:ascii="Times New Roman" w:hAnsi="Times New Roman" w:cs="Times New Roman"/>
          <w:sz w:val="24"/>
          <w:szCs w:val="24"/>
        </w:rPr>
      </w:pPr>
      <w:r w:rsidRPr="00FD19D1">
        <w:rPr>
          <w:rFonts w:ascii="Times New Roman" w:hAnsi="Times New Roman" w:cs="Times New Roman"/>
          <w:i/>
          <w:sz w:val="24"/>
          <w:szCs w:val="24"/>
        </w:rPr>
        <w:t>E-</w:t>
      </w:r>
      <w:r w:rsidRPr="00FD19D1">
        <w:rPr>
          <w:rFonts w:ascii="Times New Roman" w:hAnsi="Times New Roman" w:cs="Times New Roman" w:hint="eastAsia"/>
          <w:i/>
          <w:sz w:val="24"/>
          <w:szCs w:val="24"/>
        </w:rPr>
        <w:t>mail</w:t>
      </w:r>
      <w:r w:rsidRPr="00FD19D1">
        <w:rPr>
          <w:rFonts w:ascii="Times New Roman" w:hAnsi="Times New Roman" w:cs="Times New Roman"/>
          <w:sz w:val="24"/>
          <w:szCs w:val="24"/>
        </w:rPr>
        <w:t xml:space="preserve">: * </w:t>
      </w:r>
      <w:hyperlink r:id="rId7" w:history="1">
        <w:r w:rsidRPr="00FD19D1">
          <w:rPr>
            <w:rStyle w:val="Hyperlink"/>
            <w:rFonts w:ascii="Times New Roman" w:hAnsi="Times New Roman" w:cs="Times New Roman"/>
            <w:color w:val="auto"/>
            <w:sz w:val="24"/>
            <w:szCs w:val="24"/>
          </w:rPr>
          <w:t>ktang@nju.edu.cn</w:t>
        </w:r>
      </w:hyperlink>
      <w:r w:rsidRPr="00FD19D1">
        <w:rPr>
          <w:rFonts w:ascii="Times New Roman" w:hAnsi="Times New Roman" w:cs="Times New Roman"/>
          <w:sz w:val="24"/>
          <w:szCs w:val="24"/>
        </w:rPr>
        <w:t>;</w:t>
      </w:r>
    </w:p>
    <w:p w14:paraId="4FFC8231" w14:textId="77777777" w:rsidR="006402E2" w:rsidRPr="00FD19D1" w:rsidRDefault="006402E2" w:rsidP="006402E2">
      <w:pPr>
        <w:spacing w:line="480" w:lineRule="auto"/>
        <w:jc w:val="center"/>
        <w:rPr>
          <w:rFonts w:ascii="Times New Roman" w:hAnsi="Times New Roman" w:cs="Times New Roman"/>
          <w:sz w:val="24"/>
          <w:szCs w:val="24"/>
        </w:rPr>
      </w:pPr>
      <w:r w:rsidRPr="00FD19D1">
        <w:rPr>
          <w:rFonts w:ascii="Times New Roman" w:hAnsi="Times New Roman" w:cs="Times New Roman"/>
          <w:sz w:val="24"/>
          <w:szCs w:val="24"/>
        </w:rPr>
        <w:t xml:space="preserve">       ** </w:t>
      </w:r>
      <w:hyperlink r:id="rId8" w:history="1">
        <w:r w:rsidRPr="00FD19D1">
          <w:rPr>
            <w:rStyle w:val="Hyperlink"/>
            <w:rFonts w:ascii="Times New Roman" w:hAnsi="Times New Roman" w:cs="Times New Roman"/>
            <w:color w:val="auto"/>
            <w:sz w:val="24"/>
            <w:szCs w:val="24"/>
          </w:rPr>
          <w:t>slgu@nju.edu.cn</w:t>
        </w:r>
      </w:hyperlink>
    </w:p>
    <w:p w14:paraId="4CEE05A3" w14:textId="77777777" w:rsidR="006402E2" w:rsidRPr="00FD19D1" w:rsidRDefault="006402E2" w:rsidP="00BB5B14">
      <w:pPr>
        <w:autoSpaceDE w:val="0"/>
        <w:autoSpaceDN w:val="0"/>
        <w:adjustRightInd w:val="0"/>
        <w:spacing w:line="480" w:lineRule="auto"/>
        <w:rPr>
          <w:rFonts w:ascii="TimesNewRomanPS-BoldMT" w:hAnsi="TimesNewRomanPS-BoldMT" w:cs="TimesNewRomanPS-BoldMT"/>
          <w:b/>
          <w:bCs/>
          <w:kern w:val="0"/>
          <w:sz w:val="32"/>
        </w:rPr>
      </w:pPr>
    </w:p>
    <w:p w14:paraId="29B3948F" w14:textId="09129702" w:rsidR="00391D42" w:rsidRPr="00FD19D1" w:rsidRDefault="00391D42" w:rsidP="00BB5B14">
      <w:pPr>
        <w:autoSpaceDE w:val="0"/>
        <w:autoSpaceDN w:val="0"/>
        <w:adjustRightInd w:val="0"/>
        <w:spacing w:line="480" w:lineRule="auto"/>
        <w:rPr>
          <w:rFonts w:ascii="TimesNewRomanPS-BoldMT" w:hAnsi="TimesNewRomanPS-BoldMT" w:cs="TimesNewRomanPS-BoldMT"/>
          <w:b/>
          <w:bCs/>
          <w:kern w:val="0"/>
          <w:sz w:val="32"/>
        </w:rPr>
      </w:pPr>
    </w:p>
    <w:p w14:paraId="2937DA4E" w14:textId="77777777" w:rsidR="00907BC9" w:rsidRPr="00FD19D1" w:rsidRDefault="00907BC9" w:rsidP="00BB5B14">
      <w:pPr>
        <w:autoSpaceDE w:val="0"/>
        <w:autoSpaceDN w:val="0"/>
        <w:adjustRightInd w:val="0"/>
        <w:spacing w:line="480" w:lineRule="auto"/>
        <w:rPr>
          <w:rFonts w:ascii="TimesNewRomanPS-BoldMT" w:hAnsi="TimesNewRomanPS-BoldMT" w:cs="TimesNewRomanPS-BoldMT"/>
          <w:b/>
          <w:bCs/>
          <w:kern w:val="0"/>
          <w:sz w:val="32"/>
        </w:rPr>
      </w:pPr>
    </w:p>
    <w:p w14:paraId="79E820BF" w14:textId="4F6AFB57" w:rsidR="003B2403" w:rsidRPr="00FD19D1" w:rsidRDefault="003B2403"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lastRenderedPageBreak/>
        <w:t>Contents</w:t>
      </w:r>
    </w:p>
    <w:p w14:paraId="67DAE731" w14:textId="77777777" w:rsidR="003B2403" w:rsidRPr="00FD19D1" w:rsidRDefault="003B2403" w:rsidP="00BB5B14">
      <w:pPr>
        <w:autoSpaceDE w:val="0"/>
        <w:autoSpaceDN w:val="0"/>
        <w:adjustRightInd w:val="0"/>
        <w:spacing w:line="480" w:lineRule="auto"/>
        <w:rPr>
          <w:rFonts w:ascii="TimesNewRomanPS-BoldMT" w:hAnsi="TimesNewRomanPS-BoldMT" w:cs="TimesNewRomanPS-BoldMT"/>
          <w:b/>
          <w:bCs/>
          <w:kern w:val="0"/>
          <w:sz w:val="24"/>
          <w:szCs w:val="24"/>
        </w:rPr>
      </w:pPr>
    </w:p>
    <w:p w14:paraId="606D4058" w14:textId="248B79A9" w:rsidR="003B2403" w:rsidRPr="00FD19D1" w:rsidRDefault="003B2403"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hint="eastAsia"/>
          <w:b/>
          <w:bCs/>
          <w:kern w:val="0"/>
          <w:sz w:val="24"/>
          <w:szCs w:val="24"/>
        </w:rPr>
        <w:t>S1</w:t>
      </w:r>
      <w:r w:rsidR="00C0003B" w:rsidRPr="00FD19D1">
        <w:rPr>
          <w:rFonts w:ascii="TimesNewRomanPS-BoldMT" w:hAnsi="TimesNewRomanPS-BoldMT" w:cs="TimesNewRomanPS-BoldMT"/>
          <w:bCs/>
          <w:kern w:val="0"/>
          <w:sz w:val="24"/>
          <w:szCs w:val="24"/>
        </w:rPr>
        <w:t>.</w:t>
      </w:r>
      <w:r w:rsidR="00D701B8" w:rsidRPr="00FD19D1">
        <w:rPr>
          <w:rFonts w:ascii="TimesNewRomanPS-BoldMT" w:hAnsi="TimesNewRomanPS-BoldMT" w:cs="TimesNewRomanPS-BoldMT"/>
          <w:bCs/>
          <w:kern w:val="0"/>
          <w:sz w:val="24"/>
          <w:szCs w:val="24"/>
        </w:rPr>
        <w:t xml:space="preserve"> N</w:t>
      </w:r>
      <w:r w:rsidR="00D701B8" w:rsidRPr="00FD19D1">
        <w:rPr>
          <w:rFonts w:ascii="TimesNewRomanPS-BoldMT" w:hAnsi="TimesNewRomanPS-BoldMT" w:cs="TimesNewRomanPS-BoldMT" w:hint="eastAsia"/>
          <w:bCs/>
          <w:kern w:val="0"/>
          <w:sz w:val="24"/>
          <w:szCs w:val="24"/>
        </w:rPr>
        <w:t>umeri</w:t>
      </w:r>
      <w:r w:rsidR="00F0102A" w:rsidRPr="00FD19D1">
        <w:rPr>
          <w:rFonts w:ascii="TimesNewRomanPS-BoldMT" w:hAnsi="TimesNewRomanPS-BoldMT" w:cs="TimesNewRomanPS-BoldMT"/>
          <w:bCs/>
          <w:kern w:val="0"/>
          <w:sz w:val="24"/>
          <w:szCs w:val="24"/>
        </w:rPr>
        <w:t>c</w:t>
      </w:r>
      <w:r w:rsidR="00D701B8" w:rsidRPr="00FD19D1">
        <w:rPr>
          <w:rFonts w:ascii="TimesNewRomanPS-BoldMT" w:hAnsi="TimesNewRomanPS-BoldMT" w:cs="TimesNewRomanPS-BoldMT"/>
          <w:bCs/>
          <w:kern w:val="0"/>
          <w:sz w:val="24"/>
          <w:szCs w:val="24"/>
        </w:rPr>
        <w:t xml:space="preserve">al </w:t>
      </w:r>
      <w:r w:rsidR="00851F27" w:rsidRPr="00FD19D1">
        <w:rPr>
          <w:rFonts w:ascii="TimesNewRomanPS-BoldMT" w:hAnsi="TimesNewRomanPS-BoldMT" w:cs="TimesNewRomanPS-BoldMT"/>
          <w:bCs/>
          <w:kern w:val="0"/>
          <w:sz w:val="24"/>
          <w:szCs w:val="24"/>
        </w:rPr>
        <w:t>simulation</w:t>
      </w:r>
      <w:r w:rsidR="00D701B8" w:rsidRPr="00FD19D1">
        <w:rPr>
          <w:rFonts w:ascii="TimesNewRomanPS-BoldMT" w:hAnsi="TimesNewRomanPS-BoldMT" w:cs="TimesNewRomanPS-BoldMT"/>
          <w:bCs/>
          <w:kern w:val="0"/>
          <w:sz w:val="24"/>
          <w:szCs w:val="24"/>
        </w:rPr>
        <w:t xml:space="preserve"> of the absorption and scattering effi</w:t>
      </w:r>
      <w:r w:rsidR="00D701B8" w:rsidRPr="00FD19D1">
        <w:rPr>
          <w:rFonts w:ascii="TimesNewRomanPS-BoldMT" w:hAnsi="TimesNewRomanPS-BoldMT" w:cs="TimesNewRomanPS-BoldMT" w:hint="eastAsia"/>
          <w:bCs/>
          <w:kern w:val="0"/>
          <w:sz w:val="24"/>
          <w:szCs w:val="24"/>
        </w:rPr>
        <w:t>ciencies</w:t>
      </w:r>
      <w:r w:rsidR="00D701B8" w:rsidRPr="00FD19D1">
        <w:rPr>
          <w:rFonts w:ascii="TimesNewRomanPS-BoldMT" w:hAnsi="TimesNewRomanPS-BoldMT" w:cs="TimesNewRomanPS-BoldMT"/>
          <w:bCs/>
          <w:kern w:val="0"/>
          <w:sz w:val="24"/>
          <w:szCs w:val="24"/>
        </w:rPr>
        <w:t xml:space="preserve"> </w:t>
      </w:r>
      <w:r w:rsidR="00C234B6" w:rsidRPr="00FD19D1">
        <w:rPr>
          <w:rFonts w:ascii="TimesNewRomanPS-BoldMT" w:hAnsi="TimesNewRomanPS-BoldMT" w:cs="TimesNewRomanPS-BoldMT"/>
          <w:bCs/>
          <w:kern w:val="0"/>
          <w:sz w:val="24"/>
          <w:szCs w:val="24"/>
        </w:rPr>
        <w:t>for</w:t>
      </w:r>
      <w:r w:rsidR="00D701B8" w:rsidRPr="00FD19D1">
        <w:rPr>
          <w:rFonts w:ascii="TimesNewRomanPS-BoldMT" w:hAnsi="TimesNewRomanPS-BoldMT" w:cs="TimesNewRomanPS-BoldMT"/>
          <w:bCs/>
          <w:kern w:val="0"/>
          <w:sz w:val="24"/>
          <w:szCs w:val="24"/>
        </w:rPr>
        <w:t xml:space="preserve"> </w:t>
      </w:r>
      <w:proofErr w:type="spellStart"/>
      <w:r w:rsidR="00D701B8" w:rsidRPr="00FD19D1">
        <w:rPr>
          <w:rFonts w:ascii="TimesNewRomanPS-BoldMT" w:hAnsi="TimesNewRomanPS-BoldMT" w:cs="TimesNewRomanPS-BoldMT"/>
          <w:bCs/>
          <w:kern w:val="0"/>
          <w:sz w:val="24"/>
          <w:szCs w:val="24"/>
        </w:rPr>
        <w:t>TiN</w:t>
      </w:r>
      <w:proofErr w:type="spellEnd"/>
      <w:r w:rsidR="00D701B8" w:rsidRPr="00FD19D1">
        <w:rPr>
          <w:rFonts w:ascii="TimesNewRomanPS-BoldMT" w:hAnsi="TimesNewRomanPS-BoldMT" w:cs="TimesNewRomanPS-BoldMT"/>
          <w:bCs/>
          <w:kern w:val="0"/>
          <w:sz w:val="24"/>
          <w:szCs w:val="24"/>
        </w:rPr>
        <w:t xml:space="preserve"> </w:t>
      </w:r>
      <w:proofErr w:type="spellStart"/>
      <w:r w:rsidR="00D701B8" w:rsidRPr="00FD19D1">
        <w:rPr>
          <w:rFonts w:ascii="TimesNewRomanPS-BoldMT" w:hAnsi="TimesNewRomanPS-BoldMT" w:cs="TimesNewRomanPS-BoldMT" w:hint="eastAsia"/>
          <w:bCs/>
          <w:kern w:val="0"/>
          <w:sz w:val="24"/>
          <w:szCs w:val="24"/>
        </w:rPr>
        <w:t>nanosphere</w:t>
      </w:r>
      <w:r w:rsidR="00C234B6" w:rsidRPr="00FD19D1">
        <w:rPr>
          <w:rFonts w:ascii="TimesNewRomanPS-BoldMT" w:hAnsi="TimesNewRomanPS-BoldMT" w:cs="TimesNewRomanPS-BoldMT"/>
          <w:bCs/>
          <w:kern w:val="0"/>
          <w:sz w:val="24"/>
          <w:szCs w:val="24"/>
        </w:rPr>
        <w:t>s</w:t>
      </w:r>
      <w:proofErr w:type="spellEnd"/>
      <w:r w:rsidR="00372F57" w:rsidRPr="00FD19D1">
        <w:rPr>
          <w:rFonts w:ascii="TimesNewRomanPS-BoldMT" w:hAnsi="TimesNewRomanPS-BoldMT" w:cs="TimesNewRomanPS-BoldMT"/>
          <w:bCs/>
          <w:kern w:val="0"/>
          <w:sz w:val="24"/>
          <w:szCs w:val="24"/>
        </w:rPr>
        <w:t xml:space="preserve"> </w:t>
      </w:r>
      <w:r w:rsidR="00372F57" w:rsidRPr="00FD19D1">
        <w:rPr>
          <w:rFonts w:ascii="TimesNewRomanPS-BoldMT" w:hAnsi="TimesNewRomanPS-BoldMT" w:cs="TimesNewRomanPS-BoldMT" w:hint="eastAsia"/>
          <w:bCs/>
          <w:kern w:val="0"/>
          <w:sz w:val="24"/>
          <w:szCs w:val="24"/>
        </w:rPr>
        <w:t>by</w:t>
      </w:r>
      <w:r w:rsidR="00372F57" w:rsidRPr="00FD19D1">
        <w:rPr>
          <w:rFonts w:ascii="TimesNewRomanPS-BoldMT" w:hAnsi="TimesNewRomanPS-BoldMT" w:cs="TimesNewRomanPS-BoldMT"/>
          <w:bCs/>
          <w:kern w:val="0"/>
          <w:sz w:val="24"/>
          <w:szCs w:val="24"/>
        </w:rPr>
        <w:t xml:space="preserve"> </w:t>
      </w:r>
      <w:r w:rsidR="0001611C" w:rsidRPr="00FD19D1">
        <w:rPr>
          <w:rFonts w:ascii="TimesNewRomanPS-BoldMT" w:hAnsi="TimesNewRomanPS-BoldMT" w:cs="TimesNewRomanPS-BoldMT"/>
          <w:bCs/>
          <w:kern w:val="0"/>
          <w:sz w:val="24"/>
          <w:szCs w:val="24"/>
        </w:rPr>
        <w:t xml:space="preserve">the </w:t>
      </w:r>
      <w:r w:rsidR="00372F57" w:rsidRPr="00FD19D1">
        <w:rPr>
          <w:rFonts w:ascii="TimesNewRomanPS-BoldMT" w:hAnsi="TimesNewRomanPS-BoldMT" w:cs="TimesNewRomanPS-BoldMT"/>
          <w:bCs/>
          <w:kern w:val="0"/>
          <w:sz w:val="24"/>
          <w:szCs w:val="24"/>
        </w:rPr>
        <w:t>M</w:t>
      </w:r>
      <w:r w:rsidR="00372F57" w:rsidRPr="00FD19D1">
        <w:rPr>
          <w:rFonts w:ascii="TimesNewRomanPS-BoldMT" w:hAnsi="TimesNewRomanPS-BoldMT" w:cs="TimesNewRomanPS-BoldMT" w:hint="eastAsia"/>
          <w:bCs/>
          <w:kern w:val="0"/>
          <w:sz w:val="24"/>
          <w:szCs w:val="24"/>
        </w:rPr>
        <w:t>ie</w:t>
      </w:r>
      <w:r w:rsidR="00372F57" w:rsidRPr="00FD19D1">
        <w:rPr>
          <w:rFonts w:ascii="TimesNewRomanPS-BoldMT" w:hAnsi="TimesNewRomanPS-BoldMT" w:cs="TimesNewRomanPS-BoldMT"/>
          <w:bCs/>
          <w:kern w:val="0"/>
          <w:sz w:val="24"/>
          <w:szCs w:val="24"/>
        </w:rPr>
        <w:t xml:space="preserve"> </w:t>
      </w:r>
      <w:r w:rsidR="00372F57" w:rsidRPr="00FD19D1">
        <w:rPr>
          <w:rFonts w:ascii="TimesNewRomanPS-BoldMT" w:hAnsi="TimesNewRomanPS-BoldMT" w:cs="TimesNewRomanPS-BoldMT" w:hint="eastAsia"/>
          <w:bCs/>
          <w:kern w:val="0"/>
          <w:sz w:val="24"/>
          <w:szCs w:val="24"/>
        </w:rPr>
        <w:t>theory</w:t>
      </w:r>
    </w:p>
    <w:p w14:paraId="13638AFD" w14:textId="7CE4E222" w:rsidR="00D701B8" w:rsidRPr="00FD19D1" w:rsidRDefault="00D701B8"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S2</w:t>
      </w:r>
      <w:r w:rsidR="00C0003B" w:rsidRPr="00FD19D1">
        <w:rPr>
          <w:rFonts w:ascii="TimesNewRomanPS-BoldMT" w:hAnsi="TimesNewRomanPS-BoldMT" w:cs="TimesNewRomanPS-BoldMT"/>
          <w:bCs/>
          <w:kern w:val="0"/>
          <w:sz w:val="24"/>
          <w:szCs w:val="24"/>
        </w:rPr>
        <w:t>.</w:t>
      </w:r>
      <w:r w:rsidR="00372F57" w:rsidRPr="00FD19D1">
        <w:rPr>
          <w:rFonts w:ascii="TimesNewRomanPS-BoldMT" w:hAnsi="TimesNewRomanPS-BoldMT" w:cs="TimesNewRomanPS-BoldMT"/>
          <w:bCs/>
          <w:kern w:val="0"/>
          <w:sz w:val="24"/>
          <w:szCs w:val="24"/>
        </w:rPr>
        <w:t xml:space="preserve"> X</w:t>
      </w:r>
      <w:r w:rsidR="00372F57" w:rsidRPr="00FD19D1">
        <w:rPr>
          <w:rFonts w:ascii="TimesNewRomanPS-BoldMT" w:hAnsi="TimesNewRomanPS-BoldMT" w:cs="TimesNewRomanPS-BoldMT" w:hint="eastAsia"/>
          <w:bCs/>
          <w:kern w:val="0"/>
          <w:sz w:val="24"/>
          <w:szCs w:val="24"/>
        </w:rPr>
        <w:t>-ray</w:t>
      </w:r>
      <w:r w:rsidR="00372F57" w:rsidRPr="00FD19D1">
        <w:rPr>
          <w:rFonts w:ascii="TimesNewRomanPS-BoldMT" w:hAnsi="TimesNewRomanPS-BoldMT" w:cs="TimesNewRomanPS-BoldMT"/>
          <w:bCs/>
          <w:kern w:val="0"/>
          <w:sz w:val="24"/>
          <w:szCs w:val="24"/>
        </w:rPr>
        <w:t xml:space="preserve"> </w:t>
      </w:r>
      <w:r w:rsidR="00372F57" w:rsidRPr="00FD19D1">
        <w:rPr>
          <w:rFonts w:ascii="TimesNewRomanPS-BoldMT" w:hAnsi="TimesNewRomanPS-BoldMT" w:cs="TimesNewRomanPS-BoldMT" w:hint="eastAsia"/>
          <w:bCs/>
          <w:kern w:val="0"/>
          <w:sz w:val="24"/>
          <w:szCs w:val="24"/>
        </w:rPr>
        <w:t>powder</w:t>
      </w:r>
      <w:r w:rsidR="00372F57" w:rsidRPr="00FD19D1">
        <w:rPr>
          <w:rFonts w:ascii="TimesNewRomanPS-BoldMT" w:hAnsi="TimesNewRomanPS-BoldMT" w:cs="TimesNewRomanPS-BoldMT"/>
          <w:bCs/>
          <w:kern w:val="0"/>
          <w:sz w:val="24"/>
          <w:szCs w:val="24"/>
        </w:rPr>
        <w:t xml:space="preserve"> </w:t>
      </w:r>
      <w:r w:rsidR="00372F57" w:rsidRPr="00FD19D1">
        <w:rPr>
          <w:rFonts w:ascii="TimesNewRomanPS-BoldMT" w:hAnsi="TimesNewRomanPS-BoldMT" w:cs="TimesNewRomanPS-BoldMT" w:hint="eastAsia"/>
          <w:bCs/>
          <w:kern w:val="0"/>
          <w:sz w:val="24"/>
          <w:szCs w:val="24"/>
        </w:rPr>
        <w:t>diffraction</w:t>
      </w:r>
      <w:r w:rsidR="00372F57" w:rsidRPr="00FD19D1">
        <w:rPr>
          <w:rFonts w:ascii="TimesNewRomanPS-BoldMT" w:hAnsi="TimesNewRomanPS-BoldMT" w:cs="TimesNewRomanPS-BoldMT"/>
          <w:bCs/>
          <w:kern w:val="0"/>
          <w:sz w:val="24"/>
          <w:szCs w:val="24"/>
        </w:rPr>
        <w:t xml:space="preserve"> </w:t>
      </w:r>
      <w:r w:rsidR="00372F57" w:rsidRPr="00FD19D1">
        <w:rPr>
          <w:rFonts w:ascii="TimesNewRomanPS-BoldMT" w:hAnsi="TimesNewRomanPS-BoldMT" w:cs="TimesNewRomanPS-BoldMT" w:hint="eastAsia"/>
          <w:bCs/>
          <w:kern w:val="0"/>
          <w:sz w:val="24"/>
          <w:szCs w:val="24"/>
        </w:rPr>
        <w:t>patterns</w:t>
      </w:r>
      <w:r w:rsidR="00372F57" w:rsidRPr="00FD19D1">
        <w:rPr>
          <w:rFonts w:ascii="TimesNewRomanPS-BoldMT" w:hAnsi="TimesNewRomanPS-BoldMT" w:cs="TimesNewRomanPS-BoldMT"/>
          <w:bCs/>
          <w:kern w:val="0"/>
          <w:sz w:val="24"/>
          <w:szCs w:val="24"/>
        </w:rPr>
        <w:t xml:space="preserve"> </w:t>
      </w:r>
      <w:r w:rsidR="00372F57" w:rsidRPr="00FD19D1">
        <w:rPr>
          <w:rFonts w:ascii="TimesNewRomanPS-BoldMT" w:hAnsi="TimesNewRomanPS-BoldMT" w:cs="TimesNewRomanPS-BoldMT" w:hint="eastAsia"/>
          <w:bCs/>
          <w:kern w:val="0"/>
          <w:sz w:val="24"/>
          <w:szCs w:val="24"/>
        </w:rPr>
        <w:t>of</w:t>
      </w:r>
      <w:r w:rsidR="00372F57" w:rsidRPr="00FD19D1">
        <w:rPr>
          <w:rFonts w:ascii="TimesNewRomanPS-BoldMT" w:hAnsi="TimesNewRomanPS-BoldMT" w:cs="TimesNewRomanPS-BoldMT"/>
          <w:bCs/>
          <w:kern w:val="0"/>
          <w:sz w:val="24"/>
          <w:szCs w:val="24"/>
        </w:rPr>
        <w:t xml:space="preserve"> </w:t>
      </w:r>
      <w:r w:rsidR="00372F57" w:rsidRPr="00FD19D1">
        <w:rPr>
          <w:rFonts w:ascii="TimesNewRomanPS-BoldMT" w:hAnsi="TimesNewRomanPS-BoldMT" w:cs="TimesNewRomanPS-BoldMT" w:hint="eastAsia"/>
          <w:bCs/>
          <w:kern w:val="0"/>
          <w:sz w:val="24"/>
          <w:szCs w:val="24"/>
        </w:rPr>
        <w:t xml:space="preserve">the </w:t>
      </w:r>
      <w:proofErr w:type="spellStart"/>
      <w:r w:rsidR="00372F57" w:rsidRPr="00FD19D1">
        <w:rPr>
          <w:rFonts w:ascii="TimesNewRomanPS-BoldMT" w:hAnsi="TimesNewRomanPS-BoldMT" w:cs="TimesNewRomanPS-BoldMT" w:hint="eastAsia"/>
          <w:bCs/>
          <w:kern w:val="0"/>
          <w:sz w:val="24"/>
          <w:szCs w:val="24"/>
        </w:rPr>
        <w:t>TiN</w:t>
      </w:r>
      <w:proofErr w:type="spellEnd"/>
      <w:r w:rsidR="00372F57" w:rsidRPr="00FD19D1">
        <w:rPr>
          <w:rFonts w:ascii="TimesNewRomanPS-BoldMT" w:hAnsi="TimesNewRomanPS-BoldMT" w:cs="TimesNewRomanPS-BoldMT" w:hint="eastAsia"/>
          <w:bCs/>
          <w:kern w:val="0"/>
          <w:sz w:val="24"/>
          <w:szCs w:val="24"/>
        </w:rPr>
        <w:t xml:space="preserve"> powder</w:t>
      </w:r>
      <w:r w:rsidR="00F0102A" w:rsidRPr="00FD19D1">
        <w:rPr>
          <w:rFonts w:ascii="TimesNewRomanPS-BoldMT" w:hAnsi="TimesNewRomanPS-BoldMT" w:cs="TimesNewRomanPS-BoldMT"/>
          <w:bCs/>
          <w:kern w:val="0"/>
          <w:sz w:val="24"/>
          <w:szCs w:val="24"/>
        </w:rPr>
        <w:t>s</w:t>
      </w:r>
    </w:p>
    <w:p w14:paraId="14CEFF69" w14:textId="1E942A3E" w:rsidR="00D701B8" w:rsidRPr="00FD19D1" w:rsidRDefault="00D701B8"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S3</w:t>
      </w:r>
      <w:r w:rsidR="00C0003B" w:rsidRPr="00FD19D1">
        <w:rPr>
          <w:rFonts w:ascii="TimesNewRomanPS-BoldMT" w:hAnsi="TimesNewRomanPS-BoldMT" w:cs="TimesNewRomanPS-BoldMT"/>
          <w:bCs/>
          <w:kern w:val="0"/>
          <w:sz w:val="24"/>
          <w:szCs w:val="24"/>
        </w:rPr>
        <w:t>.</w:t>
      </w:r>
      <w:r w:rsidR="00372F57" w:rsidRPr="00FD19D1">
        <w:rPr>
          <w:rFonts w:ascii="TimesNewRomanPS-BoldMT" w:hAnsi="TimesNewRomanPS-BoldMT" w:cs="TimesNewRomanPS-BoldMT"/>
          <w:bCs/>
          <w:kern w:val="0"/>
          <w:sz w:val="24"/>
          <w:szCs w:val="24"/>
        </w:rPr>
        <w:t xml:space="preserve"> S</w:t>
      </w:r>
      <w:r w:rsidR="00372F57" w:rsidRPr="00FD19D1">
        <w:rPr>
          <w:rFonts w:ascii="TimesNewRomanPS-BoldMT" w:hAnsi="TimesNewRomanPS-BoldMT" w:cs="TimesNewRomanPS-BoldMT" w:hint="eastAsia"/>
          <w:bCs/>
          <w:kern w:val="0"/>
          <w:sz w:val="24"/>
          <w:szCs w:val="24"/>
        </w:rPr>
        <w:t>ize</w:t>
      </w:r>
      <w:r w:rsidR="00372F57" w:rsidRPr="00FD19D1">
        <w:rPr>
          <w:rFonts w:ascii="TimesNewRomanPS-BoldMT" w:hAnsi="TimesNewRomanPS-BoldMT" w:cs="TimesNewRomanPS-BoldMT"/>
          <w:bCs/>
          <w:kern w:val="0"/>
          <w:sz w:val="24"/>
          <w:szCs w:val="24"/>
        </w:rPr>
        <w:t xml:space="preserve"> </w:t>
      </w:r>
      <w:r w:rsidR="00372F57" w:rsidRPr="00FD19D1">
        <w:rPr>
          <w:rFonts w:ascii="TimesNewRomanPS-BoldMT" w:hAnsi="TimesNewRomanPS-BoldMT" w:cs="TimesNewRomanPS-BoldMT" w:hint="eastAsia"/>
          <w:bCs/>
          <w:kern w:val="0"/>
          <w:sz w:val="24"/>
          <w:szCs w:val="24"/>
        </w:rPr>
        <w:t xml:space="preserve">distribution of the </w:t>
      </w:r>
      <w:proofErr w:type="spellStart"/>
      <w:r w:rsidR="00372F57" w:rsidRPr="00FD19D1">
        <w:rPr>
          <w:rFonts w:ascii="TimesNewRomanPS-BoldMT" w:hAnsi="TimesNewRomanPS-BoldMT" w:cs="TimesNewRomanPS-BoldMT" w:hint="eastAsia"/>
          <w:bCs/>
          <w:kern w:val="0"/>
          <w:sz w:val="24"/>
          <w:szCs w:val="24"/>
        </w:rPr>
        <w:t>TiN</w:t>
      </w:r>
      <w:proofErr w:type="spellEnd"/>
      <w:r w:rsidR="00372F57" w:rsidRPr="00FD19D1">
        <w:rPr>
          <w:rFonts w:ascii="TimesNewRomanPS-BoldMT" w:hAnsi="TimesNewRomanPS-BoldMT" w:cs="TimesNewRomanPS-BoldMT" w:hint="eastAsia"/>
          <w:bCs/>
          <w:kern w:val="0"/>
          <w:sz w:val="24"/>
          <w:szCs w:val="24"/>
        </w:rPr>
        <w:t xml:space="preserve"> nanoparticles</w:t>
      </w:r>
      <w:r w:rsidR="00372F57" w:rsidRPr="00FD19D1">
        <w:rPr>
          <w:rFonts w:ascii="TimesNewRomanPS-BoldMT" w:hAnsi="TimesNewRomanPS-BoldMT" w:cs="TimesNewRomanPS-BoldMT"/>
          <w:bCs/>
          <w:kern w:val="0"/>
          <w:sz w:val="24"/>
          <w:szCs w:val="24"/>
        </w:rPr>
        <w:t xml:space="preserve"> in water</w:t>
      </w:r>
      <w:r w:rsidR="00372F57" w:rsidRPr="00FD19D1">
        <w:rPr>
          <w:rFonts w:ascii="TimesNewRomanPS-BoldMT" w:hAnsi="TimesNewRomanPS-BoldMT" w:cs="TimesNewRomanPS-BoldMT" w:hint="eastAsia"/>
          <w:bCs/>
          <w:kern w:val="0"/>
          <w:sz w:val="24"/>
          <w:szCs w:val="24"/>
        </w:rPr>
        <w:t xml:space="preserve"> </w:t>
      </w:r>
      <w:r w:rsidR="00372F57" w:rsidRPr="00FD19D1">
        <w:rPr>
          <w:rFonts w:ascii="TimesNewRomanPS-BoldMT" w:hAnsi="TimesNewRomanPS-BoldMT" w:cs="TimesNewRomanPS-BoldMT"/>
          <w:bCs/>
          <w:kern w:val="0"/>
          <w:sz w:val="24"/>
          <w:szCs w:val="24"/>
        </w:rPr>
        <w:t>measured by dynamical light scattering</w:t>
      </w:r>
      <w:r w:rsidR="00C234B6" w:rsidRPr="00FD19D1">
        <w:rPr>
          <w:rFonts w:ascii="TimesNewRomanPS-BoldMT" w:hAnsi="TimesNewRomanPS-BoldMT" w:cs="TimesNewRomanPS-BoldMT"/>
          <w:bCs/>
          <w:kern w:val="0"/>
          <w:sz w:val="24"/>
          <w:szCs w:val="24"/>
        </w:rPr>
        <w:t xml:space="preserve"> (DLS)</w:t>
      </w:r>
    </w:p>
    <w:p w14:paraId="4C45CD05" w14:textId="1ACD014C" w:rsidR="00D701B8" w:rsidRPr="00FD19D1" w:rsidRDefault="00D701B8"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S4</w:t>
      </w:r>
      <w:r w:rsidR="00C0003B" w:rsidRPr="00FD19D1">
        <w:rPr>
          <w:rFonts w:ascii="TimesNewRomanPS-BoldMT" w:hAnsi="TimesNewRomanPS-BoldMT" w:cs="TimesNewRomanPS-BoldMT"/>
          <w:bCs/>
          <w:kern w:val="0"/>
          <w:sz w:val="24"/>
          <w:szCs w:val="24"/>
        </w:rPr>
        <w:t>.</w:t>
      </w:r>
      <w:r w:rsidR="00206B20" w:rsidRPr="00FD19D1">
        <w:rPr>
          <w:rFonts w:ascii="TimesNewRomanPS-BoldMT" w:hAnsi="TimesNewRomanPS-BoldMT" w:cs="TimesNewRomanPS-BoldMT"/>
          <w:bCs/>
          <w:kern w:val="0"/>
          <w:sz w:val="24"/>
          <w:szCs w:val="24"/>
        </w:rPr>
        <w:t xml:space="preserve"> Calculation of </w:t>
      </w:r>
      <w:r w:rsidR="00C234B6" w:rsidRPr="00FD19D1">
        <w:rPr>
          <w:rFonts w:ascii="TimesNewRomanPS-BoldMT" w:hAnsi="TimesNewRomanPS-BoldMT" w:cs="TimesNewRomanPS-BoldMT"/>
          <w:bCs/>
          <w:kern w:val="0"/>
          <w:sz w:val="24"/>
          <w:szCs w:val="24"/>
        </w:rPr>
        <w:t xml:space="preserve">the </w:t>
      </w:r>
      <w:r w:rsidR="00206B20" w:rsidRPr="00FD19D1">
        <w:rPr>
          <w:rFonts w:ascii="TimesNewRomanPS-BoldMT" w:hAnsi="TimesNewRomanPS-BoldMT" w:cs="TimesNewRomanPS-BoldMT"/>
          <w:bCs/>
          <w:kern w:val="0"/>
          <w:sz w:val="24"/>
          <w:szCs w:val="24"/>
        </w:rPr>
        <w:t>solar-to-heat conversion efficiency</w:t>
      </w:r>
    </w:p>
    <w:p w14:paraId="2AAD2655" w14:textId="6DE50492" w:rsidR="00D701B8" w:rsidRPr="00FD19D1" w:rsidRDefault="00D701B8"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S5</w:t>
      </w:r>
      <w:r w:rsidR="00C0003B" w:rsidRPr="00FD19D1">
        <w:rPr>
          <w:rFonts w:ascii="TimesNewRomanPS-BoldMT" w:hAnsi="TimesNewRomanPS-BoldMT" w:cs="TimesNewRomanPS-BoldMT"/>
          <w:bCs/>
          <w:kern w:val="0"/>
          <w:sz w:val="24"/>
          <w:szCs w:val="24"/>
        </w:rPr>
        <w:t>.</w:t>
      </w:r>
      <w:r w:rsidR="003954C7" w:rsidRPr="00FD19D1">
        <w:rPr>
          <w:rFonts w:ascii="TimesNewRomanPS-BoldMT" w:hAnsi="TimesNewRomanPS-BoldMT" w:cs="TimesNewRomanPS-BoldMT"/>
          <w:bCs/>
          <w:kern w:val="0"/>
          <w:sz w:val="24"/>
          <w:szCs w:val="24"/>
        </w:rPr>
        <w:t xml:space="preserve"> Thermal stability of the </w:t>
      </w:r>
      <w:proofErr w:type="spellStart"/>
      <w:r w:rsidR="003954C7" w:rsidRPr="00FD19D1">
        <w:rPr>
          <w:rFonts w:ascii="TimesNewRomanPS-BoldMT" w:hAnsi="TimesNewRomanPS-BoldMT" w:cs="TimesNewRomanPS-BoldMT"/>
          <w:bCs/>
          <w:kern w:val="0"/>
          <w:sz w:val="24"/>
          <w:szCs w:val="24"/>
        </w:rPr>
        <w:t>TiN</w:t>
      </w:r>
      <w:proofErr w:type="spellEnd"/>
      <w:r w:rsidR="003954C7" w:rsidRPr="00FD19D1">
        <w:rPr>
          <w:rFonts w:ascii="TimesNewRomanPS-BoldMT" w:hAnsi="TimesNewRomanPS-BoldMT" w:cs="TimesNewRomanPS-BoldMT"/>
          <w:bCs/>
          <w:kern w:val="0"/>
          <w:sz w:val="24"/>
          <w:szCs w:val="24"/>
        </w:rPr>
        <w:t xml:space="preserve"> nanoparticles in air</w:t>
      </w:r>
    </w:p>
    <w:p w14:paraId="1A6C7EAC" w14:textId="19542227" w:rsidR="00D701B8" w:rsidRPr="00FD19D1" w:rsidRDefault="003C4319"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S6</w:t>
      </w:r>
      <w:r w:rsidR="00C0003B" w:rsidRPr="00FD19D1">
        <w:rPr>
          <w:rFonts w:ascii="TimesNewRomanPS-BoldMT" w:hAnsi="TimesNewRomanPS-BoldMT" w:cs="TimesNewRomanPS-BoldMT"/>
          <w:bCs/>
          <w:kern w:val="0"/>
          <w:sz w:val="24"/>
          <w:szCs w:val="24"/>
        </w:rPr>
        <w:t>.</w:t>
      </w:r>
      <w:r w:rsidR="008514D3" w:rsidRPr="00FD19D1">
        <w:rPr>
          <w:rFonts w:ascii="TimesNewRomanPS-BoldMT" w:hAnsi="TimesNewRomanPS-BoldMT" w:cs="TimesNewRomanPS-BoldMT"/>
          <w:bCs/>
          <w:kern w:val="0"/>
          <w:sz w:val="24"/>
          <w:szCs w:val="24"/>
        </w:rPr>
        <w:t xml:space="preserve"> Calculation of </w:t>
      </w:r>
      <w:r w:rsidR="005B67AC" w:rsidRPr="00FD19D1">
        <w:rPr>
          <w:rFonts w:ascii="TimesNewRomanPS-BoldMT" w:hAnsi="TimesNewRomanPS-BoldMT" w:cs="TimesNewRomanPS-BoldMT"/>
          <w:bCs/>
          <w:kern w:val="0"/>
          <w:sz w:val="24"/>
          <w:szCs w:val="24"/>
        </w:rPr>
        <w:t>evaporation</w:t>
      </w:r>
      <w:r w:rsidR="008514D3" w:rsidRPr="00FD19D1">
        <w:rPr>
          <w:rFonts w:ascii="TimesNewRomanPS-BoldMT" w:hAnsi="TimesNewRomanPS-BoldMT" w:cs="TimesNewRomanPS-BoldMT"/>
          <w:bCs/>
          <w:kern w:val="0"/>
          <w:sz w:val="24"/>
          <w:szCs w:val="24"/>
        </w:rPr>
        <w:t xml:space="preserve"> efficiency</w:t>
      </w:r>
    </w:p>
    <w:p w14:paraId="41AD790A" w14:textId="34841EEC" w:rsidR="00D701B8" w:rsidRPr="00FD19D1" w:rsidRDefault="003C4319"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S7</w:t>
      </w:r>
      <w:r w:rsidR="00C0003B" w:rsidRPr="00FD19D1">
        <w:rPr>
          <w:rFonts w:ascii="TimesNewRomanPS-BoldMT" w:hAnsi="TimesNewRomanPS-BoldMT" w:cs="TimesNewRomanPS-BoldMT"/>
          <w:bCs/>
          <w:kern w:val="0"/>
          <w:sz w:val="24"/>
          <w:szCs w:val="24"/>
        </w:rPr>
        <w:t>.</w:t>
      </w:r>
      <w:r w:rsidR="008514D3" w:rsidRPr="00FD19D1">
        <w:rPr>
          <w:rFonts w:ascii="TimesNewRomanPS-BoldMT" w:hAnsi="TimesNewRomanPS-BoldMT" w:cs="TimesNewRomanPS-BoldMT"/>
          <w:bCs/>
          <w:kern w:val="0"/>
          <w:sz w:val="24"/>
          <w:szCs w:val="24"/>
        </w:rPr>
        <w:t xml:space="preserve"> Hydrophilic treatment to the A</w:t>
      </w:r>
      <w:r w:rsidR="00D25013" w:rsidRPr="00FD19D1">
        <w:rPr>
          <w:rFonts w:ascii="TimesNewRomanPS-BoldMT" w:hAnsi="TimesNewRomanPS-BoldMT" w:cs="TimesNewRomanPS-BoldMT"/>
          <w:bCs/>
          <w:kern w:val="0"/>
          <w:sz w:val="24"/>
          <w:szCs w:val="24"/>
        </w:rPr>
        <w:t>AM</w:t>
      </w:r>
    </w:p>
    <w:p w14:paraId="50F1E11F" w14:textId="5B7AF5CD" w:rsidR="00D701B8" w:rsidRPr="00FD19D1" w:rsidRDefault="003C4319"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S8</w:t>
      </w:r>
      <w:r w:rsidR="00C0003B" w:rsidRPr="00FD19D1">
        <w:rPr>
          <w:rFonts w:ascii="TimesNewRomanPS-BoldMT" w:hAnsi="TimesNewRomanPS-BoldMT" w:cs="TimesNewRomanPS-BoldMT"/>
          <w:bCs/>
          <w:kern w:val="0"/>
          <w:sz w:val="24"/>
          <w:szCs w:val="24"/>
        </w:rPr>
        <w:t>.</w:t>
      </w:r>
      <w:r w:rsidR="00FD64B8" w:rsidRPr="00FD19D1">
        <w:rPr>
          <w:rFonts w:ascii="TimesNewRomanPS-BoldMT" w:hAnsi="TimesNewRomanPS-BoldMT" w:cs="TimesNewRomanPS-BoldMT"/>
          <w:bCs/>
          <w:kern w:val="0"/>
          <w:sz w:val="24"/>
          <w:szCs w:val="24"/>
        </w:rPr>
        <w:t xml:space="preserve"> Relationship between the thickness of </w:t>
      </w:r>
      <w:r w:rsidR="00C234B6" w:rsidRPr="00FD19D1">
        <w:rPr>
          <w:rFonts w:ascii="TimesNewRomanPS-BoldMT" w:hAnsi="TimesNewRomanPS-BoldMT" w:cs="TimesNewRomanPS-BoldMT"/>
          <w:bCs/>
          <w:kern w:val="0"/>
          <w:sz w:val="24"/>
          <w:szCs w:val="24"/>
        </w:rPr>
        <w:t xml:space="preserve">the </w:t>
      </w:r>
      <w:proofErr w:type="spellStart"/>
      <w:r w:rsidR="00FD64B8" w:rsidRPr="00FD19D1">
        <w:rPr>
          <w:rFonts w:ascii="TimesNewRomanPS-BoldMT" w:hAnsi="TimesNewRomanPS-BoldMT" w:cs="TimesNewRomanPS-BoldMT"/>
          <w:bCs/>
          <w:kern w:val="0"/>
          <w:sz w:val="24"/>
          <w:szCs w:val="24"/>
        </w:rPr>
        <w:t>TiN</w:t>
      </w:r>
      <w:proofErr w:type="spellEnd"/>
      <w:r w:rsidR="00FD64B8" w:rsidRPr="00FD19D1">
        <w:rPr>
          <w:rFonts w:ascii="TimesNewRomanPS-BoldMT" w:hAnsi="TimesNewRomanPS-BoldMT" w:cs="TimesNewRomanPS-BoldMT"/>
          <w:bCs/>
          <w:kern w:val="0"/>
          <w:sz w:val="24"/>
          <w:szCs w:val="24"/>
        </w:rPr>
        <w:t xml:space="preserve"> layer and the amount of the filtrated </w:t>
      </w:r>
      <w:proofErr w:type="spellStart"/>
      <w:r w:rsidR="00FD64B8" w:rsidRPr="00FD19D1">
        <w:rPr>
          <w:rFonts w:ascii="TimesNewRomanPS-BoldMT" w:hAnsi="TimesNewRomanPS-BoldMT" w:cs="TimesNewRomanPS-BoldMT"/>
          <w:bCs/>
          <w:kern w:val="0"/>
          <w:sz w:val="24"/>
          <w:szCs w:val="24"/>
        </w:rPr>
        <w:t>TiN</w:t>
      </w:r>
      <w:proofErr w:type="spellEnd"/>
    </w:p>
    <w:p w14:paraId="7696A43F" w14:textId="42D2B296" w:rsidR="00C61E3C" w:rsidRPr="00FD19D1" w:rsidRDefault="00C61E3C"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w:t>
      </w:r>
      <w:r w:rsidR="003C4319" w:rsidRPr="00FD19D1">
        <w:rPr>
          <w:rFonts w:ascii="TimesNewRomanPS-BoldMT" w:hAnsi="TimesNewRomanPS-BoldMT" w:cs="TimesNewRomanPS-BoldMT"/>
          <w:b/>
          <w:bCs/>
          <w:kern w:val="0"/>
          <w:sz w:val="24"/>
          <w:szCs w:val="24"/>
        </w:rPr>
        <w:t>9</w:t>
      </w:r>
      <w:r w:rsidR="00C0003B" w:rsidRPr="00FD19D1">
        <w:rPr>
          <w:rFonts w:ascii="TimesNewRomanPS-BoldMT" w:hAnsi="TimesNewRomanPS-BoldMT" w:cs="TimesNewRomanPS-BoldMT"/>
          <w:bCs/>
          <w:kern w:val="0"/>
          <w:sz w:val="24"/>
          <w:szCs w:val="24"/>
        </w:rPr>
        <w:t>.</w:t>
      </w:r>
      <w:r w:rsidRPr="00FD19D1">
        <w:rPr>
          <w:rFonts w:ascii="TimesNewRomanPS-BoldMT" w:hAnsi="TimesNewRomanPS-BoldMT" w:cs="TimesNewRomanPS-BoldMT"/>
          <w:bCs/>
          <w:kern w:val="0"/>
          <w:sz w:val="24"/>
          <w:szCs w:val="24"/>
        </w:rPr>
        <w:t xml:space="preserve"> Optical </w:t>
      </w:r>
      <w:r w:rsidR="0008478A" w:rsidRPr="00FD19D1">
        <w:rPr>
          <w:rFonts w:ascii="TimesNewRomanPS-BoldMT" w:hAnsi="TimesNewRomanPS-BoldMT" w:cs="TimesNewRomanPS-BoldMT"/>
          <w:bCs/>
          <w:kern w:val="0"/>
          <w:sz w:val="24"/>
          <w:szCs w:val="24"/>
        </w:rPr>
        <w:t>photo</w:t>
      </w:r>
      <w:r w:rsidRPr="00FD19D1">
        <w:rPr>
          <w:rFonts w:ascii="TimesNewRomanPS-BoldMT" w:hAnsi="TimesNewRomanPS-BoldMT" w:cs="TimesNewRomanPS-BoldMT"/>
          <w:bCs/>
          <w:kern w:val="0"/>
          <w:sz w:val="24"/>
          <w:szCs w:val="24"/>
        </w:rPr>
        <w:t>s of the</w:t>
      </w:r>
      <w:r w:rsidR="00D25013" w:rsidRPr="00FD19D1">
        <w:rPr>
          <w:rFonts w:ascii="TimesNewRomanPS-BoldMT" w:hAnsi="TimesNewRomanPS-BoldMT" w:cs="TimesNewRomanPS-BoldMT"/>
          <w:bCs/>
          <w:kern w:val="0"/>
          <w:sz w:val="24"/>
          <w:szCs w:val="24"/>
        </w:rPr>
        <w:t xml:space="preserve"> hydrophilic AAM</w:t>
      </w:r>
      <w:r w:rsidR="00263E81" w:rsidRPr="00FD19D1">
        <w:rPr>
          <w:rFonts w:ascii="TimesNewRomanPS-BoldMT" w:hAnsi="TimesNewRomanPS-BoldMT" w:cs="TimesNewRomanPS-BoldMT"/>
          <w:bCs/>
          <w:kern w:val="0"/>
          <w:sz w:val="24"/>
          <w:szCs w:val="24"/>
        </w:rPr>
        <w:t>-based device exposed to different light illumination</w:t>
      </w:r>
    </w:p>
    <w:p w14:paraId="6FB3B5D9" w14:textId="133DD5FE" w:rsidR="004D29CF" w:rsidRPr="00FD19D1" w:rsidRDefault="003C4319"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S10</w:t>
      </w:r>
      <w:r w:rsidR="00C0003B" w:rsidRPr="00FD19D1">
        <w:rPr>
          <w:rFonts w:ascii="TimesNewRomanPS-BoldMT" w:hAnsi="TimesNewRomanPS-BoldMT" w:cs="TimesNewRomanPS-BoldMT"/>
          <w:bCs/>
          <w:kern w:val="0"/>
          <w:sz w:val="24"/>
          <w:szCs w:val="24"/>
        </w:rPr>
        <w:t>.</w:t>
      </w:r>
      <w:r w:rsidR="00D25013" w:rsidRPr="00FD19D1">
        <w:rPr>
          <w:rFonts w:ascii="TimesNewRomanPS-BoldMT" w:hAnsi="TimesNewRomanPS-BoldMT" w:cs="TimesNewRomanPS-BoldMT"/>
          <w:bCs/>
          <w:kern w:val="0"/>
          <w:sz w:val="24"/>
          <w:szCs w:val="24"/>
        </w:rPr>
        <w:t xml:space="preserve"> Effects of pore size of the AAM</w:t>
      </w:r>
      <w:r w:rsidR="004D29CF" w:rsidRPr="00FD19D1">
        <w:rPr>
          <w:rFonts w:ascii="TimesNewRomanPS-BoldMT" w:hAnsi="TimesNewRomanPS-BoldMT" w:cs="TimesNewRomanPS-BoldMT"/>
          <w:bCs/>
          <w:kern w:val="0"/>
          <w:sz w:val="24"/>
          <w:szCs w:val="24"/>
        </w:rPr>
        <w:t xml:space="preserve"> on the </w:t>
      </w:r>
      <w:r w:rsidR="00A92A8B" w:rsidRPr="00FD19D1">
        <w:rPr>
          <w:rFonts w:ascii="TimesNewRomanPS-BoldMT" w:hAnsi="TimesNewRomanPS-BoldMT" w:cs="TimesNewRomanPS-BoldMT"/>
          <w:bCs/>
          <w:kern w:val="0"/>
          <w:sz w:val="24"/>
          <w:szCs w:val="24"/>
        </w:rPr>
        <w:t>solar steam</w:t>
      </w:r>
      <w:r w:rsidR="004D29CF" w:rsidRPr="00FD19D1">
        <w:rPr>
          <w:rFonts w:ascii="TimesNewRomanPS-BoldMT" w:hAnsi="TimesNewRomanPS-BoldMT" w:cs="TimesNewRomanPS-BoldMT"/>
          <w:bCs/>
          <w:kern w:val="0"/>
          <w:sz w:val="24"/>
          <w:szCs w:val="24"/>
        </w:rPr>
        <w:t xml:space="preserve"> generation efficiency</w:t>
      </w:r>
    </w:p>
    <w:p w14:paraId="17A8B0E3" w14:textId="134850FC" w:rsidR="00D701B8" w:rsidRPr="00FD19D1" w:rsidRDefault="00263E81"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
          <w:bCs/>
          <w:kern w:val="0"/>
          <w:sz w:val="24"/>
          <w:szCs w:val="24"/>
        </w:rPr>
        <w:t>S</w:t>
      </w:r>
      <w:r w:rsidR="003C4319" w:rsidRPr="00FD19D1">
        <w:rPr>
          <w:rFonts w:ascii="TimesNewRomanPS-BoldMT" w:hAnsi="TimesNewRomanPS-BoldMT" w:cs="TimesNewRomanPS-BoldMT"/>
          <w:b/>
          <w:bCs/>
          <w:kern w:val="0"/>
          <w:sz w:val="24"/>
          <w:szCs w:val="24"/>
        </w:rPr>
        <w:t>11</w:t>
      </w:r>
      <w:r w:rsidR="00C0003B" w:rsidRPr="00FD19D1">
        <w:rPr>
          <w:rFonts w:ascii="TimesNewRomanPS-BoldMT" w:hAnsi="TimesNewRomanPS-BoldMT" w:cs="TimesNewRomanPS-BoldMT"/>
          <w:bCs/>
          <w:kern w:val="0"/>
          <w:sz w:val="24"/>
          <w:szCs w:val="24"/>
        </w:rPr>
        <w:t>.</w:t>
      </w:r>
      <w:r w:rsidR="001555C9" w:rsidRPr="00FD19D1">
        <w:rPr>
          <w:rFonts w:ascii="TimesNewRomanPS-BoldMT" w:hAnsi="TimesNewRomanPS-BoldMT" w:cs="TimesNewRomanPS-BoldMT"/>
          <w:bCs/>
          <w:kern w:val="0"/>
          <w:sz w:val="24"/>
          <w:szCs w:val="24"/>
        </w:rPr>
        <w:t xml:space="preserve"> Different heat</w:t>
      </w:r>
      <w:r w:rsidR="00C234B6" w:rsidRPr="00FD19D1">
        <w:rPr>
          <w:rFonts w:ascii="TimesNewRomanPS-BoldMT" w:hAnsi="TimesNewRomanPS-BoldMT" w:cs="TimesNewRomanPS-BoldMT"/>
          <w:bCs/>
          <w:kern w:val="0"/>
          <w:sz w:val="24"/>
          <w:szCs w:val="24"/>
        </w:rPr>
        <w:t>ing</w:t>
      </w:r>
      <w:r w:rsidR="001555C9" w:rsidRPr="00FD19D1">
        <w:rPr>
          <w:rFonts w:ascii="TimesNewRomanPS-BoldMT" w:hAnsi="TimesNewRomanPS-BoldMT" w:cs="TimesNewRomanPS-BoldMT"/>
          <w:bCs/>
          <w:kern w:val="0"/>
          <w:sz w:val="24"/>
          <w:szCs w:val="24"/>
        </w:rPr>
        <w:t xml:space="preserve"> </w:t>
      </w:r>
      <w:r w:rsidR="00D25013" w:rsidRPr="00FD19D1">
        <w:rPr>
          <w:rFonts w:ascii="TimesNewRomanPS-BoldMT" w:hAnsi="TimesNewRomanPS-BoldMT" w:cs="TimesNewRomanPS-BoldMT"/>
          <w:bCs/>
          <w:kern w:val="0"/>
          <w:sz w:val="24"/>
          <w:szCs w:val="24"/>
        </w:rPr>
        <w:t xml:space="preserve">behaviors of pure water, </w:t>
      </w:r>
      <w:proofErr w:type="spellStart"/>
      <w:r w:rsidR="00D25013" w:rsidRPr="00FD19D1">
        <w:rPr>
          <w:rFonts w:ascii="TimesNewRomanPS-BoldMT" w:hAnsi="TimesNewRomanPS-BoldMT" w:cs="TimesNewRomanPS-BoldMT"/>
          <w:bCs/>
          <w:kern w:val="0"/>
          <w:sz w:val="24"/>
          <w:szCs w:val="24"/>
        </w:rPr>
        <w:t>TiN</w:t>
      </w:r>
      <w:proofErr w:type="spellEnd"/>
      <w:r w:rsidR="00D25013" w:rsidRPr="00FD19D1">
        <w:rPr>
          <w:rFonts w:ascii="TimesNewRomanPS-BoldMT" w:hAnsi="TimesNewRomanPS-BoldMT" w:cs="TimesNewRomanPS-BoldMT"/>
          <w:bCs/>
          <w:kern w:val="0"/>
          <w:sz w:val="24"/>
          <w:szCs w:val="24"/>
        </w:rPr>
        <w:t>-AAM</w:t>
      </w:r>
      <w:r w:rsidR="001555C9" w:rsidRPr="00FD19D1">
        <w:rPr>
          <w:rFonts w:ascii="TimesNewRomanPS-BoldMT" w:hAnsi="TimesNewRomanPS-BoldMT" w:cs="TimesNewRomanPS-BoldMT"/>
          <w:bCs/>
          <w:kern w:val="0"/>
          <w:sz w:val="24"/>
          <w:szCs w:val="24"/>
        </w:rPr>
        <w:t xml:space="preserve"> device and </w:t>
      </w:r>
      <w:proofErr w:type="spellStart"/>
      <w:r w:rsidR="001555C9" w:rsidRPr="00FD19D1">
        <w:rPr>
          <w:rFonts w:ascii="TimesNewRomanPS-BoldMT" w:hAnsi="TimesNewRomanPS-BoldMT" w:cs="TimesNewRomanPS-BoldMT"/>
          <w:bCs/>
          <w:kern w:val="0"/>
          <w:sz w:val="24"/>
          <w:szCs w:val="24"/>
        </w:rPr>
        <w:t>TiN</w:t>
      </w:r>
      <w:proofErr w:type="spellEnd"/>
      <w:r w:rsidR="001555C9" w:rsidRPr="00FD19D1">
        <w:rPr>
          <w:rFonts w:ascii="TimesNewRomanPS-BoldMT" w:hAnsi="TimesNewRomanPS-BoldMT" w:cs="TimesNewRomanPS-BoldMT"/>
          <w:bCs/>
          <w:kern w:val="0"/>
          <w:sz w:val="24"/>
          <w:szCs w:val="24"/>
        </w:rPr>
        <w:t xml:space="preserve"> </w:t>
      </w:r>
      <w:proofErr w:type="spellStart"/>
      <w:r w:rsidR="001555C9" w:rsidRPr="00FD19D1">
        <w:rPr>
          <w:rFonts w:ascii="TimesNewRomanPS-BoldMT" w:hAnsi="TimesNewRomanPS-BoldMT" w:cs="TimesNewRomanPS-BoldMT"/>
          <w:bCs/>
          <w:kern w:val="0"/>
          <w:sz w:val="24"/>
          <w:szCs w:val="24"/>
        </w:rPr>
        <w:t>nanofluid</w:t>
      </w:r>
      <w:proofErr w:type="spellEnd"/>
    </w:p>
    <w:p w14:paraId="14F81F2D" w14:textId="45449D11" w:rsidR="00704305" w:rsidRPr="00FD19D1" w:rsidRDefault="00904C14" w:rsidP="00BB5B14">
      <w:pPr>
        <w:autoSpaceDE w:val="0"/>
        <w:autoSpaceDN w:val="0"/>
        <w:adjustRightInd w:val="0"/>
        <w:spacing w:line="480" w:lineRule="auto"/>
        <w:rPr>
          <w:rFonts w:ascii="TimesNewRomanPS-BoldMT" w:hAnsi="TimesNewRomanPS-BoldMT" w:cs="TimesNewRomanPS-BoldMT"/>
          <w:bCs/>
          <w:kern w:val="0"/>
          <w:sz w:val="24"/>
          <w:szCs w:val="24"/>
        </w:rPr>
      </w:pPr>
      <w:r w:rsidRPr="00FD19D1">
        <w:rPr>
          <w:rFonts w:ascii="TimesNewRomanPS-BoldMT" w:hAnsi="TimesNewRomanPS-BoldMT" w:cs="TimesNewRomanPS-BoldMT"/>
          <w:bCs/>
          <w:kern w:val="0"/>
          <w:sz w:val="24"/>
          <w:szCs w:val="24"/>
        </w:rPr>
        <w:t>R</w:t>
      </w:r>
      <w:r w:rsidR="00C27F86" w:rsidRPr="00FD19D1">
        <w:rPr>
          <w:rFonts w:ascii="TimesNewRomanPS-BoldMT" w:hAnsi="TimesNewRomanPS-BoldMT" w:cs="TimesNewRomanPS-BoldMT"/>
          <w:bCs/>
          <w:kern w:val="0"/>
          <w:sz w:val="24"/>
          <w:szCs w:val="24"/>
        </w:rPr>
        <w:t>eferences</w:t>
      </w:r>
    </w:p>
    <w:p w14:paraId="256B265C" w14:textId="77777777" w:rsidR="00704305" w:rsidRPr="00FD19D1" w:rsidRDefault="00704305" w:rsidP="00BB5B14">
      <w:pPr>
        <w:widowControl/>
        <w:spacing w:line="480" w:lineRule="auto"/>
        <w:jc w:val="left"/>
        <w:rPr>
          <w:rFonts w:ascii="TimesNewRomanPS-BoldMT" w:hAnsi="TimesNewRomanPS-BoldMT" w:cs="TimesNewRomanPS-BoldMT"/>
          <w:b/>
          <w:bCs/>
          <w:kern w:val="0"/>
          <w:sz w:val="22"/>
        </w:rPr>
      </w:pPr>
      <w:r w:rsidRPr="00FD19D1">
        <w:rPr>
          <w:rFonts w:ascii="TimesNewRomanPS-BoldMT" w:hAnsi="TimesNewRomanPS-BoldMT" w:cs="TimesNewRomanPS-BoldMT"/>
          <w:b/>
          <w:bCs/>
          <w:kern w:val="0"/>
          <w:sz w:val="22"/>
        </w:rPr>
        <w:br w:type="page"/>
      </w:r>
    </w:p>
    <w:p w14:paraId="33FBDEAA" w14:textId="2E0C1289" w:rsidR="00851F27" w:rsidRPr="00FD19D1" w:rsidRDefault="00AB09C1"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hint="eastAsia"/>
          <w:b/>
          <w:bCs/>
          <w:kern w:val="0"/>
          <w:sz w:val="24"/>
          <w:szCs w:val="24"/>
        </w:rPr>
        <w:lastRenderedPageBreak/>
        <w:t>S1</w:t>
      </w:r>
      <w:r w:rsidR="0032414D" w:rsidRPr="00FD19D1">
        <w:rPr>
          <w:rFonts w:ascii="TimesNewRomanPS-BoldMT" w:hAnsi="TimesNewRomanPS-BoldMT" w:cs="TimesNewRomanPS-BoldMT"/>
          <w:b/>
          <w:bCs/>
          <w:kern w:val="0"/>
          <w:sz w:val="24"/>
          <w:szCs w:val="24"/>
        </w:rPr>
        <w:t>.</w:t>
      </w:r>
      <w:r w:rsidRPr="00FD19D1">
        <w:rPr>
          <w:rFonts w:ascii="TimesNewRomanPS-BoldMT" w:hAnsi="TimesNewRomanPS-BoldMT" w:cs="TimesNewRomanPS-BoldMT"/>
          <w:b/>
          <w:bCs/>
          <w:kern w:val="0"/>
          <w:sz w:val="24"/>
          <w:szCs w:val="24"/>
        </w:rPr>
        <w:t xml:space="preserve"> N</w:t>
      </w:r>
      <w:r w:rsidRPr="00FD19D1">
        <w:rPr>
          <w:rFonts w:ascii="TimesNewRomanPS-BoldMT" w:hAnsi="TimesNewRomanPS-BoldMT" w:cs="TimesNewRomanPS-BoldMT" w:hint="eastAsia"/>
          <w:b/>
          <w:bCs/>
          <w:kern w:val="0"/>
          <w:sz w:val="24"/>
          <w:szCs w:val="24"/>
        </w:rPr>
        <w:t>umeri</w:t>
      </w:r>
      <w:r w:rsidR="0032414D" w:rsidRPr="00FD19D1">
        <w:rPr>
          <w:rFonts w:ascii="TimesNewRomanPS-BoldMT" w:hAnsi="TimesNewRomanPS-BoldMT" w:cs="TimesNewRomanPS-BoldMT"/>
          <w:b/>
          <w:bCs/>
          <w:kern w:val="0"/>
          <w:sz w:val="24"/>
          <w:szCs w:val="24"/>
        </w:rPr>
        <w:t>c</w:t>
      </w:r>
      <w:r w:rsidRPr="00FD19D1">
        <w:rPr>
          <w:rFonts w:ascii="TimesNewRomanPS-BoldMT" w:hAnsi="TimesNewRomanPS-BoldMT" w:cs="TimesNewRomanPS-BoldMT"/>
          <w:b/>
          <w:bCs/>
          <w:kern w:val="0"/>
          <w:sz w:val="24"/>
          <w:szCs w:val="24"/>
        </w:rPr>
        <w:t xml:space="preserve">al </w:t>
      </w:r>
      <w:bookmarkStart w:id="0" w:name="OLE_LINK2"/>
      <w:r w:rsidR="00851F27" w:rsidRPr="00FD19D1">
        <w:rPr>
          <w:rFonts w:ascii="TimesNewRomanPS-BoldMT" w:hAnsi="TimesNewRomanPS-BoldMT" w:cs="TimesNewRomanPS-BoldMT"/>
          <w:b/>
          <w:bCs/>
          <w:kern w:val="0"/>
          <w:sz w:val="24"/>
          <w:szCs w:val="24"/>
        </w:rPr>
        <w:t>simulation</w:t>
      </w:r>
      <w:r w:rsidRPr="00FD19D1">
        <w:rPr>
          <w:rFonts w:ascii="TimesNewRomanPS-BoldMT" w:hAnsi="TimesNewRomanPS-BoldMT" w:cs="TimesNewRomanPS-BoldMT"/>
          <w:b/>
          <w:bCs/>
          <w:kern w:val="0"/>
          <w:sz w:val="24"/>
          <w:szCs w:val="24"/>
        </w:rPr>
        <w:t xml:space="preserve"> </w:t>
      </w:r>
      <w:bookmarkEnd w:id="0"/>
      <w:r w:rsidRPr="00FD19D1">
        <w:rPr>
          <w:rFonts w:ascii="TimesNewRomanPS-BoldMT" w:hAnsi="TimesNewRomanPS-BoldMT" w:cs="TimesNewRomanPS-BoldMT"/>
          <w:b/>
          <w:bCs/>
          <w:kern w:val="0"/>
          <w:sz w:val="24"/>
          <w:szCs w:val="24"/>
        </w:rPr>
        <w:t>of the absorption and scattering effi</w:t>
      </w:r>
      <w:r w:rsidRPr="00FD19D1">
        <w:rPr>
          <w:rFonts w:ascii="TimesNewRomanPS-BoldMT" w:hAnsi="TimesNewRomanPS-BoldMT" w:cs="TimesNewRomanPS-BoldMT" w:hint="eastAsia"/>
          <w:b/>
          <w:bCs/>
          <w:kern w:val="0"/>
          <w:sz w:val="24"/>
          <w:szCs w:val="24"/>
        </w:rPr>
        <w:t>ciencies</w:t>
      </w:r>
      <w:r w:rsidRPr="00FD19D1">
        <w:rPr>
          <w:rFonts w:ascii="TimesNewRomanPS-BoldMT" w:hAnsi="TimesNewRomanPS-BoldMT" w:cs="TimesNewRomanPS-BoldMT"/>
          <w:b/>
          <w:bCs/>
          <w:kern w:val="0"/>
          <w:sz w:val="24"/>
          <w:szCs w:val="24"/>
        </w:rPr>
        <w:t xml:space="preserve"> </w:t>
      </w:r>
      <w:r w:rsidRPr="00FD19D1">
        <w:rPr>
          <w:rFonts w:ascii="TimesNewRomanPS-BoldMT" w:hAnsi="TimesNewRomanPS-BoldMT" w:cs="TimesNewRomanPS-BoldMT" w:hint="eastAsia"/>
          <w:b/>
          <w:bCs/>
          <w:kern w:val="0"/>
          <w:sz w:val="24"/>
          <w:szCs w:val="24"/>
        </w:rPr>
        <w:t>of</w:t>
      </w:r>
      <w:r w:rsidRPr="00FD19D1">
        <w:rPr>
          <w:rFonts w:ascii="TimesNewRomanPS-BoldMT" w:hAnsi="TimesNewRomanPS-BoldMT" w:cs="TimesNewRomanPS-BoldMT"/>
          <w:b/>
          <w:bCs/>
          <w:kern w:val="0"/>
          <w:sz w:val="24"/>
          <w:szCs w:val="24"/>
        </w:rPr>
        <w:t xml:space="preserve"> </w:t>
      </w:r>
      <w:proofErr w:type="spellStart"/>
      <w:r w:rsidRPr="00FD19D1">
        <w:rPr>
          <w:rFonts w:ascii="TimesNewRomanPS-BoldMT" w:hAnsi="TimesNewRomanPS-BoldMT" w:cs="TimesNewRomanPS-BoldMT"/>
          <w:b/>
          <w:bCs/>
          <w:kern w:val="0"/>
          <w:sz w:val="24"/>
          <w:szCs w:val="24"/>
        </w:rPr>
        <w:t>TiN</w:t>
      </w:r>
      <w:proofErr w:type="spellEnd"/>
      <w:r w:rsidRPr="00FD19D1">
        <w:rPr>
          <w:rFonts w:ascii="TimesNewRomanPS-BoldMT" w:hAnsi="TimesNewRomanPS-BoldMT" w:cs="TimesNewRomanPS-BoldMT"/>
          <w:b/>
          <w:bCs/>
          <w:kern w:val="0"/>
          <w:sz w:val="24"/>
          <w:szCs w:val="24"/>
        </w:rPr>
        <w:t xml:space="preserve"> </w:t>
      </w:r>
      <w:proofErr w:type="spellStart"/>
      <w:r w:rsidRPr="00FD19D1">
        <w:rPr>
          <w:rFonts w:ascii="TimesNewRomanPS-BoldMT" w:hAnsi="TimesNewRomanPS-BoldMT" w:cs="TimesNewRomanPS-BoldMT" w:hint="eastAsia"/>
          <w:b/>
          <w:bCs/>
          <w:kern w:val="0"/>
          <w:sz w:val="24"/>
          <w:szCs w:val="24"/>
        </w:rPr>
        <w:t>nanosphere</w:t>
      </w:r>
      <w:r w:rsidR="00C234B6" w:rsidRPr="00FD19D1">
        <w:rPr>
          <w:rFonts w:ascii="TimesNewRomanPS-BoldMT" w:hAnsi="TimesNewRomanPS-BoldMT" w:cs="TimesNewRomanPS-BoldMT"/>
          <w:b/>
          <w:bCs/>
          <w:kern w:val="0"/>
          <w:sz w:val="24"/>
          <w:szCs w:val="24"/>
        </w:rPr>
        <w:t>s</w:t>
      </w:r>
      <w:proofErr w:type="spellEnd"/>
      <w:r w:rsidR="00372F57" w:rsidRPr="00FD19D1">
        <w:rPr>
          <w:rFonts w:ascii="TimesNewRomanPS-BoldMT" w:hAnsi="TimesNewRomanPS-BoldMT" w:cs="TimesNewRomanPS-BoldMT"/>
          <w:b/>
          <w:bCs/>
          <w:kern w:val="0"/>
          <w:sz w:val="24"/>
          <w:szCs w:val="24"/>
        </w:rPr>
        <w:t xml:space="preserve"> </w:t>
      </w:r>
      <w:r w:rsidR="00372F57" w:rsidRPr="00FD19D1">
        <w:rPr>
          <w:rFonts w:ascii="TimesNewRomanPS-BoldMT" w:hAnsi="TimesNewRomanPS-BoldMT" w:cs="TimesNewRomanPS-BoldMT" w:hint="eastAsia"/>
          <w:b/>
          <w:bCs/>
          <w:kern w:val="0"/>
          <w:sz w:val="24"/>
          <w:szCs w:val="24"/>
        </w:rPr>
        <w:t>by</w:t>
      </w:r>
      <w:r w:rsidR="00372F57" w:rsidRPr="00FD19D1">
        <w:rPr>
          <w:rFonts w:ascii="TimesNewRomanPS-BoldMT" w:hAnsi="TimesNewRomanPS-BoldMT" w:cs="TimesNewRomanPS-BoldMT"/>
          <w:b/>
          <w:bCs/>
          <w:kern w:val="0"/>
          <w:sz w:val="24"/>
          <w:szCs w:val="24"/>
        </w:rPr>
        <w:t xml:space="preserve"> </w:t>
      </w:r>
      <w:r w:rsidR="0001611C" w:rsidRPr="00FD19D1">
        <w:rPr>
          <w:rFonts w:ascii="TimesNewRomanPS-BoldMT" w:hAnsi="TimesNewRomanPS-BoldMT" w:cs="TimesNewRomanPS-BoldMT"/>
          <w:b/>
          <w:bCs/>
          <w:kern w:val="0"/>
          <w:sz w:val="24"/>
          <w:szCs w:val="24"/>
        </w:rPr>
        <w:t xml:space="preserve">the </w:t>
      </w:r>
      <w:r w:rsidR="00372F57" w:rsidRPr="00FD19D1">
        <w:rPr>
          <w:rFonts w:ascii="TimesNewRomanPS-BoldMT" w:hAnsi="TimesNewRomanPS-BoldMT" w:cs="TimesNewRomanPS-BoldMT"/>
          <w:b/>
          <w:bCs/>
          <w:kern w:val="0"/>
          <w:sz w:val="24"/>
          <w:szCs w:val="24"/>
        </w:rPr>
        <w:t>M</w:t>
      </w:r>
      <w:r w:rsidR="00372F57" w:rsidRPr="00FD19D1">
        <w:rPr>
          <w:rFonts w:ascii="TimesNewRomanPS-BoldMT" w:hAnsi="TimesNewRomanPS-BoldMT" w:cs="TimesNewRomanPS-BoldMT" w:hint="eastAsia"/>
          <w:b/>
          <w:bCs/>
          <w:kern w:val="0"/>
          <w:sz w:val="24"/>
          <w:szCs w:val="24"/>
        </w:rPr>
        <w:t>ie</w:t>
      </w:r>
      <w:r w:rsidR="00372F57" w:rsidRPr="00FD19D1">
        <w:rPr>
          <w:rFonts w:ascii="TimesNewRomanPS-BoldMT" w:hAnsi="TimesNewRomanPS-BoldMT" w:cs="TimesNewRomanPS-BoldMT"/>
          <w:b/>
          <w:bCs/>
          <w:kern w:val="0"/>
          <w:sz w:val="24"/>
          <w:szCs w:val="24"/>
        </w:rPr>
        <w:t xml:space="preserve"> </w:t>
      </w:r>
      <w:r w:rsidR="00372F57" w:rsidRPr="00FD19D1">
        <w:rPr>
          <w:rFonts w:ascii="TimesNewRomanPS-BoldMT" w:hAnsi="TimesNewRomanPS-BoldMT" w:cs="TimesNewRomanPS-BoldMT" w:hint="eastAsia"/>
          <w:b/>
          <w:bCs/>
          <w:kern w:val="0"/>
          <w:sz w:val="24"/>
          <w:szCs w:val="24"/>
        </w:rPr>
        <w:t>theory</w:t>
      </w:r>
    </w:p>
    <w:p w14:paraId="152BD140" w14:textId="5948BAE7" w:rsidR="00BB5B14" w:rsidRPr="00FD19D1" w:rsidRDefault="00851F27" w:rsidP="00BB5B14">
      <w:pPr>
        <w:autoSpaceDE w:val="0"/>
        <w:autoSpaceDN w:val="0"/>
        <w:adjustRightInd w:val="0"/>
        <w:spacing w:line="480" w:lineRule="auto"/>
        <w:ind w:firstLineChars="150" w:firstLine="360"/>
        <w:rPr>
          <w:rFonts w:ascii="Times New Roman" w:hAnsi="Times New Roman" w:cs="Times New Roman"/>
          <w:sz w:val="24"/>
          <w:szCs w:val="24"/>
        </w:rPr>
      </w:pPr>
      <w:r w:rsidRPr="00FD19D1">
        <w:rPr>
          <w:rFonts w:ascii="Times New Roman" w:hAnsi="Times New Roman" w:cs="Times New Roman"/>
          <w:sz w:val="24"/>
          <w:szCs w:val="24"/>
        </w:rPr>
        <w:t xml:space="preserve">A </w:t>
      </w:r>
      <w:r w:rsidRPr="00FD19D1">
        <w:rPr>
          <w:rFonts w:ascii="Times New Roman" w:hAnsi="Times New Roman" w:cs="Times New Roman" w:hint="eastAsia"/>
          <w:sz w:val="24"/>
          <w:szCs w:val="24"/>
        </w:rPr>
        <w:t>co</w:t>
      </w:r>
      <w:r w:rsidRPr="00FD19D1">
        <w:rPr>
          <w:rFonts w:ascii="Times New Roman" w:hAnsi="Times New Roman" w:cs="Times New Roman"/>
          <w:sz w:val="24"/>
          <w:szCs w:val="24"/>
        </w:rPr>
        <w:t>mmercial software package (</w:t>
      </w:r>
      <w:proofErr w:type="spellStart"/>
      <w:r w:rsidRPr="00FD19D1">
        <w:rPr>
          <w:rFonts w:ascii="Times New Roman" w:hAnsi="Times New Roman" w:cs="Times New Roman"/>
          <w:sz w:val="24"/>
          <w:szCs w:val="24"/>
        </w:rPr>
        <w:t>Lumerical</w:t>
      </w:r>
      <w:proofErr w:type="spellEnd"/>
      <w:r w:rsidRPr="00FD19D1">
        <w:rPr>
          <w:rFonts w:ascii="Times New Roman" w:hAnsi="Times New Roman" w:cs="Times New Roman"/>
          <w:sz w:val="24"/>
          <w:szCs w:val="24"/>
        </w:rPr>
        <w:t xml:space="preserve"> FDTD Solution software) was used to perform the three-dimensional FDTD simulation </w:t>
      </w:r>
      <w:r w:rsidR="00C234B6" w:rsidRPr="00FD19D1">
        <w:rPr>
          <w:rFonts w:ascii="Times New Roman" w:hAnsi="Times New Roman" w:cs="Times New Roman"/>
          <w:sz w:val="24"/>
          <w:szCs w:val="24"/>
        </w:rPr>
        <w:t>on</w:t>
      </w:r>
      <w:r w:rsidRPr="00FD19D1">
        <w:rPr>
          <w:rFonts w:ascii="Times New Roman" w:hAnsi="Times New Roman" w:cs="Times New Roman"/>
          <w:sz w:val="24"/>
          <w:szCs w:val="24"/>
        </w:rPr>
        <w:t xml:space="preserve"> the </w:t>
      </w:r>
      <w:proofErr w:type="spellStart"/>
      <w:r w:rsidRPr="00FD19D1">
        <w:rPr>
          <w:rFonts w:ascii="Times New Roman" w:hAnsi="Times New Roman" w:cs="Times New Roman"/>
          <w:sz w:val="24"/>
          <w:szCs w:val="24"/>
        </w:rPr>
        <w:t>TiN</w:t>
      </w:r>
      <w:proofErr w:type="spellEnd"/>
      <w:r w:rsidRPr="00FD19D1">
        <w:rPr>
          <w:rFonts w:ascii="Times New Roman" w:hAnsi="Times New Roman" w:cs="Times New Roman"/>
          <w:sz w:val="24"/>
          <w:szCs w:val="24"/>
        </w:rPr>
        <w:t xml:space="preserve"> </w:t>
      </w:r>
      <w:proofErr w:type="spellStart"/>
      <w:r w:rsidRPr="00FD19D1">
        <w:rPr>
          <w:rFonts w:ascii="Times New Roman" w:hAnsi="Times New Roman" w:cs="Times New Roman" w:hint="eastAsia"/>
          <w:sz w:val="24"/>
          <w:szCs w:val="24"/>
        </w:rPr>
        <w:t>n</w:t>
      </w:r>
      <w:r w:rsidRPr="00FD19D1">
        <w:rPr>
          <w:rFonts w:ascii="Times New Roman" w:hAnsi="Times New Roman" w:cs="Times New Roman"/>
          <w:sz w:val="24"/>
          <w:szCs w:val="24"/>
        </w:rPr>
        <w:t>anosphere</w:t>
      </w:r>
      <w:r w:rsidR="00C234B6" w:rsidRPr="00FD19D1">
        <w:rPr>
          <w:rFonts w:ascii="Times New Roman" w:hAnsi="Times New Roman" w:cs="Times New Roman"/>
          <w:sz w:val="24"/>
          <w:szCs w:val="24"/>
        </w:rPr>
        <w:t>s</w:t>
      </w:r>
      <w:proofErr w:type="spellEnd"/>
      <w:r w:rsidRPr="00FD19D1">
        <w:rPr>
          <w:rFonts w:ascii="Times New Roman" w:hAnsi="Times New Roman" w:cs="Times New Roman"/>
          <w:sz w:val="24"/>
          <w:szCs w:val="24"/>
        </w:rPr>
        <w:t xml:space="preserve"> with different radius.</w:t>
      </w:r>
      <w:r w:rsidR="00F979D4" w:rsidRPr="00FD19D1">
        <w:rPr>
          <w:rFonts w:ascii="Times New Roman" w:hAnsi="Times New Roman" w:cs="Times New Roman"/>
          <w:sz w:val="24"/>
          <w:szCs w:val="24"/>
        </w:rPr>
        <w:t xml:space="preserve"> The computational </w:t>
      </w:r>
      <w:r w:rsidR="00C234B6" w:rsidRPr="00FD19D1">
        <w:rPr>
          <w:rFonts w:ascii="Times New Roman" w:hAnsi="Times New Roman" w:cs="Times New Roman"/>
          <w:sz w:val="24"/>
          <w:szCs w:val="24"/>
        </w:rPr>
        <w:t>space</w:t>
      </w:r>
      <w:r w:rsidR="00F979D4" w:rsidRPr="00FD19D1">
        <w:rPr>
          <w:rFonts w:ascii="Times New Roman" w:hAnsi="Times New Roman" w:cs="Times New Roman"/>
          <w:sz w:val="24"/>
          <w:szCs w:val="24"/>
        </w:rPr>
        <w:t xml:space="preserve"> was</w:t>
      </w:r>
      <w:r w:rsidRPr="00FD19D1">
        <w:rPr>
          <w:rFonts w:ascii="Times New Roman" w:hAnsi="Times New Roman" w:cs="Times New Roman"/>
          <w:sz w:val="24"/>
          <w:szCs w:val="24"/>
        </w:rPr>
        <w:t xml:space="preserve"> defined by perfectly-matched-layer (PML) boundary conditions.</w:t>
      </w:r>
      <w:r w:rsidR="00F979D4" w:rsidRPr="00FD19D1">
        <w:rPr>
          <w:rFonts w:ascii="Times New Roman" w:hAnsi="Times New Roman" w:cs="Times New Roman"/>
          <w:sz w:val="24"/>
          <w:szCs w:val="24"/>
        </w:rPr>
        <w:t xml:space="preserve"> The mesh size at the material interface </w:t>
      </w:r>
      <w:r w:rsidR="00C234B6" w:rsidRPr="00FD19D1">
        <w:rPr>
          <w:rFonts w:ascii="Times New Roman" w:hAnsi="Times New Roman" w:cs="Times New Roman"/>
          <w:sz w:val="24"/>
          <w:szCs w:val="24"/>
        </w:rPr>
        <w:t>is</w:t>
      </w:r>
      <w:r w:rsidR="00F979D4" w:rsidRPr="00FD19D1">
        <w:rPr>
          <w:rFonts w:ascii="Times New Roman" w:hAnsi="Times New Roman" w:cs="Times New Roman"/>
          <w:sz w:val="24"/>
          <w:szCs w:val="24"/>
        </w:rPr>
        <w:t xml:space="preserve"> always kept much smaller than the </w:t>
      </w:r>
      <w:proofErr w:type="spellStart"/>
      <w:r w:rsidR="00F979D4" w:rsidRPr="00FD19D1">
        <w:rPr>
          <w:rFonts w:ascii="Times New Roman" w:hAnsi="Times New Roman" w:cs="Times New Roman"/>
          <w:sz w:val="24"/>
          <w:szCs w:val="24"/>
        </w:rPr>
        <w:t>nanosphere</w:t>
      </w:r>
      <w:proofErr w:type="spellEnd"/>
      <w:r w:rsidR="00F979D4" w:rsidRPr="00FD19D1">
        <w:rPr>
          <w:rFonts w:ascii="Times New Roman" w:hAnsi="Times New Roman" w:cs="Times New Roman"/>
          <w:sz w:val="24"/>
          <w:szCs w:val="24"/>
        </w:rPr>
        <w:t xml:space="preserve"> size. </w:t>
      </w:r>
    </w:p>
    <w:p w14:paraId="56372840" w14:textId="7F806850" w:rsidR="00BE79C1" w:rsidRPr="00FD19D1" w:rsidRDefault="00B31665" w:rsidP="00467C4B">
      <w:pPr>
        <w:spacing w:line="480" w:lineRule="auto"/>
        <w:rPr>
          <w:rFonts w:ascii="Times New Roman" w:hAnsi="Times New Roman" w:cs="Times New Roman"/>
          <w:sz w:val="18"/>
          <w:szCs w:val="18"/>
        </w:rPr>
      </w:pPr>
      <w:r w:rsidRPr="00FD19D1">
        <w:rPr>
          <w:rFonts w:ascii="Times New Roman" w:hAnsi="Times New Roman" w:cs="Times New Roman"/>
          <w:b/>
          <w:sz w:val="18"/>
          <w:szCs w:val="18"/>
        </w:rPr>
        <w:t>Table S</w:t>
      </w:r>
      <w:r w:rsidRPr="00FD19D1">
        <w:rPr>
          <w:rFonts w:ascii="Times New Roman" w:hAnsi="Times New Roman" w:cs="Times New Roman"/>
          <w:b/>
          <w:sz w:val="18"/>
          <w:szCs w:val="18"/>
        </w:rPr>
        <w:fldChar w:fldCharType="begin"/>
      </w:r>
      <w:r w:rsidRPr="00FD19D1">
        <w:rPr>
          <w:rFonts w:ascii="Times New Roman" w:hAnsi="Times New Roman" w:cs="Times New Roman"/>
          <w:b/>
          <w:sz w:val="18"/>
          <w:szCs w:val="18"/>
        </w:rPr>
        <w:instrText xml:space="preserve"> </w:instrText>
      </w:r>
      <w:r w:rsidRPr="00FD19D1">
        <w:rPr>
          <w:rFonts w:ascii="Times New Roman" w:hAnsi="Times New Roman" w:cs="Times New Roman" w:hint="eastAsia"/>
          <w:b/>
          <w:sz w:val="18"/>
          <w:szCs w:val="18"/>
        </w:rPr>
        <w:instrText>= 1 \* ROMAN</w:instrText>
      </w:r>
      <w:r w:rsidRPr="00FD19D1">
        <w:rPr>
          <w:rFonts w:ascii="Times New Roman" w:hAnsi="Times New Roman" w:cs="Times New Roman"/>
          <w:b/>
          <w:sz w:val="18"/>
          <w:szCs w:val="18"/>
        </w:rPr>
        <w:instrText xml:space="preserve"> </w:instrText>
      </w:r>
      <w:r w:rsidRPr="00FD19D1">
        <w:rPr>
          <w:rFonts w:ascii="Times New Roman" w:hAnsi="Times New Roman" w:cs="Times New Roman"/>
          <w:b/>
          <w:sz w:val="18"/>
          <w:szCs w:val="18"/>
        </w:rPr>
        <w:fldChar w:fldCharType="separate"/>
      </w:r>
      <w:r w:rsidRPr="00FD19D1">
        <w:rPr>
          <w:rFonts w:ascii="Times New Roman" w:hAnsi="Times New Roman" w:cs="Times New Roman"/>
          <w:b/>
          <w:noProof/>
          <w:sz w:val="18"/>
          <w:szCs w:val="18"/>
        </w:rPr>
        <w:t>I</w:t>
      </w:r>
      <w:r w:rsidRPr="00FD19D1">
        <w:rPr>
          <w:rFonts w:ascii="Times New Roman" w:hAnsi="Times New Roman" w:cs="Times New Roman"/>
          <w:b/>
          <w:sz w:val="18"/>
          <w:szCs w:val="18"/>
        </w:rPr>
        <w:fldChar w:fldCharType="end"/>
      </w:r>
      <w:r w:rsidR="00467C4B" w:rsidRPr="00FD19D1">
        <w:rPr>
          <w:rFonts w:ascii="Times New Roman" w:hAnsi="Times New Roman" w:cs="Times New Roman"/>
          <w:b/>
          <w:sz w:val="18"/>
          <w:szCs w:val="18"/>
        </w:rPr>
        <w:t>.</w:t>
      </w:r>
      <w:r w:rsidR="00467C4B" w:rsidRPr="00FD19D1">
        <w:rPr>
          <w:rFonts w:ascii="Times New Roman" w:hAnsi="Times New Roman" w:cs="Times New Roman"/>
          <w:sz w:val="18"/>
          <w:szCs w:val="18"/>
        </w:rPr>
        <w:t xml:space="preserve"> Growth parameters of the </w:t>
      </w:r>
      <w:proofErr w:type="spellStart"/>
      <w:r w:rsidR="00467C4B" w:rsidRPr="00FD19D1">
        <w:rPr>
          <w:rFonts w:ascii="Times New Roman" w:hAnsi="Times New Roman" w:cs="Times New Roman"/>
          <w:sz w:val="18"/>
          <w:szCs w:val="18"/>
        </w:rPr>
        <w:t>TiN</w:t>
      </w:r>
      <w:proofErr w:type="spellEnd"/>
      <w:r w:rsidR="00467C4B" w:rsidRPr="00FD19D1">
        <w:rPr>
          <w:rFonts w:ascii="Times New Roman" w:hAnsi="Times New Roman" w:cs="Times New Roman"/>
          <w:sz w:val="18"/>
          <w:szCs w:val="18"/>
        </w:rPr>
        <w:t xml:space="preserve"> thin film</w:t>
      </w:r>
    </w:p>
    <w:tbl>
      <w:tblPr>
        <w:tblStyle w:val="TableGrid"/>
        <w:tblW w:w="0" w:type="auto"/>
        <w:tblLook w:val="04A0" w:firstRow="1" w:lastRow="0" w:firstColumn="1" w:lastColumn="0" w:noHBand="0" w:noVBand="1"/>
      </w:tblPr>
      <w:tblGrid>
        <w:gridCol w:w="1106"/>
        <w:gridCol w:w="826"/>
        <w:gridCol w:w="972"/>
        <w:gridCol w:w="972"/>
        <w:gridCol w:w="860"/>
        <w:gridCol w:w="1599"/>
        <w:gridCol w:w="1033"/>
        <w:gridCol w:w="2374"/>
      </w:tblGrid>
      <w:tr w:rsidR="00FD19D1" w:rsidRPr="00FD19D1" w14:paraId="57C30B91" w14:textId="77777777" w:rsidTr="00BE79C1">
        <w:trPr>
          <w:trHeight w:val="811"/>
        </w:trPr>
        <w:tc>
          <w:tcPr>
            <w:tcW w:w="0" w:type="auto"/>
            <w:tcBorders>
              <w:top w:val="single" w:sz="4" w:space="0" w:color="auto"/>
            </w:tcBorders>
          </w:tcPr>
          <w:p w14:paraId="34FBB410"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Base pressure</w:t>
            </w:r>
          </w:p>
          <w:p w14:paraId="3737889A"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/Pa</w:t>
            </w:r>
          </w:p>
        </w:tc>
        <w:tc>
          <w:tcPr>
            <w:tcW w:w="0" w:type="auto"/>
            <w:tcBorders>
              <w:top w:val="single" w:sz="4" w:space="0" w:color="auto"/>
            </w:tcBorders>
          </w:tcPr>
          <w:p w14:paraId="68805E06"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Growth</w:t>
            </w:r>
          </w:p>
          <w:p w14:paraId="1FA40378"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Pressure</w:t>
            </w:r>
          </w:p>
          <w:p w14:paraId="7225CCA9"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/Pa</w:t>
            </w:r>
          </w:p>
        </w:tc>
        <w:tc>
          <w:tcPr>
            <w:tcW w:w="0" w:type="auto"/>
            <w:tcBorders>
              <w:top w:val="single" w:sz="4" w:space="0" w:color="auto"/>
            </w:tcBorders>
          </w:tcPr>
          <w:p w14:paraId="2F2966D5" w14:textId="77777777" w:rsidR="0044481A" w:rsidRPr="00FD19D1" w:rsidRDefault="0044481A" w:rsidP="00BB5B14">
            <w:pPr>
              <w:jc w:val="center"/>
              <w:rPr>
                <w:rFonts w:ascii="Times New Roman" w:hAnsi="Times New Roman" w:cs="Times New Roman"/>
                <w:sz w:val="18"/>
                <w:szCs w:val="18"/>
              </w:rPr>
            </w:pPr>
            <w:proofErr w:type="spellStart"/>
            <w:r w:rsidRPr="00FD19D1">
              <w:rPr>
                <w:rFonts w:ascii="Times New Roman" w:hAnsi="Times New Roman" w:cs="Times New Roman"/>
                <w:sz w:val="18"/>
                <w:szCs w:val="18"/>
              </w:rPr>
              <w:t>Ar</w:t>
            </w:r>
            <w:proofErr w:type="spellEnd"/>
            <w:r w:rsidRPr="00FD19D1">
              <w:rPr>
                <w:rFonts w:ascii="Times New Roman" w:hAnsi="Times New Roman" w:cs="Times New Roman"/>
                <w:sz w:val="18"/>
                <w:szCs w:val="18"/>
              </w:rPr>
              <w:t xml:space="preserve"> flow rate</w:t>
            </w:r>
          </w:p>
          <w:p w14:paraId="625AC188"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w:t>
            </w:r>
            <w:proofErr w:type="spellStart"/>
            <w:r w:rsidRPr="00FD19D1">
              <w:rPr>
                <w:rFonts w:ascii="Times New Roman" w:hAnsi="Times New Roman" w:cs="Times New Roman"/>
                <w:sz w:val="18"/>
                <w:szCs w:val="18"/>
              </w:rPr>
              <w:t>sccm</w:t>
            </w:r>
            <w:proofErr w:type="spellEnd"/>
          </w:p>
        </w:tc>
        <w:tc>
          <w:tcPr>
            <w:tcW w:w="0" w:type="auto"/>
            <w:tcBorders>
              <w:top w:val="single" w:sz="4" w:space="0" w:color="auto"/>
            </w:tcBorders>
          </w:tcPr>
          <w:p w14:paraId="4EBF7B89"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N</w:t>
            </w:r>
            <w:r w:rsidRPr="00FD19D1">
              <w:rPr>
                <w:rFonts w:ascii="Times New Roman" w:hAnsi="Times New Roman" w:cs="Times New Roman"/>
                <w:sz w:val="18"/>
                <w:szCs w:val="18"/>
                <w:vertAlign w:val="subscript"/>
              </w:rPr>
              <w:t>2</w:t>
            </w:r>
            <w:r w:rsidRPr="00FD19D1">
              <w:rPr>
                <w:rFonts w:ascii="Times New Roman" w:hAnsi="Times New Roman" w:cs="Times New Roman"/>
                <w:sz w:val="18"/>
                <w:szCs w:val="18"/>
              </w:rPr>
              <w:t xml:space="preserve"> flow rate</w:t>
            </w:r>
          </w:p>
          <w:p w14:paraId="22F31DA6"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w:t>
            </w:r>
            <w:proofErr w:type="spellStart"/>
            <w:r w:rsidRPr="00FD19D1">
              <w:rPr>
                <w:rFonts w:ascii="Times New Roman" w:hAnsi="Times New Roman" w:cs="Times New Roman"/>
                <w:sz w:val="18"/>
                <w:szCs w:val="18"/>
              </w:rPr>
              <w:t>sccm</w:t>
            </w:r>
            <w:proofErr w:type="spellEnd"/>
          </w:p>
        </w:tc>
        <w:tc>
          <w:tcPr>
            <w:tcW w:w="0" w:type="auto"/>
            <w:tcBorders>
              <w:top w:val="single" w:sz="4" w:space="0" w:color="auto"/>
            </w:tcBorders>
          </w:tcPr>
          <w:p w14:paraId="63C52BD7"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RF power</w:t>
            </w:r>
          </w:p>
          <w:p w14:paraId="1E2FBC56"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/w</w:t>
            </w:r>
          </w:p>
        </w:tc>
        <w:tc>
          <w:tcPr>
            <w:tcW w:w="0" w:type="auto"/>
            <w:tcBorders>
              <w:top w:val="single" w:sz="4" w:space="0" w:color="auto"/>
            </w:tcBorders>
          </w:tcPr>
          <w:p w14:paraId="2858F1EE"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Substrate temperature</w:t>
            </w:r>
          </w:p>
          <w:p w14:paraId="77460442"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w:t>
            </w:r>
          </w:p>
        </w:tc>
        <w:tc>
          <w:tcPr>
            <w:tcW w:w="0" w:type="auto"/>
            <w:tcBorders>
              <w:top w:val="single" w:sz="4" w:space="0" w:color="auto"/>
            </w:tcBorders>
          </w:tcPr>
          <w:p w14:paraId="541E5F25"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Growth time</w:t>
            </w:r>
          </w:p>
          <w:p w14:paraId="2C35025B"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/h</w:t>
            </w:r>
          </w:p>
        </w:tc>
        <w:tc>
          <w:tcPr>
            <w:tcW w:w="0" w:type="auto"/>
            <w:tcBorders>
              <w:top w:val="single" w:sz="4" w:space="0" w:color="auto"/>
            </w:tcBorders>
          </w:tcPr>
          <w:p w14:paraId="08A836D4"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Distance between target and substrate</w:t>
            </w:r>
          </w:p>
          <w:p w14:paraId="384C075B"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/cm</w:t>
            </w:r>
          </w:p>
        </w:tc>
      </w:tr>
      <w:tr w:rsidR="0044481A" w:rsidRPr="00FD19D1" w14:paraId="60186017" w14:textId="77777777" w:rsidTr="00BE79C1">
        <w:trPr>
          <w:trHeight w:val="272"/>
        </w:trPr>
        <w:tc>
          <w:tcPr>
            <w:tcW w:w="0" w:type="auto"/>
          </w:tcPr>
          <w:p w14:paraId="709FADE3"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3.5×10</w:t>
            </w:r>
            <w:r w:rsidRPr="00FD19D1">
              <w:rPr>
                <w:rFonts w:ascii="Times New Roman" w:hAnsi="Times New Roman" w:cs="Times New Roman"/>
                <w:sz w:val="18"/>
                <w:szCs w:val="18"/>
                <w:vertAlign w:val="superscript"/>
              </w:rPr>
              <w:t>-4</w:t>
            </w:r>
          </w:p>
        </w:tc>
        <w:tc>
          <w:tcPr>
            <w:tcW w:w="0" w:type="auto"/>
          </w:tcPr>
          <w:p w14:paraId="38DED31A"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0.3</w:t>
            </w:r>
          </w:p>
        </w:tc>
        <w:tc>
          <w:tcPr>
            <w:tcW w:w="0" w:type="auto"/>
          </w:tcPr>
          <w:p w14:paraId="57556D2D"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20</w:t>
            </w:r>
          </w:p>
        </w:tc>
        <w:tc>
          <w:tcPr>
            <w:tcW w:w="0" w:type="auto"/>
          </w:tcPr>
          <w:p w14:paraId="034A444C"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6</w:t>
            </w:r>
          </w:p>
        </w:tc>
        <w:tc>
          <w:tcPr>
            <w:tcW w:w="0" w:type="auto"/>
          </w:tcPr>
          <w:p w14:paraId="532ACF21"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150</w:t>
            </w:r>
          </w:p>
        </w:tc>
        <w:tc>
          <w:tcPr>
            <w:tcW w:w="0" w:type="auto"/>
          </w:tcPr>
          <w:p w14:paraId="2C5915AF"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100</w:t>
            </w:r>
          </w:p>
        </w:tc>
        <w:tc>
          <w:tcPr>
            <w:tcW w:w="0" w:type="auto"/>
          </w:tcPr>
          <w:p w14:paraId="70A1AC3E"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4</w:t>
            </w:r>
          </w:p>
        </w:tc>
        <w:tc>
          <w:tcPr>
            <w:tcW w:w="0" w:type="auto"/>
          </w:tcPr>
          <w:p w14:paraId="0559C648" w14:textId="77777777" w:rsidR="0044481A" w:rsidRPr="00FD19D1" w:rsidRDefault="0044481A" w:rsidP="00BB5B14">
            <w:pPr>
              <w:jc w:val="center"/>
              <w:rPr>
                <w:rFonts w:ascii="Times New Roman" w:hAnsi="Times New Roman" w:cs="Times New Roman"/>
                <w:sz w:val="18"/>
                <w:szCs w:val="18"/>
              </w:rPr>
            </w:pPr>
            <w:r w:rsidRPr="00FD19D1">
              <w:rPr>
                <w:rFonts w:ascii="Times New Roman" w:hAnsi="Times New Roman" w:cs="Times New Roman"/>
                <w:sz w:val="18"/>
                <w:szCs w:val="18"/>
              </w:rPr>
              <w:t>12</w:t>
            </w:r>
          </w:p>
        </w:tc>
      </w:tr>
    </w:tbl>
    <w:p w14:paraId="4AF51371" w14:textId="77777777" w:rsidR="00F60113" w:rsidRPr="00FD19D1" w:rsidRDefault="00F60113" w:rsidP="00F60113">
      <w:pPr>
        <w:spacing w:line="480" w:lineRule="auto"/>
        <w:ind w:firstLineChars="100" w:firstLine="210"/>
        <w:jc w:val="center"/>
      </w:pPr>
    </w:p>
    <w:p w14:paraId="548A3BD4" w14:textId="7C14F482" w:rsidR="00F60113" w:rsidRPr="00FD19D1" w:rsidRDefault="00BB5B14" w:rsidP="00F60113">
      <w:pPr>
        <w:spacing w:line="480" w:lineRule="auto"/>
        <w:ind w:firstLineChars="100" w:firstLine="210"/>
        <w:jc w:val="center"/>
      </w:pPr>
      <w:r w:rsidRPr="00FD19D1">
        <w:object w:dxaOrig="6590" w:dyaOrig="5039" w14:anchorId="639A9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26pt" o:ole="">
            <v:imagedata r:id="rId9" o:title="" croptop="5246f" cropbottom="35761f" cropleft="7950f" cropright="6058f"/>
          </v:shape>
          <o:OLEObject Type="Embed" ProgID="Origin50.Graph" ShapeID="_x0000_i1025" DrawAspect="Content" ObjectID="_1596264919" r:id="rId10"/>
        </w:object>
      </w:r>
    </w:p>
    <w:p w14:paraId="67529A04" w14:textId="239CE1AC" w:rsidR="0044481A" w:rsidRPr="00FD19D1" w:rsidRDefault="00182C31" w:rsidP="00F60113">
      <w:pPr>
        <w:spacing w:line="480" w:lineRule="auto"/>
        <w:ind w:firstLineChars="100" w:firstLine="181"/>
      </w:pPr>
      <w:r w:rsidRPr="00FD19D1">
        <w:rPr>
          <w:rFonts w:ascii="Times New Roman" w:hAnsi="Times New Roman" w:cs="Times New Roman"/>
          <w:b/>
          <w:sz w:val="18"/>
          <w:szCs w:val="18"/>
        </w:rPr>
        <w:t>FIG.</w:t>
      </w:r>
      <w:r w:rsidR="0044481A" w:rsidRPr="00FD19D1">
        <w:rPr>
          <w:rFonts w:ascii="Times New Roman" w:hAnsi="Times New Roman" w:cs="Times New Roman"/>
          <w:b/>
          <w:sz w:val="18"/>
          <w:szCs w:val="18"/>
        </w:rPr>
        <w:t xml:space="preserve"> S1.</w:t>
      </w:r>
      <w:r w:rsidR="0044481A" w:rsidRPr="00FD19D1">
        <w:rPr>
          <w:rFonts w:ascii="Times New Roman" w:hAnsi="Times New Roman" w:cs="Times New Roman"/>
          <w:sz w:val="18"/>
          <w:szCs w:val="18"/>
        </w:rPr>
        <w:t xml:space="preserve"> XRD pattern of the TiN thin film grown on c-plane sapphire.</w:t>
      </w:r>
    </w:p>
    <w:p w14:paraId="0F812229" w14:textId="77777777" w:rsidR="00BB5B14" w:rsidRPr="00FD19D1" w:rsidRDefault="00BB5B14" w:rsidP="00BB5B14">
      <w:pPr>
        <w:spacing w:line="480" w:lineRule="auto"/>
        <w:jc w:val="center"/>
        <w:rPr>
          <w:rFonts w:ascii="Times New Roman" w:hAnsi="Times New Roman" w:cs="Times New Roman"/>
          <w:sz w:val="18"/>
          <w:szCs w:val="18"/>
        </w:rPr>
      </w:pPr>
    </w:p>
    <w:p w14:paraId="66EB770C" w14:textId="6A19321D" w:rsidR="0044481A" w:rsidRPr="00FD19D1" w:rsidRDefault="00DE317B" w:rsidP="00BB5B14">
      <w:pPr>
        <w:spacing w:line="480" w:lineRule="auto"/>
        <w:jc w:val="center"/>
      </w:pPr>
      <w:r w:rsidRPr="00FD19D1">
        <w:rPr>
          <w:noProof/>
          <w:lang w:eastAsia="en-US"/>
        </w:rPr>
        <w:drawing>
          <wp:inline distT="0" distB="0" distL="0" distR="0" wp14:anchorId="63A47A0B" wp14:editId="3F0BCC76">
            <wp:extent cx="4156364" cy="1745537"/>
            <wp:effectExtent l="0" t="0" r="698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6364" cy="1745537"/>
                    </a:xfrm>
                    <a:prstGeom prst="rect">
                      <a:avLst/>
                    </a:prstGeom>
                  </pic:spPr>
                </pic:pic>
              </a:graphicData>
            </a:graphic>
          </wp:inline>
        </w:drawing>
      </w:r>
    </w:p>
    <w:p w14:paraId="5E743051" w14:textId="4D29272F" w:rsidR="00BB5B14" w:rsidRPr="00FD19D1" w:rsidRDefault="00182C31" w:rsidP="00BB5B14">
      <w:pPr>
        <w:spacing w:line="480" w:lineRule="auto"/>
        <w:rPr>
          <w:rFonts w:ascii="Times New Roman" w:hAnsi="Times New Roman" w:cs="Times New Roman"/>
          <w:sz w:val="18"/>
          <w:szCs w:val="18"/>
        </w:rPr>
      </w:pPr>
      <w:r w:rsidRPr="00FD19D1">
        <w:rPr>
          <w:rFonts w:ascii="Times New Roman" w:hAnsi="Times New Roman" w:cs="Times New Roman"/>
          <w:b/>
          <w:sz w:val="18"/>
          <w:szCs w:val="18"/>
        </w:rPr>
        <w:t>FIG.</w:t>
      </w:r>
      <w:r w:rsidR="0044481A" w:rsidRPr="00FD19D1">
        <w:rPr>
          <w:rFonts w:ascii="Times New Roman" w:hAnsi="Times New Roman" w:cs="Times New Roman"/>
          <w:b/>
          <w:sz w:val="18"/>
          <w:szCs w:val="18"/>
        </w:rPr>
        <w:t xml:space="preserve"> S2.</w:t>
      </w:r>
      <w:r w:rsidR="0044481A" w:rsidRPr="00FD19D1">
        <w:rPr>
          <w:rFonts w:ascii="Times New Roman" w:hAnsi="Times New Roman" w:cs="Times New Roman"/>
          <w:sz w:val="18"/>
          <w:szCs w:val="18"/>
        </w:rPr>
        <w:t xml:space="preserve"> (a) Real and (b) imaginary part of dielectric functions of TiN used for numerical simulation.</w:t>
      </w:r>
    </w:p>
    <w:p w14:paraId="452AA92E" w14:textId="22E28EAE" w:rsidR="00296D04" w:rsidRPr="00FD19D1" w:rsidRDefault="000341D4" w:rsidP="0079559F">
      <w:pPr>
        <w:spacing w:line="480" w:lineRule="auto"/>
        <w:rPr>
          <w:rFonts w:ascii="Times New Roman" w:hAnsi="Times New Roman" w:cs="Times New Roman"/>
          <w:sz w:val="18"/>
          <w:szCs w:val="18"/>
        </w:rPr>
      </w:pPr>
      <w:r w:rsidRPr="00FD19D1">
        <w:rPr>
          <w:rFonts w:ascii="Times New Roman" w:hAnsi="Times New Roman" w:cs="Times New Roman"/>
          <w:sz w:val="24"/>
          <w:szCs w:val="24"/>
        </w:rPr>
        <w:lastRenderedPageBreak/>
        <w:t>T</w:t>
      </w:r>
      <w:r w:rsidR="00C234B6" w:rsidRPr="00FD19D1">
        <w:rPr>
          <w:rFonts w:ascii="Times New Roman" w:hAnsi="Times New Roman" w:cs="Times New Roman"/>
          <w:sz w:val="24"/>
          <w:szCs w:val="24"/>
        </w:rPr>
        <w:t xml:space="preserve">he </w:t>
      </w:r>
      <w:r w:rsidR="0035324E" w:rsidRPr="00FD19D1">
        <w:rPr>
          <w:rFonts w:ascii="Times New Roman" w:hAnsi="Times New Roman" w:cs="Times New Roman"/>
          <w:sz w:val="24"/>
          <w:szCs w:val="24"/>
        </w:rPr>
        <w:t xml:space="preserve">dielectric </w:t>
      </w:r>
      <w:r w:rsidR="00C234B6" w:rsidRPr="00FD19D1">
        <w:rPr>
          <w:rFonts w:ascii="Times New Roman" w:hAnsi="Times New Roman" w:cs="Times New Roman"/>
          <w:sz w:val="24"/>
          <w:szCs w:val="24"/>
        </w:rPr>
        <w:t>permittivity</w:t>
      </w:r>
      <w:r w:rsidR="0035324E" w:rsidRPr="00FD19D1">
        <w:rPr>
          <w:rFonts w:ascii="Times New Roman" w:hAnsi="Times New Roman" w:cs="Times New Roman"/>
          <w:sz w:val="24"/>
          <w:szCs w:val="24"/>
        </w:rPr>
        <w:t xml:space="preserve"> </w:t>
      </w:r>
      <w:r w:rsidRPr="00FD19D1">
        <w:rPr>
          <w:rFonts w:ascii="Times New Roman" w:hAnsi="Times New Roman" w:cs="Times New Roman"/>
          <w:sz w:val="24"/>
          <w:szCs w:val="24"/>
        </w:rPr>
        <w:t xml:space="preserve">for running the simulation </w:t>
      </w:r>
      <w:r w:rsidR="0035324E" w:rsidRPr="00FD19D1">
        <w:rPr>
          <w:rFonts w:ascii="Times New Roman" w:hAnsi="Times New Roman" w:cs="Times New Roman"/>
          <w:sz w:val="24"/>
          <w:szCs w:val="24"/>
        </w:rPr>
        <w:t>w</w:t>
      </w:r>
      <w:r w:rsidR="00C234B6" w:rsidRPr="00FD19D1">
        <w:rPr>
          <w:rFonts w:ascii="Times New Roman" w:hAnsi="Times New Roman" w:cs="Times New Roman"/>
          <w:sz w:val="24"/>
          <w:szCs w:val="24"/>
        </w:rPr>
        <w:t>as</w:t>
      </w:r>
      <w:r w:rsidR="0035324E" w:rsidRPr="00FD19D1">
        <w:rPr>
          <w:rFonts w:ascii="Times New Roman" w:hAnsi="Times New Roman" w:cs="Times New Roman"/>
          <w:sz w:val="24"/>
          <w:szCs w:val="24"/>
        </w:rPr>
        <w:t xml:space="preserve"> retrieved</w:t>
      </w:r>
      <w:r w:rsidR="004333A4" w:rsidRPr="00FD19D1">
        <w:rPr>
          <w:rFonts w:ascii="Times New Roman" w:hAnsi="Times New Roman" w:cs="Times New Roman"/>
          <w:sz w:val="24"/>
          <w:szCs w:val="24"/>
        </w:rPr>
        <w:t xml:space="preserve"> from </w:t>
      </w:r>
      <w:r w:rsidR="00C234B6" w:rsidRPr="00FD19D1">
        <w:rPr>
          <w:rFonts w:ascii="Times New Roman" w:hAnsi="Times New Roman" w:cs="Times New Roman"/>
          <w:sz w:val="24"/>
          <w:szCs w:val="24"/>
        </w:rPr>
        <w:t xml:space="preserve">a </w:t>
      </w:r>
      <w:r w:rsidR="004333A4" w:rsidRPr="00FD19D1">
        <w:rPr>
          <w:rFonts w:ascii="Times New Roman" w:hAnsi="Times New Roman" w:cs="Times New Roman"/>
          <w:sz w:val="24"/>
          <w:szCs w:val="24"/>
        </w:rPr>
        <w:t>TiN thin film</w:t>
      </w:r>
      <w:r w:rsidR="004B676C" w:rsidRPr="00FD19D1">
        <w:rPr>
          <w:rFonts w:ascii="Times New Roman" w:hAnsi="Times New Roman" w:cs="Times New Roman"/>
          <w:sz w:val="24"/>
          <w:szCs w:val="24"/>
        </w:rPr>
        <w:t>. The thin film was fabricated by a RF magnetron sputtering technique with a commercial Ti target (99.99% pur</w:t>
      </w:r>
      <w:r w:rsidR="00C234B6" w:rsidRPr="00FD19D1">
        <w:rPr>
          <w:rFonts w:ascii="Times New Roman" w:hAnsi="Times New Roman" w:cs="Times New Roman"/>
          <w:sz w:val="24"/>
          <w:szCs w:val="24"/>
        </w:rPr>
        <w:t>ity</w:t>
      </w:r>
      <w:r w:rsidR="004B676C" w:rsidRPr="00FD19D1">
        <w:rPr>
          <w:rFonts w:ascii="Times New Roman" w:hAnsi="Times New Roman" w:cs="Times New Roman"/>
          <w:sz w:val="24"/>
          <w:szCs w:val="24"/>
        </w:rPr>
        <w:t xml:space="preserve">, 101.6 mm </w:t>
      </w:r>
      <w:r w:rsidR="00C234B6" w:rsidRPr="00FD19D1">
        <w:rPr>
          <w:rFonts w:ascii="Times New Roman" w:hAnsi="Times New Roman" w:cs="Times New Roman"/>
          <w:sz w:val="24"/>
          <w:szCs w:val="24"/>
        </w:rPr>
        <w:t xml:space="preserve">in </w:t>
      </w:r>
      <w:r w:rsidR="004B676C" w:rsidRPr="00FD19D1">
        <w:rPr>
          <w:rFonts w:ascii="Times New Roman" w:hAnsi="Times New Roman" w:cs="Times New Roman"/>
          <w:sz w:val="24"/>
          <w:szCs w:val="24"/>
        </w:rPr>
        <w:t>diameter</w:t>
      </w:r>
      <w:r w:rsidR="00C234B6" w:rsidRPr="00FD19D1">
        <w:rPr>
          <w:rFonts w:ascii="Times New Roman" w:hAnsi="Times New Roman" w:cs="Times New Roman"/>
          <w:sz w:val="24"/>
          <w:szCs w:val="24"/>
        </w:rPr>
        <w:t>,</w:t>
      </w:r>
      <w:r w:rsidR="004B676C" w:rsidRPr="00FD19D1">
        <w:rPr>
          <w:rFonts w:ascii="Times New Roman" w:hAnsi="Times New Roman" w:cs="Times New Roman"/>
          <w:sz w:val="24"/>
          <w:szCs w:val="24"/>
        </w:rPr>
        <w:t xml:space="preserve"> and 5 mm </w:t>
      </w:r>
      <w:r w:rsidR="00C234B6" w:rsidRPr="00FD19D1">
        <w:rPr>
          <w:rFonts w:ascii="Times New Roman" w:hAnsi="Times New Roman" w:cs="Times New Roman"/>
          <w:sz w:val="24"/>
          <w:szCs w:val="24"/>
        </w:rPr>
        <w:t xml:space="preserve">in </w:t>
      </w:r>
      <w:r w:rsidR="004B676C" w:rsidRPr="00FD19D1">
        <w:rPr>
          <w:rFonts w:ascii="Times New Roman" w:hAnsi="Times New Roman" w:cs="Times New Roman"/>
          <w:sz w:val="24"/>
          <w:szCs w:val="24"/>
        </w:rPr>
        <w:t>thickness) on Al</w:t>
      </w:r>
      <w:r w:rsidR="004B676C" w:rsidRPr="00FD19D1">
        <w:rPr>
          <w:rFonts w:ascii="Times New Roman" w:hAnsi="Times New Roman" w:cs="Times New Roman"/>
          <w:sz w:val="24"/>
          <w:szCs w:val="24"/>
          <w:vertAlign w:val="subscript"/>
        </w:rPr>
        <w:t>2</w:t>
      </w:r>
      <w:r w:rsidR="004B676C" w:rsidRPr="00FD19D1">
        <w:rPr>
          <w:rFonts w:ascii="Times New Roman" w:hAnsi="Times New Roman" w:cs="Times New Roman"/>
          <w:sz w:val="24"/>
          <w:szCs w:val="24"/>
        </w:rPr>
        <w:t>O</w:t>
      </w:r>
      <w:r w:rsidR="004B676C" w:rsidRPr="00FD19D1">
        <w:rPr>
          <w:rFonts w:ascii="Times New Roman" w:hAnsi="Times New Roman" w:cs="Times New Roman"/>
          <w:sz w:val="24"/>
          <w:szCs w:val="24"/>
          <w:vertAlign w:val="subscript"/>
        </w:rPr>
        <w:t>3</w:t>
      </w:r>
      <w:r w:rsidR="004B676C" w:rsidRPr="00FD19D1">
        <w:rPr>
          <w:rFonts w:ascii="Times New Roman" w:hAnsi="Times New Roman" w:cs="Times New Roman"/>
          <w:sz w:val="24"/>
          <w:szCs w:val="24"/>
        </w:rPr>
        <w:t xml:space="preserve"> (c-sapphire) substrate.</w:t>
      </w:r>
      <w:r w:rsidR="004333A4" w:rsidRPr="00FD19D1">
        <w:rPr>
          <w:rFonts w:ascii="Times New Roman" w:hAnsi="Times New Roman" w:cs="Times New Roman"/>
          <w:sz w:val="24"/>
          <w:szCs w:val="24"/>
        </w:rPr>
        <w:t xml:space="preserve"> </w:t>
      </w:r>
      <w:r w:rsidR="004B676C" w:rsidRPr="00FD19D1">
        <w:rPr>
          <w:rFonts w:ascii="Times New Roman" w:hAnsi="Times New Roman" w:cs="Times New Roman"/>
          <w:sz w:val="24"/>
          <w:szCs w:val="24"/>
        </w:rPr>
        <w:t>The</w:t>
      </w:r>
      <w:r w:rsidR="003E4A51" w:rsidRPr="00FD19D1">
        <w:rPr>
          <w:rFonts w:ascii="Times New Roman" w:hAnsi="Times New Roman" w:cs="Times New Roman"/>
          <w:sz w:val="24"/>
          <w:szCs w:val="24"/>
        </w:rPr>
        <w:t xml:space="preserve"> growt</w:t>
      </w:r>
      <w:r w:rsidR="00296D04" w:rsidRPr="00FD19D1">
        <w:rPr>
          <w:rFonts w:ascii="Times New Roman" w:hAnsi="Times New Roman" w:cs="Times New Roman"/>
          <w:sz w:val="24"/>
          <w:szCs w:val="24"/>
        </w:rPr>
        <w:t>h parameter</w:t>
      </w:r>
      <w:r w:rsidR="003E4A51" w:rsidRPr="00FD19D1">
        <w:rPr>
          <w:rFonts w:ascii="Times New Roman" w:hAnsi="Times New Roman" w:cs="Times New Roman"/>
          <w:sz w:val="24"/>
          <w:szCs w:val="24"/>
        </w:rPr>
        <w:t xml:space="preserve">s are summarized in </w:t>
      </w:r>
      <w:r w:rsidR="00A0732D" w:rsidRPr="00FD19D1">
        <w:rPr>
          <w:rFonts w:ascii="Times New Roman" w:hAnsi="Times New Roman" w:cs="Times New Roman"/>
          <w:b/>
          <w:sz w:val="24"/>
          <w:szCs w:val="24"/>
        </w:rPr>
        <w:t>Table S</w:t>
      </w:r>
      <w:r w:rsidR="00A0732D" w:rsidRPr="00FD19D1">
        <w:rPr>
          <w:rFonts w:ascii="Times New Roman" w:hAnsi="Times New Roman" w:cs="Times New Roman"/>
          <w:b/>
          <w:sz w:val="24"/>
          <w:szCs w:val="24"/>
        </w:rPr>
        <w:fldChar w:fldCharType="begin"/>
      </w:r>
      <w:r w:rsidR="00A0732D" w:rsidRPr="00FD19D1">
        <w:rPr>
          <w:rFonts w:ascii="Times New Roman" w:hAnsi="Times New Roman" w:cs="Times New Roman"/>
          <w:b/>
          <w:sz w:val="24"/>
          <w:szCs w:val="24"/>
        </w:rPr>
        <w:instrText xml:space="preserve"> </w:instrText>
      </w:r>
      <w:r w:rsidR="00A0732D" w:rsidRPr="00FD19D1">
        <w:rPr>
          <w:rFonts w:ascii="Times New Roman" w:hAnsi="Times New Roman" w:cs="Times New Roman" w:hint="eastAsia"/>
          <w:b/>
          <w:sz w:val="24"/>
          <w:szCs w:val="24"/>
        </w:rPr>
        <w:instrText>= 1 \* ROMAN</w:instrText>
      </w:r>
      <w:r w:rsidR="00A0732D" w:rsidRPr="00FD19D1">
        <w:rPr>
          <w:rFonts w:ascii="Times New Roman" w:hAnsi="Times New Roman" w:cs="Times New Roman"/>
          <w:b/>
          <w:sz w:val="24"/>
          <w:szCs w:val="24"/>
        </w:rPr>
        <w:instrText xml:space="preserve"> </w:instrText>
      </w:r>
      <w:r w:rsidR="00A0732D" w:rsidRPr="00FD19D1">
        <w:rPr>
          <w:rFonts w:ascii="Times New Roman" w:hAnsi="Times New Roman" w:cs="Times New Roman"/>
          <w:b/>
          <w:sz w:val="24"/>
          <w:szCs w:val="24"/>
        </w:rPr>
        <w:fldChar w:fldCharType="separate"/>
      </w:r>
      <w:r w:rsidR="00A0732D" w:rsidRPr="00FD19D1">
        <w:rPr>
          <w:rFonts w:ascii="Times New Roman" w:hAnsi="Times New Roman" w:cs="Times New Roman"/>
          <w:b/>
          <w:noProof/>
          <w:sz w:val="24"/>
          <w:szCs w:val="24"/>
        </w:rPr>
        <w:t>I</w:t>
      </w:r>
      <w:r w:rsidR="00A0732D" w:rsidRPr="00FD19D1">
        <w:rPr>
          <w:rFonts w:ascii="Times New Roman" w:hAnsi="Times New Roman" w:cs="Times New Roman"/>
          <w:b/>
          <w:sz w:val="24"/>
          <w:szCs w:val="24"/>
        </w:rPr>
        <w:fldChar w:fldCharType="end"/>
      </w:r>
      <w:r w:rsidR="003E4A51" w:rsidRPr="00FD19D1">
        <w:rPr>
          <w:rFonts w:ascii="Times New Roman" w:hAnsi="Times New Roman" w:cs="Times New Roman"/>
          <w:sz w:val="24"/>
          <w:szCs w:val="24"/>
        </w:rPr>
        <w:t>.</w:t>
      </w:r>
      <w:r w:rsidR="00296D04" w:rsidRPr="00FD19D1">
        <w:rPr>
          <w:rFonts w:ascii="Times New Roman" w:hAnsi="Times New Roman" w:cs="Times New Roman"/>
          <w:b/>
          <w:sz w:val="24"/>
          <w:szCs w:val="24"/>
        </w:rPr>
        <w:t xml:space="preserve"> </w:t>
      </w:r>
      <w:r w:rsidR="00296D04" w:rsidRPr="00FD19D1">
        <w:rPr>
          <w:rFonts w:ascii="Times New Roman" w:hAnsi="Times New Roman" w:cs="Times New Roman"/>
          <w:sz w:val="24"/>
          <w:szCs w:val="24"/>
        </w:rPr>
        <w:t xml:space="preserve">The thickness of the thin film was about 51 nm. </w:t>
      </w:r>
      <w:r w:rsidR="00BE79C1" w:rsidRPr="00FD19D1">
        <w:rPr>
          <w:rFonts w:ascii="Times New Roman" w:hAnsi="Times New Roman" w:cs="Times New Roman"/>
          <w:sz w:val="24"/>
          <w:szCs w:val="24"/>
        </w:rPr>
        <w:t>Fig</w:t>
      </w:r>
      <w:r w:rsidR="00182C31" w:rsidRPr="00FD19D1">
        <w:rPr>
          <w:rFonts w:ascii="Times New Roman" w:hAnsi="Times New Roman" w:cs="Times New Roman"/>
          <w:sz w:val="24"/>
          <w:szCs w:val="24"/>
        </w:rPr>
        <w:t>.</w:t>
      </w:r>
      <w:r w:rsidR="00296D04" w:rsidRPr="00FD19D1">
        <w:rPr>
          <w:rFonts w:ascii="Times New Roman" w:hAnsi="Times New Roman" w:cs="Times New Roman"/>
          <w:sz w:val="24"/>
          <w:szCs w:val="24"/>
        </w:rPr>
        <w:t xml:space="preserve"> S1 shows the XRD pattern of the thin film. The &lt;111&gt;-oriented growth was confirmed from the </w:t>
      </w:r>
      <w:r w:rsidR="00194295" w:rsidRPr="00FD19D1">
        <w:rPr>
          <w:rFonts w:ascii="Times New Roman" w:hAnsi="Times New Roman" w:cs="Times New Roman"/>
          <w:sz w:val="24"/>
          <w:szCs w:val="24"/>
        </w:rPr>
        <w:t xml:space="preserve">observed </w:t>
      </w:r>
      <w:r w:rsidR="00296D04" w:rsidRPr="00FD19D1">
        <w:rPr>
          <w:rFonts w:ascii="Times New Roman" w:hAnsi="Times New Roman" w:cs="Times New Roman"/>
          <w:sz w:val="24"/>
          <w:szCs w:val="24"/>
        </w:rPr>
        <w:t xml:space="preserve">diffraction peaks of </w:t>
      </w:r>
      <w:r w:rsidR="006526A6" w:rsidRPr="00FD19D1">
        <w:rPr>
          <w:rFonts w:ascii="Times New Roman" w:hAnsi="Times New Roman" w:cs="Times New Roman"/>
          <w:sz w:val="24"/>
          <w:szCs w:val="24"/>
        </w:rPr>
        <w:t xml:space="preserve">the </w:t>
      </w:r>
      <w:r w:rsidR="00296D04" w:rsidRPr="00FD19D1">
        <w:rPr>
          <w:rFonts w:ascii="Times New Roman" w:hAnsi="Times New Roman" w:cs="Times New Roman"/>
          <w:sz w:val="24"/>
          <w:szCs w:val="24"/>
        </w:rPr>
        <w:t xml:space="preserve">TiN </w:t>
      </w:r>
      <w:r w:rsidR="006526A6" w:rsidRPr="00FD19D1">
        <w:rPr>
          <w:rFonts w:ascii="Times New Roman" w:hAnsi="Times New Roman" w:cs="Times New Roman"/>
          <w:sz w:val="24"/>
          <w:szCs w:val="24"/>
        </w:rPr>
        <w:t>(</w:t>
      </w:r>
      <w:r w:rsidR="00296D04" w:rsidRPr="00FD19D1">
        <w:rPr>
          <w:rFonts w:ascii="Times New Roman" w:hAnsi="Times New Roman" w:cs="Times New Roman"/>
          <w:sz w:val="24"/>
          <w:szCs w:val="24"/>
        </w:rPr>
        <w:t>111</w:t>
      </w:r>
      <w:r w:rsidR="006526A6" w:rsidRPr="00FD19D1">
        <w:rPr>
          <w:rFonts w:ascii="Times New Roman" w:hAnsi="Times New Roman" w:cs="Times New Roman"/>
          <w:sz w:val="24"/>
          <w:szCs w:val="24"/>
        </w:rPr>
        <w:t>)</w:t>
      </w:r>
      <w:r w:rsidR="00296D04" w:rsidRPr="00FD19D1">
        <w:rPr>
          <w:rFonts w:ascii="Times New Roman" w:hAnsi="Times New Roman" w:cs="Times New Roman"/>
          <w:sz w:val="24"/>
          <w:szCs w:val="24"/>
        </w:rPr>
        <w:t xml:space="preserve"> and </w:t>
      </w:r>
      <w:r w:rsidR="006526A6" w:rsidRPr="00FD19D1">
        <w:rPr>
          <w:rFonts w:ascii="Times New Roman" w:hAnsi="Times New Roman" w:cs="Times New Roman"/>
          <w:sz w:val="24"/>
          <w:szCs w:val="24"/>
        </w:rPr>
        <w:t>(</w:t>
      </w:r>
      <w:r w:rsidR="00296D04" w:rsidRPr="00FD19D1">
        <w:rPr>
          <w:rFonts w:ascii="Times New Roman" w:hAnsi="Times New Roman" w:cs="Times New Roman"/>
          <w:sz w:val="24"/>
          <w:szCs w:val="24"/>
        </w:rPr>
        <w:t>222</w:t>
      </w:r>
      <w:r w:rsidR="006526A6" w:rsidRPr="00FD19D1">
        <w:rPr>
          <w:rFonts w:ascii="Times New Roman" w:hAnsi="Times New Roman" w:cs="Times New Roman"/>
          <w:sz w:val="24"/>
          <w:szCs w:val="24"/>
        </w:rPr>
        <w:t>)</w:t>
      </w:r>
      <w:r w:rsidR="00296D04" w:rsidRPr="00FD19D1">
        <w:rPr>
          <w:rFonts w:ascii="Times New Roman" w:hAnsi="Times New Roman" w:cs="Times New Roman"/>
          <w:sz w:val="24"/>
          <w:szCs w:val="24"/>
        </w:rPr>
        <w:t xml:space="preserve"> together with </w:t>
      </w:r>
      <w:r w:rsidR="006526A6" w:rsidRPr="00FD19D1">
        <w:rPr>
          <w:rFonts w:ascii="Times New Roman" w:hAnsi="Times New Roman" w:cs="Times New Roman"/>
          <w:sz w:val="24"/>
          <w:szCs w:val="24"/>
        </w:rPr>
        <w:t xml:space="preserve">the </w:t>
      </w:r>
      <w:r w:rsidR="00296D04" w:rsidRPr="00FD19D1">
        <w:rPr>
          <w:rFonts w:ascii="Times New Roman" w:hAnsi="Times New Roman" w:cs="Times New Roman"/>
          <w:sz w:val="24"/>
          <w:szCs w:val="24"/>
        </w:rPr>
        <w:t xml:space="preserve">sapphire </w:t>
      </w:r>
      <w:r w:rsidR="006526A6" w:rsidRPr="00FD19D1">
        <w:rPr>
          <w:rFonts w:ascii="Times New Roman" w:hAnsi="Times New Roman" w:cs="Times New Roman"/>
          <w:sz w:val="24"/>
          <w:szCs w:val="24"/>
        </w:rPr>
        <w:t>(</w:t>
      </w:r>
      <w:r w:rsidR="00296D04" w:rsidRPr="00FD19D1">
        <w:rPr>
          <w:rFonts w:ascii="Times New Roman" w:hAnsi="Times New Roman" w:cs="Times New Roman"/>
          <w:sz w:val="24"/>
          <w:szCs w:val="24"/>
        </w:rPr>
        <w:t>006</w:t>
      </w:r>
      <w:r w:rsidR="006526A6" w:rsidRPr="00FD19D1">
        <w:rPr>
          <w:rFonts w:ascii="Times New Roman" w:hAnsi="Times New Roman" w:cs="Times New Roman"/>
          <w:sz w:val="24"/>
          <w:szCs w:val="24"/>
        </w:rPr>
        <w:t>)</w:t>
      </w:r>
      <w:r w:rsidR="00296D04" w:rsidRPr="00FD19D1">
        <w:rPr>
          <w:rFonts w:ascii="Times New Roman" w:hAnsi="Times New Roman" w:cs="Times New Roman"/>
          <w:sz w:val="24"/>
          <w:szCs w:val="24"/>
        </w:rPr>
        <w:t xml:space="preserve"> peak. </w:t>
      </w:r>
      <w:r w:rsidR="0035324E" w:rsidRPr="00FD19D1">
        <w:rPr>
          <w:rFonts w:ascii="Times New Roman" w:hAnsi="Times New Roman" w:cs="Times New Roman"/>
          <w:kern w:val="0"/>
          <w:sz w:val="24"/>
          <w:szCs w:val="24"/>
        </w:rPr>
        <w:t xml:space="preserve">The dielectric function of the TiN </w:t>
      </w:r>
      <w:r w:rsidR="005171D7" w:rsidRPr="00FD19D1">
        <w:rPr>
          <w:rFonts w:ascii="Times New Roman" w:hAnsi="Times New Roman" w:cs="Times New Roman"/>
          <w:kern w:val="0"/>
          <w:sz w:val="24"/>
          <w:szCs w:val="24"/>
        </w:rPr>
        <w:t>thin film was examined by using</w:t>
      </w:r>
      <w:r w:rsidR="0035324E" w:rsidRPr="00FD19D1">
        <w:rPr>
          <w:rFonts w:ascii="Times New Roman" w:hAnsi="Times New Roman" w:cs="Times New Roman"/>
          <w:kern w:val="0"/>
          <w:sz w:val="24"/>
          <w:szCs w:val="24"/>
        </w:rPr>
        <w:t xml:space="preserve"> a </w:t>
      </w:r>
      <w:r w:rsidR="005171D7" w:rsidRPr="00FD19D1">
        <w:rPr>
          <w:rFonts w:ascii="Times New Roman" w:hAnsi="Times New Roman" w:cs="Times New Roman"/>
          <w:kern w:val="0"/>
          <w:sz w:val="24"/>
          <w:szCs w:val="24"/>
        </w:rPr>
        <w:t>variable</w:t>
      </w:r>
      <w:r w:rsidR="007E142C" w:rsidRPr="00FD19D1">
        <w:rPr>
          <w:rFonts w:ascii="Times New Roman" w:hAnsi="Times New Roman" w:cs="Times New Roman"/>
          <w:kern w:val="0"/>
          <w:sz w:val="24"/>
          <w:szCs w:val="24"/>
        </w:rPr>
        <w:t>-</w:t>
      </w:r>
      <w:r w:rsidR="005171D7" w:rsidRPr="00FD19D1">
        <w:rPr>
          <w:rFonts w:ascii="Times New Roman" w:hAnsi="Times New Roman" w:cs="Times New Roman"/>
          <w:kern w:val="0"/>
          <w:sz w:val="24"/>
          <w:szCs w:val="24"/>
        </w:rPr>
        <w:t>angle</w:t>
      </w:r>
      <w:r w:rsidR="0035324E" w:rsidRPr="00FD19D1">
        <w:rPr>
          <w:rFonts w:ascii="Times New Roman" w:hAnsi="Times New Roman" w:cs="Times New Roman"/>
          <w:kern w:val="0"/>
          <w:sz w:val="24"/>
          <w:szCs w:val="24"/>
        </w:rPr>
        <w:t>s</w:t>
      </w:r>
      <w:r w:rsidR="005171D7" w:rsidRPr="00FD19D1">
        <w:rPr>
          <w:rFonts w:ascii="Times New Roman" w:hAnsi="Times New Roman" w:cs="Times New Roman"/>
          <w:kern w:val="0"/>
          <w:sz w:val="24"/>
          <w:szCs w:val="24"/>
        </w:rPr>
        <w:t xml:space="preserve"> </w:t>
      </w:r>
      <w:r w:rsidR="007E142C" w:rsidRPr="00FD19D1">
        <w:rPr>
          <w:rFonts w:ascii="Times New Roman" w:hAnsi="Times New Roman" w:cs="Times New Roman"/>
          <w:kern w:val="0"/>
          <w:sz w:val="24"/>
          <w:szCs w:val="24"/>
        </w:rPr>
        <w:t>s</w:t>
      </w:r>
      <w:r w:rsidR="005171D7" w:rsidRPr="00FD19D1">
        <w:rPr>
          <w:rFonts w:ascii="Times New Roman" w:hAnsi="Times New Roman" w:cs="Times New Roman"/>
          <w:kern w:val="0"/>
          <w:sz w:val="24"/>
          <w:szCs w:val="24"/>
        </w:rPr>
        <w:t>pectroscopic ellipsomet</w:t>
      </w:r>
      <w:r w:rsidR="007E142C" w:rsidRPr="00FD19D1">
        <w:rPr>
          <w:rFonts w:ascii="Times New Roman" w:hAnsi="Times New Roman" w:cs="Times New Roman"/>
          <w:kern w:val="0"/>
          <w:sz w:val="24"/>
          <w:szCs w:val="24"/>
        </w:rPr>
        <w:t>or</w:t>
      </w:r>
      <w:r w:rsidR="0035324E" w:rsidRPr="00FD19D1">
        <w:rPr>
          <w:rFonts w:ascii="Times New Roman" w:hAnsi="Times New Roman" w:cs="Times New Roman"/>
          <w:kern w:val="0"/>
          <w:sz w:val="24"/>
          <w:szCs w:val="24"/>
        </w:rPr>
        <w:t>.</w:t>
      </w:r>
      <w:r w:rsidR="008E69C3" w:rsidRPr="00FD19D1">
        <w:rPr>
          <w:rFonts w:ascii="Times New Roman" w:hAnsi="Times New Roman" w:cs="Times New Roman"/>
          <w:kern w:val="0"/>
          <w:sz w:val="24"/>
          <w:szCs w:val="24"/>
        </w:rPr>
        <w:t xml:space="preserve"> The </w:t>
      </w:r>
      <w:r w:rsidR="005171D7" w:rsidRPr="00FD19D1">
        <w:rPr>
          <w:rFonts w:ascii="Times New Roman" w:hAnsi="Times New Roman" w:cs="Times New Roman"/>
          <w:sz w:val="24"/>
          <w:szCs w:val="24"/>
        </w:rPr>
        <w:t>dielectric permitt</w:t>
      </w:r>
      <w:r w:rsidR="007E142C" w:rsidRPr="00FD19D1">
        <w:rPr>
          <w:rFonts w:ascii="Times New Roman" w:hAnsi="Times New Roman" w:cs="Times New Roman"/>
          <w:sz w:val="24"/>
          <w:szCs w:val="24"/>
        </w:rPr>
        <w:t>ivity</w:t>
      </w:r>
      <w:r w:rsidR="005171D7" w:rsidRPr="00FD19D1">
        <w:rPr>
          <w:rFonts w:ascii="Times New Roman" w:hAnsi="Times New Roman" w:cs="Times New Roman"/>
          <w:sz w:val="24"/>
          <w:szCs w:val="24"/>
        </w:rPr>
        <w:t xml:space="preserve"> w</w:t>
      </w:r>
      <w:r w:rsidR="007E142C" w:rsidRPr="00FD19D1">
        <w:rPr>
          <w:rFonts w:ascii="Times New Roman" w:hAnsi="Times New Roman" w:cs="Times New Roman"/>
          <w:sz w:val="24"/>
          <w:szCs w:val="24"/>
        </w:rPr>
        <w:t>as</w:t>
      </w:r>
      <w:r w:rsidR="005171D7" w:rsidRPr="00FD19D1">
        <w:rPr>
          <w:rFonts w:ascii="Times New Roman" w:hAnsi="Times New Roman" w:cs="Times New Roman"/>
          <w:sz w:val="24"/>
          <w:szCs w:val="24"/>
        </w:rPr>
        <w:t xml:space="preserve"> modelled by </w:t>
      </w:r>
      <w:r w:rsidR="00393B08" w:rsidRPr="00FD19D1">
        <w:rPr>
          <w:rFonts w:ascii="Times New Roman" w:hAnsi="Times New Roman" w:cs="Times New Roman"/>
          <w:sz w:val="24"/>
          <w:szCs w:val="24"/>
        </w:rPr>
        <w:t>one Drude and two Lorentz terms</w:t>
      </w:r>
      <w:r w:rsidR="00A0657F" w:rsidRPr="00FD19D1">
        <w:rPr>
          <w:rFonts w:ascii="Times New Roman" w:hAnsi="Times New Roman" w:cs="Times New Roman"/>
          <w:kern w:val="0"/>
          <w:sz w:val="24"/>
          <w:szCs w:val="24"/>
        </w:rPr>
        <w:fldChar w:fldCharType="begin"/>
      </w:r>
      <w:r w:rsidR="00BB5B14" w:rsidRPr="00FD19D1">
        <w:rPr>
          <w:rFonts w:ascii="Times New Roman" w:hAnsi="Times New Roman" w:cs="Times New Roman"/>
          <w:kern w:val="0"/>
          <w:sz w:val="24"/>
          <w:szCs w:val="24"/>
        </w:rPr>
        <w:instrText xml:space="preserve"> ADDIN EN.CITE &lt;EndNote&gt;&lt;Cite&gt;&lt;Author&gt;Langereis&lt;/Author&gt;&lt;Year&gt;2006&lt;/Year&gt;&lt;RecNum&gt;595&lt;/RecNum&gt;&lt;DisplayText&gt;&lt;style face="superscript"&gt;1&lt;/style&gt;&lt;/DisplayText&gt;&lt;record&gt;&lt;rec-number&gt;595&lt;/rec-number&gt;&lt;foreign-keys&gt;&lt;key app="EN" db-id="99v9zvp5tavte4e5a0hvtrfw5t25stdawfsr" timestamp="1523383284"&gt;595&lt;/key&gt;&lt;/foreign-keys&gt;&lt;ref-type name="Journal Article"&gt;17&lt;/ref-type&gt;&lt;contributors&gt;&lt;authors&gt;&lt;author&gt;Langereis, E&lt;/author&gt;&lt;author&gt;Heil, S. B. S&lt;/author&gt;&lt;author&gt;Van, de Sanden, M. C. M&lt;/author&gt;&lt;author&gt;Kessels, W. M. M&lt;/author&gt;&lt;/authors&gt;&lt;/contributors&gt;&lt;titles&gt;&lt;title&gt;In situ spectroscopic ellipsometry study on the growth of ultrathin TiN films by plasma-assisted atomic layer deposition&lt;/title&gt;&lt;secondary-title&gt;Journal of Applied Physics&lt;/secondary-title&gt;&lt;/titles&gt;&lt;periodical&gt;&lt;full-title&gt;Journal of Applied Physics&lt;/full-title&gt;&lt;/periodical&gt;&lt;pages&gt;261&lt;/pages&gt;&lt;volume&gt;100&lt;/volume&gt;&lt;number&gt;2&lt;/number&gt;&lt;dates&gt;&lt;year&gt;2006&lt;/year&gt;&lt;/dates&gt;&lt;urls&gt;&lt;/urls&gt;&lt;/record&gt;&lt;/Cite&gt;&lt;/EndNote&gt;</w:instrText>
      </w:r>
      <w:r w:rsidR="00A0657F" w:rsidRPr="00FD19D1">
        <w:rPr>
          <w:rFonts w:ascii="Times New Roman" w:hAnsi="Times New Roman" w:cs="Times New Roman"/>
          <w:kern w:val="0"/>
          <w:sz w:val="24"/>
          <w:szCs w:val="24"/>
        </w:rPr>
        <w:fldChar w:fldCharType="separate"/>
      </w:r>
      <w:r w:rsidR="00BB5B14" w:rsidRPr="00FD19D1">
        <w:rPr>
          <w:rFonts w:ascii="Times New Roman" w:hAnsi="Times New Roman" w:cs="Times New Roman"/>
          <w:noProof/>
          <w:kern w:val="0"/>
          <w:sz w:val="24"/>
          <w:szCs w:val="24"/>
          <w:vertAlign w:val="superscript"/>
        </w:rPr>
        <w:t>1</w:t>
      </w:r>
      <w:r w:rsidR="00A0657F" w:rsidRPr="00FD19D1">
        <w:rPr>
          <w:rFonts w:ascii="Times New Roman" w:hAnsi="Times New Roman" w:cs="Times New Roman"/>
          <w:kern w:val="0"/>
          <w:sz w:val="24"/>
          <w:szCs w:val="24"/>
        </w:rPr>
        <w:fldChar w:fldCharType="end"/>
      </w:r>
      <w:r w:rsidR="00217086" w:rsidRPr="00FD19D1">
        <w:rPr>
          <w:rFonts w:ascii="Times New Roman" w:hAnsi="Times New Roman" w:cs="Times New Roman"/>
          <w:kern w:val="0"/>
          <w:sz w:val="24"/>
          <w:szCs w:val="24"/>
        </w:rPr>
        <w:t xml:space="preserve">. </w:t>
      </w:r>
      <w:r w:rsidR="00BE79C1" w:rsidRPr="00FD19D1">
        <w:rPr>
          <w:rFonts w:ascii="Times New Roman" w:hAnsi="Times New Roman" w:cs="Times New Roman"/>
          <w:kern w:val="0"/>
          <w:sz w:val="24"/>
          <w:szCs w:val="24"/>
        </w:rPr>
        <w:t>Fig</w:t>
      </w:r>
      <w:r w:rsidR="00182C31" w:rsidRPr="00FD19D1">
        <w:rPr>
          <w:rFonts w:ascii="Times New Roman" w:hAnsi="Times New Roman" w:cs="Times New Roman"/>
          <w:kern w:val="0"/>
          <w:sz w:val="24"/>
          <w:szCs w:val="24"/>
        </w:rPr>
        <w:t>.</w:t>
      </w:r>
      <w:r w:rsidR="00BE79C1" w:rsidRPr="00FD19D1">
        <w:rPr>
          <w:rFonts w:ascii="Times New Roman" w:hAnsi="Times New Roman" w:cs="Times New Roman"/>
          <w:kern w:val="0"/>
          <w:sz w:val="24"/>
          <w:szCs w:val="24"/>
        </w:rPr>
        <w:t xml:space="preserve"> </w:t>
      </w:r>
      <w:r w:rsidR="00217086" w:rsidRPr="00FD19D1">
        <w:rPr>
          <w:rFonts w:ascii="Times New Roman" w:hAnsi="Times New Roman" w:cs="Times New Roman"/>
          <w:kern w:val="0"/>
          <w:sz w:val="24"/>
          <w:szCs w:val="24"/>
        </w:rPr>
        <w:t>S2</w:t>
      </w:r>
      <w:r w:rsidR="00BE79C1" w:rsidRPr="00FD19D1">
        <w:rPr>
          <w:rFonts w:ascii="Times New Roman" w:hAnsi="Times New Roman" w:cs="Times New Roman"/>
          <w:kern w:val="0"/>
          <w:sz w:val="24"/>
          <w:szCs w:val="24"/>
        </w:rPr>
        <w:t xml:space="preserve"> </w:t>
      </w:r>
      <w:r w:rsidR="00217086" w:rsidRPr="00FD19D1">
        <w:rPr>
          <w:rFonts w:ascii="Times New Roman" w:hAnsi="Times New Roman" w:cs="Times New Roman"/>
          <w:kern w:val="0"/>
          <w:sz w:val="24"/>
          <w:szCs w:val="24"/>
        </w:rPr>
        <w:t xml:space="preserve">shows the </w:t>
      </w:r>
      <w:r w:rsidR="00217086" w:rsidRPr="00FD19D1">
        <w:rPr>
          <w:rFonts w:ascii="Times New Roman" w:hAnsi="Times New Roman" w:cs="Times New Roman"/>
          <w:sz w:val="24"/>
          <w:szCs w:val="24"/>
        </w:rPr>
        <w:t xml:space="preserve">dielectric </w:t>
      </w:r>
      <w:r w:rsidR="007E142C" w:rsidRPr="00FD19D1">
        <w:rPr>
          <w:rFonts w:ascii="Times New Roman" w:hAnsi="Times New Roman" w:cs="Times New Roman"/>
          <w:sz w:val="24"/>
          <w:szCs w:val="24"/>
        </w:rPr>
        <w:t>permittivity</w:t>
      </w:r>
      <w:r w:rsidR="00217086" w:rsidRPr="00FD19D1">
        <w:rPr>
          <w:rFonts w:ascii="Times New Roman" w:hAnsi="Times New Roman" w:cs="Times New Roman"/>
          <w:sz w:val="24"/>
          <w:szCs w:val="24"/>
        </w:rPr>
        <w:t xml:space="preserve"> retrieved from the grown </w:t>
      </w:r>
      <w:r w:rsidR="006D013A" w:rsidRPr="00FD19D1">
        <w:rPr>
          <w:rFonts w:ascii="Times New Roman" w:hAnsi="Times New Roman" w:cs="Times New Roman"/>
          <w:sz w:val="24"/>
          <w:szCs w:val="24"/>
        </w:rPr>
        <w:t>thin film sample and e</w:t>
      </w:r>
      <w:bookmarkStart w:id="1" w:name="_GoBack"/>
      <w:bookmarkEnd w:id="1"/>
      <w:r w:rsidR="006D013A" w:rsidRPr="00FD19D1">
        <w:rPr>
          <w:rFonts w:ascii="Times New Roman" w:hAnsi="Times New Roman" w:cs="Times New Roman"/>
          <w:sz w:val="24"/>
          <w:szCs w:val="24"/>
        </w:rPr>
        <w:t>mployed in simulations.</w:t>
      </w:r>
      <w:r w:rsidR="003B2403" w:rsidRPr="00FD19D1">
        <w:rPr>
          <w:rFonts w:ascii="Times New Roman" w:hAnsi="Times New Roman" w:cs="Times New Roman"/>
          <w:sz w:val="24"/>
          <w:szCs w:val="24"/>
        </w:rPr>
        <w:t xml:space="preserve"> </w:t>
      </w:r>
      <w:r w:rsidR="00697D02" w:rsidRPr="00FD19D1">
        <w:rPr>
          <w:rFonts w:ascii="Times New Roman" w:hAnsi="Times New Roman" w:cs="Times New Roman"/>
          <w:sz w:val="24"/>
          <w:szCs w:val="24"/>
        </w:rPr>
        <w:t xml:space="preserve">The dielectric permittivities used for the simulations are taken from the grown thin films, because it is impossible to directly obtain the dielectric constants of the nanoparticles. The rationality of this </w:t>
      </w:r>
      <w:r w:rsidR="00697D02" w:rsidRPr="00FD19D1">
        <w:rPr>
          <w:rFonts w:ascii="Times New Roman" w:hAnsi="Times New Roman" w:cs="Times New Roman" w:hint="eastAsia"/>
          <w:sz w:val="24"/>
          <w:szCs w:val="24"/>
        </w:rPr>
        <w:t>is</w:t>
      </w:r>
      <w:r w:rsidR="00697D02" w:rsidRPr="00FD19D1">
        <w:rPr>
          <w:rFonts w:ascii="Times New Roman" w:hAnsi="Times New Roman" w:cs="Times New Roman"/>
          <w:sz w:val="24"/>
          <w:szCs w:val="24"/>
        </w:rPr>
        <w:t xml:space="preserve"> </w:t>
      </w:r>
      <w:r w:rsidR="00697D02" w:rsidRPr="00FD19D1">
        <w:rPr>
          <w:rFonts w:ascii="Times New Roman" w:hAnsi="Times New Roman" w:cs="Times New Roman" w:hint="eastAsia"/>
          <w:sz w:val="24"/>
          <w:szCs w:val="24"/>
        </w:rPr>
        <w:t>as</w:t>
      </w:r>
      <w:r w:rsidR="00697D02" w:rsidRPr="00FD19D1">
        <w:rPr>
          <w:rFonts w:ascii="Times New Roman" w:hAnsi="Times New Roman" w:cs="Times New Roman"/>
          <w:sz w:val="24"/>
          <w:szCs w:val="24"/>
        </w:rPr>
        <w:t xml:space="preserve"> follows. Figure S3 shows the extinction spectra of TiN nanoparticles with the radius of 19 nm in air obtained from Mie calculation. The extinction valley and peak located at 418 and 543 nm, respectively, is observed. As a comparison, the absorption spectra of the TiN nanofluids shows an absorption valley at around 457 nm and a broad absorption band from 550 nm to 1400 nm, as shown in Figure 2(a) in the manuscript. Compared with the simulation results, the red shift of the absorption valley and peak of the TiN nanofluid is due to the changes of dielectric constant of the hosts (1.0 for air and 1.33 for water) and the broad peak is due to the lossy plasmon resona</w:t>
      </w:r>
      <w:r w:rsidR="00420FDB" w:rsidRPr="00FD19D1">
        <w:rPr>
          <w:rFonts w:ascii="Times New Roman" w:hAnsi="Times New Roman" w:cs="Times New Roman"/>
          <w:sz w:val="24"/>
          <w:szCs w:val="24"/>
        </w:rPr>
        <w:t>n</w:t>
      </w:r>
      <w:r w:rsidR="00697D02" w:rsidRPr="00FD19D1">
        <w:rPr>
          <w:rFonts w:ascii="Times New Roman" w:hAnsi="Times New Roman" w:cs="Times New Roman"/>
          <w:sz w:val="24"/>
          <w:szCs w:val="24"/>
        </w:rPr>
        <w:t>ces. That is, the simulation results and the experimental results can be mutually verified, indicating that it is reasonable to use the dielectric permittivities of the film to do the simulation.</w:t>
      </w:r>
    </w:p>
    <w:p w14:paraId="3DA87C65" w14:textId="6BC97BCC" w:rsidR="0079559F" w:rsidRPr="00FD19D1" w:rsidRDefault="0079559F" w:rsidP="0079559F">
      <w:pPr>
        <w:autoSpaceDE w:val="0"/>
        <w:autoSpaceDN w:val="0"/>
        <w:adjustRightInd w:val="0"/>
        <w:spacing w:line="480" w:lineRule="auto"/>
        <w:ind w:firstLineChars="150" w:firstLine="360"/>
        <w:jc w:val="center"/>
        <w:rPr>
          <w:rFonts w:ascii="Times New Roman" w:hAnsi="Times New Roman" w:cs="Times New Roman"/>
          <w:sz w:val="24"/>
          <w:szCs w:val="24"/>
        </w:rPr>
      </w:pPr>
      <w:r w:rsidRPr="00FD19D1">
        <w:rPr>
          <w:rFonts w:ascii="Times New Roman" w:hAnsi="Times New Roman" w:cs="Times New Roman"/>
          <w:sz w:val="24"/>
          <w:szCs w:val="24"/>
        </w:rPr>
        <w:object w:dxaOrig="6590" w:dyaOrig="5039" w14:anchorId="737E9B9B">
          <v:shape id="_x0000_i1026" type="#_x0000_t75" style="width:216.75pt;height:159.75pt" o:ole="">
            <v:imagedata r:id="rId12" o:title="" croptop="5283f" cropbottom="18744f" cropleft="4127f" cropright="18358f"/>
          </v:shape>
          <o:OLEObject Type="Embed" ProgID="Origin50.Graph" ShapeID="_x0000_i1026" DrawAspect="Content" ObjectID="_1596264920" r:id="rId13"/>
        </w:object>
      </w:r>
    </w:p>
    <w:p w14:paraId="4483C67E" w14:textId="084DCBFD" w:rsidR="00824AB8" w:rsidRPr="00FD19D1" w:rsidRDefault="0079559F" w:rsidP="00BB5B14">
      <w:pPr>
        <w:spacing w:line="480" w:lineRule="auto"/>
        <w:rPr>
          <w:rFonts w:ascii="Times New Roman" w:hAnsi="Times New Roman" w:cs="Times New Roman"/>
          <w:sz w:val="18"/>
          <w:szCs w:val="18"/>
        </w:rPr>
      </w:pPr>
      <w:r w:rsidRPr="00FD19D1">
        <w:rPr>
          <w:rFonts w:ascii="Times New Roman" w:hAnsi="Times New Roman" w:cs="Times New Roman"/>
          <w:b/>
          <w:sz w:val="18"/>
          <w:szCs w:val="18"/>
        </w:rPr>
        <w:t>FIG. S3.</w:t>
      </w:r>
      <w:r w:rsidRPr="00FD19D1">
        <w:rPr>
          <w:rFonts w:ascii="Times New Roman" w:hAnsi="Times New Roman" w:cs="Times New Roman"/>
          <w:sz w:val="18"/>
          <w:szCs w:val="18"/>
        </w:rPr>
        <w:t xml:space="preserve"> T</w:t>
      </w:r>
      <w:r w:rsidRPr="00FD19D1">
        <w:rPr>
          <w:rFonts w:ascii="Times New Roman" w:hAnsi="Times New Roman" w:cs="Times New Roman" w:hint="eastAsia"/>
          <w:sz w:val="18"/>
          <w:szCs w:val="18"/>
        </w:rPr>
        <w:t>he</w:t>
      </w:r>
      <w:r w:rsidRPr="00FD19D1">
        <w:rPr>
          <w:rFonts w:ascii="Times New Roman" w:hAnsi="Times New Roman" w:cs="Times New Roman"/>
          <w:sz w:val="18"/>
          <w:szCs w:val="18"/>
        </w:rPr>
        <w:t xml:space="preserve"> </w:t>
      </w:r>
      <w:r w:rsidRPr="00FD19D1">
        <w:rPr>
          <w:rFonts w:ascii="Times New Roman" w:hAnsi="Times New Roman" w:cs="Times New Roman" w:hint="eastAsia"/>
          <w:sz w:val="18"/>
          <w:szCs w:val="18"/>
        </w:rPr>
        <w:t>extinction</w:t>
      </w:r>
      <w:r w:rsidRPr="00FD19D1">
        <w:rPr>
          <w:rFonts w:ascii="Times New Roman" w:hAnsi="Times New Roman" w:cs="Times New Roman"/>
          <w:sz w:val="18"/>
          <w:szCs w:val="18"/>
        </w:rPr>
        <w:t xml:space="preserve"> </w:t>
      </w:r>
      <w:r w:rsidRPr="00FD19D1">
        <w:rPr>
          <w:rFonts w:ascii="Times New Roman" w:hAnsi="Times New Roman" w:cs="Times New Roman" w:hint="eastAsia"/>
          <w:sz w:val="18"/>
          <w:szCs w:val="18"/>
        </w:rPr>
        <w:t>spectra</w:t>
      </w:r>
      <w:r w:rsidRPr="00FD19D1">
        <w:rPr>
          <w:rFonts w:ascii="Times New Roman" w:hAnsi="Times New Roman" w:cs="Times New Roman"/>
          <w:sz w:val="18"/>
          <w:szCs w:val="18"/>
        </w:rPr>
        <w:t xml:space="preserve"> </w:t>
      </w:r>
      <w:r w:rsidRPr="00FD19D1">
        <w:rPr>
          <w:rFonts w:ascii="Times New Roman" w:hAnsi="Times New Roman" w:cs="Times New Roman" w:hint="eastAsia"/>
          <w:sz w:val="18"/>
          <w:szCs w:val="18"/>
        </w:rPr>
        <w:t>of</w:t>
      </w:r>
      <w:r w:rsidRPr="00FD19D1">
        <w:rPr>
          <w:rFonts w:ascii="Times New Roman" w:hAnsi="Times New Roman" w:cs="Times New Roman"/>
          <w:sz w:val="18"/>
          <w:szCs w:val="18"/>
        </w:rPr>
        <w:t xml:space="preserve"> T</w:t>
      </w:r>
      <w:r w:rsidRPr="00FD19D1">
        <w:rPr>
          <w:rFonts w:ascii="Times New Roman" w:hAnsi="Times New Roman" w:cs="Times New Roman" w:hint="eastAsia"/>
          <w:sz w:val="18"/>
          <w:szCs w:val="18"/>
        </w:rPr>
        <w:t>iN</w:t>
      </w:r>
      <w:r w:rsidRPr="00FD19D1">
        <w:rPr>
          <w:rFonts w:ascii="Times New Roman" w:hAnsi="Times New Roman" w:cs="Times New Roman"/>
          <w:sz w:val="18"/>
          <w:szCs w:val="18"/>
        </w:rPr>
        <w:t xml:space="preserve"> </w:t>
      </w:r>
      <w:r w:rsidRPr="00FD19D1">
        <w:rPr>
          <w:rFonts w:ascii="Times New Roman" w:hAnsi="Times New Roman" w:cs="Times New Roman" w:hint="eastAsia"/>
          <w:sz w:val="18"/>
          <w:szCs w:val="18"/>
        </w:rPr>
        <w:t>nanoparticles</w:t>
      </w:r>
      <w:r w:rsidRPr="00FD19D1">
        <w:rPr>
          <w:rFonts w:ascii="Times New Roman" w:hAnsi="Times New Roman" w:cs="Times New Roman"/>
          <w:sz w:val="18"/>
          <w:szCs w:val="18"/>
        </w:rPr>
        <w:t xml:space="preserve"> </w:t>
      </w:r>
      <w:r w:rsidRPr="00FD19D1">
        <w:rPr>
          <w:rFonts w:ascii="Times New Roman" w:hAnsi="Times New Roman" w:cs="Times New Roman" w:hint="eastAsia"/>
          <w:sz w:val="18"/>
          <w:szCs w:val="18"/>
        </w:rPr>
        <w:t>with</w:t>
      </w:r>
      <w:r w:rsidRPr="00FD19D1">
        <w:rPr>
          <w:rFonts w:ascii="Times New Roman" w:hAnsi="Times New Roman" w:cs="Times New Roman"/>
          <w:sz w:val="18"/>
          <w:szCs w:val="18"/>
        </w:rPr>
        <w:t xml:space="preserve"> </w:t>
      </w:r>
      <w:r w:rsidRPr="00FD19D1">
        <w:rPr>
          <w:rFonts w:ascii="Times New Roman" w:hAnsi="Times New Roman" w:cs="Times New Roman" w:hint="eastAsia"/>
          <w:sz w:val="18"/>
          <w:szCs w:val="18"/>
        </w:rPr>
        <w:t>t</w:t>
      </w:r>
      <w:r w:rsidRPr="00FD19D1">
        <w:rPr>
          <w:rFonts w:ascii="Times New Roman" w:hAnsi="Times New Roman" w:cs="Times New Roman"/>
          <w:sz w:val="18"/>
          <w:szCs w:val="18"/>
        </w:rPr>
        <w:t>he radius of 19 nm obtained from Mie calculation.</w:t>
      </w:r>
    </w:p>
    <w:p w14:paraId="1F23AE55" w14:textId="5927C6DF" w:rsidR="00372F57" w:rsidRPr="00FD19D1" w:rsidRDefault="00372F57"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t>S2</w:t>
      </w:r>
      <w:r w:rsidR="00EE52C5" w:rsidRPr="00FD19D1">
        <w:rPr>
          <w:rFonts w:ascii="TimesNewRomanPS-BoldMT" w:hAnsi="TimesNewRomanPS-BoldMT" w:cs="TimesNewRomanPS-BoldMT"/>
          <w:b/>
          <w:bCs/>
          <w:kern w:val="0"/>
          <w:sz w:val="24"/>
          <w:szCs w:val="24"/>
        </w:rPr>
        <w:t>.</w:t>
      </w:r>
      <w:r w:rsidRPr="00FD19D1">
        <w:rPr>
          <w:rFonts w:ascii="TimesNewRomanPS-BoldMT" w:hAnsi="TimesNewRomanPS-BoldMT" w:cs="TimesNewRomanPS-BoldMT"/>
          <w:b/>
          <w:bCs/>
          <w:kern w:val="0"/>
          <w:sz w:val="24"/>
          <w:szCs w:val="24"/>
        </w:rPr>
        <w:t xml:space="preserve"> X</w:t>
      </w:r>
      <w:r w:rsidRPr="00FD19D1">
        <w:rPr>
          <w:rFonts w:ascii="TimesNewRomanPS-BoldMT" w:hAnsi="TimesNewRomanPS-BoldMT" w:cs="TimesNewRomanPS-BoldMT" w:hint="eastAsia"/>
          <w:b/>
          <w:bCs/>
          <w:kern w:val="0"/>
          <w:sz w:val="24"/>
          <w:szCs w:val="24"/>
        </w:rPr>
        <w:t>-ray</w:t>
      </w:r>
      <w:r w:rsidRPr="00FD19D1">
        <w:rPr>
          <w:rFonts w:ascii="TimesNewRomanPS-BoldMT" w:hAnsi="TimesNewRomanPS-BoldMT" w:cs="TimesNewRomanPS-BoldMT"/>
          <w:b/>
          <w:bCs/>
          <w:kern w:val="0"/>
          <w:sz w:val="24"/>
          <w:szCs w:val="24"/>
        </w:rPr>
        <w:t xml:space="preserve"> </w:t>
      </w:r>
      <w:r w:rsidRPr="00FD19D1">
        <w:rPr>
          <w:rFonts w:ascii="TimesNewRomanPS-BoldMT" w:hAnsi="TimesNewRomanPS-BoldMT" w:cs="TimesNewRomanPS-BoldMT" w:hint="eastAsia"/>
          <w:b/>
          <w:bCs/>
          <w:kern w:val="0"/>
          <w:sz w:val="24"/>
          <w:szCs w:val="24"/>
        </w:rPr>
        <w:t>powder</w:t>
      </w:r>
      <w:r w:rsidRPr="00FD19D1">
        <w:rPr>
          <w:rFonts w:ascii="TimesNewRomanPS-BoldMT" w:hAnsi="TimesNewRomanPS-BoldMT" w:cs="TimesNewRomanPS-BoldMT"/>
          <w:b/>
          <w:bCs/>
          <w:kern w:val="0"/>
          <w:sz w:val="24"/>
          <w:szCs w:val="24"/>
        </w:rPr>
        <w:t xml:space="preserve"> </w:t>
      </w:r>
      <w:r w:rsidRPr="00FD19D1">
        <w:rPr>
          <w:rFonts w:ascii="TimesNewRomanPS-BoldMT" w:hAnsi="TimesNewRomanPS-BoldMT" w:cs="TimesNewRomanPS-BoldMT" w:hint="eastAsia"/>
          <w:b/>
          <w:bCs/>
          <w:kern w:val="0"/>
          <w:sz w:val="24"/>
          <w:szCs w:val="24"/>
        </w:rPr>
        <w:t>diffraction</w:t>
      </w:r>
      <w:r w:rsidRPr="00FD19D1">
        <w:rPr>
          <w:rFonts w:ascii="TimesNewRomanPS-BoldMT" w:hAnsi="TimesNewRomanPS-BoldMT" w:cs="TimesNewRomanPS-BoldMT"/>
          <w:b/>
          <w:bCs/>
          <w:kern w:val="0"/>
          <w:sz w:val="24"/>
          <w:szCs w:val="24"/>
        </w:rPr>
        <w:t xml:space="preserve"> </w:t>
      </w:r>
      <w:r w:rsidRPr="00FD19D1">
        <w:rPr>
          <w:rFonts w:ascii="TimesNewRomanPS-BoldMT" w:hAnsi="TimesNewRomanPS-BoldMT" w:cs="TimesNewRomanPS-BoldMT" w:hint="eastAsia"/>
          <w:b/>
          <w:bCs/>
          <w:kern w:val="0"/>
          <w:sz w:val="24"/>
          <w:szCs w:val="24"/>
        </w:rPr>
        <w:t>patterns</w:t>
      </w:r>
      <w:r w:rsidRPr="00FD19D1">
        <w:rPr>
          <w:rFonts w:ascii="TimesNewRomanPS-BoldMT" w:hAnsi="TimesNewRomanPS-BoldMT" w:cs="TimesNewRomanPS-BoldMT"/>
          <w:b/>
          <w:bCs/>
          <w:kern w:val="0"/>
          <w:sz w:val="24"/>
          <w:szCs w:val="24"/>
        </w:rPr>
        <w:t xml:space="preserve"> </w:t>
      </w:r>
      <w:r w:rsidRPr="00FD19D1">
        <w:rPr>
          <w:rFonts w:ascii="TimesNewRomanPS-BoldMT" w:hAnsi="TimesNewRomanPS-BoldMT" w:cs="TimesNewRomanPS-BoldMT" w:hint="eastAsia"/>
          <w:b/>
          <w:bCs/>
          <w:kern w:val="0"/>
          <w:sz w:val="24"/>
          <w:szCs w:val="24"/>
        </w:rPr>
        <w:t>of</w:t>
      </w:r>
      <w:r w:rsidRPr="00FD19D1">
        <w:rPr>
          <w:rFonts w:ascii="TimesNewRomanPS-BoldMT" w:hAnsi="TimesNewRomanPS-BoldMT" w:cs="TimesNewRomanPS-BoldMT"/>
          <w:b/>
          <w:bCs/>
          <w:kern w:val="0"/>
          <w:sz w:val="24"/>
          <w:szCs w:val="24"/>
        </w:rPr>
        <w:t xml:space="preserve"> </w:t>
      </w:r>
      <w:r w:rsidRPr="00FD19D1">
        <w:rPr>
          <w:rFonts w:ascii="TimesNewRomanPS-BoldMT" w:hAnsi="TimesNewRomanPS-BoldMT" w:cs="TimesNewRomanPS-BoldMT" w:hint="eastAsia"/>
          <w:b/>
          <w:bCs/>
          <w:kern w:val="0"/>
          <w:sz w:val="24"/>
          <w:szCs w:val="24"/>
        </w:rPr>
        <w:t>the TiN powder</w:t>
      </w:r>
      <w:r w:rsidR="00EE52C5" w:rsidRPr="00FD19D1">
        <w:rPr>
          <w:rFonts w:ascii="TimesNewRomanPS-BoldMT" w:hAnsi="TimesNewRomanPS-BoldMT" w:cs="TimesNewRomanPS-BoldMT"/>
          <w:b/>
          <w:bCs/>
          <w:kern w:val="0"/>
          <w:sz w:val="24"/>
          <w:szCs w:val="24"/>
        </w:rPr>
        <w:t>s</w:t>
      </w:r>
    </w:p>
    <w:p w14:paraId="3445BEAD" w14:textId="2DC5081C" w:rsidR="008419F6" w:rsidRPr="00FD19D1" w:rsidRDefault="00C76FDE" w:rsidP="00BB5B14">
      <w:pPr>
        <w:spacing w:line="480" w:lineRule="auto"/>
        <w:jc w:val="center"/>
      </w:pPr>
      <w:r w:rsidRPr="00FD19D1">
        <w:object w:dxaOrig="6590" w:dyaOrig="5039" w14:anchorId="452D0F2D">
          <v:shape id="_x0000_i1027" type="#_x0000_t75" style="width:349.5pt;height:132pt" o:ole="">
            <v:imagedata r:id="rId14" o:title="" croptop="5001f" cropbottom="35673f" cropleft="8075f" cropright="8008f"/>
          </v:shape>
          <o:OLEObject Type="Embed" ProgID="Origin50.Graph" ShapeID="_x0000_i1027" DrawAspect="Content" ObjectID="_1596264921" r:id="rId15"/>
        </w:object>
      </w:r>
    </w:p>
    <w:p w14:paraId="4221748D" w14:textId="3EEF492C" w:rsidR="00824AB8" w:rsidRPr="00FD19D1" w:rsidRDefault="00182C31" w:rsidP="00BB5B14">
      <w:pPr>
        <w:spacing w:line="480" w:lineRule="auto"/>
        <w:rPr>
          <w:rFonts w:ascii="Times New Roman" w:hAnsi="Times New Roman" w:cs="Times New Roman"/>
          <w:sz w:val="18"/>
          <w:szCs w:val="18"/>
        </w:rPr>
      </w:pPr>
      <w:r w:rsidRPr="00FD19D1">
        <w:rPr>
          <w:rFonts w:ascii="Times New Roman" w:hAnsi="Times New Roman" w:cs="Times New Roman"/>
          <w:b/>
          <w:sz w:val="18"/>
          <w:szCs w:val="18"/>
        </w:rPr>
        <w:t>FIG.</w:t>
      </w:r>
      <w:r w:rsidR="00436617" w:rsidRPr="00FD19D1">
        <w:rPr>
          <w:rFonts w:ascii="Times New Roman" w:hAnsi="Times New Roman" w:cs="Times New Roman"/>
          <w:b/>
          <w:sz w:val="18"/>
          <w:szCs w:val="18"/>
        </w:rPr>
        <w:t xml:space="preserve"> S</w:t>
      </w:r>
      <w:r w:rsidR="0031033F" w:rsidRPr="00FD19D1">
        <w:rPr>
          <w:rFonts w:ascii="Times New Roman" w:hAnsi="Times New Roman" w:cs="Times New Roman"/>
          <w:b/>
          <w:sz w:val="18"/>
          <w:szCs w:val="18"/>
        </w:rPr>
        <w:t>4</w:t>
      </w:r>
      <w:r w:rsidR="00AB6C4B" w:rsidRPr="00FD19D1">
        <w:rPr>
          <w:rFonts w:ascii="Times New Roman" w:hAnsi="Times New Roman" w:cs="Times New Roman"/>
          <w:b/>
          <w:sz w:val="18"/>
          <w:szCs w:val="18"/>
        </w:rPr>
        <w:t xml:space="preserve">. </w:t>
      </w:r>
      <w:r w:rsidR="00AB6C4B" w:rsidRPr="00FD19D1">
        <w:rPr>
          <w:rFonts w:ascii="Times New Roman" w:hAnsi="Times New Roman" w:cs="Times New Roman"/>
          <w:sz w:val="18"/>
          <w:szCs w:val="18"/>
        </w:rPr>
        <w:t xml:space="preserve">X-ray powder diffraction patterns of the TiN powder, revealing face-centered cubic crystalline TiN NPs. The TiN NPs exhibit peaks that are assigned to (111), (200), (220), (311) and (222) diffraction at angles of 36.66°, 42.72°, 61.88°, 74.18° and 78.26°, respectively. </w:t>
      </w:r>
    </w:p>
    <w:p w14:paraId="5325EB4E" w14:textId="77777777" w:rsidR="00F60113" w:rsidRPr="00FD19D1" w:rsidRDefault="00F60113" w:rsidP="00BB5B14">
      <w:pPr>
        <w:spacing w:line="480" w:lineRule="auto"/>
        <w:rPr>
          <w:rFonts w:ascii="Times New Roman" w:hAnsi="Times New Roman" w:cs="Times New Roman"/>
          <w:sz w:val="18"/>
          <w:szCs w:val="18"/>
        </w:rPr>
      </w:pPr>
    </w:p>
    <w:p w14:paraId="14B51C21" w14:textId="202FD788" w:rsidR="00C71C48" w:rsidRPr="00FD19D1" w:rsidRDefault="00372F57" w:rsidP="00BB5B14">
      <w:pPr>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t>S3</w:t>
      </w:r>
      <w:r w:rsidR="00EE52C5" w:rsidRPr="00FD19D1">
        <w:rPr>
          <w:rFonts w:ascii="TimesNewRomanPS-BoldMT" w:hAnsi="TimesNewRomanPS-BoldMT" w:cs="TimesNewRomanPS-BoldMT"/>
          <w:b/>
          <w:bCs/>
          <w:kern w:val="0"/>
          <w:sz w:val="24"/>
          <w:szCs w:val="24"/>
        </w:rPr>
        <w:t>.</w:t>
      </w:r>
      <w:r w:rsidRPr="00FD19D1">
        <w:rPr>
          <w:rFonts w:ascii="TimesNewRomanPS-BoldMT" w:hAnsi="TimesNewRomanPS-BoldMT" w:cs="TimesNewRomanPS-BoldMT"/>
          <w:b/>
          <w:bCs/>
          <w:kern w:val="0"/>
          <w:sz w:val="24"/>
          <w:szCs w:val="24"/>
        </w:rPr>
        <w:t xml:space="preserve"> S</w:t>
      </w:r>
      <w:r w:rsidRPr="00FD19D1">
        <w:rPr>
          <w:rFonts w:ascii="TimesNewRomanPS-BoldMT" w:hAnsi="TimesNewRomanPS-BoldMT" w:cs="TimesNewRomanPS-BoldMT" w:hint="eastAsia"/>
          <w:b/>
          <w:bCs/>
          <w:kern w:val="0"/>
          <w:sz w:val="24"/>
          <w:szCs w:val="24"/>
        </w:rPr>
        <w:t>ize</w:t>
      </w:r>
      <w:r w:rsidRPr="00FD19D1">
        <w:rPr>
          <w:rFonts w:ascii="TimesNewRomanPS-BoldMT" w:hAnsi="TimesNewRomanPS-BoldMT" w:cs="TimesNewRomanPS-BoldMT"/>
          <w:b/>
          <w:bCs/>
          <w:kern w:val="0"/>
          <w:sz w:val="24"/>
          <w:szCs w:val="24"/>
        </w:rPr>
        <w:t xml:space="preserve"> </w:t>
      </w:r>
      <w:r w:rsidRPr="00FD19D1">
        <w:rPr>
          <w:rFonts w:ascii="TimesNewRomanPS-BoldMT" w:hAnsi="TimesNewRomanPS-BoldMT" w:cs="TimesNewRomanPS-BoldMT" w:hint="eastAsia"/>
          <w:b/>
          <w:bCs/>
          <w:kern w:val="0"/>
          <w:sz w:val="24"/>
          <w:szCs w:val="24"/>
        </w:rPr>
        <w:t>distribution of the TiN nanoparticles</w:t>
      </w:r>
      <w:r w:rsidRPr="00FD19D1">
        <w:rPr>
          <w:rFonts w:ascii="TimesNewRomanPS-BoldMT" w:hAnsi="TimesNewRomanPS-BoldMT" w:cs="TimesNewRomanPS-BoldMT"/>
          <w:b/>
          <w:bCs/>
          <w:kern w:val="0"/>
          <w:sz w:val="24"/>
          <w:szCs w:val="24"/>
        </w:rPr>
        <w:t xml:space="preserve"> in water</w:t>
      </w:r>
      <w:r w:rsidRPr="00FD19D1">
        <w:rPr>
          <w:rFonts w:ascii="TimesNewRomanPS-BoldMT" w:hAnsi="TimesNewRomanPS-BoldMT" w:cs="TimesNewRomanPS-BoldMT" w:hint="eastAsia"/>
          <w:b/>
          <w:bCs/>
          <w:kern w:val="0"/>
          <w:sz w:val="24"/>
          <w:szCs w:val="24"/>
        </w:rPr>
        <w:t xml:space="preserve"> </w:t>
      </w:r>
      <w:r w:rsidRPr="00FD19D1">
        <w:rPr>
          <w:rFonts w:ascii="TimesNewRomanPS-BoldMT" w:hAnsi="TimesNewRomanPS-BoldMT" w:cs="TimesNewRomanPS-BoldMT"/>
          <w:b/>
          <w:bCs/>
          <w:kern w:val="0"/>
          <w:sz w:val="24"/>
          <w:szCs w:val="24"/>
        </w:rPr>
        <w:t>measured by dynamical light scattering</w:t>
      </w:r>
      <w:r w:rsidR="009129CA" w:rsidRPr="00FD19D1">
        <w:rPr>
          <w:rFonts w:ascii="TimesNewRomanPS-BoldMT" w:hAnsi="TimesNewRomanPS-BoldMT" w:cs="TimesNewRomanPS-BoldMT"/>
          <w:b/>
          <w:bCs/>
          <w:kern w:val="0"/>
          <w:sz w:val="24"/>
          <w:szCs w:val="24"/>
        </w:rPr>
        <w:t xml:space="preserve"> (DLS)</w:t>
      </w:r>
    </w:p>
    <w:p w14:paraId="28EA624A" w14:textId="5EB1C901" w:rsidR="00372F57" w:rsidRPr="00FD19D1" w:rsidRDefault="00C71C48" w:rsidP="00BB5B14">
      <w:pPr>
        <w:spacing w:line="480" w:lineRule="auto"/>
        <w:ind w:firstLineChars="200" w:firstLine="480"/>
        <w:rPr>
          <w:rFonts w:ascii="TimesNewRomanPS-BoldMT" w:hAnsi="TimesNewRomanPS-BoldMT" w:cs="TimesNewRomanPS-BoldMT"/>
          <w:b/>
          <w:bCs/>
          <w:kern w:val="0"/>
          <w:sz w:val="24"/>
          <w:szCs w:val="24"/>
        </w:rPr>
      </w:pPr>
      <w:r w:rsidRPr="00FD19D1">
        <w:rPr>
          <w:rFonts w:ascii="Times New Roman" w:hAnsi="Times New Roman" w:cs="Times New Roman"/>
          <w:sz w:val="24"/>
          <w:szCs w:val="24"/>
        </w:rPr>
        <w:t xml:space="preserve">The size distribution of the TiN nanoparticles was measured </w:t>
      </w:r>
      <w:r w:rsidR="009129CA" w:rsidRPr="00FD19D1">
        <w:rPr>
          <w:rFonts w:ascii="Times New Roman" w:hAnsi="Times New Roman" w:cs="Times New Roman"/>
          <w:sz w:val="24"/>
          <w:szCs w:val="24"/>
        </w:rPr>
        <w:t xml:space="preserve">by </w:t>
      </w:r>
      <w:r w:rsidRPr="00FD19D1">
        <w:rPr>
          <w:rFonts w:ascii="Times New Roman" w:hAnsi="Times New Roman" w:cs="Times New Roman"/>
          <w:sz w:val="24"/>
          <w:szCs w:val="24"/>
        </w:rPr>
        <w:t xml:space="preserve">DLS, as shown in </w:t>
      </w:r>
      <w:r w:rsidR="006665FF" w:rsidRPr="00FD19D1">
        <w:rPr>
          <w:rFonts w:ascii="Times New Roman" w:hAnsi="Times New Roman" w:cs="Times New Roman"/>
          <w:sz w:val="24"/>
          <w:szCs w:val="24"/>
        </w:rPr>
        <w:t>Fig</w:t>
      </w:r>
      <w:r w:rsidR="00182C31" w:rsidRPr="00FD19D1">
        <w:rPr>
          <w:rFonts w:ascii="Times New Roman" w:hAnsi="Times New Roman" w:cs="Times New Roman"/>
          <w:sz w:val="24"/>
          <w:szCs w:val="24"/>
        </w:rPr>
        <w:t>.</w:t>
      </w:r>
      <w:r w:rsidR="0031033F" w:rsidRPr="00FD19D1">
        <w:rPr>
          <w:rFonts w:ascii="Times New Roman" w:hAnsi="Times New Roman" w:cs="Times New Roman"/>
          <w:sz w:val="24"/>
          <w:szCs w:val="24"/>
        </w:rPr>
        <w:t xml:space="preserve"> S5</w:t>
      </w:r>
      <w:r w:rsidRPr="00FD19D1">
        <w:rPr>
          <w:rFonts w:ascii="Times New Roman" w:hAnsi="Times New Roman" w:cs="Times New Roman"/>
          <w:sz w:val="24"/>
          <w:szCs w:val="24"/>
        </w:rPr>
        <w:t>. The majority of the nanoparticles are smaller than 95 nm with a peak around 44.5 nm and the average size of the particle is about 52 nm, indicating the agglomeration of small nanoparticles.</w:t>
      </w:r>
    </w:p>
    <w:p w14:paraId="154C30A1" w14:textId="6303120E" w:rsidR="00372F57" w:rsidRPr="00FD19D1" w:rsidRDefault="006D5246" w:rsidP="00BB5B14">
      <w:pPr>
        <w:spacing w:line="480" w:lineRule="auto"/>
        <w:jc w:val="center"/>
        <w:rPr>
          <w:rFonts w:ascii="TimesNewRomanPS-BoldMT" w:hAnsi="TimesNewRomanPS-BoldMT" w:cs="TimesNewRomanPS-BoldMT"/>
          <w:b/>
          <w:bCs/>
          <w:kern w:val="0"/>
          <w:sz w:val="22"/>
        </w:rPr>
      </w:pPr>
      <w:r w:rsidRPr="00FD19D1">
        <w:object w:dxaOrig="6590" w:dyaOrig="5039" w14:anchorId="4A788038">
          <v:shape id="_x0000_i1028" type="#_x0000_t75" style="width:234pt;height:180pt" o:ole="">
            <v:imagedata r:id="rId16" o:title="" croptop="5858f" cropbottom="3150f" cropleft="2958f" cropright="6838f"/>
          </v:shape>
          <o:OLEObject Type="Embed" ProgID="Origin50.Graph" ShapeID="_x0000_i1028" DrawAspect="Content" ObjectID="_1596264922" r:id="rId17"/>
        </w:object>
      </w:r>
    </w:p>
    <w:p w14:paraId="570FF2BE" w14:textId="591385F5" w:rsidR="00AA7498" w:rsidRPr="00FD19D1" w:rsidRDefault="00182C31" w:rsidP="00105E19">
      <w:pPr>
        <w:spacing w:line="480" w:lineRule="auto"/>
        <w:rPr>
          <w:rFonts w:ascii="Times New Roman" w:hAnsi="Times New Roman" w:cs="Times New Roman"/>
          <w:sz w:val="18"/>
          <w:szCs w:val="18"/>
        </w:rPr>
      </w:pPr>
      <w:r w:rsidRPr="00FD19D1">
        <w:rPr>
          <w:rFonts w:ascii="Times New Roman" w:hAnsi="Times New Roman" w:cs="Times New Roman"/>
          <w:b/>
          <w:bCs/>
          <w:kern w:val="0"/>
          <w:sz w:val="18"/>
          <w:szCs w:val="18"/>
        </w:rPr>
        <w:t>FIG.</w:t>
      </w:r>
      <w:r w:rsidR="0031033F" w:rsidRPr="00FD19D1">
        <w:rPr>
          <w:rFonts w:ascii="Times New Roman" w:hAnsi="Times New Roman" w:cs="Times New Roman"/>
          <w:b/>
          <w:bCs/>
          <w:kern w:val="0"/>
          <w:sz w:val="18"/>
          <w:szCs w:val="18"/>
        </w:rPr>
        <w:t xml:space="preserve"> S5</w:t>
      </w:r>
      <w:r w:rsidR="00372F57" w:rsidRPr="00FD19D1">
        <w:rPr>
          <w:rFonts w:ascii="Times New Roman" w:hAnsi="Times New Roman" w:cs="Times New Roman"/>
          <w:b/>
          <w:bCs/>
          <w:kern w:val="0"/>
          <w:sz w:val="18"/>
          <w:szCs w:val="18"/>
        </w:rPr>
        <w:t xml:space="preserve">. </w:t>
      </w:r>
      <w:r w:rsidR="00372F57" w:rsidRPr="00FD19D1">
        <w:rPr>
          <w:rFonts w:ascii="Times New Roman" w:hAnsi="Times New Roman" w:cs="Times New Roman"/>
          <w:sz w:val="18"/>
          <w:szCs w:val="18"/>
        </w:rPr>
        <w:t>Histogram of the TiN nanoparticle diameter in water by DLS measurement.</w:t>
      </w:r>
    </w:p>
    <w:p w14:paraId="028CF5EC" w14:textId="77777777" w:rsidR="00AA7498" w:rsidRPr="00FD19D1" w:rsidRDefault="00AA7498" w:rsidP="00AA7498">
      <w:pPr>
        <w:spacing w:line="480" w:lineRule="auto"/>
        <w:jc w:val="center"/>
        <w:rPr>
          <w:rFonts w:ascii="Times New Roman" w:hAnsi="Times New Roman" w:cs="Times New Roman"/>
          <w:sz w:val="18"/>
          <w:szCs w:val="18"/>
        </w:rPr>
      </w:pPr>
    </w:p>
    <w:p w14:paraId="78FD0EF5" w14:textId="648C62D3" w:rsidR="006D5246" w:rsidRPr="00FD19D1" w:rsidRDefault="00206B20"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t>S4</w:t>
      </w:r>
      <w:r w:rsidR="009129CA" w:rsidRPr="00FD19D1">
        <w:rPr>
          <w:rFonts w:ascii="TimesNewRomanPS-BoldMT" w:hAnsi="TimesNewRomanPS-BoldMT" w:cs="TimesNewRomanPS-BoldMT"/>
          <w:b/>
          <w:bCs/>
          <w:kern w:val="0"/>
          <w:sz w:val="24"/>
          <w:szCs w:val="24"/>
        </w:rPr>
        <w:t>.</w:t>
      </w:r>
      <w:r w:rsidRPr="00FD19D1">
        <w:rPr>
          <w:rFonts w:ascii="TimesNewRomanPS-BoldMT" w:hAnsi="TimesNewRomanPS-BoldMT" w:cs="TimesNewRomanPS-BoldMT"/>
          <w:b/>
          <w:bCs/>
          <w:kern w:val="0"/>
          <w:sz w:val="24"/>
          <w:szCs w:val="24"/>
        </w:rPr>
        <w:t xml:space="preserve"> Calculation of </w:t>
      </w:r>
      <w:r w:rsidR="009129CA" w:rsidRPr="00FD19D1">
        <w:rPr>
          <w:rFonts w:ascii="TimesNewRomanPS-BoldMT" w:hAnsi="TimesNewRomanPS-BoldMT" w:cs="TimesNewRomanPS-BoldMT"/>
          <w:b/>
          <w:bCs/>
          <w:kern w:val="0"/>
          <w:sz w:val="24"/>
          <w:szCs w:val="24"/>
        </w:rPr>
        <w:t xml:space="preserve">the </w:t>
      </w:r>
      <w:r w:rsidRPr="00FD19D1">
        <w:rPr>
          <w:rFonts w:ascii="TimesNewRomanPS-BoldMT" w:hAnsi="TimesNewRomanPS-BoldMT" w:cs="TimesNewRomanPS-BoldMT"/>
          <w:b/>
          <w:bCs/>
          <w:kern w:val="0"/>
          <w:sz w:val="24"/>
          <w:szCs w:val="24"/>
        </w:rPr>
        <w:t>sola</w:t>
      </w:r>
      <w:r w:rsidR="006D5246" w:rsidRPr="00FD19D1">
        <w:rPr>
          <w:rFonts w:ascii="TimesNewRomanPS-BoldMT" w:hAnsi="TimesNewRomanPS-BoldMT" w:cs="TimesNewRomanPS-BoldMT"/>
          <w:b/>
          <w:bCs/>
          <w:kern w:val="0"/>
          <w:sz w:val="24"/>
          <w:szCs w:val="24"/>
        </w:rPr>
        <w:t>r-to-heat conversion efficiency</w:t>
      </w:r>
    </w:p>
    <w:p w14:paraId="0A33F441" w14:textId="5CD36765" w:rsidR="00F80983" w:rsidRPr="00FD19D1" w:rsidRDefault="00AB56C0" w:rsidP="00BB5B14">
      <w:pPr>
        <w:autoSpaceDE w:val="0"/>
        <w:autoSpaceDN w:val="0"/>
        <w:adjustRightInd w:val="0"/>
        <w:spacing w:line="480" w:lineRule="auto"/>
        <w:ind w:firstLineChars="200" w:firstLine="480"/>
        <w:rPr>
          <w:rFonts w:ascii="TimesNewRomanPS-BoldMT" w:hAnsi="TimesNewRomanPS-BoldMT" w:cs="TimesNewRomanPS-BoldMT"/>
          <w:b/>
          <w:bCs/>
          <w:kern w:val="0"/>
          <w:sz w:val="24"/>
          <w:szCs w:val="24"/>
        </w:rPr>
      </w:pPr>
      <w:r w:rsidRPr="00FD19D1">
        <w:rPr>
          <w:rFonts w:ascii="Times New Roman" w:hAnsi="Times New Roman" w:cs="Times New Roman"/>
          <w:bCs/>
          <w:sz w:val="24"/>
          <w:szCs w:val="24"/>
        </w:rPr>
        <w:t xml:space="preserve">A theoretical model was employed to analyze the solar-to-heat conversion progress and </w:t>
      </w:r>
      <w:r w:rsidR="005C079F" w:rsidRPr="00FD19D1">
        <w:rPr>
          <w:rFonts w:ascii="Times New Roman" w:hAnsi="Times New Roman" w:cs="Times New Roman"/>
          <w:bCs/>
          <w:sz w:val="24"/>
          <w:szCs w:val="24"/>
        </w:rPr>
        <w:t xml:space="preserve">to </w:t>
      </w:r>
      <w:r w:rsidRPr="00FD19D1">
        <w:rPr>
          <w:rFonts w:ascii="Times New Roman" w:hAnsi="Times New Roman" w:cs="Times New Roman"/>
          <w:bCs/>
          <w:sz w:val="24"/>
          <w:szCs w:val="24"/>
        </w:rPr>
        <w:t>determine the solar-to-heat conversion efficiency. The model is based on the energy balance of the TiN nanoparticle</w:t>
      </w:r>
      <w:r w:rsidR="005C079F" w:rsidRPr="00FD19D1">
        <w:rPr>
          <w:rFonts w:ascii="Times New Roman" w:hAnsi="Times New Roman" w:cs="Times New Roman"/>
          <w:bCs/>
          <w:sz w:val="24"/>
          <w:szCs w:val="24"/>
        </w:rPr>
        <w:t>s</w:t>
      </w:r>
      <w:r w:rsidRPr="00FD19D1">
        <w:rPr>
          <w:rFonts w:ascii="Times New Roman" w:hAnsi="Times New Roman" w:cs="Times New Roman"/>
          <w:bCs/>
          <w:sz w:val="24"/>
          <w:szCs w:val="24"/>
        </w:rPr>
        <w:t xml:space="preserve"> during the photothermal heating progress. </w:t>
      </w:r>
      <w:r w:rsidR="00C61732" w:rsidRPr="00FD19D1">
        <w:rPr>
          <w:rFonts w:ascii="Times New Roman" w:hAnsi="Times New Roman" w:cs="Times New Roman"/>
          <w:bCs/>
          <w:sz w:val="24"/>
          <w:szCs w:val="24"/>
        </w:rPr>
        <w:t>The solar-to-heat conversion efficiency</w:t>
      </w:r>
      <w:r w:rsidR="00C61732" w:rsidRPr="00FD19D1">
        <w:rPr>
          <w:rFonts w:ascii="Times New Roman" w:hAnsi="Times New Roman" w:cs="Times New Roman"/>
          <w:b/>
          <w:bCs/>
          <w:sz w:val="24"/>
          <w:szCs w:val="24"/>
        </w:rPr>
        <w:t xml:space="preserve"> </w:t>
      </w:r>
      <m:oMath>
        <m:sSub>
          <m:sSubPr>
            <m:ctrlPr>
              <w:rPr>
                <w:rFonts w:ascii="Cambria Math" w:eastAsia="Cambria Math" w:hAnsi="Cambria Math" w:cs="Times New Roman"/>
                <w:i/>
                <w:sz w:val="24"/>
                <w:szCs w:val="24"/>
              </w:rPr>
            </m:ctrlPr>
          </m:sSubPr>
          <m:e>
            <m:r>
              <w:rPr>
                <w:rFonts w:ascii="Cambria Math" w:eastAsia="Microsoft YaHei" w:hAnsi="Cambria Math" w:cs="Times New Roman"/>
                <w:sz w:val="24"/>
                <w:szCs w:val="24"/>
              </w:rPr>
              <m:t>η</m:t>
            </m:r>
          </m:e>
          <m:sub>
            <m:r>
              <w:rPr>
                <w:rFonts w:ascii="Cambria Math" w:eastAsia="Microsoft YaHei" w:hAnsi="Cambria Math" w:cs="Times New Roman"/>
                <w:sz w:val="24"/>
                <w:szCs w:val="24"/>
                <w:vertAlign w:val="subscript"/>
              </w:rPr>
              <m:t>ext</m:t>
            </m:r>
          </m:sub>
        </m:sSub>
      </m:oMath>
      <w:r w:rsidR="00C93E9E" w:rsidRPr="00FD19D1">
        <w:rPr>
          <w:rFonts w:ascii="Times New Roman" w:hAnsi="Times New Roman" w:cs="Times New Roman"/>
          <w:sz w:val="24"/>
          <w:szCs w:val="24"/>
        </w:rPr>
        <w:t xml:space="preserve"> </w:t>
      </w:r>
      <w:r w:rsidR="00F80983" w:rsidRPr="00FD19D1">
        <w:rPr>
          <w:rFonts w:ascii="Times New Roman" w:eastAsia="Microsoft YaHei" w:hAnsi="Times New Roman" w:cs="Times New Roman"/>
          <w:sz w:val="24"/>
          <w:szCs w:val="24"/>
        </w:rPr>
        <w:t xml:space="preserve">of </w:t>
      </w:r>
      <w:r w:rsidR="005C079F" w:rsidRPr="00FD19D1">
        <w:rPr>
          <w:rFonts w:ascii="Times New Roman" w:eastAsia="Microsoft YaHei" w:hAnsi="Times New Roman" w:cs="Times New Roman"/>
          <w:sz w:val="24"/>
          <w:szCs w:val="24"/>
        </w:rPr>
        <w:t xml:space="preserve">the </w:t>
      </w:r>
      <w:r w:rsidR="00F80983" w:rsidRPr="00FD19D1">
        <w:rPr>
          <w:rFonts w:ascii="Times New Roman" w:eastAsia="Microsoft YaHei" w:hAnsi="Times New Roman" w:cs="Times New Roman"/>
          <w:sz w:val="24"/>
          <w:szCs w:val="24"/>
        </w:rPr>
        <w:t xml:space="preserve">TiN nanoparticles is defined as the </w:t>
      </w:r>
      <w:r w:rsidR="00F80983" w:rsidRPr="00FD19D1">
        <w:rPr>
          <w:rFonts w:ascii="Times New Roman" w:hAnsi="Times New Roman" w:cs="Times New Roman"/>
          <w:sz w:val="24"/>
          <w:szCs w:val="24"/>
        </w:rPr>
        <w:t xml:space="preserve">ratio of the generated heat of </w:t>
      </w:r>
      <w:r w:rsidR="00F80983" w:rsidRPr="00FD19D1">
        <w:rPr>
          <w:rFonts w:ascii="Times New Roman" w:eastAsia="Microsoft YaHei" w:hAnsi="Times New Roman" w:cs="Times New Roman"/>
          <w:sz w:val="24"/>
          <w:szCs w:val="24"/>
        </w:rPr>
        <w:t>TiN nanoparticles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Q</m:t>
            </m:r>
          </m:e>
          <m:sub>
            <m:r>
              <w:rPr>
                <w:rFonts w:ascii="Cambria Math" w:eastAsia="Microsoft YaHei" w:hAnsi="Cambria Math" w:cs="Times New Roman"/>
                <w:sz w:val="24"/>
                <w:szCs w:val="24"/>
              </w:rPr>
              <m:t>TiN</m:t>
            </m:r>
          </m:sub>
        </m:sSub>
      </m:oMath>
      <w:r w:rsidR="00F80983" w:rsidRPr="00FD19D1">
        <w:rPr>
          <w:rFonts w:ascii="Times New Roman" w:eastAsia="Microsoft YaHei" w:hAnsi="Times New Roman" w:cs="Times New Roman"/>
          <w:sz w:val="24"/>
          <w:szCs w:val="24"/>
        </w:rPr>
        <w:t>)</w:t>
      </w:r>
      <w:r w:rsidR="00F80983" w:rsidRPr="00FD19D1">
        <w:rPr>
          <w:rFonts w:ascii="Times New Roman" w:hAnsi="Times New Roman" w:cs="Times New Roman"/>
          <w:sz w:val="24"/>
          <w:szCs w:val="24"/>
        </w:rPr>
        <w:t xml:space="preserve"> over the irradiation energy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hAnsi="Cambria Math" w:cs="Times New Roman"/>
                <w:sz w:val="24"/>
                <w:szCs w:val="24"/>
              </w:rPr>
              <m:t>solar</m:t>
            </m:r>
          </m:sub>
        </m:sSub>
      </m:oMath>
      <w:r w:rsidR="00F80983" w:rsidRPr="00FD19D1">
        <w:rPr>
          <w:rFonts w:ascii="Times New Roman" w:hAnsi="Times New Roman" w:cs="Times New Roman"/>
          <w:sz w:val="24"/>
          <w:szCs w:val="24"/>
        </w:rPr>
        <w:t>)</w:t>
      </w:r>
      <w:r w:rsidR="00BB591F" w:rsidRPr="00FD19D1">
        <w:rPr>
          <w:rFonts w:ascii="Times New Roman" w:hAnsi="Times New Roman" w:cs="Times New Roman"/>
          <w:sz w:val="24"/>
          <w:szCs w:val="24"/>
        </w:rPr>
        <w:t xml:space="preserve"> </w:t>
      </w:r>
      <w:r w:rsidR="00F80983" w:rsidRPr="00FD19D1">
        <w:rPr>
          <w:rFonts w:ascii="Times New Roman" w:hAnsi="Times New Roman" w:cs="Times New Roman"/>
          <w:sz w:val="24"/>
          <w:szCs w:val="24"/>
        </w:rPr>
        <w:t>on the material,</w:t>
      </w:r>
      <w:r w:rsidR="00F80983" w:rsidRPr="00FD19D1">
        <w:rPr>
          <w:rFonts w:ascii="Times New Roman" w:eastAsia="Microsoft YaHei" w:hAnsi="Times New Roman" w:cs="Times New Roman"/>
          <w:sz w:val="24"/>
          <w:szCs w:val="24"/>
        </w:rPr>
        <w:t xml:space="preserve"> written as </w:t>
      </w:r>
    </w:p>
    <w:p w14:paraId="14EC7ACA" w14:textId="2B722B39" w:rsidR="00F80983" w:rsidRPr="00FD19D1" w:rsidRDefault="000D1AA8" w:rsidP="00BE79C1">
      <w:pPr>
        <w:pStyle w:val="HTMLPreformatted"/>
        <w:shd w:val="clear" w:color="auto" w:fill="FFFFFF"/>
        <w:spacing w:before="150" w:after="150" w:line="480" w:lineRule="auto"/>
        <w:rPr>
          <w:rFonts w:ascii="Times New Roman" w:eastAsia="Microsoft YaHei" w:hAnsi="Times New Roman" w:cs="Times New Roman"/>
        </w:rPr>
      </w:pPr>
      <m:oMath>
        <m:sSub>
          <m:sSubPr>
            <m:ctrlPr>
              <w:rPr>
                <w:rFonts w:ascii="Cambria Math" w:eastAsia="Cambria Math" w:hAnsi="Cambria Math" w:cs="Times New Roman"/>
                <w:i/>
              </w:rPr>
            </m:ctrlPr>
          </m:sSubPr>
          <m:e>
            <m:r>
              <w:rPr>
                <w:rFonts w:ascii="Cambria Math" w:eastAsia="Microsoft YaHei" w:hAnsi="Cambria Math" w:cs="Times New Roman"/>
              </w:rPr>
              <m:t xml:space="preserve">    η</m:t>
            </m:r>
          </m:e>
          <m:sub>
            <m:r>
              <w:rPr>
                <w:rFonts w:ascii="Cambria Math" w:eastAsia="Microsoft YaHei" w:hAnsi="Cambria Math" w:cs="Times New Roman"/>
                <w:vertAlign w:val="subscript"/>
              </w:rPr>
              <m:t>ext</m:t>
            </m:r>
          </m:sub>
        </m:sSub>
        <m:r>
          <w:rPr>
            <w:rFonts w:ascii="Cambria Math" w:eastAsia="Cambria Math" w:hAnsi="Cambria Math" w:cs="Times New Roman"/>
          </w:rPr>
          <m:t>=</m:t>
        </m:r>
        <m:f>
          <m:fPr>
            <m:ctrlPr>
              <w:rPr>
                <w:rFonts w:ascii="Cambria Math" w:eastAsia="Cambria Math" w:hAnsi="Cambria Math" w:cs="Times New Roman"/>
                <w:i/>
              </w:rPr>
            </m:ctrlPr>
          </m:fPr>
          <m:num>
            <m:sSub>
              <m:sSubPr>
                <m:ctrlPr>
                  <w:rPr>
                    <w:rFonts w:ascii="Cambria Math" w:eastAsia="Cambria Math" w:hAnsi="Cambria Math" w:cs="Times New Roman"/>
                    <w:i/>
                  </w:rPr>
                </m:ctrlPr>
              </m:sSubPr>
              <m:e>
                <m:r>
                  <w:rPr>
                    <w:rFonts w:ascii="Cambria Math" w:eastAsia="Cambria Math" w:hAnsi="Cambria Math" w:cs="Times New Roman"/>
                  </w:rPr>
                  <m:t>Q</m:t>
                </m:r>
              </m:e>
              <m:sub>
                <m:r>
                  <w:rPr>
                    <w:rFonts w:ascii="Cambria Math" w:eastAsia="Cambria Math" w:hAnsi="Cambria Math" w:cs="Times New Roman"/>
                  </w:rPr>
                  <m:t>TiN</m:t>
                </m:r>
              </m:sub>
            </m:sSub>
          </m:num>
          <m:den>
            <m:sSub>
              <m:sSubPr>
                <m:ctrlPr>
                  <w:rPr>
                    <w:rFonts w:ascii="Cambria Math" w:eastAsia="Cambria Math" w:hAnsi="Cambria Math" w:cs="Times New Roman"/>
                    <w:i/>
                  </w:rPr>
                </m:ctrlPr>
              </m:sSubPr>
              <m:e>
                <m:r>
                  <w:rPr>
                    <w:rFonts w:ascii="Cambria Math" w:eastAsia="Cambria Math" w:hAnsi="Cambria Math" w:cs="Times New Roman"/>
                  </w:rPr>
                  <m:t>Q</m:t>
                </m:r>
              </m:e>
              <m:sub>
                <m:r>
                  <w:rPr>
                    <w:rFonts w:ascii="Cambria Math" w:eastAsiaTheme="minorEastAsia" w:hAnsi="Cambria Math" w:cs="Times New Roman"/>
                  </w:rPr>
                  <m:t>solar</m:t>
                </m:r>
              </m:sub>
            </m:sSub>
          </m:den>
        </m:f>
      </m:oMath>
      <w:r w:rsidR="00824AB8"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w:t>
      </w:r>
      <w:r w:rsidR="00824AB8" w:rsidRPr="00FD19D1">
        <w:rPr>
          <w:rFonts w:ascii="Times New Roman" w:eastAsia="Microsoft YaHei" w:hAnsi="Times New Roman" w:cs="Times New Roman"/>
        </w:rPr>
        <w:t>(1)</w:t>
      </w:r>
    </w:p>
    <w:p w14:paraId="5D78CAF2" w14:textId="42C09ADB" w:rsidR="00BE79C1" w:rsidRPr="00FD19D1" w:rsidRDefault="00AB56C0" w:rsidP="00BE79C1">
      <w:pPr>
        <w:pStyle w:val="HTMLPreformatted"/>
        <w:shd w:val="clear" w:color="auto" w:fill="FFFFFF"/>
        <w:spacing w:before="150" w:after="150" w:line="480" w:lineRule="auto"/>
        <w:ind w:firstLine="480"/>
        <w:rPr>
          <w:rFonts w:ascii="Times New Roman" w:eastAsia="Microsoft YaHei" w:hAnsi="Times New Roman" w:cs="Times New Roman"/>
        </w:rPr>
      </w:pPr>
      <w:r w:rsidRPr="00FD19D1">
        <w:rPr>
          <w:rFonts w:ascii="Times New Roman" w:eastAsia="Microsoft YaHei" w:hAnsi="Times New Roman" w:cs="Times New Roman"/>
        </w:rPr>
        <w:t>Given a defined solar irradiation</w:t>
      </w:r>
      <w:r w:rsidR="00483FE5" w:rsidRPr="00FD19D1">
        <w:rPr>
          <w:rFonts w:ascii="Times New Roman" w:eastAsia="Microsoft YaHei" w:hAnsi="Times New Roman" w:cs="Times New Roman"/>
        </w:rPr>
        <w:t xml:space="preserve"> power</w:t>
      </w:r>
      <w:r w:rsidRPr="00FD19D1">
        <w:rPr>
          <w:rFonts w:ascii="Times New Roman" w:eastAsia="Microsoft YaHei" w:hAnsi="Times New Roman" w:cs="Times New Roman"/>
        </w:rPr>
        <w:t>, the</w:t>
      </w:r>
      <w:r w:rsidR="00715E3B" w:rsidRPr="00FD19D1">
        <w:rPr>
          <w:rFonts w:ascii="Times New Roman" w:eastAsia="Microsoft YaHei" w:hAnsi="Times New Roman" w:cs="Times New Roman"/>
        </w:rPr>
        <w:t xml:space="preserve"> continuum</w:t>
      </w:r>
      <w:r w:rsidRPr="00FD19D1">
        <w:rPr>
          <w:rFonts w:ascii="Times New Roman" w:eastAsia="Microsoft YaHei" w:hAnsi="Times New Roman" w:cs="Times New Roman"/>
        </w:rPr>
        <w:t xml:space="preserve"> energy balance can therefore be expressed as</w:t>
      </w:r>
    </w:p>
    <w:p w14:paraId="21178654" w14:textId="4A2EE710" w:rsidR="00AB56C0" w:rsidRPr="00FD19D1" w:rsidRDefault="00AB56C0" w:rsidP="00BE79C1">
      <w:pPr>
        <w:pStyle w:val="HTMLPreformatted"/>
        <w:shd w:val="clear" w:color="auto" w:fill="FFFFFF"/>
        <w:spacing w:before="150" w:after="150" w:line="480" w:lineRule="auto"/>
        <w:ind w:firstLineChars="200" w:firstLine="480"/>
        <w:rPr>
          <w:rFonts w:ascii="Times New Roman" w:eastAsia="Microsoft YaHei" w:hAnsi="Times New Roman" w:cs="Times New Roman"/>
        </w:rPr>
      </w:pPr>
      <w:r w:rsidRPr="00FD19D1">
        <w:rPr>
          <w:rFonts w:ascii="Times New Roman" w:eastAsia="Microsoft YaHei" w:hAnsi="Times New Roman" w:cs="Times New Roman"/>
          <w:i/>
        </w:rPr>
        <w:t xml:space="preserve"> </w:t>
      </w:r>
      <m:oMath>
        <m:sSub>
          <m:sSubPr>
            <m:ctrlPr>
              <w:rPr>
                <w:rFonts w:ascii="Cambria Math" w:eastAsia="Microsoft YaHei" w:hAnsi="Cambria Math" w:cs="Times New Roman"/>
                <w:i/>
              </w:rPr>
            </m:ctrlPr>
          </m:sSubPr>
          <m:e>
            <m:r>
              <w:rPr>
                <w:rFonts w:ascii="Cambria Math" w:eastAsia="Microsoft YaHei" w:hAnsi="Cambria Math" w:cs="Times New Roman"/>
              </w:rPr>
              <m:t>m</m:t>
            </m:r>
          </m:e>
          <m:sub>
            <m:r>
              <w:rPr>
                <w:rFonts w:ascii="Cambria Math" w:eastAsia="Microsoft YaHei"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r>
          <w:rPr>
            <w:rFonts w:ascii="Cambria Math" w:eastAsiaTheme="minorEastAsia" w:hAnsi="Cambria Math" w:cs="Times New Roman"/>
          </w:rPr>
          <m:t>×</m:t>
        </m:r>
        <m:f>
          <m:fPr>
            <m:ctrlPr>
              <w:rPr>
                <w:rFonts w:ascii="Cambria Math" w:eastAsia="Cambria Math"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num>
          <m:den>
            <m:r>
              <w:rPr>
                <w:rFonts w:ascii="Cambria Math" w:eastAsiaTheme="minorEastAsia" w:hAnsi="Cambria Math" w:cs="Times New Roman"/>
              </w:rPr>
              <m:t>dt</m:t>
            </m:r>
          </m:den>
        </m:f>
        <m:r>
          <w:rPr>
            <w:rFonts w:ascii="Cambria Math" w:eastAsia="Cambria Math" w:hAnsi="Cambria Math" w:cs="Times New Roman"/>
          </w:rPr>
          <m:t>=</m:t>
        </m:r>
        <m:sSub>
          <m:sSubPr>
            <m:ctrlPr>
              <w:rPr>
                <w:rFonts w:ascii="Cambria Math" w:eastAsia="Microsoft YaHei" w:hAnsi="Cambria Math" w:cs="Times New Roman"/>
                <w:i/>
              </w:rPr>
            </m:ctrlPr>
          </m:sSubPr>
          <m:e>
            <m:r>
              <w:rPr>
                <w:rFonts w:ascii="Cambria Math" w:eastAsia="Microsoft YaHei" w:hAnsi="Cambria Math" w:cs="Times New Roman"/>
              </w:rPr>
              <m:t>Q</m:t>
            </m:r>
          </m:e>
          <m:sub>
            <m:r>
              <w:rPr>
                <w:rFonts w:ascii="Cambria Math" w:eastAsia="Microsoft YaHei" w:hAnsi="Cambria Math" w:cs="Times New Roman"/>
              </w:rPr>
              <m:t>TiN</m:t>
            </m:r>
          </m:sub>
        </m:sSub>
        <m:r>
          <w:rPr>
            <w:rFonts w:ascii="Cambria Math" w:eastAsia="Microsoft YaHei"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Q</m:t>
            </m:r>
          </m:e>
          <m:sub>
            <m:r>
              <w:rPr>
                <w:rFonts w:ascii="Cambria Math" w:eastAsia="Cambria Math" w:hAnsi="Cambria Math" w:cs="Times New Roman"/>
              </w:rPr>
              <m:t>loss</m:t>
            </m:r>
          </m:sub>
        </m:sSub>
      </m:oMath>
      <w:r w:rsidR="00C93E9E" w:rsidRPr="00FD19D1">
        <w:rPr>
          <w:rFonts w:ascii="Times New Roman" w:eastAsia="Microsoft YaHei" w:hAnsi="Times New Roman" w:cs="Times New Roman"/>
          <w:i/>
        </w:rPr>
        <w:t xml:space="preserve"> </w:t>
      </w:r>
      <w:r w:rsidR="00C93E9E"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w:t>
      </w:r>
      <w:r w:rsidR="00C93E9E"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(2)     </w:t>
      </w:r>
    </w:p>
    <w:p w14:paraId="197CE4DB" w14:textId="234FCE8C" w:rsidR="00C93E9E" w:rsidRPr="00FD19D1" w:rsidRDefault="00C93E9E"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where the </w:t>
      </w:r>
      <m:oMath>
        <m:sSub>
          <m:sSubPr>
            <m:ctrlPr>
              <w:rPr>
                <w:rFonts w:ascii="Cambria Math" w:eastAsia="Microsoft YaHei" w:hAnsi="Cambria Math" w:cs="Times New Roman"/>
                <w:i/>
              </w:rPr>
            </m:ctrlPr>
          </m:sSubPr>
          <m:e>
            <m:r>
              <w:rPr>
                <w:rFonts w:ascii="Cambria Math" w:eastAsia="Microsoft YaHei" w:hAnsi="Cambria Math" w:cs="Times New Roman"/>
              </w:rPr>
              <m:t>m</m:t>
            </m:r>
          </m:e>
          <m:sub>
            <m:r>
              <w:rPr>
                <w:rFonts w:ascii="Cambria Math" w:eastAsia="Microsoft YaHei" w:hAnsi="Cambria Math" w:cs="Times New Roman"/>
              </w:rPr>
              <m:t>TiN</m:t>
            </m:r>
          </m:sub>
        </m:sSub>
        <m:r>
          <w:rPr>
            <w:rFonts w:ascii="Cambria Math" w:eastAsia="Microsoft YaHei" w:hAnsi="Cambria Math" w:cs="Times New Roman"/>
          </w:rPr>
          <m:t xml:space="preserve"> </m:t>
        </m:r>
      </m:oMath>
      <w:r w:rsidRPr="00FD19D1">
        <w:rPr>
          <w:rFonts w:ascii="Times New Roman" w:eastAsia="Microsoft YaHei" w:hAnsi="Times New Roman"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r>
          <w:rPr>
            <w:rFonts w:ascii="Cambria Math" w:eastAsiaTheme="minorEastAsia" w:hAnsi="Cambria Math" w:cs="Times New Roman"/>
          </w:rPr>
          <m:t xml:space="preserve"> </m:t>
        </m:r>
      </m:oMath>
      <w:r w:rsidRPr="00FD19D1">
        <w:rPr>
          <w:rFonts w:ascii="Times New Roman" w:eastAsia="Microsoft YaHei" w:hAnsi="Times New Roman" w:cs="Times New Roman"/>
        </w:rPr>
        <w:t xml:space="preserve">are the mass and heat capacity of TiN sample, respectively,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oMath>
      <w:r w:rsidRPr="00FD19D1">
        <w:rPr>
          <w:rFonts w:ascii="Times New Roman" w:eastAsia="Microsoft YaHei" w:hAnsi="Times New Roman" w:cs="Times New Roman"/>
        </w:rPr>
        <w:t xml:space="preserve"> is the temperature of the material, t is the time, </w:t>
      </w:r>
      <m:oMath>
        <m:sSub>
          <m:sSubPr>
            <m:ctrlPr>
              <w:rPr>
                <w:rFonts w:ascii="Cambria Math" w:eastAsia="Microsoft YaHei" w:hAnsi="Cambria Math" w:cs="Times New Roman"/>
                <w:i/>
              </w:rPr>
            </m:ctrlPr>
          </m:sSubPr>
          <m:e>
            <m:r>
              <w:rPr>
                <w:rFonts w:ascii="Cambria Math" w:eastAsia="Microsoft YaHei" w:hAnsi="Cambria Math" w:cs="Times New Roman"/>
              </w:rPr>
              <m:t>Q</m:t>
            </m:r>
          </m:e>
          <m:sub>
            <m:r>
              <w:rPr>
                <w:rFonts w:ascii="Cambria Math" w:eastAsia="Microsoft YaHei" w:hAnsi="Cambria Math" w:cs="Times New Roman"/>
              </w:rPr>
              <m:t>TiN</m:t>
            </m:r>
          </m:sub>
        </m:sSub>
        <m:r>
          <w:rPr>
            <w:rFonts w:ascii="Cambria Math" w:eastAsia="Microsoft YaHei" w:hAnsi="Cambria Math" w:cs="Times New Roman"/>
          </w:rPr>
          <m:t xml:space="preserve"> </m:t>
        </m:r>
      </m:oMath>
      <w:r w:rsidRPr="00FD19D1">
        <w:rPr>
          <w:rFonts w:ascii="Times New Roman" w:eastAsia="Microsoft YaHei" w:hAnsi="Times New Roman" w:cs="Times New Roman"/>
        </w:rPr>
        <w:t>is the generated heat of the material under irradiation</w:t>
      </w:r>
      <w:r w:rsidR="00BB591F" w:rsidRPr="00FD19D1">
        <w:rPr>
          <w:rFonts w:ascii="Times New Roman" w:eastAsia="Microsoft YaHei" w:hAnsi="Times New Roman" w:cs="Times New Roman"/>
        </w:rPr>
        <w:t>,</w:t>
      </w:r>
      <w:r w:rsidRPr="00FD19D1">
        <w:rPr>
          <w:rFonts w:ascii="Times New Roman" w:eastAsia="Microsoft YaHei" w:hAnsi="Times New Roman" w:cs="Times New Roman"/>
        </w:rPr>
        <w:t xml:space="preserve"> and </w:t>
      </w:r>
      <m:oMath>
        <m:sSub>
          <m:sSubPr>
            <m:ctrlPr>
              <w:rPr>
                <w:rFonts w:ascii="Cambria Math" w:eastAsia="Cambria Math" w:hAnsi="Cambria Math" w:cs="Times New Roman"/>
                <w:i/>
              </w:rPr>
            </m:ctrlPr>
          </m:sSubPr>
          <m:e>
            <m:r>
              <w:rPr>
                <w:rFonts w:ascii="Cambria Math" w:eastAsia="Cambria Math" w:hAnsi="Cambria Math" w:cs="Times New Roman"/>
              </w:rPr>
              <m:t>Q</m:t>
            </m:r>
          </m:e>
          <m:sub>
            <m:r>
              <w:rPr>
                <w:rFonts w:ascii="Cambria Math" w:eastAsia="Cambria Math" w:hAnsi="Cambria Math" w:cs="Times New Roman"/>
              </w:rPr>
              <m:t>loss</m:t>
            </m:r>
          </m:sub>
        </m:sSub>
        <m:r>
          <w:rPr>
            <w:rFonts w:ascii="Cambria Math" w:eastAsia="Cambria Math" w:hAnsi="Cambria Math" w:cs="Times New Roman"/>
          </w:rPr>
          <m:t xml:space="preserve"> </m:t>
        </m:r>
      </m:oMath>
      <w:r w:rsidRPr="00FD19D1">
        <w:rPr>
          <w:rFonts w:ascii="Times New Roman" w:eastAsia="Microsoft YaHei" w:hAnsi="Times New Roman" w:cs="Times New Roman"/>
        </w:rPr>
        <w:t xml:space="preserve">is the energy dissipated by transferring the </w:t>
      </w:r>
      <w:r w:rsidR="007F6917" w:rsidRPr="00FD19D1">
        <w:rPr>
          <w:rFonts w:ascii="Times New Roman" w:eastAsia="Microsoft YaHei" w:hAnsi="Times New Roman" w:cs="Times New Roman"/>
        </w:rPr>
        <w:t>generated heat to surrounding air atmosphere.</w:t>
      </w:r>
      <w:r w:rsidR="00483FE5" w:rsidRPr="00FD19D1">
        <w:rPr>
          <w:rFonts w:ascii="Times New Roman" w:eastAsia="Microsoft YaHei" w:hAnsi="Times New Roman" w:cs="Times New Roman"/>
        </w:rPr>
        <w:t xml:space="preserve"> </w:t>
      </w:r>
      <w:r w:rsidR="00483FE5" w:rsidRPr="00FD19D1">
        <w:rPr>
          <w:rFonts w:ascii="Times New Roman" w:eastAsia="Microsoft YaHei" w:hAnsi="Times New Roman" w:cs="Times New Roman"/>
        </w:rPr>
        <w:lastRenderedPageBreak/>
        <w:t xml:space="preserve">In this equation, </w:t>
      </w:r>
      <w:r w:rsidR="00BB591F" w:rsidRPr="00FD19D1">
        <w:rPr>
          <w:rFonts w:ascii="Times New Roman" w:eastAsia="Microsoft YaHei" w:hAnsi="Times New Roman" w:cs="Times New Roman"/>
        </w:rPr>
        <w:t xml:space="preserve">the </w:t>
      </w:r>
      <m:oMath>
        <m:sSub>
          <m:sSubPr>
            <m:ctrlPr>
              <w:rPr>
                <w:rFonts w:ascii="Cambria Math" w:eastAsia="Cambria Math" w:hAnsi="Cambria Math" w:cs="Times New Roman"/>
                <w:i/>
              </w:rPr>
            </m:ctrlPr>
          </m:sSubPr>
          <m:e>
            <m:r>
              <w:rPr>
                <w:rFonts w:ascii="Cambria Math" w:eastAsia="Cambria Math" w:hAnsi="Cambria Math" w:cs="Times New Roman"/>
              </w:rPr>
              <m:t>Q</m:t>
            </m:r>
          </m:e>
          <m:sub>
            <m:r>
              <w:rPr>
                <w:rFonts w:ascii="Cambria Math" w:eastAsia="Cambria Math" w:hAnsi="Cambria Math" w:cs="Times New Roman"/>
              </w:rPr>
              <m:t>loss</m:t>
            </m:r>
          </m:sub>
        </m:sSub>
      </m:oMath>
      <w:r w:rsidR="00BB591F" w:rsidRPr="00FD19D1">
        <w:rPr>
          <w:rFonts w:ascii="Times New Roman" w:eastAsia="Microsoft YaHei" w:hAnsi="Times New Roman" w:cs="Times New Roman" w:hint="eastAsia"/>
        </w:rPr>
        <w:t xml:space="preserve"> </w:t>
      </w:r>
      <w:r w:rsidR="00483FE5" w:rsidRPr="00FD19D1">
        <w:rPr>
          <w:rFonts w:ascii="Times New Roman" w:eastAsia="Microsoft YaHei" w:hAnsi="Times New Roman" w:cs="Times New Roman"/>
        </w:rPr>
        <w:t>is considered as linearly proportional to the temperature change, which gives</w:t>
      </w:r>
    </w:p>
    <w:p w14:paraId="2ECB8010" w14:textId="55C9DE7B" w:rsidR="00483FE5" w:rsidRPr="00FD19D1" w:rsidRDefault="000D1AA8" w:rsidP="00BB5B14">
      <w:pPr>
        <w:pStyle w:val="HTMLPreformatted"/>
        <w:shd w:val="clear" w:color="auto" w:fill="FFFFFF"/>
        <w:spacing w:before="150" w:after="150" w:line="480" w:lineRule="auto"/>
        <w:ind w:firstLineChars="200" w:firstLine="480"/>
        <w:jc w:val="both"/>
        <w:rPr>
          <w:rFonts w:ascii="Times New Roman" w:eastAsia="Microsoft YaHei" w:hAnsi="Times New Roman" w:cs="Times New Roman"/>
        </w:rPr>
      </w:pPr>
      <m:oMath>
        <m:sSub>
          <m:sSubPr>
            <m:ctrlPr>
              <w:rPr>
                <w:rFonts w:ascii="Cambria Math" w:eastAsia="Cambria Math" w:hAnsi="Cambria Math" w:cs="Times New Roman"/>
                <w:i/>
              </w:rPr>
            </m:ctrlPr>
          </m:sSubPr>
          <m:e>
            <m:r>
              <w:rPr>
                <w:rFonts w:ascii="Cambria Math" w:eastAsia="Cambria Math" w:hAnsi="Cambria Math" w:cs="Times New Roman"/>
              </w:rPr>
              <m:t xml:space="preserve"> Q</m:t>
            </m:r>
          </m:e>
          <m:sub>
            <m:r>
              <w:rPr>
                <w:rFonts w:ascii="Cambria Math" w:eastAsia="Cambria Math" w:hAnsi="Cambria Math" w:cs="Times New Roman"/>
              </w:rPr>
              <m:t>loss</m:t>
            </m:r>
          </m:sub>
        </m:sSub>
        <m:r>
          <m:rPr>
            <m:sty m:val="p"/>
          </m:rPr>
          <w:rPr>
            <w:rFonts w:ascii="Cambria Math" w:eastAsia="Cambria Math" w:hAnsi="Cambria Math" w:cs="Times New Roman"/>
          </w:rPr>
          <m:t>=</m:t>
        </m:r>
        <m:r>
          <w:rPr>
            <w:rFonts w:ascii="Cambria Math" w:eastAsia="MS Gothic" w:hAnsi="Cambria Math" w:cs="Times New Roman"/>
          </w:rPr>
          <m:t>h</m:t>
        </m:r>
        <m:r>
          <w:rPr>
            <w:rFonts w:ascii="Cambria Math" w:eastAsiaTheme="minorEastAsia" w:hAnsi="Cambria Math" w:cs="Times New Roman"/>
          </w:rPr>
          <m:t>×s×(</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surr</m:t>
            </m:r>
          </m:sub>
        </m:sSub>
        <m:r>
          <w:rPr>
            <w:rFonts w:ascii="Cambria Math" w:eastAsiaTheme="minorEastAsia" w:hAnsi="Cambria Math" w:cs="Times New Roman"/>
          </w:rPr>
          <m:t>)</m:t>
        </m:r>
      </m:oMath>
      <w:r w:rsidR="00715E3B"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w:t>
      </w:r>
      <w:r w:rsidR="00715E3B"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(3)</w:t>
      </w:r>
      <w:r w:rsidR="0053068B" w:rsidRPr="00FD19D1">
        <w:rPr>
          <w:rFonts w:ascii="Times New Roman" w:eastAsia="Microsoft YaHei" w:hAnsi="Times New Roman" w:cs="Times New Roman"/>
        </w:rPr>
        <w:t xml:space="preserve">               </w:t>
      </w:r>
      <w:r w:rsidR="006D5246"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p>
    <w:p w14:paraId="5BE1B7C2" w14:textId="0AEBABA5" w:rsidR="00C87F6D" w:rsidRPr="00FD19D1" w:rsidRDefault="00C87F6D"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where </w:t>
      </w:r>
      <w:r w:rsidRPr="00FD19D1">
        <w:rPr>
          <w:rFonts w:ascii="Times New Roman" w:eastAsia="Microsoft YaHei" w:hAnsi="Times New Roman" w:cs="Times New Roman"/>
          <w:i/>
        </w:rPr>
        <w:t>h</w:t>
      </w:r>
      <w:r w:rsidRPr="00FD19D1">
        <w:rPr>
          <w:rFonts w:ascii="Times New Roman" w:eastAsia="Microsoft YaHei" w:hAnsi="Times New Roman" w:cs="Times New Roman"/>
        </w:rPr>
        <w:t xml:space="preserve"> is the heat transfer coefficient, </w:t>
      </w:r>
      <w:r w:rsidRPr="00FD19D1">
        <w:rPr>
          <w:rFonts w:ascii="Times New Roman" w:eastAsia="Microsoft YaHei" w:hAnsi="Times New Roman" w:cs="Times New Roman"/>
          <w:i/>
        </w:rPr>
        <w:t xml:space="preserve">s </w:t>
      </w:r>
      <w:r w:rsidRPr="00FD19D1">
        <w:rPr>
          <w:rFonts w:ascii="Times New Roman" w:eastAsia="Microsoft YaHei" w:hAnsi="Times New Roman" w:cs="Times New Roman"/>
        </w:rPr>
        <w:t>is the surface area of the material for heat diss</w:t>
      </w:r>
      <w:r w:rsidR="00EA1D3B" w:rsidRPr="00FD19D1">
        <w:rPr>
          <w:rFonts w:ascii="Times New Roman" w:eastAsia="Microsoft YaHei" w:hAnsi="Times New Roman" w:cs="Times New Roman"/>
        </w:rPr>
        <w:t>i</w:t>
      </w:r>
      <w:r w:rsidRPr="00FD19D1">
        <w:rPr>
          <w:rFonts w:ascii="Times New Roman" w:eastAsia="Microsoft YaHei" w:hAnsi="Times New Roman" w:cs="Times New Roman"/>
        </w:rPr>
        <w:t xml:space="preserve">pation and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surr</m:t>
            </m:r>
          </m:sub>
        </m:sSub>
      </m:oMath>
      <w:r w:rsidRPr="00FD19D1">
        <w:rPr>
          <w:rFonts w:ascii="Times New Roman" w:eastAsia="Microsoft YaHei" w:hAnsi="Times New Roman" w:cs="Times New Roman"/>
        </w:rPr>
        <w:t xml:space="preserve"> is the temperature of the surrounding. It is easy to understand that the </w:t>
      </w:r>
      <w:r w:rsidR="00450030" w:rsidRPr="00FD19D1">
        <w:rPr>
          <w:rFonts w:ascii="Times New Roman" w:eastAsia="Microsoft YaHei" w:hAnsi="Times New Roman" w:cs="Times New Roman"/>
        </w:rPr>
        <w:t>maximum temperature of the TiN</w:t>
      </w:r>
      <w:r w:rsidR="002C056D" w:rsidRPr="00FD19D1">
        <w:rPr>
          <w:rFonts w:ascii="Times New Roman" w:eastAsia="Microsoft YaHei" w:hAnsi="Times New Roman" w:cs="Times New Roman"/>
        </w:rPr>
        <w:t xml:space="preserve"> </w:t>
      </w:r>
      <m:oMath>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TiN</m:t>
            </m:r>
          </m:sub>
          <m:sup>
            <m:r>
              <w:rPr>
                <w:rFonts w:ascii="Cambria Math" w:eastAsiaTheme="minorEastAsia" w:hAnsi="Cambria Math" w:cs="Times New Roman"/>
              </w:rPr>
              <m:t>max</m:t>
            </m:r>
          </m:sup>
        </m:sSubSup>
      </m:oMath>
      <w:r w:rsidR="002C056D" w:rsidRPr="00FD19D1">
        <w:rPr>
          <w:rFonts w:ascii="Times New Roman" w:eastAsia="Microsoft YaHei" w:hAnsi="Times New Roman" w:cs="Times New Roman"/>
        </w:rPr>
        <w:t xml:space="preserve"> </w:t>
      </w:r>
      <w:r w:rsidR="00450030" w:rsidRPr="00FD19D1">
        <w:rPr>
          <w:rFonts w:ascii="Times New Roman" w:eastAsia="Microsoft YaHei" w:hAnsi="Times New Roman" w:cs="Times New Roman"/>
        </w:rPr>
        <w:t>under a given solar irradiation could be reached when</w:t>
      </w:r>
      <w:r w:rsidR="00827218" w:rsidRPr="00FD19D1">
        <w:rPr>
          <w:rFonts w:ascii="Times New Roman" w:eastAsia="Microsoft YaHei" w:hAnsi="Times New Roman" w:cs="Times New Roman"/>
        </w:rPr>
        <w:t xml:space="preserve"> the heat dissipated to the surrounding</w:t>
      </w:r>
      <w:r w:rsidR="00450030" w:rsidRPr="00FD19D1">
        <w:rPr>
          <w:rFonts w:ascii="Times New Roman" w:eastAsia="Microsoft YaHei" w:hAnsi="Times New Roman" w:cs="Times New Roman"/>
        </w:rPr>
        <w:t xml:space="preserve"> </w:t>
      </w:r>
      <w:r w:rsidR="00827218" w:rsidRPr="00FD19D1">
        <w:rPr>
          <w:rFonts w:ascii="Times New Roman" w:eastAsia="Microsoft YaHei" w:hAnsi="Times New Roman" w:cs="Times New Roman"/>
        </w:rPr>
        <w:t>is equal to the heat generated from conversion of absorption</w:t>
      </w:r>
      <w:r w:rsidR="00450030" w:rsidRPr="00FD19D1">
        <w:rPr>
          <w:rFonts w:ascii="Times New Roman" w:eastAsia="Microsoft YaHei" w:hAnsi="Times New Roman" w:cs="Times New Roman"/>
        </w:rPr>
        <w:t>, at which time the temperature of the surrounding also increases to its maximum</w:t>
      </w:r>
      <w:r w:rsidR="002C056D" w:rsidRPr="00FD19D1">
        <w:rPr>
          <w:rFonts w:ascii="Times New Roman" w:eastAsia="Microsoft YaHei" w:hAnsi="Times New Roman" w:cs="Times New Roman"/>
        </w:rPr>
        <w:t xml:space="preserve"> </w:t>
      </w:r>
      <m:oMath>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max</m:t>
            </m:r>
          </m:sup>
        </m:sSubSup>
      </m:oMath>
      <w:r w:rsidR="00450030" w:rsidRPr="00FD19D1">
        <w:rPr>
          <w:rFonts w:ascii="Times New Roman" w:eastAsia="Microsoft YaHei" w:hAnsi="Times New Roman" w:cs="Times New Roman"/>
        </w:rPr>
        <w:t>, expressed as</w:t>
      </w:r>
    </w:p>
    <w:p w14:paraId="03E10C7D" w14:textId="290704FC" w:rsidR="00827218" w:rsidRPr="00FD19D1" w:rsidRDefault="000D1AA8" w:rsidP="00BB5B14">
      <w:pPr>
        <w:pStyle w:val="HTMLPreformatted"/>
        <w:shd w:val="clear" w:color="auto" w:fill="FFFFFF"/>
        <w:spacing w:before="150" w:after="150" w:line="480" w:lineRule="auto"/>
        <w:ind w:leftChars="50" w:left="105" w:firstLineChars="150" w:firstLine="360"/>
        <w:jc w:val="both"/>
        <w:rPr>
          <w:rFonts w:ascii="Times New Roman" w:eastAsia="Microsoft YaHei" w:hAnsi="Times New Roman" w:cs="Times New Roman"/>
        </w:rPr>
      </w:pPr>
      <m:oMath>
        <m:sSubSup>
          <m:sSubSupPr>
            <m:ctrlPr>
              <w:rPr>
                <w:rFonts w:ascii="Cambria Math" w:eastAsia="Cambria Math" w:hAnsi="Cambria Math" w:cs="Times New Roman"/>
                <w:i/>
              </w:rPr>
            </m:ctrlPr>
          </m:sSubSupPr>
          <m:e>
            <m:r>
              <w:rPr>
                <w:rFonts w:ascii="Cambria Math" w:eastAsia="Cambria Math" w:hAnsi="Cambria Math" w:cs="Times New Roman"/>
              </w:rPr>
              <m:t>Q</m:t>
            </m:r>
          </m:e>
          <m:sub>
            <m:r>
              <w:rPr>
                <w:rFonts w:ascii="Cambria Math" w:eastAsiaTheme="minorEastAsia" w:hAnsi="Cambria Math" w:cs="Times New Roman"/>
              </w:rPr>
              <m:t>loss</m:t>
            </m:r>
          </m:sub>
          <m:sup>
            <m:r>
              <w:rPr>
                <w:rFonts w:ascii="Cambria Math" w:eastAsiaTheme="minorEastAsia" w:hAnsi="Cambria Math" w:cs="Times New Roman"/>
              </w:rPr>
              <m:t>max</m:t>
            </m:r>
          </m:sup>
        </m:sSubSup>
        <m:r>
          <m:rPr>
            <m:sty m:val="p"/>
          </m:rP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Q</m:t>
            </m:r>
          </m:e>
          <m:sub>
            <m:r>
              <w:rPr>
                <w:rFonts w:ascii="Cambria Math" w:eastAsia="Cambria Math" w:hAnsi="Cambria Math" w:cs="Times New Roman"/>
              </w:rPr>
              <m:t>T</m:t>
            </m:r>
            <m:r>
              <w:rPr>
                <w:rFonts w:ascii="Cambria Math" w:eastAsiaTheme="minorEastAsia" w:hAnsi="Cambria Math" w:cs="Times New Roman"/>
              </w:rPr>
              <m:t>iN</m:t>
            </m:r>
          </m:sub>
        </m:sSub>
        <m:r>
          <w:rPr>
            <w:rFonts w:ascii="Cambria Math" w:eastAsia="Cambria Math" w:hAnsi="Cambria Math" w:cs="Times New Roman"/>
          </w:rPr>
          <m:t>=</m:t>
        </m:r>
        <m:r>
          <w:rPr>
            <w:rFonts w:ascii="Cambria Math" w:eastAsia="MS Gothic" w:hAnsi="Cambria Math" w:cs="Times New Roman"/>
          </w:rPr>
          <m:t>h</m:t>
        </m:r>
        <m:r>
          <m:rPr>
            <m:sty m:val="p"/>
          </m:rPr>
          <w:rPr>
            <w:rFonts w:ascii="Cambria Math" w:eastAsiaTheme="minorEastAsia" w:hAnsi="Cambria Math" w:cs="Times New Roman"/>
          </w:rPr>
          <m:t>×s×(</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TiN</m:t>
            </m:r>
          </m:sub>
          <m:sup>
            <m:r>
              <w:rPr>
                <w:rFonts w:ascii="Cambria Math" w:eastAsiaTheme="minorEastAsia" w:hAnsi="Cambria Math" w:cs="Times New Roman"/>
              </w:rPr>
              <m:t>max</m:t>
            </m:r>
          </m:sup>
        </m:sSubSup>
        <m:r>
          <m:rPr>
            <m:sty m:val="p"/>
          </m:rP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max</m:t>
            </m:r>
          </m:sup>
        </m:sSubSup>
        <m:r>
          <m:rPr>
            <m:sty m:val="p"/>
          </m:rPr>
          <w:rPr>
            <w:rFonts w:ascii="Cambria Math" w:eastAsiaTheme="minorEastAsia" w:hAnsi="Cambria Math" w:cs="Times New Roman"/>
          </w:rPr>
          <m:t>)</m:t>
        </m:r>
      </m:oMath>
      <w:r w:rsidR="00827218"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w:t>
      </w:r>
      <w:r w:rsidR="00827218"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(4)</w:t>
      </w:r>
      <w:r w:rsidR="00827218"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r w:rsidR="006D5246"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p>
    <w:p w14:paraId="35418CD9" w14:textId="505AA7CE" w:rsidR="00827218" w:rsidRPr="00FD19D1" w:rsidRDefault="002C056D" w:rsidP="00BB5B14">
      <w:pPr>
        <w:pStyle w:val="HTMLPreformatted"/>
        <w:shd w:val="clear" w:color="auto" w:fill="FFFFFF"/>
        <w:spacing w:before="150" w:after="150" w:line="480" w:lineRule="auto"/>
        <w:ind w:firstLineChars="200" w:firstLine="480"/>
        <w:jc w:val="both"/>
        <w:rPr>
          <w:rFonts w:ascii="Times New Roman" w:eastAsia="Microsoft YaHei" w:hAnsi="Times New Roman" w:cs="Times New Roman"/>
        </w:rPr>
      </w:pPr>
      <w:r w:rsidRPr="00FD19D1">
        <w:rPr>
          <w:rFonts w:ascii="Times New Roman" w:eastAsia="Microsoft YaHei" w:hAnsi="Times New Roman" w:cs="Times New Roman"/>
        </w:rPr>
        <w:t>According to Eq. 2, the time-dependent temperature change function can be expressed as</w:t>
      </w:r>
    </w:p>
    <w:p w14:paraId="40E4797B" w14:textId="41097152" w:rsidR="002C056D" w:rsidRPr="00FD19D1" w:rsidRDefault="000D1AA8" w:rsidP="00BB5B14">
      <w:pPr>
        <w:pStyle w:val="HTMLPreformatted"/>
        <w:shd w:val="clear" w:color="auto" w:fill="FFFFFF"/>
        <w:spacing w:before="150" w:after="150" w:line="480" w:lineRule="auto"/>
        <w:ind w:leftChars="50" w:left="105" w:firstLineChars="150" w:firstLine="360"/>
        <w:jc w:val="both"/>
        <w:rPr>
          <w:rFonts w:ascii="Times New Roman" w:eastAsia="Microsoft YaHei" w:hAnsi="Times New Roman" w:cs="Times New Roman"/>
        </w:rPr>
      </w:pPr>
      <m:oMath>
        <m:f>
          <m:fPr>
            <m:ctrlPr>
              <w:rPr>
                <w:rFonts w:ascii="Cambria Math" w:eastAsia="Cambria Math"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d>
              <m:dPr>
                <m:ctrlPr>
                  <w:rPr>
                    <w:rFonts w:ascii="Cambria Math" w:eastAsiaTheme="minorEastAsia" w:hAnsi="Cambria Math" w:cs="Times New Roman"/>
                    <w:i/>
                  </w:rPr>
                </m:ctrlPr>
              </m:dPr>
              <m:e>
                <m:r>
                  <w:rPr>
                    <w:rFonts w:ascii="Cambria Math" w:eastAsiaTheme="minorEastAsia" w:hAnsi="Cambria Math" w:cs="Times New Roman"/>
                  </w:rPr>
                  <m:t>t</m:t>
                </m:r>
              </m:e>
            </m:d>
          </m:num>
          <m:den>
            <m:r>
              <w:rPr>
                <w:rFonts w:ascii="Cambria Math" w:eastAsiaTheme="minorEastAsia" w:hAnsi="Cambria Math" w:cs="Times New Roman"/>
              </w:rPr>
              <m:t>dt</m:t>
            </m:r>
          </m:den>
        </m:f>
        <m:r>
          <w:rPr>
            <w:rFonts w:ascii="Cambria Math" w:eastAsia="Cambria Math" w:hAnsi="Cambria Math" w:cs="Times New Roman"/>
          </w:rPr>
          <m:t>=</m:t>
        </m:r>
        <m:f>
          <m:fPr>
            <m:ctrlPr>
              <w:rPr>
                <w:rFonts w:ascii="Cambria Math" w:eastAsia="Cambria Math" w:hAnsi="Cambria Math" w:cs="Times New Roman"/>
                <w:i/>
              </w:rPr>
            </m:ctrlPr>
          </m:fPr>
          <m:num>
            <m:sSub>
              <m:sSubPr>
                <m:ctrlPr>
                  <w:rPr>
                    <w:rFonts w:ascii="Cambria Math" w:eastAsia="Microsoft YaHei" w:hAnsi="Cambria Math" w:cs="Times New Roman"/>
                    <w:i/>
                  </w:rPr>
                </m:ctrlPr>
              </m:sSubPr>
              <m:e>
                <m:r>
                  <w:rPr>
                    <w:rFonts w:ascii="Cambria Math" w:eastAsia="Microsoft YaHei" w:hAnsi="Cambria Math" w:cs="Times New Roman"/>
                  </w:rPr>
                  <m:t>Q</m:t>
                </m:r>
              </m:e>
              <m:sub>
                <m:r>
                  <w:rPr>
                    <w:rFonts w:ascii="Cambria Math" w:eastAsia="Microsoft YaHei" w:hAnsi="Cambria Math" w:cs="Times New Roman"/>
                  </w:rPr>
                  <m:t>TiN</m:t>
                </m:r>
              </m:sub>
            </m:sSub>
            <m:r>
              <w:rPr>
                <w:rFonts w:ascii="Cambria Math" w:eastAsia="Microsoft YaHei"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Q</m:t>
                </m:r>
              </m:e>
              <m:sub>
                <m:r>
                  <w:rPr>
                    <w:rFonts w:ascii="Cambria Math" w:eastAsia="Cambria Math" w:hAnsi="Cambria Math" w:cs="Times New Roman"/>
                  </w:rPr>
                  <m:t>loss</m:t>
                </m:r>
              </m:sub>
            </m:sSub>
          </m:num>
          <m:den>
            <m:sSub>
              <m:sSubPr>
                <m:ctrlPr>
                  <w:rPr>
                    <w:rFonts w:ascii="Cambria Math" w:eastAsia="Microsoft YaHei" w:hAnsi="Cambria Math" w:cs="Times New Roman"/>
                    <w:i/>
                  </w:rPr>
                </m:ctrlPr>
              </m:sSubPr>
              <m:e>
                <m:r>
                  <w:rPr>
                    <w:rFonts w:ascii="Cambria Math" w:eastAsia="Microsoft YaHei" w:hAnsi="Cambria Math" w:cs="Times New Roman"/>
                  </w:rPr>
                  <m:t>m</m:t>
                </m:r>
              </m:e>
              <m:sub>
                <m:r>
                  <w:rPr>
                    <w:rFonts w:ascii="Cambria Math" w:eastAsia="Microsoft YaHei"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den>
        </m:f>
        <m:r>
          <w:rPr>
            <w:rFonts w:ascii="Cambria Math" w:eastAsia="Cambria Math" w:hAnsi="Cambria Math" w:cs="Times New Roman"/>
          </w:rPr>
          <m:t>=</m:t>
        </m:r>
        <m:f>
          <m:fPr>
            <m:ctrlPr>
              <w:rPr>
                <w:rFonts w:ascii="Cambria Math" w:eastAsia="Cambria Math" w:hAnsi="Cambria Math" w:cs="Times New Roman"/>
                <w:i/>
              </w:rPr>
            </m:ctrlPr>
          </m:fPr>
          <m:num>
            <m:sSub>
              <m:sSubPr>
                <m:ctrlPr>
                  <w:rPr>
                    <w:rFonts w:ascii="Cambria Math" w:eastAsia="Microsoft YaHei" w:hAnsi="Cambria Math" w:cs="Times New Roman"/>
                    <w:i/>
                  </w:rPr>
                </m:ctrlPr>
              </m:sSubPr>
              <m:e>
                <m:r>
                  <w:rPr>
                    <w:rFonts w:ascii="Cambria Math" w:eastAsia="Microsoft YaHei" w:hAnsi="Cambria Math" w:cs="Times New Roman"/>
                  </w:rPr>
                  <m:t>Q</m:t>
                </m:r>
              </m:e>
              <m:sub>
                <m:r>
                  <w:rPr>
                    <w:rFonts w:ascii="Cambria Math" w:eastAsia="Microsoft YaHei" w:hAnsi="Cambria Math" w:cs="Times New Roman"/>
                  </w:rPr>
                  <m:t>TiN</m:t>
                </m:r>
              </m:sub>
            </m:sSub>
          </m:num>
          <m:den>
            <m:sSub>
              <m:sSubPr>
                <m:ctrlPr>
                  <w:rPr>
                    <w:rFonts w:ascii="Cambria Math" w:eastAsia="Microsoft YaHei" w:hAnsi="Cambria Math" w:cs="Times New Roman"/>
                    <w:i/>
                  </w:rPr>
                </m:ctrlPr>
              </m:sSubPr>
              <m:e>
                <m:r>
                  <w:rPr>
                    <w:rFonts w:ascii="Cambria Math" w:eastAsia="Microsoft YaHei" w:hAnsi="Cambria Math" w:cs="Times New Roman"/>
                  </w:rPr>
                  <m:t>m</m:t>
                </m:r>
              </m:e>
              <m:sub>
                <m:r>
                  <w:rPr>
                    <w:rFonts w:ascii="Cambria Math" w:eastAsia="Microsoft YaHei"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den>
        </m:f>
        <m:r>
          <w:rPr>
            <w:rFonts w:ascii="Cambria Math" w:eastAsia="Cambria Math" w:hAnsi="Cambria Math" w:cs="Times New Roman"/>
          </w:rPr>
          <m:t>-</m:t>
        </m:r>
        <m:f>
          <m:fPr>
            <m:ctrlPr>
              <w:rPr>
                <w:rFonts w:ascii="Cambria Math" w:eastAsia="Cambria Math" w:hAnsi="Cambria Math" w:cs="Times New Roman"/>
                <w:i/>
              </w:rPr>
            </m:ctrlPr>
          </m:fPr>
          <m:num>
            <m:r>
              <w:rPr>
                <w:rFonts w:ascii="Cambria Math" w:eastAsia="MS Gothic" w:hAnsi="Cambria Math" w:cs="Times New Roman"/>
              </w:rPr>
              <m:t>h</m:t>
            </m:r>
            <m:r>
              <w:rPr>
                <w:rFonts w:ascii="Cambria Math" w:eastAsiaTheme="minorEastAsia" w:hAnsi="Cambria Math" w:cs="Times New Roman"/>
              </w:rPr>
              <m:t>×s</m:t>
            </m:r>
          </m:num>
          <m:den>
            <m:sSub>
              <m:sSubPr>
                <m:ctrlPr>
                  <w:rPr>
                    <w:rFonts w:ascii="Cambria Math" w:eastAsia="Microsoft YaHei" w:hAnsi="Cambria Math" w:cs="Times New Roman"/>
                    <w:i/>
                  </w:rPr>
                </m:ctrlPr>
              </m:sSubPr>
              <m:e>
                <m:r>
                  <w:rPr>
                    <w:rFonts w:ascii="Cambria Math" w:eastAsia="Microsoft YaHei" w:hAnsi="Cambria Math" w:cs="Times New Roman"/>
                  </w:rPr>
                  <m:t>m</m:t>
                </m:r>
              </m:e>
              <m:sub>
                <m:r>
                  <w:rPr>
                    <w:rFonts w:ascii="Cambria Math" w:eastAsia="Microsoft YaHei"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surr</m:t>
            </m:r>
          </m:sub>
        </m:sSub>
        <m:r>
          <w:rPr>
            <w:rFonts w:ascii="Cambria Math" w:eastAsiaTheme="minorEastAsia" w:hAnsi="Cambria Math" w:cs="Times New Roman"/>
          </w:rPr>
          <m:t>(t))</m:t>
        </m:r>
      </m:oMath>
      <w:r w:rsidR="008E6629"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(5)</w:t>
      </w:r>
      <w:r w:rsidR="008E6629"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w:t>
      </w:r>
    </w:p>
    <w:p w14:paraId="3C871E8F" w14:textId="65C1CF04" w:rsidR="00BE7E03" w:rsidRPr="00FD19D1" w:rsidRDefault="00BE7E03"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where the first item on the right of the equation(</w:t>
      </w:r>
      <m:oMath>
        <m:f>
          <m:fPr>
            <m:ctrlPr>
              <w:rPr>
                <w:rFonts w:ascii="Cambria Math" w:eastAsia="Cambria Math" w:hAnsi="Cambria Math" w:cs="Times New Roman"/>
                <w:i/>
              </w:rPr>
            </m:ctrlPr>
          </m:fPr>
          <m:num>
            <m:sSub>
              <m:sSubPr>
                <m:ctrlPr>
                  <w:rPr>
                    <w:rFonts w:ascii="Cambria Math" w:eastAsia="Microsoft YaHei" w:hAnsi="Cambria Math" w:cs="Times New Roman"/>
                    <w:i/>
                  </w:rPr>
                </m:ctrlPr>
              </m:sSubPr>
              <m:e>
                <m:r>
                  <w:rPr>
                    <w:rFonts w:ascii="Cambria Math" w:eastAsia="Microsoft YaHei" w:hAnsi="Cambria Math" w:cs="Times New Roman"/>
                  </w:rPr>
                  <m:t>Q</m:t>
                </m:r>
              </m:e>
              <m:sub>
                <m:r>
                  <w:rPr>
                    <w:rFonts w:ascii="Cambria Math" w:eastAsia="Microsoft YaHei" w:hAnsi="Cambria Math" w:cs="Times New Roman"/>
                  </w:rPr>
                  <m:t>TiN</m:t>
                </m:r>
              </m:sub>
            </m:sSub>
          </m:num>
          <m:den>
            <m:sSub>
              <m:sSubPr>
                <m:ctrlPr>
                  <w:rPr>
                    <w:rFonts w:ascii="Cambria Math" w:eastAsia="Microsoft YaHei" w:hAnsi="Cambria Math" w:cs="Times New Roman"/>
                    <w:i/>
                  </w:rPr>
                </m:ctrlPr>
              </m:sSubPr>
              <m:e>
                <m:r>
                  <w:rPr>
                    <w:rFonts w:ascii="Cambria Math" w:eastAsia="Microsoft YaHei" w:hAnsi="Cambria Math" w:cs="Times New Roman"/>
                  </w:rPr>
                  <m:t>m</m:t>
                </m:r>
              </m:e>
              <m:sub>
                <m:r>
                  <w:rPr>
                    <w:rFonts w:ascii="Cambria Math" w:eastAsia="Microsoft YaHei"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den>
        </m:f>
      </m:oMath>
      <w:r w:rsidRPr="00FD19D1">
        <w:rPr>
          <w:rFonts w:ascii="Times New Roman" w:eastAsia="Microsoft YaHei" w:hAnsi="Times New Roman" w:cs="Times New Roman"/>
        </w:rPr>
        <w:t>) can be considered as the amount of heat input,</w:t>
      </w:r>
      <w:r w:rsidR="00253255" w:rsidRPr="00FD19D1">
        <w:rPr>
          <w:rFonts w:ascii="Times New Roman" w:eastAsia="Microsoft YaHei" w:hAnsi="Times New Roman" w:cs="Times New Roman"/>
        </w:rPr>
        <w:t xml:space="preserve"> </w:t>
      </w:r>
      <m:oMath>
        <m:f>
          <m:fPr>
            <m:ctrlPr>
              <w:rPr>
                <w:rFonts w:ascii="Cambria Math" w:eastAsia="Cambria Math" w:hAnsi="Cambria Math" w:cs="Times New Roman"/>
                <w:i/>
              </w:rPr>
            </m:ctrlPr>
          </m:fPr>
          <m:num>
            <m:r>
              <w:rPr>
                <w:rFonts w:ascii="Cambria Math" w:eastAsia="MS Gothic" w:hAnsi="Cambria Math" w:cs="Times New Roman"/>
              </w:rPr>
              <m:t>h</m:t>
            </m:r>
            <m:r>
              <w:rPr>
                <w:rFonts w:ascii="Cambria Math" w:eastAsiaTheme="minorEastAsia" w:hAnsi="Cambria Math" w:cs="Times New Roman"/>
              </w:rPr>
              <m:t>×s</m:t>
            </m:r>
          </m:num>
          <m:den>
            <m:sSub>
              <m:sSubPr>
                <m:ctrlPr>
                  <w:rPr>
                    <w:rFonts w:ascii="Cambria Math" w:eastAsia="Microsoft YaHei" w:hAnsi="Cambria Math" w:cs="Times New Roman"/>
                    <w:i/>
                  </w:rPr>
                </m:ctrlPr>
              </m:sSubPr>
              <m:e>
                <m:r>
                  <w:rPr>
                    <w:rFonts w:ascii="Cambria Math" w:eastAsia="Microsoft YaHei" w:hAnsi="Cambria Math" w:cs="Times New Roman"/>
                  </w:rPr>
                  <m:t>m</m:t>
                </m:r>
              </m:e>
              <m:sub>
                <m:r>
                  <w:rPr>
                    <w:rFonts w:ascii="Cambria Math" w:eastAsia="Microsoft YaHei"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den>
        </m:f>
      </m:oMath>
      <w:r w:rsidR="00253255" w:rsidRPr="00FD19D1">
        <w:rPr>
          <w:rFonts w:ascii="Times New Roman" w:eastAsia="Microsoft YaHei" w:hAnsi="Times New Roman" w:cs="Times New Roman"/>
        </w:rPr>
        <w:t xml:space="preserve"> can be recognized as the rate of the energy loss </w:t>
      </w:r>
      <m:oMath>
        <m:sSub>
          <m:sSubPr>
            <m:ctrlPr>
              <w:rPr>
                <w:rFonts w:ascii="Cambria Math" w:eastAsia="Cambria Math" w:hAnsi="Cambria Math" w:cs="Times New Roman"/>
                <w:i/>
              </w:rPr>
            </m:ctrlPr>
          </m:sSubPr>
          <m:e>
            <m:r>
              <w:rPr>
                <w:rFonts w:ascii="Cambria Math" w:eastAsia="Cambria Math" w:hAnsi="Cambria Math" w:cs="Times New Roman"/>
              </w:rPr>
              <m:t>w</m:t>
            </m:r>
          </m:e>
          <m:sub>
            <m:r>
              <w:rPr>
                <w:rFonts w:ascii="Cambria Math" w:eastAsia="Cambria Math" w:hAnsi="Cambria Math" w:cs="Times New Roman"/>
              </w:rPr>
              <m:t>TiN</m:t>
            </m:r>
          </m:sub>
        </m:sSub>
      </m:oMath>
      <w:r w:rsidR="00253255" w:rsidRPr="00FD19D1">
        <w:rPr>
          <w:rFonts w:ascii="Times New Roman" w:eastAsia="Microsoft YaHei" w:hAnsi="Times New Roman" w:cs="Times New Roman"/>
        </w:rPr>
        <w:t xml:space="preserve"> of TiN to the surrounding environment, written as</w:t>
      </w:r>
    </w:p>
    <w:p w14:paraId="0EA4522B" w14:textId="79AE76DC" w:rsidR="00253255" w:rsidRPr="00FD19D1" w:rsidRDefault="00253255"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      </w:t>
      </w:r>
      <m:oMath>
        <m:sSub>
          <m:sSubPr>
            <m:ctrlPr>
              <w:rPr>
                <w:rFonts w:ascii="Cambria Math" w:eastAsia="Cambria Math" w:hAnsi="Cambria Math" w:cs="Times New Roman"/>
                <w:i/>
              </w:rPr>
            </m:ctrlPr>
          </m:sSubPr>
          <m:e>
            <m:r>
              <w:rPr>
                <w:rFonts w:ascii="Cambria Math" w:eastAsia="Cambria Math" w:hAnsi="Cambria Math" w:cs="Times New Roman"/>
              </w:rPr>
              <m:t>w</m:t>
            </m:r>
          </m:e>
          <m:sub>
            <m:r>
              <w:rPr>
                <w:rFonts w:ascii="Cambria Math" w:eastAsia="Cambria Math" w:hAnsi="Cambria Math" w:cs="Times New Roman"/>
              </w:rPr>
              <m:t>TiN</m:t>
            </m:r>
          </m:sub>
        </m:sSub>
        <m:r>
          <m:rPr>
            <m:sty m:val="p"/>
          </m:rPr>
          <w:rPr>
            <w:rFonts w:ascii="Cambria Math" w:eastAsia="Cambria Math" w:hAnsi="Cambria Math" w:cs="Times New Roman"/>
          </w:rPr>
          <m:t>=</m:t>
        </m:r>
        <m:f>
          <m:fPr>
            <m:ctrlPr>
              <w:rPr>
                <w:rFonts w:ascii="Cambria Math" w:eastAsia="Cambria Math" w:hAnsi="Cambria Math" w:cs="Times New Roman"/>
                <w:i/>
              </w:rPr>
            </m:ctrlPr>
          </m:fPr>
          <m:num>
            <m:r>
              <w:rPr>
                <w:rFonts w:ascii="Cambria Math" w:eastAsia="MS Gothic" w:hAnsi="Cambria Math" w:cs="Times New Roman"/>
              </w:rPr>
              <m:t>h</m:t>
            </m:r>
            <m:r>
              <w:rPr>
                <w:rFonts w:ascii="Cambria Math" w:eastAsiaTheme="minorEastAsia" w:hAnsi="Cambria Math" w:cs="Times New Roman"/>
              </w:rPr>
              <m:t>×s</m:t>
            </m:r>
          </m:num>
          <m:den>
            <m:sSub>
              <m:sSubPr>
                <m:ctrlPr>
                  <w:rPr>
                    <w:rFonts w:ascii="Cambria Math" w:eastAsia="Microsoft YaHei" w:hAnsi="Cambria Math" w:cs="Times New Roman"/>
                    <w:i/>
                  </w:rPr>
                </m:ctrlPr>
              </m:sSubPr>
              <m:e>
                <m:r>
                  <w:rPr>
                    <w:rFonts w:ascii="Cambria Math" w:eastAsia="Microsoft YaHei" w:hAnsi="Cambria Math" w:cs="Times New Roman"/>
                  </w:rPr>
                  <m:t>m</m:t>
                </m:r>
              </m:e>
              <m:sub>
                <m:r>
                  <w:rPr>
                    <w:rFonts w:ascii="Cambria Math" w:eastAsia="Microsoft YaHei"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den>
        </m:f>
      </m:oMath>
      <w:r w:rsidR="00BE79C1" w:rsidRPr="00FD19D1">
        <w:rPr>
          <w:rFonts w:ascii="Times New Roman" w:eastAsia="Microsoft YaHei" w:hAnsi="Times New Roman" w:cs="Times New Roman"/>
        </w:rPr>
        <w:t xml:space="preserve">                                                         (6)</w:t>
      </w:r>
      <w:r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r w:rsidR="006D5246"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p>
    <w:p w14:paraId="37D116E7" w14:textId="71E15ADB" w:rsidR="00253255" w:rsidRPr="00FD19D1" w:rsidRDefault="00F9642B" w:rsidP="00BB5B14">
      <w:pPr>
        <w:pStyle w:val="HTMLPreformatted"/>
        <w:shd w:val="clear" w:color="auto" w:fill="FFFFFF"/>
        <w:spacing w:before="150" w:after="150" w:line="480" w:lineRule="auto"/>
        <w:jc w:val="both"/>
        <w:rPr>
          <w:rFonts w:ascii="Times New Roman" w:hAnsi="Times New Roman" w:cs="Times New Roman"/>
        </w:rPr>
      </w:pPr>
      <w:r w:rsidRPr="00FD19D1">
        <w:rPr>
          <w:rFonts w:ascii="Times New Roman" w:eastAsia="Microsoft YaHei" w:hAnsi="Times New Roman" w:cs="Times New Roman"/>
        </w:rPr>
        <w:t xml:space="preserve">     Simi</w:t>
      </w:r>
      <w:r w:rsidR="00253255" w:rsidRPr="00FD19D1">
        <w:rPr>
          <w:rFonts w:ascii="Times New Roman" w:eastAsia="Microsoft YaHei" w:hAnsi="Times New Roman" w:cs="Times New Roman"/>
        </w:rPr>
        <w:t>l</w:t>
      </w:r>
      <w:r w:rsidRPr="00FD19D1">
        <w:rPr>
          <w:rFonts w:ascii="Times New Roman" w:eastAsia="Microsoft YaHei" w:hAnsi="Times New Roman" w:cs="Times New Roman"/>
        </w:rPr>
        <w:t>arl</w:t>
      </w:r>
      <w:r w:rsidR="00253255" w:rsidRPr="00FD19D1">
        <w:rPr>
          <w:rFonts w:ascii="Times New Roman" w:eastAsia="Microsoft YaHei" w:hAnsi="Times New Roman" w:cs="Times New Roman"/>
        </w:rPr>
        <w:t xml:space="preserve">y, if the </w:t>
      </w:r>
      <w:r w:rsidR="00253255" w:rsidRPr="00FD19D1">
        <w:rPr>
          <w:rFonts w:ascii="Times New Roman" w:hAnsi="Times New Roman" w:cs="Times New Roman"/>
        </w:rPr>
        <w:t>irradiation energy is cut off after the maximum temperature of TiN has been reached</w:t>
      </w:r>
      <w:r w:rsidR="00253255" w:rsidRPr="00FD19D1">
        <w:rPr>
          <w:rFonts w:ascii="Times New Roman" w:hAnsi="Times New Roman" w:cs="Times New Roman"/>
        </w:rPr>
        <w:t>，</w:t>
      </w:r>
      <w:r w:rsidR="00253255" w:rsidRPr="00FD19D1">
        <w:rPr>
          <w:rFonts w:ascii="Times New Roman" w:hAnsi="Times New Roman" w:cs="Times New Roman"/>
        </w:rPr>
        <w:t xml:space="preserve">at time t=0, we would get </w:t>
      </w:r>
      <m:oMath>
        <m:sSub>
          <m:sSubPr>
            <m:ctrlPr>
              <w:rPr>
                <w:rFonts w:ascii="Cambria Math" w:eastAsia="Microsoft YaHei" w:hAnsi="Cambria Math" w:cs="Times New Roman"/>
                <w:i/>
              </w:rPr>
            </m:ctrlPr>
          </m:sSubPr>
          <m:e>
            <m:r>
              <w:rPr>
                <w:rFonts w:ascii="Cambria Math" w:eastAsia="Microsoft YaHei" w:hAnsi="Cambria Math" w:cs="Times New Roman"/>
              </w:rPr>
              <m:t>Q</m:t>
            </m:r>
          </m:e>
          <m:sub>
            <m:r>
              <w:rPr>
                <w:rFonts w:ascii="Cambria Math" w:eastAsia="Microsoft YaHei" w:hAnsi="Cambria Math" w:cs="Times New Roman"/>
              </w:rPr>
              <m:t>TiN</m:t>
            </m:r>
          </m:sub>
        </m:sSub>
        <m:r>
          <w:rPr>
            <w:rFonts w:ascii="Cambria Math" w:eastAsia="Microsoft YaHei" w:hAnsi="Cambria Math" w:cs="Times New Roman"/>
          </w:rPr>
          <m:t>=0</m:t>
        </m:r>
      </m:oMath>
      <w:r w:rsidR="00253255" w:rsidRPr="00FD19D1">
        <w:rPr>
          <w:rFonts w:ascii="Times New Roman"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d>
          <m:dPr>
            <m:ctrlPr>
              <w:rPr>
                <w:rFonts w:ascii="Cambria Math" w:eastAsiaTheme="minorEastAsia" w:hAnsi="Cambria Math" w:cs="Times New Roman"/>
                <w:i/>
              </w:rPr>
            </m:ctrlPr>
          </m:dPr>
          <m:e>
            <m:r>
              <w:rPr>
                <w:rFonts w:ascii="Cambria Math" w:eastAsiaTheme="minorEastAsia" w:hAnsi="Cambria Math" w:cs="Times New Roman"/>
              </w:rPr>
              <m:t>0</m:t>
            </m:r>
          </m:e>
        </m:d>
        <m: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TiN</m:t>
            </m:r>
          </m:sub>
          <m:sup>
            <m:r>
              <w:rPr>
                <w:rFonts w:ascii="Cambria Math" w:eastAsiaTheme="minorEastAsia" w:hAnsi="Cambria Math" w:cs="Times New Roman"/>
              </w:rPr>
              <m:t>max</m:t>
            </m:r>
          </m:sup>
        </m:sSubSup>
      </m:oMath>
      <w:r w:rsidR="00253255" w:rsidRPr="00FD19D1">
        <w:rPr>
          <w:rFonts w:ascii="Times New Roman" w:hAnsi="Times New Roman" w:cs="Times New Roman"/>
        </w:rPr>
        <w:t>, and Eq. 5 changes into</w:t>
      </w:r>
    </w:p>
    <w:p w14:paraId="1BB32AD4" w14:textId="4DB27E09" w:rsidR="00253255" w:rsidRPr="00FD19D1" w:rsidRDefault="00253255"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     </w:t>
      </w:r>
      <m:oMath>
        <m:f>
          <m:fPr>
            <m:ctrlPr>
              <w:rPr>
                <w:rFonts w:ascii="Cambria Math" w:eastAsia="Cambria Math"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d>
              <m:dPr>
                <m:ctrlPr>
                  <w:rPr>
                    <w:rFonts w:ascii="Cambria Math" w:eastAsiaTheme="minorEastAsia" w:hAnsi="Cambria Math" w:cs="Times New Roman"/>
                    <w:i/>
                  </w:rPr>
                </m:ctrlPr>
              </m:dPr>
              <m:e>
                <m:r>
                  <w:rPr>
                    <w:rFonts w:ascii="Cambria Math" w:eastAsiaTheme="minorEastAsia" w:hAnsi="Cambria Math" w:cs="Times New Roman"/>
                  </w:rPr>
                  <m:t>t</m:t>
                </m:r>
              </m:e>
            </m:d>
          </m:num>
          <m:den>
            <m:r>
              <w:rPr>
                <w:rFonts w:ascii="Cambria Math" w:eastAsiaTheme="minorEastAsia" w:hAnsi="Cambria Math" w:cs="Times New Roman"/>
              </w:rPr>
              <m:t>dt</m:t>
            </m:r>
          </m:den>
        </m:f>
        <m:r>
          <w:rPr>
            <w:rFonts w:ascii="Cambria Math" w:eastAsia="Cambria Math" w:hAnsi="Cambria Math" w:cs="Times New Roman"/>
          </w:rPr>
          <m:t>=</m:t>
        </m:r>
        <m:sSub>
          <m:sSubPr>
            <m:ctrlPr>
              <w:rPr>
                <w:rFonts w:ascii="Cambria Math" w:eastAsia="Cambria Math" w:hAnsi="Cambria Math" w:cs="Times New Roman"/>
                <w:i/>
              </w:rPr>
            </m:ctrlPr>
          </m:sSubPr>
          <m:e>
            <m:r>
              <w:rPr>
                <w:rFonts w:ascii="Cambria Math" w:eastAsia="Cambria Math" w:hAnsi="Cambria Math" w:cs="Times New Roman"/>
              </w:rPr>
              <m:t>-w</m:t>
            </m:r>
          </m:e>
          <m:sub>
            <m:r>
              <w:rPr>
                <w:rFonts w:ascii="Cambria Math" w:eastAsia="Cambria Math" w:hAnsi="Cambria Math" w:cs="Times New Roman"/>
              </w:rPr>
              <m:t>TiN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surr</m:t>
            </m:r>
          </m:sub>
        </m:sSub>
        <m:r>
          <w:rPr>
            <w:rFonts w:ascii="Cambria Math" w:eastAsiaTheme="minorEastAsia" w:hAnsi="Cambria Math" w:cs="Times New Roman"/>
          </w:rPr>
          <m:t>(t))</m:t>
        </m:r>
      </m:oMath>
      <w:r w:rsidRPr="00FD19D1">
        <w:rPr>
          <w:rFonts w:ascii="Times New Roman" w:eastAsia="Microsoft YaHei" w:hAnsi="Times New Roman" w:cs="Times New Roman"/>
          <w:i/>
        </w:rPr>
        <w:t xml:space="preserve">            </w:t>
      </w:r>
      <w:r w:rsidR="00BE79C1" w:rsidRPr="00FD19D1">
        <w:rPr>
          <w:rFonts w:ascii="Times New Roman" w:eastAsia="Microsoft YaHei" w:hAnsi="Times New Roman" w:cs="Times New Roman"/>
          <w:i/>
        </w:rPr>
        <w:t xml:space="preserve">                        </w:t>
      </w:r>
      <w:r w:rsidRPr="00FD19D1">
        <w:rPr>
          <w:rFonts w:ascii="Times New Roman" w:eastAsia="Microsoft YaHei" w:hAnsi="Times New Roman" w:cs="Times New Roman"/>
          <w:i/>
        </w:rPr>
        <w:t xml:space="preserve">  </w:t>
      </w:r>
      <w:r w:rsidR="00BE79C1" w:rsidRPr="00FD19D1">
        <w:rPr>
          <w:rFonts w:ascii="Times New Roman" w:eastAsia="Microsoft YaHei" w:hAnsi="Times New Roman" w:cs="Times New Roman"/>
        </w:rPr>
        <w:t>(7)</w:t>
      </w:r>
      <w:r w:rsidRPr="00FD19D1">
        <w:rPr>
          <w:rFonts w:ascii="Times New Roman" w:eastAsia="Microsoft YaHei" w:hAnsi="Times New Roman" w:cs="Times New Roman"/>
        </w:rPr>
        <w:t xml:space="preserve"> </w:t>
      </w:r>
      <w:r w:rsidRPr="00FD19D1">
        <w:rPr>
          <w:rFonts w:ascii="Times New Roman" w:eastAsia="Microsoft YaHei" w:hAnsi="Times New Roman" w:cs="Times New Roman"/>
          <w:i/>
        </w:rPr>
        <w:t xml:space="preserve">     </w:t>
      </w:r>
      <w:r w:rsidR="0053068B" w:rsidRPr="00FD19D1">
        <w:rPr>
          <w:rFonts w:ascii="Times New Roman" w:eastAsia="Microsoft YaHei" w:hAnsi="Times New Roman" w:cs="Times New Roman"/>
          <w:i/>
        </w:rPr>
        <w:t xml:space="preserve">                  </w:t>
      </w:r>
      <w:r w:rsidR="006D5246" w:rsidRPr="00FD19D1">
        <w:rPr>
          <w:rFonts w:ascii="Times New Roman" w:eastAsia="Microsoft YaHei" w:hAnsi="Times New Roman" w:cs="Times New Roman"/>
          <w:i/>
        </w:rPr>
        <w:t xml:space="preserve">             </w:t>
      </w:r>
      <w:r w:rsidR="0053068B" w:rsidRPr="00FD19D1">
        <w:rPr>
          <w:rFonts w:ascii="Times New Roman" w:eastAsia="Microsoft YaHei" w:hAnsi="Times New Roman" w:cs="Times New Roman"/>
          <w:i/>
        </w:rPr>
        <w:t xml:space="preserve"> </w:t>
      </w:r>
    </w:p>
    <w:p w14:paraId="6A570BA3" w14:textId="32BAED95" w:rsidR="00F9642B" w:rsidRPr="00FD19D1" w:rsidRDefault="00C7264C" w:rsidP="00BB5B14">
      <w:pPr>
        <w:pStyle w:val="HTMLPreformatted"/>
        <w:shd w:val="clear" w:color="auto" w:fill="FFFFFF"/>
        <w:spacing w:before="150" w:after="150" w:line="480" w:lineRule="auto"/>
        <w:ind w:firstLineChars="250" w:firstLine="600"/>
        <w:jc w:val="both"/>
        <w:rPr>
          <w:rFonts w:ascii="Times New Roman" w:eastAsia="Microsoft YaHei" w:hAnsi="Times New Roman" w:cs="Times New Roman"/>
        </w:rPr>
      </w:pPr>
      <w:r w:rsidRPr="00FD19D1">
        <w:rPr>
          <w:rFonts w:ascii="Times New Roman" w:eastAsia="Microsoft YaHei" w:hAnsi="Times New Roman" w:cs="Times New Roman"/>
        </w:rPr>
        <w:t>There</w:t>
      </w:r>
      <w:r w:rsidR="00F9642B" w:rsidRPr="00FD19D1">
        <w:rPr>
          <w:rFonts w:ascii="Times New Roman" w:eastAsia="Microsoft YaHei" w:hAnsi="Times New Roman" w:cs="Times New Roman"/>
        </w:rPr>
        <w:t xml:space="preserve"> is no doubt that the temperature of the surrounding environment</w:t>
      </w:r>
      <m:oMath>
        <m:r>
          <m:rPr>
            <m:sty m:val="p"/>
          </m:rPr>
          <w:rPr>
            <w:rFonts w:ascii="Cambria Math" w:eastAsia="Microsoft YaHei"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surr</m:t>
            </m:r>
          </m:sub>
        </m:sSub>
        <m:r>
          <w:rPr>
            <w:rFonts w:ascii="Cambria Math" w:eastAsiaTheme="minorEastAsia" w:hAnsi="Cambria Math" w:cs="Times New Roman"/>
          </w:rPr>
          <m:t>(t)</m:t>
        </m:r>
      </m:oMath>
      <w:r w:rsidR="00F9642B" w:rsidRPr="00FD19D1">
        <w:rPr>
          <w:rFonts w:ascii="Times New Roman" w:eastAsia="Microsoft YaHei" w:hAnsi="Times New Roman" w:cs="Times New Roman"/>
        </w:rPr>
        <w:t xml:space="preserve"> would also decrease similarly, expressed as</w:t>
      </w:r>
    </w:p>
    <w:p w14:paraId="0ABBC484" w14:textId="2338815D" w:rsidR="00F9642B" w:rsidRPr="00FD19D1" w:rsidRDefault="00F9642B" w:rsidP="00BB5B14">
      <w:pPr>
        <w:pStyle w:val="HTMLPreformatted"/>
        <w:shd w:val="clear" w:color="auto" w:fill="FFFFFF"/>
        <w:spacing w:before="150" w:after="150" w:line="480" w:lineRule="auto"/>
        <w:jc w:val="both"/>
        <w:rPr>
          <w:rFonts w:ascii="Times New Roman" w:eastAsia="Microsoft YaHei" w:hAnsi="Times New Roman" w:cs="Times New Roman"/>
        </w:rPr>
      </w:pPr>
      <m:oMath>
        <m:r>
          <w:rPr>
            <w:rFonts w:ascii="Cambria Math" w:eastAsiaTheme="minorEastAsia" w:hAnsi="Cambria Math" w:cs="Times New Roman"/>
          </w:rPr>
          <w:lastRenderedPageBreak/>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 xml:space="preserve">  T</m:t>
            </m:r>
          </m:e>
          <m:sub>
            <m:r>
              <w:rPr>
                <w:rFonts w:ascii="Cambria Math" w:eastAsiaTheme="minorEastAsia" w:hAnsi="Cambria Math" w:cs="Times New Roman"/>
              </w:rPr>
              <m:t>surr</m:t>
            </m:r>
          </m:sub>
        </m:sSub>
        <m:d>
          <m:dPr>
            <m:ctrlPr>
              <w:rPr>
                <w:rFonts w:ascii="Cambria Math" w:eastAsiaTheme="minorEastAsia" w:hAnsi="Cambria Math" w:cs="Times New Roman"/>
                <w:i/>
              </w:rPr>
            </m:ctrlPr>
          </m:dPr>
          <m:e>
            <m:r>
              <w:rPr>
                <w:rFonts w:ascii="Cambria Math" w:eastAsiaTheme="minorEastAsia" w:hAnsi="Cambria Math" w:cs="Times New Roman"/>
              </w:rPr>
              <m:t>t</m:t>
            </m:r>
          </m:e>
        </m:d>
        <m:r>
          <m:rPr>
            <m:sty m:val="p"/>
          </m:rPr>
          <w:rPr>
            <w:rFonts w:ascii="Cambria Math" w:eastAsia="Cambria Math" w:hAnsi="Cambria Math" w:cs="Times New Roman"/>
          </w:rPr>
          <m:t>=</m:t>
        </m:r>
        <m:d>
          <m:dPr>
            <m:ctrlPr>
              <w:rPr>
                <w:rFonts w:ascii="Cambria Math" w:eastAsia="Cambria Math" w:hAnsi="Cambria Math" w:cs="Times New Roman"/>
                <w:i/>
              </w:rPr>
            </m:ctrlPr>
          </m:dPr>
          <m:e>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max</m:t>
                </m:r>
              </m:sup>
            </m:sSubSup>
            <m:r>
              <w:rPr>
                <w:rFonts w:ascii="Cambria Math" w:eastAsia="Cambria Math"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t>
                </m:r>
              </m:sup>
            </m:sSubSup>
          </m:e>
        </m:d>
        <m:r>
          <w:rPr>
            <w:rFonts w:ascii="Cambria Math" w:eastAsiaTheme="minorEastAsia" w:hAnsi="Cambria Math" w:cs="Times New Roman"/>
          </w:rPr>
          <m:t>×</m:t>
        </m:r>
        <m:sSup>
          <m:sSupPr>
            <m:ctrlPr>
              <w:rPr>
                <w:rFonts w:ascii="Cambria Math" w:eastAsia="Cambria Math" w:hAnsi="Cambria Math" w:cs="Times New Roman"/>
                <w:i/>
              </w:rPr>
            </m:ctrlPr>
          </m:sSupPr>
          <m:e>
            <m:r>
              <w:rPr>
                <w:rFonts w:ascii="Cambria Math" w:eastAsiaTheme="minorEastAsia" w:hAnsi="Cambria Math" w:cs="Times New Roman"/>
              </w:rPr>
              <m:t>e</m:t>
            </m:r>
          </m:e>
          <m:sup>
            <m:r>
              <w:rPr>
                <w:rFonts w:ascii="Cambria Math" w:eastAsia="Microsoft YaHei" w:hAnsi="Cambria Math" w:cs="Times New Roman"/>
              </w:rPr>
              <m:t>-</m:t>
            </m:r>
            <m:sSub>
              <m:sSubPr>
                <m:ctrlPr>
                  <w:rPr>
                    <w:rFonts w:ascii="Cambria Math" w:eastAsia="Cambria Math"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surr</m:t>
                </m:r>
              </m:sub>
            </m:sSub>
            <m:r>
              <w:rPr>
                <w:rFonts w:ascii="Cambria Math" w:eastAsiaTheme="minorEastAsia" w:hAnsi="Cambria Math" w:cs="Times New Roman"/>
              </w:rPr>
              <m:t>×t</m:t>
            </m:r>
          </m:sup>
        </m:sSup>
        <m: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t>
            </m:r>
          </m:sup>
        </m:sSubSup>
      </m:oMath>
      <w:r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w:t>
      </w:r>
      <w:r w:rsidR="0053068B"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(8)</w:t>
      </w:r>
      <w:r w:rsidR="0053068B" w:rsidRPr="00FD19D1">
        <w:rPr>
          <w:rFonts w:ascii="Times New Roman" w:eastAsia="Microsoft YaHei" w:hAnsi="Times New Roman" w:cs="Times New Roman"/>
        </w:rPr>
        <w:t xml:space="preserve">                      </w:t>
      </w:r>
      <w:r w:rsidR="006D5246" w:rsidRPr="00FD19D1">
        <w:rPr>
          <w:rFonts w:ascii="Times New Roman" w:eastAsia="Microsoft YaHei" w:hAnsi="Times New Roman" w:cs="Times New Roman"/>
        </w:rPr>
        <w:t xml:space="preserve">              </w:t>
      </w:r>
      <w:r w:rsidR="002C5D89" w:rsidRPr="00FD19D1">
        <w:rPr>
          <w:rFonts w:ascii="Times New Roman" w:eastAsia="Microsoft YaHei" w:hAnsi="Times New Roman" w:cs="Times New Roman"/>
        </w:rPr>
        <w:t xml:space="preserve">  </w:t>
      </w:r>
    </w:p>
    <w:p w14:paraId="10187A1E" w14:textId="704EED61" w:rsidR="00253255" w:rsidRPr="00FD19D1" w:rsidRDefault="00F9642B"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where </w:t>
      </w:r>
      <m:oMath>
        <m:sSub>
          <m:sSubPr>
            <m:ctrlPr>
              <w:rPr>
                <w:rFonts w:ascii="Cambria Math" w:eastAsia="Cambria Math" w:hAnsi="Cambria Math" w:cs="Times New Roman"/>
                <w:i/>
              </w:rPr>
            </m:ctrlPr>
          </m:sSubPr>
          <m:e>
            <m:r>
              <w:rPr>
                <w:rFonts w:ascii="Cambria Math" w:eastAsiaTheme="minorEastAsia" w:hAnsi="Cambria Math" w:cs="Times New Roman"/>
              </w:rPr>
              <m:t>w</m:t>
            </m:r>
          </m:e>
          <m:sub>
            <m:r>
              <w:rPr>
                <w:rFonts w:ascii="Cambria Math" w:eastAsiaTheme="minorEastAsia" w:hAnsi="Cambria Math" w:cs="Times New Roman"/>
              </w:rPr>
              <m:t>surr</m:t>
            </m:r>
          </m:sub>
        </m:sSub>
        <m:r>
          <w:rPr>
            <w:rFonts w:ascii="Cambria Math" w:eastAsia="Cambria Math" w:hAnsi="Cambria Math" w:cs="Times New Roman"/>
          </w:rPr>
          <m:t xml:space="preserve"> </m:t>
        </m:r>
      </m:oMath>
      <w:r w:rsidRPr="00FD19D1">
        <w:rPr>
          <w:rFonts w:ascii="Times New Roman" w:eastAsia="Microsoft YaHei" w:hAnsi="Times New Roman" w:cs="Times New Roman"/>
        </w:rPr>
        <w:t xml:space="preserve">is the rate of the energy loss of the surrounding environment similar to </w:t>
      </w:r>
      <m:oMath>
        <m:sSub>
          <m:sSubPr>
            <m:ctrlPr>
              <w:rPr>
                <w:rFonts w:ascii="Cambria Math" w:eastAsia="Cambria Math" w:hAnsi="Cambria Math" w:cs="Times New Roman"/>
                <w:i/>
              </w:rPr>
            </m:ctrlPr>
          </m:sSubPr>
          <m:e>
            <m:r>
              <w:rPr>
                <w:rFonts w:ascii="Cambria Math" w:eastAsia="Cambria Math" w:hAnsi="Cambria Math" w:cs="Times New Roman"/>
              </w:rPr>
              <m:t>w</m:t>
            </m:r>
          </m:e>
          <m:sub>
            <m:r>
              <w:rPr>
                <w:rFonts w:ascii="Cambria Math" w:eastAsia="Cambria Math" w:hAnsi="Cambria Math" w:cs="Times New Roman"/>
              </w:rPr>
              <m:t>TiN</m:t>
            </m:r>
          </m:sub>
        </m:sSub>
      </m:oMath>
      <w:r w:rsidRPr="00FD19D1">
        <w:rPr>
          <w:rFonts w:ascii="Times New Roman" w:eastAsia="Microsoft YaHei" w:hAnsi="Times New Roman" w:cs="Times New Roman"/>
        </w:rPr>
        <w:t xml:space="preserve">, and </w:t>
      </w:r>
      <m:oMath>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t>
            </m:r>
          </m:sup>
        </m:sSubSup>
        <m:r>
          <w:rPr>
            <w:rFonts w:ascii="Cambria Math" w:eastAsiaTheme="minorEastAsia" w:hAnsi="Cambria Math" w:cs="Times New Roman"/>
          </w:rPr>
          <m:t xml:space="preserve"> </m:t>
        </m:r>
      </m:oMath>
      <w:r w:rsidRPr="00FD19D1">
        <w:rPr>
          <w:rFonts w:ascii="Times New Roman" w:eastAsia="Microsoft YaHei" w:hAnsi="Times New Roman" w:cs="Times New Roman"/>
        </w:rPr>
        <w:t>represents the stable room temperature under investigation</w:t>
      </w:r>
      <w:r w:rsidR="00080144" w:rsidRPr="00FD19D1">
        <w:rPr>
          <w:rFonts w:ascii="Times New Roman" w:eastAsia="Microsoft YaHei" w:hAnsi="Times New Roman" w:cs="Times New Roman"/>
        </w:rPr>
        <w:t>.</w:t>
      </w:r>
      <w:r w:rsidRPr="00FD19D1">
        <w:rPr>
          <w:rFonts w:ascii="Times New Roman" w:eastAsia="Microsoft YaHei" w:hAnsi="Times New Roman" w:cs="Times New Roman"/>
        </w:rPr>
        <w:t xml:space="preserve"> By solving Eqs 7 and 8, we can get the following expression of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TiN</m:t>
            </m:r>
          </m:sub>
        </m:sSub>
        <m:d>
          <m:dPr>
            <m:ctrlPr>
              <w:rPr>
                <w:rFonts w:ascii="Cambria Math" w:eastAsiaTheme="minorEastAsia" w:hAnsi="Cambria Math" w:cs="Times New Roman"/>
                <w:i/>
              </w:rPr>
            </m:ctrlPr>
          </m:dPr>
          <m:e>
            <m:r>
              <w:rPr>
                <w:rFonts w:ascii="Cambria Math" w:eastAsiaTheme="minorEastAsia" w:hAnsi="Cambria Math" w:cs="Times New Roman"/>
              </w:rPr>
              <m:t>t</m:t>
            </m:r>
          </m:e>
        </m:d>
      </m:oMath>
      <w:r w:rsidR="00946B91" w:rsidRPr="00FD19D1">
        <w:rPr>
          <w:rFonts w:ascii="Times New Roman" w:eastAsia="Microsoft YaHei" w:hAnsi="Times New Roman" w:cs="Times New Roman"/>
        </w:rPr>
        <w:t xml:space="preserve"> </w:t>
      </w:r>
    </w:p>
    <w:p w14:paraId="35E5415D" w14:textId="2D345AFE" w:rsidR="00946B91" w:rsidRPr="00FD19D1" w:rsidRDefault="00946B91"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     </w:t>
      </w:r>
      <m:oMath>
        <m:sSub>
          <m:sSubPr>
            <m:ctrlPr>
              <w:rPr>
                <w:rFonts w:ascii="Cambria Math" w:eastAsiaTheme="minorEastAsia" w:hAnsi="Cambria Math" w:cs="Times New Roman"/>
              </w:rPr>
            </m:ctrlPr>
          </m:sSubPr>
          <m:e>
            <m:r>
              <m:rPr>
                <m:sty m:val="p"/>
              </m:rPr>
              <w:rPr>
                <w:rFonts w:ascii="Cambria Math" w:eastAsiaTheme="minorEastAsia" w:hAnsi="Cambria Math" w:cs="Times New Roman"/>
              </w:rPr>
              <m:t>T</m:t>
            </m:r>
          </m:e>
          <m:sub>
            <m:r>
              <m:rPr>
                <m:sty m:val="p"/>
              </m:rPr>
              <w:rPr>
                <w:rFonts w:ascii="Cambria Math" w:eastAsiaTheme="minorEastAsia" w:hAnsi="Cambria Math" w:cs="Times New Roman"/>
              </w:rPr>
              <m:t>TiN</m:t>
            </m:r>
          </m:sub>
        </m:sSub>
        <m:d>
          <m:dPr>
            <m:ctrlPr>
              <w:rPr>
                <w:rFonts w:ascii="Cambria Math" w:eastAsiaTheme="minorEastAsia" w:hAnsi="Cambria Math" w:cs="Times New Roman"/>
              </w:rPr>
            </m:ctrlPr>
          </m:dPr>
          <m:e>
            <m:r>
              <m:rPr>
                <m:sty m:val="p"/>
              </m:rPr>
              <w:rPr>
                <w:rFonts w:ascii="Cambria Math" w:eastAsiaTheme="minorEastAsia" w:hAnsi="Cambria Math" w:cs="Times New Roman"/>
              </w:rPr>
              <m:t>t</m:t>
            </m:r>
          </m:e>
        </m:d>
        <m:r>
          <m:rPr>
            <m:sty m:val="p"/>
          </m:rPr>
          <w:rPr>
            <w:rFonts w:ascii="Cambria Math" w:eastAsia="Cambria Math" w:hAnsi="Cambria Math" w:cs="Times New Roman"/>
          </w:rPr>
          <m:t>=A</m:t>
        </m:r>
        <m:r>
          <m:rPr>
            <m:sty m:val="p"/>
          </m:rPr>
          <w:rPr>
            <w:rFonts w:ascii="Cambria Math" w:eastAsiaTheme="minorEastAsia" w:hAnsi="Cambria Math" w:cs="Times New Roman"/>
          </w:rPr>
          <m:t>×</m:t>
        </m:r>
        <m:sSup>
          <m:sSupPr>
            <m:ctrlPr>
              <w:rPr>
                <w:rFonts w:ascii="Cambria Math" w:eastAsia="Cambria Math" w:hAnsi="Cambria Math" w:cs="Times New Roman"/>
              </w:rPr>
            </m:ctrlPr>
          </m:sSupPr>
          <m:e>
            <m:r>
              <m:rPr>
                <m:sty m:val="p"/>
              </m:rPr>
              <w:rPr>
                <w:rFonts w:ascii="Cambria Math" w:eastAsiaTheme="minorEastAsia" w:hAnsi="Cambria Math" w:cs="Times New Roman"/>
              </w:rPr>
              <m:t>e</m:t>
            </m:r>
          </m:e>
          <m:sup>
            <m:r>
              <m:rPr>
                <m:sty m:val="p"/>
              </m:rPr>
              <w:rPr>
                <w:rFonts w:ascii="Cambria Math" w:eastAsia="Microsoft YaHei" w:hAnsi="Cambria Math" w:cs="Times New Roman"/>
              </w:rPr>
              <m:t>-</m:t>
            </m:r>
            <m:sSub>
              <m:sSubPr>
                <m:ctrlPr>
                  <w:rPr>
                    <w:rFonts w:ascii="Cambria Math" w:eastAsia="Cambria Math" w:hAnsi="Cambria Math" w:cs="Times New Roman"/>
                  </w:rPr>
                </m:ctrlPr>
              </m:sSubPr>
              <m:e>
                <m:r>
                  <m:rPr>
                    <m:sty m:val="p"/>
                  </m:rPr>
                  <w:rPr>
                    <w:rFonts w:ascii="Cambria Math" w:eastAsia="Cambria Math" w:hAnsi="Cambria Math" w:cs="Times New Roman"/>
                  </w:rPr>
                  <m:t>w</m:t>
                </m:r>
              </m:e>
              <m:sub>
                <m:r>
                  <m:rPr>
                    <m:sty m:val="p"/>
                  </m:rPr>
                  <w:rPr>
                    <w:rFonts w:ascii="Cambria Math" w:eastAsia="Cambria Math" w:hAnsi="Cambria Math" w:cs="Times New Roman"/>
                  </w:rPr>
                  <m:t>TiN</m:t>
                </m:r>
              </m:sub>
            </m:sSub>
            <m:r>
              <m:rPr>
                <m:sty m:val="p"/>
              </m:rPr>
              <w:rPr>
                <w:rFonts w:ascii="Cambria Math" w:eastAsiaTheme="minorEastAsia" w:hAnsi="Cambria Math" w:cs="Times New Roman"/>
              </w:rPr>
              <m:t>×t</m:t>
            </m:r>
          </m:sup>
        </m:sSup>
        <m:r>
          <m:rPr>
            <m:sty m:val="p"/>
          </m:rPr>
          <w:rPr>
            <w:rFonts w:ascii="Cambria Math" w:eastAsiaTheme="minorEastAsia" w:hAnsi="Cambria Math" w:cs="Times New Roman"/>
          </w:rPr>
          <m:t>+</m:t>
        </m:r>
        <m:r>
          <m:rPr>
            <m:sty m:val="p"/>
          </m:rPr>
          <w:rPr>
            <w:rFonts w:ascii="Cambria Math" w:eastAsia="Cambria Math" w:hAnsi="Cambria Math" w:cs="Times New Roman"/>
          </w:rPr>
          <m:t>B</m:t>
        </m:r>
        <m:sSup>
          <m:sSupPr>
            <m:ctrlPr>
              <w:rPr>
                <w:rFonts w:ascii="Cambria Math" w:eastAsia="Cambria Math" w:hAnsi="Cambria Math" w:cs="Times New Roman"/>
              </w:rPr>
            </m:ctrlPr>
          </m:sSupPr>
          <m:e>
            <m:r>
              <m:rPr>
                <m:sty m:val="p"/>
              </m:rPr>
              <w:rPr>
                <w:rFonts w:ascii="Cambria Math" w:eastAsiaTheme="minorEastAsia" w:hAnsi="Cambria Math" w:cs="Times New Roman"/>
              </w:rPr>
              <m:t>e</m:t>
            </m:r>
          </m:e>
          <m:sup>
            <m:r>
              <m:rPr>
                <m:sty m:val="p"/>
              </m:rPr>
              <w:rPr>
                <w:rFonts w:ascii="Cambria Math" w:eastAsia="Microsoft YaHei" w:hAnsi="Cambria Math" w:cs="Times New Roman"/>
              </w:rPr>
              <m:t>-</m:t>
            </m:r>
            <m:sSub>
              <m:sSubPr>
                <m:ctrlPr>
                  <w:rPr>
                    <w:rFonts w:ascii="Cambria Math" w:eastAsia="Cambria Math" w:hAnsi="Cambria Math" w:cs="Times New Roman"/>
                  </w:rPr>
                </m:ctrlPr>
              </m:sSubPr>
              <m:e>
                <m:r>
                  <m:rPr>
                    <m:sty m:val="p"/>
                  </m:rPr>
                  <w:rPr>
                    <w:rFonts w:ascii="Cambria Math" w:eastAsiaTheme="minorEastAsia" w:hAnsi="Cambria Math" w:cs="Times New Roman"/>
                  </w:rPr>
                  <m:t>w</m:t>
                </m:r>
              </m:e>
              <m:sub>
                <m:r>
                  <m:rPr>
                    <m:sty m:val="p"/>
                  </m:rPr>
                  <w:rPr>
                    <w:rFonts w:ascii="Cambria Math" w:eastAsiaTheme="minorEastAsia" w:hAnsi="Cambria Math" w:cs="Times New Roman"/>
                  </w:rPr>
                  <m:t>surr</m:t>
                </m:r>
              </m:sub>
            </m:sSub>
            <m:r>
              <m:rPr>
                <m:sty m:val="p"/>
              </m:rPr>
              <w:rPr>
                <w:rFonts w:ascii="Cambria Math" w:eastAsiaTheme="minorEastAsia" w:hAnsi="Cambria Math" w:cs="Times New Roman"/>
              </w:rPr>
              <m:t>×t</m:t>
            </m:r>
          </m:sup>
        </m:sSup>
        <m:r>
          <m:rPr>
            <m:sty m:val="p"/>
          </m:rPr>
          <w:rPr>
            <w:rFonts w:ascii="Cambria Math" w:eastAsiaTheme="minorEastAsia" w:hAnsi="Cambria Math" w:cs="Times New Roman"/>
          </w:rPr>
          <m:t>+</m:t>
        </m:r>
        <m:sSubSup>
          <m:sSubSupPr>
            <m:ctrlPr>
              <w:rPr>
                <w:rFonts w:ascii="Cambria Math" w:eastAsiaTheme="minorEastAsia" w:hAnsi="Cambria Math" w:cs="Times New Roman"/>
              </w:rPr>
            </m:ctrlPr>
          </m:sSubSupPr>
          <m:e>
            <m:r>
              <m:rPr>
                <m:sty m:val="p"/>
              </m:rPr>
              <w:rPr>
                <w:rFonts w:ascii="Cambria Math" w:eastAsiaTheme="minorEastAsia" w:hAnsi="Cambria Math" w:cs="Times New Roman"/>
              </w:rPr>
              <m:t>T</m:t>
            </m:r>
          </m:e>
          <m:sub>
            <m:r>
              <m:rPr>
                <m:sty m:val="p"/>
              </m:rPr>
              <w:rPr>
                <w:rFonts w:ascii="Cambria Math" w:eastAsiaTheme="minorEastAsia" w:hAnsi="Cambria Math" w:cs="Times New Roman"/>
              </w:rPr>
              <m:t>surr</m:t>
            </m:r>
          </m:sub>
          <m:sup>
            <m:r>
              <m:rPr>
                <m:sty m:val="p"/>
              </m:rPr>
              <w:rPr>
                <w:rFonts w:ascii="Cambria Math" w:eastAsiaTheme="minorEastAsia" w:hAnsi="Cambria Math" w:cs="Times New Roman"/>
              </w:rPr>
              <m:t>∞</m:t>
            </m:r>
          </m:sup>
        </m:sSubSup>
      </m:oMath>
      <w:r w:rsidR="00BE79C1" w:rsidRPr="00FD19D1">
        <w:rPr>
          <w:rFonts w:ascii="Times New Roman" w:eastAsia="Microsoft YaHei" w:hAnsi="Times New Roman" w:cs="Times New Roman"/>
        </w:rPr>
        <w:t xml:space="preserve">   </w:t>
      </w:r>
      <w:r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                          </w:t>
      </w:r>
      <w:r w:rsidRPr="00FD19D1">
        <w:rPr>
          <w:rFonts w:ascii="Times New Roman" w:eastAsia="Microsoft YaHei" w:hAnsi="Times New Roman" w:cs="Times New Roman"/>
        </w:rPr>
        <w:t xml:space="preserve">  </w:t>
      </w:r>
      <w:r w:rsidR="00BE79C1" w:rsidRPr="00FD19D1">
        <w:rPr>
          <w:rFonts w:ascii="Times New Roman" w:eastAsia="Microsoft YaHei" w:hAnsi="Times New Roman" w:cs="Times New Roman"/>
        </w:rPr>
        <w:t xml:space="preserve">(9)  </w:t>
      </w:r>
    </w:p>
    <w:p w14:paraId="4D9297D5" w14:textId="17C5E70E" w:rsidR="008E6629" w:rsidRPr="00FD19D1" w:rsidRDefault="00946B91"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where </w:t>
      </w:r>
    </w:p>
    <w:p w14:paraId="1E3DC055" w14:textId="30785EFC" w:rsidR="00946B91" w:rsidRPr="00FD19D1" w:rsidRDefault="00946B91"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     A</w:t>
      </w:r>
      <m:oMath>
        <m:r>
          <m:rPr>
            <m:sty m:val="p"/>
          </m:rPr>
          <w:rPr>
            <w:rFonts w:ascii="Cambria Math" w:eastAsia="Cambria Math"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TiN</m:t>
            </m:r>
          </m:sub>
          <m:sup>
            <m:r>
              <w:rPr>
                <w:rFonts w:ascii="Cambria Math" w:eastAsiaTheme="minorEastAsia" w:hAnsi="Cambria Math" w:cs="Times New Roman"/>
              </w:rPr>
              <m:t>max</m:t>
            </m:r>
          </m:sup>
        </m:sSubSup>
        <m:r>
          <w:rPr>
            <w:rFonts w:ascii="Cambria Math" w:eastAsiaTheme="minorEastAsia" w:hAnsi="Cambria Math" w:cs="Times New Roman"/>
          </w:rPr>
          <m:t>-B-</m:t>
        </m:r>
        <m:sSubSup>
          <m:sSubSupPr>
            <m:ctrlPr>
              <w:rPr>
                <w:rFonts w:ascii="Cambria Math" w:eastAsiaTheme="minorEastAsia" w:hAnsi="Cambria Math" w:cs="Times New Roman"/>
              </w:rPr>
            </m:ctrlPr>
          </m:sSubSupPr>
          <m:e>
            <m:r>
              <m:rPr>
                <m:sty m:val="p"/>
              </m:rPr>
              <w:rPr>
                <w:rFonts w:ascii="Cambria Math" w:eastAsiaTheme="minorEastAsia" w:hAnsi="Cambria Math" w:cs="Times New Roman"/>
              </w:rPr>
              <m:t>T</m:t>
            </m:r>
          </m:e>
          <m:sub>
            <m:r>
              <m:rPr>
                <m:sty m:val="p"/>
              </m:rPr>
              <w:rPr>
                <w:rFonts w:ascii="Cambria Math" w:eastAsiaTheme="minorEastAsia" w:hAnsi="Cambria Math" w:cs="Times New Roman"/>
              </w:rPr>
              <m:t>surr</m:t>
            </m:r>
          </m:sub>
          <m:sup>
            <m:r>
              <m:rPr>
                <m:sty m:val="p"/>
              </m:rPr>
              <w:rPr>
                <w:rFonts w:ascii="Cambria Math" w:eastAsiaTheme="minorEastAsia" w:hAnsi="Cambria Math" w:cs="Times New Roman"/>
              </w:rPr>
              <m:t>∞</m:t>
            </m:r>
          </m:sup>
        </m:sSubSup>
      </m:oMath>
      <w:r w:rsidRPr="00FD19D1">
        <w:rPr>
          <w:rFonts w:ascii="Times New Roman" w:eastAsia="Microsoft YaHei" w:hAnsi="Times New Roman" w:cs="Times New Roman"/>
        </w:rPr>
        <w:t xml:space="preserve">, </w:t>
      </w:r>
      <m:oMath>
        <m:r>
          <w:rPr>
            <w:rFonts w:ascii="Cambria Math" w:eastAsia="Cambria Math" w:hAnsi="Cambria Math" w:cs="Times New Roman"/>
          </w:rPr>
          <m:t>B</m:t>
        </m:r>
        <m:r>
          <m:rPr>
            <m:sty m:val="p"/>
          </m:rPr>
          <w:rPr>
            <w:rFonts w:ascii="Cambria Math" w:eastAsia="Cambria Math" w:hAnsi="Cambria Math" w:cs="Times New Roman"/>
          </w:rPr>
          <m:t>=</m:t>
        </m:r>
        <m:f>
          <m:fPr>
            <m:ctrlPr>
              <w:rPr>
                <w:rFonts w:ascii="Cambria Math" w:eastAsia="Cambria Math" w:hAnsi="Cambria Math" w:cs="Times New Roman"/>
              </w:rPr>
            </m:ctrlPr>
          </m:fPr>
          <m:num>
            <m:sSub>
              <m:sSubPr>
                <m:ctrlPr>
                  <w:rPr>
                    <w:rFonts w:ascii="Cambria Math" w:eastAsia="Cambria Math" w:hAnsi="Cambria Math" w:cs="Times New Roman"/>
                  </w:rPr>
                </m:ctrlPr>
              </m:sSubPr>
              <m:e>
                <m:r>
                  <m:rPr>
                    <m:sty m:val="p"/>
                  </m:rPr>
                  <w:rPr>
                    <w:rFonts w:ascii="Cambria Math" w:eastAsia="Cambria Math" w:hAnsi="Cambria Math" w:cs="Times New Roman"/>
                  </w:rPr>
                  <m:t>w</m:t>
                </m:r>
              </m:e>
              <m:sub>
                <m:r>
                  <m:rPr>
                    <m:sty m:val="p"/>
                  </m:rPr>
                  <w:rPr>
                    <w:rFonts w:ascii="Cambria Math" w:eastAsia="Cambria Math" w:hAnsi="Cambria Math" w:cs="Times New Roman"/>
                  </w:rPr>
                  <m:t>TiN</m:t>
                </m:r>
              </m:sub>
            </m:sSub>
          </m:num>
          <m:den>
            <m:sSub>
              <m:sSubPr>
                <m:ctrlPr>
                  <w:rPr>
                    <w:rFonts w:ascii="Cambria Math" w:eastAsia="Cambria Math" w:hAnsi="Cambria Math" w:cs="Times New Roman"/>
                  </w:rPr>
                </m:ctrlPr>
              </m:sSubPr>
              <m:e>
                <m:r>
                  <m:rPr>
                    <m:sty m:val="p"/>
                  </m:rPr>
                  <w:rPr>
                    <w:rFonts w:ascii="Cambria Math" w:eastAsia="Cambria Math" w:hAnsi="Cambria Math" w:cs="Times New Roman"/>
                  </w:rPr>
                  <m:t>w</m:t>
                </m:r>
              </m:e>
              <m:sub>
                <m:r>
                  <m:rPr>
                    <m:sty m:val="p"/>
                  </m:rPr>
                  <w:rPr>
                    <w:rFonts w:ascii="Cambria Math" w:eastAsia="Cambria Math" w:hAnsi="Cambria Math" w:cs="Times New Roman"/>
                  </w:rPr>
                  <m:t>TiN</m:t>
                </m:r>
              </m:sub>
            </m:sSub>
            <m:r>
              <w:rPr>
                <w:rFonts w:ascii="Cambria Math" w:eastAsia="Cambria Math" w:hAnsi="Cambria Math" w:cs="Times New Roman"/>
              </w:rPr>
              <m:t>-</m:t>
            </m:r>
            <m:sSub>
              <m:sSubPr>
                <m:ctrlPr>
                  <w:rPr>
                    <w:rFonts w:ascii="Cambria Math" w:eastAsia="Cambria Math" w:hAnsi="Cambria Math" w:cs="Times New Roman"/>
                  </w:rPr>
                </m:ctrlPr>
              </m:sSubPr>
              <m:e>
                <m:r>
                  <m:rPr>
                    <m:sty m:val="p"/>
                  </m:rPr>
                  <w:rPr>
                    <w:rFonts w:ascii="Cambria Math" w:eastAsiaTheme="minorEastAsia" w:hAnsi="Cambria Math" w:cs="Times New Roman"/>
                  </w:rPr>
                  <m:t>w</m:t>
                </m:r>
              </m:e>
              <m:sub>
                <m:r>
                  <m:rPr>
                    <m:sty m:val="p"/>
                  </m:rPr>
                  <w:rPr>
                    <w:rFonts w:ascii="Cambria Math" w:eastAsiaTheme="minorEastAsia" w:hAnsi="Cambria Math" w:cs="Times New Roman"/>
                  </w:rPr>
                  <m:t>surr</m:t>
                </m:r>
              </m:sub>
            </m:sSub>
          </m:den>
        </m:f>
        <m: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max</m:t>
            </m:r>
          </m:sup>
        </m:sSubSup>
        <m:r>
          <w:rPr>
            <w:rFonts w:ascii="Cambria Math" w:eastAsia="Cambria Math"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t>
            </m:r>
          </m:sup>
        </m:sSubSup>
        <m:r>
          <w:rPr>
            <w:rFonts w:ascii="Cambria Math" w:eastAsiaTheme="minorEastAsia" w:hAnsi="Cambria Math" w:cs="Times New Roman"/>
          </w:rPr>
          <m:t>)</m:t>
        </m:r>
      </m:oMath>
    </w:p>
    <w:p w14:paraId="3D658577" w14:textId="640A5BBF" w:rsidR="0044481A" w:rsidRPr="00FD19D1" w:rsidRDefault="00946B91" w:rsidP="00BB5B14">
      <w:pPr>
        <w:pStyle w:val="HTMLPreformatted"/>
        <w:shd w:val="clear" w:color="auto" w:fill="FFFFFF"/>
        <w:spacing w:before="150" w:after="150" w:line="480" w:lineRule="auto"/>
        <w:jc w:val="both"/>
        <w:rPr>
          <w:rFonts w:ascii="Times New Roman" w:eastAsia="Microsoft YaHei" w:hAnsi="Times New Roman" w:cs="Times New Roman"/>
        </w:rPr>
      </w:pPr>
      <w:r w:rsidRPr="00FD19D1">
        <w:rPr>
          <w:rFonts w:ascii="Times New Roman" w:eastAsia="Microsoft YaHei" w:hAnsi="Times New Roman" w:cs="Times New Roman"/>
        </w:rPr>
        <w:t xml:space="preserve">Eq. 9 can be used to fit the experimental results. The </w:t>
      </w:r>
      <m:oMath>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TiN</m:t>
            </m:r>
          </m:sub>
          <m:sup>
            <m:r>
              <w:rPr>
                <w:rFonts w:ascii="Cambria Math" w:eastAsiaTheme="minorEastAsia" w:hAnsi="Cambria Math" w:cs="Times New Roman"/>
              </w:rPr>
              <m:t>max</m:t>
            </m:r>
          </m:sup>
        </m:sSubSup>
      </m:oMath>
      <w:r w:rsidRPr="00FD19D1">
        <w:rPr>
          <w:rFonts w:ascii="Times New Roman" w:eastAsia="Microsoft YaHei" w:hAnsi="Times New Roman" w:cs="Times New Roman"/>
        </w:rPr>
        <w:t xml:space="preserve"> and </w:t>
      </w:r>
      <m:oMath>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t>
            </m:r>
          </m:sup>
        </m:sSubSup>
      </m:oMath>
      <w:r w:rsidRPr="00FD19D1">
        <w:rPr>
          <w:rFonts w:ascii="Times New Roman" w:eastAsia="Microsoft YaHei" w:hAnsi="Times New Roman" w:cs="Times New Roman"/>
        </w:rPr>
        <w:t xml:space="preserve"> can be directly determined from the measur</w:t>
      </w:r>
      <w:r w:rsidR="007E4852" w:rsidRPr="00FD19D1">
        <w:rPr>
          <w:rFonts w:ascii="Times New Roman" w:eastAsia="Microsoft YaHei" w:hAnsi="Times New Roman" w:cs="Times New Roman"/>
        </w:rPr>
        <w:t xml:space="preserve">ed temperature of TiN and the environment. Moreover, by fitting the cooling trace of the experimental results with Eq. 9, </w:t>
      </w:r>
      <m:oMath>
        <m:sSub>
          <m:sSubPr>
            <m:ctrlPr>
              <w:rPr>
                <w:rFonts w:ascii="Cambria Math" w:eastAsia="Cambria Math" w:hAnsi="Cambria Math" w:cs="Times New Roman"/>
              </w:rPr>
            </m:ctrlPr>
          </m:sSubPr>
          <m:e>
            <m:r>
              <m:rPr>
                <m:sty m:val="p"/>
              </m:rPr>
              <w:rPr>
                <w:rFonts w:ascii="Cambria Math" w:eastAsia="Cambria Math" w:hAnsi="Cambria Math" w:cs="Times New Roman"/>
              </w:rPr>
              <m:t>w</m:t>
            </m:r>
          </m:e>
          <m:sub>
            <m:r>
              <m:rPr>
                <m:sty m:val="p"/>
              </m:rPr>
              <w:rPr>
                <w:rFonts w:ascii="Cambria Math" w:eastAsia="Cambria Math" w:hAnsi="Cambria Math" w:cs="Times New Roman"/>
              </w:rPr>
              <m:t>TiN</m:t>
            </m:r>
          </m:sub>
        </m:sSub>
      </m:oMath>
      <w:r w:rsidR="007E4852" w:rsidRPr="00FD19D1">
        <w:rPr>
          <w:rFonts w:ascii="Times New Roman" w:eastAsia="Microsoft YaHei" w:hAnsi="Times New Roman" w:cs="Times New Roman"/>
        </w:rPr>
        <w:t xml:space="preserve">, </w:t>
      </w:r>
      <m:oMath>
        <m:sSub>
          <m:sSubPr>
            <m:ctrlPr>
              <w:rPr>
                <w:rFonts w:ascii="Cambria Math" w:eastAsia="Cambria Math" w:hAnsi="Cambria Math" w:cs="Times New Roman"/>
              </w:rPr>
            </m:ctrlPr>
          </m:sSubPr>
          <m:e>
            <m:r>
              <m:rPr>
                <m:sty m:val="p"/>
              </m:rPr>
              <w:rPr>
                <w:rFonts w:ascii="Cambria Math" w:eastAsiaTheme="minorEastAsia" w:hAnsi="Cambria Math" w:cs="Times New Roman"/>
              </w:rPr>
              <m:t>w</m:t>
            </m:r>
          </m:e>
          <m:sub>
            <m:r>
              <m:rPr>
                <m:sty m:val="p"/>
              </m:rPr>
              <w:rPr>
                <w:rFonts w:ascii="Cambria Math" w:eastAsiaTheme="minorEastAsia" w:hAnsi="Cambria Math" w:cs="Times New Roman"/>
              </w:rPr>
              <m:t>surr</m:t>
            </m:r>
          </m:sub>
        </m:sSub>
      </m:oMath>
      <w:r w:rsidR="007E4852" w:rsidRPr="00FD19D1">
        <w:rPr>
          <w:rFonts w:ascii="Times New Roman" w:eastAsia="Microsoft YaHei" w:hAnsi="Times New Roman" w:cs="Times New Roman"/>
        </w:rPr>
        <w:t xml:space="preserve">, </w:t>
      </w:r>
      <m:oMath>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max</m:t>
            </m:r>
          </m:sup>
        </m:sSubSup>
      </m:oMath>
      <w:r w:rsidR="007E4852" w:rsidRPr="00FD19D1">
        <w:rPr>
          <w:rFonts w:ascii="Times New Roman" w:eastAsia="Microsoft YaHei" w:hAnsi="Times New Roman" w:cs="Times New Roman"/>
        </w:rPr>
        <w:t xml:space="preserve"> can be obtained, which could be used to calculate the </w:t>
      </w:r>
      <w:r w:rsidR="007E4852" w:rsidRPr="00FD19D1">
        <w:rPr>
          <w:rFonts w:ascii="Times New Roman" w:hAnsi="Times New Roman" w:cs="Times New Roman"/>
        </w:rPr>
        <w:t xml:space="preserve">generated heat of </w:t>
      </w:r>
      <w:r w:rsidR="007E4852" w:rsidRPr="00FD19D1">
        <w:rPr>
          <w:rFonts w:ascii="Times New Roman" w:eastAsia="Microsoft YaHei" w:hAnsi="Times New Roman" w:cs="Times New Roman"/>
        </w:rPr>
        <w:t>TiN nanoparticles (</w:t>
      </w:r>
      <m:oMath>
        <m:sSub>
          <m:sSubPr>
            <m:ctrlPr>
              <w:rPr>
                <w:rFonts w:ascii="Cambria Math" w:eastAsia="Microsoft YaHei" w:hAnsi="Cambria Math" w:cs="Times New Roman"/>
                <w:i/>
              </w:rPr>
            </m:ctrlPr>
          </m:sSubPr>
          <m:e>
            <m:r>
              <w:rPr>
                <w:rFonts w:ascii="Cambria Math" w:eastAsia="Microsoft YaHei" w:hAnsi="Cambria Math" w:cs="Times New Roman"/>
              </w:rPr>
              <m:t>Q</m:t>
            </m:r>
          </m:e>
          <m:sub>
            <m:r>
              <w:rPr>
                <w:rFonts w:ascii="Cambria Math" w:eastAsia="Microsoft YaHei" w:hAnsi="Cambria Math" w:cs="Times New Roman"/>
              </w:rPr>
              <m:t>TiN</m:t>
            </m:r>
          </m:sub>
        </m:sSub>
      </m:oMath>
      <w:r w:rsidR="007E4852" w:rsidRPr="00FD19D1">
        <w:rPr>
          <w:rFonts w:ascii="Times New Roman" w:eastAsia="Microsoft YaHei" w:hAnsi="Times New Roman" w:cs="Times New Roman"/>
        </w:rPr>
        <w:t>) using Eq. 4 and 6, and finally t</w:t>
      </w:r>
      <w:r w:rsidR="007E4852" w:rsidRPr="00FD19D1">
        <w:rPr>
          <w:rFonts w:ascii="Times New Roman" w:hAnsi="Times New Roman" w:cs="Times New Roman"/>
          <w:bCs/>
        </w:rPr>
        <w:t>he solar-to-heat conversion efficiency</w:t>
      </w:r>
      <w:r w:rsidR="007E4852" w:rsidRPr="00FD19D1">
        <w:rPr>
          <w:rFonts w:ascii="Times New Roman" w:hAnsi="Times New Roman" w:cs="Times New Roman"/>
          <w:b/>
          <w:bCs/>
        </w:rPr>
        <w:t xml:space="preserve"> </w:t>
      </w:r>
      <m:oMath>
        <m:sSub>
          <m:sSubPr>
            <m:ctrlPr>
              <w:rPr>
                <w:rFonts w:ascii="Cambria Math" w:eastAsia="Cambria Math" w:hAnsi="Cambria Math" w:cs="Times New Roman"/>
                <w:i/>
              </w:rPr>
            </m:ctrlPr>
          </m:sSubPr>
          <m:e>
            <m:r>
              <w:rPr>
                <w:rFonts w:ascii="Cambria Math" w:eastAsia="Microsoft YaHei" w:hAnsi="Cambria Math" w:cs="Times New Roman"/>
              </w:rPr>
              <m:t>η</m:t>
            </m:r>
          </m:e>
          <m:sub>
            <m:r>
              <w:rPr>
                <w:rFonts w:ascii="Cambria Math" w:eastAsia="Microsoft YaHei" w:hAnsi="Cambria Math" w:cs="Times New Roman"/>
                <w:vertAlign w:val="subscript"/>
              </w:rPr>
              <m:t>ext</m:t>
            </m:r>
          </m:sub>
        </m:sSub>
      </m:oMath>
      <w:r w:rsidR="007E4852" w:rsidRPr="00FD19D1">
        <w:rPr>
          <w:rFonts w:ascii="Times New Roman" w:eastAsia="Microsoft YaHei" w:hAnsi="Times New Roman" w:cs="Times New Roman"/>
        </w:rPr>
        <w:t>.</w:t>
      </w:r>
    </w:p>
    <w:p w14:paraId="6518F414" w14:textId="063C5B1D" w:rsidR="00997ACE" w:rsidRPr="00FD19D1" w:rsidRDefault="00997ACE" w:rsidP="00BB5B14">
      <w:pPr>
        <w:pStyle w:val="HTMLPreformatted"/>
        <w:shd w:val="clear" w:color="auto" w:fill="FFFFFF"/>
        <w:spacing w:before="150" w:after="150" w:line="480" w:lineRule="auto"/>
        <w:jc w:val="center"/>
        <w:rPr>
          <w:rFonts w:ascii="Cambria Math" w:eastAsia="Microsoft YaHei" w:hAnsi="Cambria Math" w:cs="Times New Roman"/>
          <w:sz w:val="21"/>
          <w:szCs w:val="21"/>
        </w:rPr>
      </w:pPr>
      <w:r w:rsidRPr="00FD19D1">
        <w:rPr>
          <w:noProof/>
          <w:lang w:eastAsia="en-US"/>
        </w:rPr>
        <w:drawing>
          <wp:inline distT="0" distB="0" distL="0" distR="0" wp14:anchorId="548008A7" wp14:editId="35B9ABC8">
            <wp:extent cx="3982969" cy="11280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2644" cy="1133645"/>
                    </a:xfrm>
                    <a:prstGeom prst="rect">
                      <a:avLst/>
                    </a:prstGeom>
                  </pic:spPr>
                </pic:pic>
              </a:graphicData>
            </a:graphic>
          </wp:inline>
        </w:drawing>
      </w:r>
    </w:p>
    <w:p w14:paraId="7C6E9CE7" w14:textId="1A90BAD5" w:rsidR="0044481A" w:rsidRPr="00FD19D1" w:rsidRDefault="00182C31" w:rsidP="00BB5B14">
      <w:pPr>
        <w:autoSpaceDE w:val="0"/>
        <w:autoSpaceDN w:val="0"/>
        <w:adjustRightInd w:val="0"/>
        <w:spacing w:line="480" w:lineRule="auto"/>
        <w:rPr>
          <w:rFonts w:ascii="TimesNewRomanPS-BoldMT" w:hAnsi="TimesNewRomanPS-BoldMT" w:cs="TimesNewRomanPS-BoldMT"/>
          <w:bCs/>
          <w:kern w:val="0"/>
          <w:sz w:val="18"/>
          <w:szCs w:val="18"/>
        </w:rPr>
      </w:pPr>
      <w:r w:rsidRPr="00FD19D1">
        <w:rPr>
          <w:rFonts w:ascii="TimesNewRomanPS-BoldMT" w:hAnsi="TimesNewRomanPS-BoldMT" w:cs="TimesNewRomanPS-BoldMT" w:hint="eastAsia"/>
          <w:b/>
          <w:bCs/>
          <w:kern w:val="0"/>
          <w:sz w:val="18"/>
          <w:szCs w:val="18"/>
        </w:rPr>
        <w:t>FIG.</w:t>
      </w:r>
      <w:r w:rsidR="0031033F" w:rsidRPr="00FD19D1">
        <w:rPr>
          <w:rFonts w:ascii="TimesNewRomanPS-BoldMT" w:hAnsi="TimesNewRomanPS-BoldMT" w:cs="TimesNewRomanPS-BoldMT"/>
          <w:b/>
          <w:bCs/>
          <w:kern w:val="0"/>
          <w:sz w:val="18"/>
          <w:szCs w:val="18"/>
        </w:rPr>
        <w:t xml:space="preserve"> S6</w:t>
      </w:r>
      <w:r w:rsidR="0044481A" w:rsidRPr="00FD19D1">
        <w:rPr>
          <w:rFonts w:ascii="TimesNewRomanPS-BoldMT" w:hAnsi="TimesNewRomanPS-BoldMT" w:cs="TimesNewRomanPS-BoldMT"/>
          <w:b/>
          <w:bCs/>
          <w:kern w:val="0"/>
          <w:sz w:val="18"/>
          <w:szCs w:val="18"/>
        </w:rPr>
        <w:t>.</w:t>
      </w:r>
      <w:r w:rsidR="0044481A" w:rsidRPr="00FD19D1">
        <w:rPr>
          <w:rFonts w:ascii="TimesNewRomanPS-BoldMT" w:hAnsi="TimesNewRomanPS-BoldMT" w:cs="TimesNewRomanPS-BoldMT"/>
          <w:bCs/>
          <w:kern w:val="0"/>
          <w:sz w:val="18"/>
          <w:szCs w:val="18"/>
        </w:rPr>
        <w:t xml:space="preserve"> (a) Diameter and (b) thickness measurement of the TiN pill. 1.969 g TiN nanoparticles was compressed into a round pill with the diameter of 28.09 mm and thickness of 2.170 mm.</w:t>
      </w:r>
      <w:r w:rsidR="00E64722" w:rsidRPr="00FD19D1">
        <w:rPr>
          <w:rFonts w:ascii="TimesNewRomanPS-BoldMT" w:hAnsi="TimesNewRomanPS-BoldMT" w:cs="TimesNewRomanPS-BoldMT" w:hint="eastAsia"/>
          <w:bCs/>
          <w:kern w:val="0"/>
          <w:sz w:val="18"/>
          <w:szCs w:val="18"/>
        </w:rPr>
        <w:t>(</w:t>
      </w:r>
      <w:r w:rsidR="00E64722" w:rsidRPr="00FD19D1">
        <w:rPr>
          <w:rFonts w:ascii="TimesNewRomanPS-BoldMT" w:hAnsi="TimesNewRomanPS-BoldMT" w:cs="TimesNewRomanPS-BoldMT"/>
          <w:bCs/>
          <w:kern w:val="0"/>
          <w:sz w:val="18"/>
          <w:szCs w:val="18"/>
        </w:rPr>
        <w:t xml:space="preserve">c) The experimental setup for extracting the solar-to-heat efficiency of the TiN pill. </w:t>
      </w:r>
    </w:p>
    <w:p w14:paraId="41CF7F2F" w14:textId="11568821" w:rsidR="00AA7498" w:rsidRPr="00FD19D1" w:rsidRDefault="00F05AE9" w:rsidP="00AA7498">
      <w:pPr>
        <w:pStyle w:val="HTMLPreformatted"/>
        <w:shd w:val="clear" w:color="auto" w:fill="FFFFFF"/>
        <w:spacing w:before="150" w:after="150" w:line="480" w:lineRule="auto"/>
        <w:jc w:val="both"/>
        <w:rPr>
          <w:rFonts w:ascii="Times New Roman" w:hAnsi="Times New Roman" w:cs="Times New Roman"/>
        </w:rPr>
      </w:pPr>
      <w:r w:rsidRPr="00FD19D1">
        <w:rPr>
          <w:rFonts w:ascii="Times New Roman" w:eastAsia="Microsoft YaHei" w:hAnsi="Times New Roman" w:cs="Times New Roman"/>
          <w:sz w:val="21"/>
          <w:szCs w:val="21"/>
        </w:rPr>
        <w:t xml:space="preserve">    </w:t>
      </w:r>
      <w:r w:rsidRPr="00FD19D1">
        <w:rPr>
          <w:rFonts w:ascii="Times New Roman" w:eastAsia="Microsoft YaHei" w:hAnsi="Times New Roman" w:cs="Times New Roman"/>
        </w:rPr>
        <w:t xml:space="preserve"> A TiN pill was prepared with a diameter of 28.09 mm and a thickness of 2.17 mm as shown in </w:t>
      </w:r>
      <w:r w:rsidR="00182C31" w:rsidRPr="00FD19D1">
        <w:rPr>
          <w:rFonts w:ascii="Times New Roman" w:eastAsia="Microsoft YaHei" w:hAnsi="Times New Roman" w:cs="Times New Roman"/>
        </w:rPr>
        <w:t>F</w:t>
      </w:r>
      <w:r w:rsidR="00BE79C1" w:rsidRPr="00FD19D1">
        <w:rPr>
          <w:rFonts w:ascii="Times New Roman" w:eastAsia="Microsoft YaHei" w:hAnsi="Times New Roman" w:cs="Times New Roman"/>
        </w:rPr>
        <w:t>ig</w:t>
      </w:r>
      <w:r w:rsidR="00182C31" w:rsidRPr="00FD19D1">
        <w:rPr>
          <w:rFonts w:ascii="Times New Roman" w:eastAsia="Microsoft YaHei" w:hAnsi="Times New Roman" w:cs="Times New Roman"/>
        </w:rPr>
        <w:t>.</w:t>
      </w:r>
      <w:r w:rsidR="0031033F" w:rsidRPr="00FD19D1">
        <w:rPr>
          <w:rFonts w:ascii="Times New Roman" w:eastAsia="Microsoft YaHei" w:hAnsi="Times New Roman" w:cs="Times New Roman"/>
        </w:rPr>
        <w:t xml:space="preserve"> S6</w:t>
      </w:r>
      <w:r w:rsidR="00760032" w:rsidRPr="00FD19D1">
        <w:rPr>
          <w:rFonts w:ascii="Times New Roman" w:eastAsia="Microsoft YaHei" w:hAnsi="Times New Roman" w:cs="Times New Roman"/>
        </w:rPr>
        <w:t>(</w:t>
      </w:r>
      <w:r w:rsidRPr="00FD19D1">
        <w:rPr>
          <w:rFonts w:ascii="Times New Roman" w:eastAsia="Microsoft YaHei" w:hAnsi="Times New Roman" w:cs="Times New Roman"/>
        </w:rPr>
        <w:t>a</w:t>
      </w:r>
      <w:r w:rsidR="00760032" w:rsidRPr="00FD19D1">
        <w:rPr>
          <w:rFonts w:ascii="Times New Roman" w:eastAsia="Microsoft YaHei" w:hAnsi="Times New Roman" w:cs="Times New Roman"/>
        </w:rPr>
        <w:t>)</w:t>
      </w:r>
      <w:r w:rsidRPr="00FD19D1">
        <w:rPr>
          <w:rFonts w:ascii="Times New Roman" w:eastAsia="Microsoft YaHei" w:hAnsi="Times New Roman" w:cs="Times New Roman"/>
        </w:rPr>
        <w:t xml:space="preserve"> and </w:t>
      </w:r>
      <w:r w:rsidR="00760032" w:rsidRPr="00FD19D1">
        <w:rPr>
          <w:rFonts w:ascii="Times New Roman" w:eastAsia="Microsoft YaHei" w:hAnsi="Times New Roman" w:cs="Times New Roman"/>
        </w:rPr>
        <w:t>(b)</w:t>
      </w:r>
      <w:r w:rsidRPr="00FD19D1">
        <w:rPr>
          <w:rFonts w:ascii="Times New Roman" w:eastAsia="Microsoft YaHei" w:hAnsi="Times New Roman" w:cs="Times New Roman"/>
        </w:rPr>
        <w:t xml:space="preserve">. During the experiment, </w:t>
      </w:r>
      <w:r w:rsidRPr="00FD19D1">
        <w:rPr>
          <w:rFonts w:ascii="Times New Roman" w:hAnsi="Times New Roman" w:cs="Times New Roman"/>
        </w:rPr>
        <w:t>a sun simulator (standard Air Mass 1.5</w:t>
      </w:r>
      <w:r w:rsidR="00205EB7" w:rsidRPr="00FD19D1">
        <w:rPr>
          <w:rFonts w:ascii="Times New Roman" w:hAnsi="Times New Roman" w:cs="Times New Roman"/>
        </w:rPr>
        <w:t>G</w:t>
      </w:r>
      <w:r w:rsidRPr="00FD19D1">
        <w:rPr>
          <w:rFonts w:ascii="Times New Roman" w:hAnsi="Times New Roman" w:cs="Times New Roman"/>
        </w:rPr>
        <w:t xml:space="preserve">) is placed on top </w:t>
      </w:r>
      <w:r w:rsidRPr="00FD19D1">
        <w:rPr>
          <w:rFonts w:ascii="Times New Roman" w:hAnsi="Times New Roman" w:cs="Times New Roman"/>
        </w:rPr>
        <w:lastRenderedPageBreak/>
        <w:t>of the TiN pill</w:t>
      </w:r>
      <w:r w:rsidR="00760032" w:rsidRPr="00FD19D1">
        <w:rPr>
          <w:rFonts w:ascii="Times New Roman" w:hAnsi="Times New Roman" w:cs="Times New Roman"/>
        </w:rPr>
        <w:t xml:space="preserve"> with the irradiation flux of 0.75 </w:t>
      </w:r>
      <w:r w:rsidR="00080144" w:rsidRPr="00FD19D1">
        <w:rPr>
          <w:rFonts w:ascii="Times New Roman" w:hAnsi="Times New Roman" w:cs="Times New Roman"/>
        </w:rPr>
        <w:t>kW</w:t>
      </w:r>
      <w:r w:rsidR="00760032" w:rsidRPr="00FD19D1">
        <w:rPr>
          <w:rFonts w:ascii="Times New Roman" w:hAnsi="Times New Roman" w:cs="Times New Roman"/>
        </w:rPr>
        <w:t>/</w:t>
      </w:r>
      <w:r w:rsidR="00760032" w:rsidRPr="00FD19D1">
        <w:rPr>
          <w:rFonts w:ascii="Times New Roman" w:eastAsiaTheme="minorEastAsia" w:hAnsi="Times New Roman" w:cs="Times New Roman"/>
        </w:rPr>
        <w:t>m</w:t>
      </w:r>
      <w:r w:rsidR="00760032" w:rsidRPr="00FD19D1">
        <w:rPr>
          <w:rFonts w:ascii="Times New Roman" w:eastAsiaTheme="minorEastAsia" w:hAnsi="Times New Roman" w:cs="Times New Roman"/>
          <w:vertAlign w:val="superscript"/>
        </w:rPr>
        <w:t>2</w:t>
      </w:r>
      <w:r w:rsidR="00760032" w:rsidRPr="00FD19D1">
        <w:rPr>
          <w:rFonts w:ascii="Times New Roman" w:eastAsiaTheme="minorEastAsia" w:hAnsi="Times New Roman" w:cs="Times New Roman"/>
        </w:rPr>
        <w:t xml:space="preserve">. An IR camera was used to record the temperature change during the heating and cooling process, as shown in </w:t>
      </w:r>
      <w:r w:rsidR="006665FF" w:rsidRPr="00FD19D1">
        <w:rPr>
          <w:rFonts w:ascii="Times New Roman" w:eastAsiaTheme="minorEastAsia" w:hAnsi="Times New Roman" w:cs="Times New Roman"/>
        </w:rPr>
        <w:t>Fig</w:t>
      </w:r>
      <w:r w:rsidR="00182C31" w:rsidRPr="00FD19D1">
        <w:rPr>
          <w:rFonts w:ascii="Times New Roman" w:eastAsiaTheme="minorEastAsia" w:hAnsi="Times New Roman" w:cs="Times New Roman"/>
        </w:rPr>
        <w:t>.</w:t>
      </w:r>
      <w:r w:rsidR="0031033F" w:rsidRPr="00FD19D1">
        <w:rPr>
          <w:rFonts w:ascii="Times New Roman" w:eastAsiaTheme="minorEastAsia" w:hAnsi="Times New Roman" w:cs="Times New Roman"/>
        </w:rPr>
        <w:t xml:space="preserve"> S6</w:t>
      </w:r>
      <w:r w:rsidR="00760032" w:rsidRPr="00FD19D1">
        <w:rPr>
          <w:rFonts w:ascii="Times New Roman" w:eastAsiaTheme="minorEastAsia" w:hAnsi="Times New Roman" w:cs="Times New Roman"/>
        </w:rPr>
        <w:t>(c).</w:t>
      </w:r>
      <w:r w:rsidR="00CA5B5D" w:rsidRPr="00FD19D1">
        <w:rPr>
          <w:rFonts w:ascii="Times New Roman" w:eastAsia="Microsoft YaHei" w:hAnsi="Times New Roman" w:cs="Times New Roman"/>
        </w:rPr>
        <w:t xml:space="preserve"> The heat capacity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TiN</m:t>
            </m:r>
          </m:sub>
        </m:sSub>
      </m:oMath>
      <w:r w:rsidR="00CA5B5D" w:rsidRPr="00FD19D1">
        <w:rPr>
          <w:rFonts w:ascii="Times New Roman" w:eastAsia="Microsoft YaHei" w:hAnsi="Times New Roman" w:cs="Times New Roman"/>
        </w:rPr>
        <w:t xml:space="preserve"> 0.599 J</w:t>
      </w:r>
      <w:r w:rsidR="00A0657F" w:rsidRPr="00FD19D1">
        <w:rPr>
          <w:rFonts w:ascii="Times New Roman" w:eastAsia="Microsoft YaHei" w:hAnsi="Times New Roman" w:cs="Times New Roman"/>
        </w:rPr>
        <w:t>/</w:t>
      </w:r>
      <w:r w:rsidR="00CA5B5D" w:rsidRPr="00FD19D1">
        <w:rPr>
          <w:rFonts w:ascii="Times New Roman" w:eastAsia="Microsoft YaHei" w:hAnsi="Times New Roman" w:cs="Times New Roman"/>
        </w:rPr>
        <w:t xml:space="preserve"> g℃</w:t>
      </w:r>
      <w:r w:rsidR="00A0657F" w:rsidRPr="00FD19D1">
        <w:rPr>
          <w:rFonts w:ascii="Times New Roman" w:eastAsia="Microsoft YaHei" w:hAnsi="Times New Roman" w:cs="Times New Roman"/>
        </w:rPr>
        <w:t xml:space="preserve"> of TiN was </w:t>
      </w:r>
      <w:r w:rsidR="00205EB7" w:rsidRPr="00FD19D1">
        <w:rPr>
          <w:rFonts w:ascii="Times New Roman" w:eastAsia="Microsoft YaHei" w:hAnsi="Times New Roman" w:cs="Times New Roman"/>
        </w:rPr>
        <w:t>taken out from</w:t>
      </w:r>
      <w:r w:rsidR="00A0657F" w:rsidRPr="00FD19D1">
        <w:rPr>
          <w:rFonts w:ascii="Times New Roman" w:eastAsia="Microsoft YaHei" w:hAnsi="Times New Roman" w:cs="Times New Roman"/>
        </w:rPr>
        <w:t xml:space="preserve"> </w:t>
      </w:r>
      <w:r w:rsidR="00205EB7" w:rsidRPr="00FD19D1">
        <w:rPr>
          <w:rFonts w:ascii="Times New Roman" w:eastAsia="Microsoft YaHei" w:hAnsi="Times New Roman" w:cs="Times New Roman"/>
        </w:rPr>
        <w:t>a</w:t>
      </w:r>
      <w:r w:rsidR="00A0657F" w:rsidRPr="00FD19D1">
        <w:rPr>
          <w:rFonts w:ascii="Times New Roman" w:eastAsia="Microsoft YaHei" w:hAnsi="Times New Roman" w:cs="Times New Roman"/>
        </w:rPr>
        <w:t xml:space="preserve"> </w:t>
      </w:r>
      <w:r w:rsidR="00205EB7" w:rsidRPr="00FD19D1">
        <w:rPr>
          <w:rFonts w:ascii="Times New Roman" w:eastAsia="Microsoft YaHei" w:hAnsi="Times New Roman" w:cs="Times New Roman"/>
        </w:rPr>
        <w:t xml:space="preserve">previous </w:t>
      </w:r>
      <w:r w:rsidR="00A0657F" w:rsidRPr="00FD19D1">
        <w:rPr>
          <w:rFonts w:ascii="Times New Roman" w:eastAsia="Microsoft YaHei" w:hAnsi="Times New Roman" w:cs="Times New Roman"/>
        </w:rPr>
        <w:t>literature.</w:t>
      </w:r>
      <w:r w:rsidR="00A0657F" w:rsidRPr="00FD19D1">
        <w:rPr>
          <w:rFonts w:ascii="Times New Roman" w:eastAsia="Microsoft YaHei" w:hAnsi="Times New Roman" w:cs="Times New Roman"/>
        </w:rPr>
        <w:fldChar w:fldCharType="begin"/>
      </w:r>
      <w:r w:rsidR="00BB5B14" w:rsidRPr="00FD19D1">
        <w:rPr>
          <w:rFonts w:ascii="Times New Roman" w:eastAsia="Microsoft YaHei" w:hAnsi="Times New Roman" w:cs="Times New Roman"/>
        </w:rPr>
        <w:instrText xml:space="preserve"> ADDIN EN.CITE &lt;EndNote&gt;&lt;Cite&gt;&lt;Author&gt;Shomate&lt;/Author&gt;&lt;Year&gt;2002&lt;/Year&gt;&lt;RecNum&gt;597&lt;/RecNum&gt;&lt;DisplayText&gt;&lt;style face="superscript"&gt;2&lt;/style&gt;&lt;/DisplayText&gt;&lt;record&gt;&lt;rec-number&gt;597&lt;/rec-number&gt;&lt;foreign-keys&gt;&lt;key app="EN" db-id="99v9zvp5tavte4e5a0hvtrfw5t25stdawfsr" timestamp="1523383482"&gt;597&lt;/key&gt;&lt;/foreign-keys&gt;&lt;ref-type name="Journal Article"&gt;17&lt;/ref-type&gt;&lt;contributors&gt;&lt;authors&gt;&lt;author&gt;Shomate, C. Howard&lt;/author&gt;&lt;/authors&gt;&lt;/contributors&gt;&lt;titles&gt;&lt;title&gt;Specific Heats at Low Temperatures of TiO, Ti2O3, Ti3O5, and TiN1&lt;/title&gt;&lt;secondary-title&gt;J.am.chem.soc&lt;/secondary-title&gt;&lt;/titles&gt;&lt;periodical&gt;&lt;full-title&gt;J.am.chem.soc&lt;/full-title&gt;&lt;/periodical&gt;&lt;pages&gt;2340-2342&lt;/pages&gt;&lt;volume&gt;68&lt;/volume&gt;&lt;number&gt;2&lt;/number&gt;&lt;dates&gt;&lt;year&gt;2002&lt;/year&gt;&lt;/dates&gt;&lt;urls&gt;&lt;/urls&gt;&lt;/record&gt;&lt;/Cite&gt;&lt;/EndNote&gt;</w:instrText>
      </w:r>
      <w:r w:rsidR="00A0657F" w:rsidRPr="00FD19D1">
        <w:rPr>
          <w:rFonts w:ascii="Times New Roman" w:eastAsia="Microsoft YaHei" w:hAnsi="Times New Roman" w:cs="Times New Roman"/>
        </w:rPr>
        <w:fldChar w:fldCharType="separate"/>
      </w:r>
      <w:r w:rsidR="00BB5B14" w:rsidRPr="00FD19D1">
        <w:rPr>
          <w:rFonts w:ascii="Times New Roman" w:eastAsia="Microsoft YaHei" w:hAnsi="Times New Roman" w:cs="Times New Roman"/>
          <w:noProof/>
          <w:vertAlign w:val="superscript"/>
        </w:rPr>
        <w:t>2</w:t>
      </w:r>
      <w:r w:rsidR="00A0657F" w:rsidRPr="00FD19D1">
        <w:rPr>
          <w:rFonts w:ascii="Times New Roman" w:eastAsia="Microsoft YaHei" w:hAnsi="Times New Roman" w:cs="Times New Roman"/>
        </w:rPr>
        <w:fldChar w:fldCharType="end"/>
      </w:r>
      <w:r w:rsidR="0053068B" w:rsidRPr="00FD19D1">
        <w:rPr>
          <w:rFonts w:ascii="Times New Roman" w:eastAsia="Microsoft YaHei" w:hAnsi="Times New Roman" w:cs="Times New Roman"/>
        </w:rPr>
        <w:t xml:space="preserve"> We determined the</w:t>
      </w:r>
      <w:r w:rsidR="00A0657F" w:rsidRPr="00FD19D1">
        <w:rPr>
          <w:rFonts w:ascii="Times New Roman" w:eastAsia="Microsoft YaHei" w:hAnsi="Times New Roman" w:cs="Times New Roman"/>
        </w:rPr>
        <w:t xml:space="preserve"> </w:t>
      </w:r>
      <m:oMath>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TiN</m:t>
            </m:r>
          </m:sub>
          <m:sup>
            <m:r>
              <w:rPr>
                <w:rFonts w:ascii="Cambria Math" w:eastAsiaTheme="minorEastAsia" w:hAnsi="Cambria Math" w:cs="Times New Roman"/>
              </w:rPr>
              <m:t>max</m:t>
            </m:r>
          </m:sup>
        </m:sSubSup>
        <m:r>
          <m:rPr>
            <m:sty m:val="p"/>
          </m:rP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w:rPr>
                <w:rFonts w:ascii="Cambria Math" w:eastAsiaTheme="minorEastAsia" w:hAnsi="Cambria Math" w:cs="Times New Roman"/>
              </w:rPr>
              <m:t>max</m:t>
            </m:r>
          </m:sup>
        </m:sSubSup>
      </m:oMath>
      <w:r w:rsidR="0053068B" w:rsidRPr="00FD19D1">
        <w:rPr>
          <w:rFonts w:ascii="Times New Roman" w:eastAsia="Microsoft YaHei" w:hAnsi="Times New Roman" w:cs="Times New Roman"/>
        </w:rPr>
        <w:t xml:space="preserve"> of TiN sample to be ≈25.6℃</w:t>
      </w:r>
      <w:r w:rsidR="0053068B" w:rsidRPr="00FD19D1">
        <w:rPr>
          <w:rFonts w:ascii="Times New Roman" w:eastAsia="Microsoft YaHei" w:hAnsi="Times New Roman" w:cs="Times New Roman"/>
        </w:rPr>
        <w:t>，</w:t>
      </w:r>
      <w:r w:rsidR="0053068B" w:rsidRPr="00FD19D1">
        <w:rPr>
          <w:rFonts w:ascii="Times New Roman" w:eastAsia="Microsoft YaHei" w:hAnsi="Times New Roman" w:cs="Times New Roman"/>
        </w:rPr>
        <w:t xml:space="preserve">and the value of </w:t>
      </w:r>
      <m:oMath>
        <m:r>
          <w:rPr>
            <w:rFonts w:ascii="Cambria Math" w:eastAsia="MS Gothic" w:hAnsi="Cambria Math" w:cs="Times New Roman"/>
          </w:rPr>
          <m:t>h</m:t>
        </m:r>
        <m:r>
          <w:rPr>
            <w:rFonts w:ascii="Cambria Math" w:eastAsiaTheme="minorEastAsia" w:hAnsi="Cambria Math" w:cs="Times New Roman"/>
          </w:rPr>
          <m:t>×s</m:t>
        </m:r>
      </m:oMath>
      <w:r w:rsidR="0053068B" w:rsidRPr="00FD19D1">
        <w:rPr>
          <w:rFonts w:ascii="Times New Roman" w:eastAsia="Microsoft YaHei" w:hAnsi="Times New Roman" w:cs="Times New Roman"/>
        </w:rPr>
        <w:t xml:space="preserve"> was found to be ≈17.2 mW/℃ by fitting the temperature cooling stage. The </w:t>
      </w:r>
      <w:r w:rsidR="0053068B" w:rsidRPr="00FD19D1">
        <w:rPr>
          <w:rFonts w:ascii="Times New Roman" w:hAnsi="Times New Roman" w:cs="Times New Roman"/>
        </w:rPr>
        <w:t xml:space="preserve">external photothermal conversion efficiency </w:t>
      </w:r>
      <m:oMath>
        <m:sSub>
          <m:sSubPr>
            <m:ctrlPr>
              <w:rPr>
                <w:rFonts w:ascii="Cambria Math" w:eastAsia="Cambria Math" w:hAnsi="Cambria Math" w:cs="Times New Roman"/>
                <w:i/>
              </w:rPr>
            </m:ctrlPr>
          </m:sSubPr>
          <m:e>
            <m:r>
              <w:rPr>
                <w:rFonts w:ascii="Cambria Math" w:eastAsia="Microsoft YaHei" w:hAnsi="Cambria Math" w:cs="Times New Roman"/>
              </w:rPr>
              <m:t>η</m:t>
            </m:r>
          </m:e>
          <m:sub>
            <m:r>
              <w:rPr>
                <w:rFonts w:ascii="Cambria Math" w:eastAsia="Microsoft YaHei" w:hAnsi="Cambria Math" w:cs="Times New Roman"/>
                <w:vertAlign w:val="subscript"/>
              </w:rPr>
              <m:t>ext</m:t>
            </m:r>
          </m:sub>
        </m:sSub>
      </m:oMath>
      <w:r w:rsidR="0053068B" w:rsidRPr="00FD19D1">
        <w:rPr>
          <w:rFonts w:ascii="Times New Roman" w:hAnsi="Times New Roman" w:cs="Times New Roman"/>
        </w:rPr>
        <w:t xml:space="preserve"> was calculated to be 94.8</w:t>
      </w:r>
      <w:r w:rsidR="00904C14" w:rsidRPr="00FD19D1">
        <w:rPr>
          <w:rFonts w:ascii="Times New Roman" w:hAnsi="Times New Roman" w:cs="Times New Roman"/>
        </w:rPr>
        <w:t xml:space="preserve"> </w:t>
      </w:r>
      <w:r w:rsidR="0053068B" w:rsidRPr="00FD19D1">
        <w:rPr>
          <w:rFonts w:ascii="Times New Roman" w:hAnsi="Times New Roman" w:cs="Times New Roman"/>
        </w:rPr>
        <w:t>%.</w:t>
      </w:r>
    </w:p>
    <w:p w14:paraId="18DC3AF9" w14:textId="407BAB06" w:rsidR="003954C7" w:rsidRPr="00FD19D1" w:rsidRDefault="003954C7"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t>S5</w:t>
      </w:r>
      <w:r w:rsidR="00904C14" w:rsidRPr="00FD19D1">
        <w:rPr>
          <w:rFonts w:ascii="TimesNewRomanPS-BoldMT" w:hAnsi="TimesNewRomanPS-BoldMT" w:cs="TimesNewRomanPS-BoldMT"/>
          <w:b/>
          <w:bCs/>
          <w:kern w:val="0"/>
          <w:sz w:val="24"/>
          <w:szCs w:val="24"/>
        </w:rPr>
        <w:t>.</w:t>
      </w:r>
      <w:r w:rsidRPr="00FD19D1">
        <w:rPr>
          <w:rFonts w:ascii="TimesNewRomanPS-BoldMT" w:hAnsi="TimesNewRomanPS-BoldMT" w:cs="TimesNewRomanPS-BoldMT"/>
          <w:b/>
          <w:bCs/>
          <w:kern w:val="0"/>
          <w:sz w:val="24"/>
          <w:szCs w:val="24"/>
        </w:rPr>
        <w:t xml:space="preserve"> Thermal stability of the TiN nanoparticles in air</w:t>
      </w:r>
    </w:p>
    <w:p w14:paraId="25A7BC1C" w14:textId="3CBDFE45" w:rsidR="00E12E6A" w:rsidRPr="00FD19D1" w:rsidRDefault="003954C7" w:rsidP="00A0732D">
      <w:pPr>
        <w:autoSpaceDE w:val="0"/>
        <w:autoSpaceDN w:val="0"/>
        <w:adjustRightInd w:val="0"/>
        <w:spacing w:line="480" w:lineRule="auto"/>
        <w:ind w:firstLineChars="200" w:firstLine="480"/>
        <w:rPr>
          <w:rFonts w:ascii="Times New Roman" w:hAnsi="Times New Roman" w:cs="Times New Roman"/>
          <w:bCs/>
          <w:kern w:val="0"/>
          <w:sz w:val="24"/>
          <w:szCs w:val="24"/>
        </w:rPr>
      </w:pPr>
      <w:r w:rsidRPr="00FD19D1">
        <w:rPr>
          <w:rFonts w:ascii="Times New Roman" w:hAnsi="Times New Roman" w:cs="Times New Roman"/>
          <w:bCs/>
          <w:kern w:val="0"/>
          <w:sz w:val="24"/>
          <w:szCs w:val="24"/>
        </w:rPr>
        <w:t>The thermal stability of the TiN nanoparticles w</w:t>
      </w:r>
      <w:r w:rsidR="001F5DE1" w:rsidRPr="00FD19D1">
        <w:rPr>
          <w:rFonts w:ascii="Times New Roman" w:hAnsi="Times New Roman" w:cs="Times New Roman"/>
          <w:bCs/>
          <w:kern w:val="0"/>
          <w:sz w:val="24"/>
          <w:szCs w:val="24"/>
        </w:rPr>
        <w:t>as</w:t>
      </w:r>
      <w:r w:rsidRPr="00FD19D1">
        <w:rPr>
          <w:rFonts w:ascii="Times New Roman" w:hAnsi="Times New Roman" w:cs="Times New Roman"/>
          <w:bCs/>
          <w:kern w:val="0"/>
          <w:sz w:val="24"/>
          <w:szCs w:val="24"/>
        </w:rPr>
        <w:t xml:space="preserve"> studied by annealing the powder</w:t>
      </w:r>
      <w:r w:rsidR="001F5DE1" w:rsidRPr="00FD19D1">
        <w:rPr>
          <w:rFonts w:ascii="Times New Roman" w:hAnsi="Times New Roman" w:cs="Times New Roman"/>
          <w:bCs/>
          <w:kern w:val="0"/>
          <w:sz w:val="24"/>
          <w:szCs w:val="24"/>
        </w:rPr>
        <w:t>s</w:t>
      </w:r>
      <w:r w:rsidRPr="00FD19D1">
        <w:rPr>
          <w:rFonts w:ascii="Times New Roman" w:hAnsi="Times New Roman" w:cs="Times New Roman"/>
          <w:bCs/>
          <w:kern w:val="0"/>
          <w:sz w:val="24"/>
          <w:szCs w:val="24"/>
        </w:rPr>
        <w:t xml:space="preserve"> under air atmosphere at different temperatures. </w:t>
      </w:r>
      <w:r w:rsidR="008F43D3" w:rsidRPr="00FD19D1">
        <w:rPr>
          <w:rFonts w:ascii="Times New Roman" w:hAnsi="Times New Roman" w:cs="Times New Roman"/>
          <w:bCs/>
          <w:kern w:val="0"/>
          <w:sz w:val="24"/>
          <w:szCs w:val="24"/>
        </w:rPr>
        <w:t xml:space="preserve">The annealing </w:t>
      </w:r>
      <w:r w:rsidR="001F5DE1" w:rsidRPr="00FD19D1">
        <w:rPr>
          <w:rFonts w:ascii="Times New Roman" w:hAnsi="Times New Roman" w:cs="Times New Roman"/>
          <w:bCs/>
          <w:kern w:val="0"/>
          <w:sz w:val="24"/>
          <w:szCs w:val="24"/>
        </w:rPr>
        <w:t>duration</w:t>
      </w:r>
      <w:r w:rsidR="008F43D3" w:rsidRPr="00FD19D1">
        <w:rPr>
          <w:rFonts w:ascii="Times New Roman" w:hAnsi="Times New Roman" w:cs="Times New Roman"/>
          <w:bCs/>
          <w:kern w:val="0"/>
          <w:sz w:val="24"/>
          <w:szCs w:val="24"/>
        </w:rPr>
        <w:t xml:space="preserve"> was kept same (2 hours) for all experiments. </w:t>
      </w:r>
      <w:r w:rsidR="006665FF" w:rsidRPr="00FD19D1">
        <w:rPr>
          <w:rFonts w:ascii="Times New Roman" w:hAnsi="Times New Roman" w:cs="Times New Roman"/>
          <w:bCs/>
          <w:kern w:val="0"/>
          <w:sz w:val="24"/>
          <w:szCs w:val="24"/>
        </w:rPr>
        <w:t>Fig</w:t>
      </w:r>
      <w:r w:rsidR="00182C31" w:rsidRPr="00FD19D1">
        <w:rPr>
          <w:rFonts w:ascii="Times New Roman" w:hAnsi="Times New Roman" w:cs="Times New Roman"/>
          <w:bCs/>
          <w:kern w:val="0"/>
          <w:sz w:val="24"/>
          <w:szCs w:val="24"/>
        </w:rPr>
        <w:t>.</w:t>
      </w:r>
      <w:r w:rsidR="0031033F" w:rsidRPr="00FD19D1">
        <w:rPr>
          <w:rFonts w:ascii="Times New Roman" w:hAnsi="Times New Roman" w:cs="Times New Roman"/>
          <w:bCs/>
          <w:kern w:val="0"/>
          <w:sz w:val="24"/>
          <w:szCs w:val="24"/>
        </w:rPr>
        <w:t xml:space="preserve"> S7</w:t>
      </w:r>
      <w:r w:rsidR="008F43D3" w:rsidRPr="00FD19D1">
        <w:rPr>
          <w:rFonts w:ascii="Times New Roman" w:hAnsi="Times New Roman" w:cs="Times New Roman"/>
          <w:bCs/>
          <w:kern w:val="0"/>
          <w:sz w:val="24"/>
          <w:szCs w:val="24"/>
        </w:rPr>
        <w:t>(a) shows the optical photos of the powders after annea</w:t>
      </w:r>
      <w:r w:rsidR="001F5DE1" w:rsidRPr="00FD19D1">
        <w:rPr>
          <w:rFonts w:ascii="Times New Roman" w:hAnsi="Times New Roman" w:cs="Times New Roman"/>
          <w:bCs/>
          <w:kern w:val="0"/>
          <w:sz w:val="24"/>
          <w:szCs w:val="24"/>
        </w:rPr>
        <w:t xml:space="preserve">ling </w:t>
      </w:r>
      <w:r w:rsidR="008F43D3" w:rsidRPr="00FD19D1">
        <w:rPr>
          <w:rFonts w:ascii="Times New Roman" w:hAnsi="Times New Roman" w:cs="Times New Roman"/>
          <w:bCs/>
          <w:kern w:val="0"/>
          <w:sz w:val="24"/>
          <w:szCs w:val="24"/>
        </w:rPr>
        <w:t xml:space="preserve">at </w:t>
      </w:r>
      <w:r w:rsidR="001F5DE1" w:rsidRPr="00FD19D1">
        <w:rPr>
          <w:rFonts w:ascii="Times New Roman" w:hAnsi="Times New Roman" w:cs="Times New Roman"/>
          <w:bCs/>
          <w:kern w:val="0"/>
          <w:sz w:val="24"/>
          <w:szCs w:val="24"/>
        </w:rPr>
        <w:t>different</w:t>
      </w:r>
      <w:r w:rsidR="008F43D3" w:rsidRPr="00FD19D1">
        <w:rPr>
          <w:rFonts w:ascii="Times New Roman" w:hAnsi="Times New Roman" w:cs="Times New Roman"/>
          <w:bCs/>
          <w:kern w:val="0"/>
          <w:sz w:val="24"/>
          <w:szCs w:val="24"/>
        </w:rPr>
        <w:t xml:space="preserve"> temperature. The color change</w:t>
      </w:r>
      <w:r w:rsidR="001F5DE1" w:rsidRPr="00FD19D1">
        <w:rPr>
          <w:rFonts w:ascii="Times New Roman" w:hAnsi="Times New Roman" w:cs="Times New Roman"/>
          <w:bCs/>
          <w:kern w:val="0"/>
          <w:sz w:val="24"/>
          <w:szCs w:val="24"/>
        </w:rPr>
        <w:t>s</w:t>
      </w:r>
      <w:r w:rsidR="008F43D3" w:rsidRPr="00FD19D1">
        <w:rPr>
          <w:rFonts w:ascii="Times New Roman" w:hAnsi="Times New Roman" w:cs="Times New Roman"/>
          <w:bCs/>
          <w:kern w:val="0"/>
          <w:sz w:val="24"/>
          <w:szCs w:val="24"/>
        </w:rPr>
        <w:t xml:space="preserve"> from dark black to gray (450</w:t>
      </w:r>
      <w:r w:rsidR="0000071F" w:rsidRPr="00FD19D1">
        <w:rPr>
          <w:rFonts w:ascii="Times New Roman" w:hAnsi="Times New Roman" w:cs="Times New Roman"/>
          <w:bCs/>
          <w:kern w:val="0"/>
          <w:sz w:val="24"/>
          <w:szCs w:val="24"/>
        </w:rPr>
        <w:t xml:space="preserve"> </w:t>
      </w:r>
      <w:r w:rsidR="008F43D3" w:rsidRPr="00FD19D1">
        <w:rPr>
          <w:rFonts w:ascii="Times New Roman" w:hAnsi="Times New Roman" w:cs="Times New Roman"/>
          <w:bCs/>
          <w:kern w:val="0"/>
          <w:sz w:val="24"/>
          <w:szCs w:val="24"/>
        </w:rPr>
        <w:t>℃), light yellow</w:t>
      </w:r>
      <w:r w:rsidR="00E03E9F" w:rsidRPr="00FD19D1">
        <w:rPr>
          <w:rFonts w:ascii="Times New Roman" w:hAnsi="Times New Roman" w:cs="Times New Roman"/>
          <w:bCs/>
          <w:kern w:val="0"/>
          <w:sz w:val="24"/>
          <w:szCs w:val="24"/>
        </w:rPr>
        <w:t xml:space="preserve"> </w:t>
      </w:r>
      <w:r w:rsidR="008F43D3" w:rsidRPr="00FD19D1">
        <w:rPr>
          <w:rFonts w:ascii="Times New Roman" w:hAnsi="Times New Roman" w:cs="Times New Roman"/>
          <w:bCs/>
          <w:kern w:val="0"/>
          <w:sz w:val="24"/>
          <w:szCs w:val="24"/>
        </w:rPr>
        <w:t>(500</w:t>
      </w:r>
      <w:r w:rsidR="00E03E9F" w:rsidRPr="00FD19D1">
        <w:rPr>
          <w:rFonts w:ascii="Times New Roman" w:hAnsi="Times New Roman" w:cs="Times New Roman"/>
          <w:bCs/>
          <w:kern w:val="0"/>
          <w:sz w:val="24"/>
          <w:szCs w:val="24"/>
        </w:rPr>
        <w:t xml:space="preserve"> </w:t>
      </w:r>
      <w:r w:rsidR="008F43D3" w:rsidRPr="00FD19D1">
        <w:rPr>
          <w:rFonts w:ascii="Times New Roman" w:hAnsi="Times New Roman" w:cs="Times New Roman"/>
          <w:bCs/>
          <w:kern w:val="0"/>
          <w:sz w:val="24"/>
          <w:szCs w:val="24"/>
        </w:rPr>
        <w:t>℃) and pure white</w:t>
      </w:r>
      <w:r w:rsidR="00E03E9F" w:rsidRPr="00FD19D1">
        <w:rPr>
          <w:rFonts w:ascii="Times New Roman" w:hAnsi="Times New Roman" w:cs="Times New Roman"/>
          <w:bCs/>
          <w:kern w:val="0"/>
          <w:sz w:val="24"/>
          <w:szCs w:val="24"/>
        </w:rPr>
        <w:t xml:space="preserve"> </w:t>
      </w:r>
      <w:r w:rsidR="008F43D3" w:rsidRPr="00FD19D1">
        <w:rPr>
          <w:rFonts w:ascii="Times New Roman" w:hAnsi="Times New Roman" w:cs="Times New Roman"/>
          <w:bCs/>
          <w:kern w:val="0"/>
          <w:sz w:val="24"/>
          <w:szCs w:val="24"/>
        </w:rPr>
        <w:t>(600</w:t>
      </w:r>
      <w:r w:rsidR="00E03E9F" w:rsidRPr="00FD19D1">
        <w:rPr>
          <w:rFonts w:ascii="Times New Roman" w:hAnsi="Times New Roman" w:cs="Times New Roman"/>
          <w:bCs/>
          <w:kern w:val="0"/>
          <w:sz w:val="24"/>
          <w:szCs w:val="24"/>
        </w:rPr>
        <w:t xml:space="preserve"> </w:t>
      </w:r>
      <w:r w:rsidR="008F43D3" w:rsidRPr="00FD19D1">
        <w:rPr>
          <w:rFonts w:ascii="Times New Roman" w:hAnsi="Times New Roman" w:cs="Times New Roman"/>
          <w:bCs/>
          <w:kern w:val="0"/>
          <w:sz w:val="24"/>
          <w:szCs w:val="24"/>
        </w:rPr>
        <w:t xml:space="preserve">℃) with increasing annealing temperature. </w:t>
      </w:r>
      <w:r w:rsidR="00943555" w:rsidRPr="00FD19D1">
        <w:rPr>
          <w:rFonts w:ascii="Times New Roman" w:hAnsi="Times New Roman" w:cs="Times New Roman"/>
          <w:bCs/>
          <w:kern w:val="0"/>
          <w:sz w:val="24"/>
          <w:szCs w:val="24"/>
        </w:rPr>
        <w:t xml:space="preserve">The </w:t>
      </w:r>
      <w:r w:rsidR="008F43D3" w:rsidRPr="00FD19D1">
        <w:rPr>
          <w:rFonts w:ascii="Times New Roman" w:hAnsi="Times New Roman" w:cs="Times New Roman"/>
          <w:bCs/>
          <w:kern w:val="0"/>
          <w:sz w:val="24"/>
          <w:szCs w:val="24"/>
        </w:rPr>
        <w:t>nanocrystals</w:t>
      </w:r>
      <w:r w:rsidR="00943555" w:rsidRPr="00FD19D1">
        <w:rPr>
          <w:rFonts w:ascii="Times New Roman" w:hAnsi="Times New Roman" w:cs="Times New Roman"/>
          <w:bCs/>
          <w:kern w:val="0"/>
          <w:sz w:val="24"/>
          <w:szCs w:val="24"/>
        </w:rPr>
        <w:t xml:space="preserve"> transfer from face-centered cubic crystalline TiN to rutile TiO</w:t>
      </w:r>
      <w:r w:rsidR="00943555" w:rsidRPr="00FD19D1">
        <w:rPr>
          <w:rFonts w:ascii="Times New Roman" w:hAnsi="Times New Roman" w:cs="Times New Roman"/>
          <w:bCs/>
          <w:kern w:val="0"/>
          <w:sz w:val="24"/>
          <w:szCs w:val="24"/>
          <w:vertAlign w:val="subscript"/>
        </w:rPr>
        <w:t>2</w:t>
      </w:r>
      <w:r w:rsidR="00943555" w:rsidRPr="00FD19D1">
        <w:rPr>
          <w:rFonts w:ascii="Times New Roman" w:hAnsi="Times New Roman" w:cs="Times New Roman"/>
          <w:bCs/>
          <w:kern w:val="0"/>
          <w:sz w:val="24"/>
          <w:szCs w:val="24"/>
        </w:rPr>
        <w:t xml:space="preserve"> at temperature above 450 ℃</w:t>
      </w:r>
      <w:r w:rsidR="001D7FD6" w:rsidRPr="00FD19D1">
        <w:rPr>
          <w:rFonts w:ascii="Times New Roman" w:hAnsi="Times New Roman" w:cs="Times New Roman"/>
          <w:bCs/>
          <w:kern w:val="0"/>
          <w:sz w:val="24"/>
          <w:szCs w:val="24"/>
        </w:rPr>
        <w:t xml:space="preserve"> </w:t>
      </w:r>
      <w:r w:rsidR="00943555" w:rsidRPr="00FD19D1">
        <w:rPr>
          <w:rFonts w:ascii="Times New Roman" w:hAnsi="Times New Roman" w:cs="Times New Roman"/>
          <w:bCs/>
          <w:kern w:val="0"/>
          <w:sz w:val="24"/>
          <w:szCs w:val="24"/>
        </w:rPr>
        <w:t xml:space="preserve">as can be seen from the </w:t>
      </w:r>
      <w:r w:rsidR="008F43D3" w:rsidRPr="00FD19D1">
        <w:rPr>
          <w:rFonts w:ascii="Times New Roman" w:hAnsi="Times New Roman" w:cs="Times New Roman"/>
          <w:bCs/>
          <w:kern w:val="0"/>
          <w:sz w:val="24"/>
          <w:szCs w:val="24"/>
        </w:rPr>
        <w:t xml:space="preserve">XRD patterns </w:t>
      </w:r>
      <w:r w:rsidR="00943555" w:rsidRPr="00FD19D1">
        <w:rPr>
          <w:rFonts w:ascii="Times New Roman" w:hAnsi="Times New Roman" w:cs="Times New Roman"/>
          <w:bCs/>
          <w:kern w:val="0"/>
          <w:sz w:val="24"/>
          <w:szCs w:val="24"/>
        </w:rPr>
        <w:t xml:space="preserve">in </w:t>
      </w:r>
      <w:r w:rsidR="00BE79C1" w:rsidRPr="00FD19D1">
        <w:rPr>
          <w:rFonts w:ascii="Times New Roman" w:hAnsi="Times New Roman" w:cs="Times New Roman"/>
          <w:bCs/>
          <w:kern w:val="0"/>
          <w:sz w:val="24"/>
          <w:szCs w:val="24"/>
        </w:rPr>
        <w:t>Fig</w:t>
      </w:r>
      <w:r w:rsidR="00182C31" w:rsidRPr="00FD19D1">
        <w:rPr>
          <w:rFonts w:ascii="Times New Roman" w:hAnsi="Times New Roman" w:cs="Times New Roman"/>
          <w:bCs/>
          <w:kern w:val="0"/>
          <w:sz w:val="24"/>
          <w:szCs w:val="24"/>
        </w:rPr>
        <w:t>.</w:t>
      </w:r>
      <w:r w:rsidR="00870891" w:rsidRPr="00FD19D1">
        <w:rPr>
          <w:rFonts w:ascii="Times New Roman" w:hAnsi="Times New Roman" w:cs="Times New Roman"/>
          <w:bCs/>
          <w:kern w:val="0"/>
          <w:sz w:val="24"/>
          <w:szCs w:val="24"/>
        </w:rPr>
        <w:t xml:space="preserve"> S7</w:t>
      </w:r>
      <w:r w:rsidR="001D7FD6" w:rsidRPr="00FD19D1">
        <w:rPr>
          <w:rFonts w:ascii="Times New Roman" w:hAnsi="Times New Roman" w:cs="Times New Roman"/>
          <w:bCs/>
          <w:kern w:val="0"/>
          <w:sz w:val="24"/>
          <w:szCs w:val="24"/>
        </w:rPr>
        <w:t>(</w:t>
      </w:r>
      <w:r w:rsidR="008F43D3" w:rsidRPr="00FD19D1">
        <w:rPr>
          <w:rFonts w:ascii="Times New Roman" w:hAnsi="Times New Roman" w:cs="Times New Roman"/>
          <w:bCs/>
          <w:kern w:val="0"/>
          <w:sz w:val="24"/>
          <w:szCs w:val="24"/>
        </w:rPr>
        <w:t>b</w:t>
      </w:r>
      <w:r w:rsidR="001D7FD6" w:rsidRPr="00FD19D1">
        <w:rPr>
          <w:rFonts w:ascii="Times New Roman" w:hAnsi="Times New Roman" w:cs="Times New Roman"/>
          <w:bCs/>
          <w:kern w:val="0"/>
          <w:sz w:val="24"/>
          <w:szCs w:val="24"/>
        </w:rPr>
        <w:t>)</w:t>
      </w:r>
      <w:r w:rsidR="00943555" w:rsidRPr="00FD19D1">
        <w:rPr>
          <w:rFonts w:ascii="Times New Roman" w:hAnsi="Times New Roman" w:cs="Times New Roman"/>
          <w:bCs/>
          <w:kern w:val="0"/>
          <w:sz w:val="24"/>
          <w:szCs w:val="24"/>
        </w:rPr>
        <w:t>.</w:t>
      </w:r>
      <w:r w:rsidR="008F43D3" w:rsidRPr="00FD19D1">
        <w:rPr>
          <w:rFonts w:ascii="Times New Roman" w:hAnsi="Times New Roman" w:cs="Times New Roman"/>
          <w:bCs/>
          <w:kern w:val="0"/>
          <w:sz w:val="24"/>
          <w:szCs w:val="24"/>
        </w:rPr>
        <w:t xml:space="preserve"> </w:t>
      </w:r>
    </w:p>
    <w:p w14:paraId="1F29D112" w14:textId="106EDEF5" w:rsidR="00763D25" w:rsidRPr="00FD19D1" w:rsidRDefault="00DE317B" w:rsidP="00BE79C1">
      <w:pPr>
        <w:spacing w:line="480" w:lineRule="auto"/>
        <w:jc w:val="center"/>
      </w:pPr>
      <w:r w:rsidRPr="00FD19D1">
        <w:rPr>
          <w:noProof/>
          <w:lang w:eastAsia="en-US"/>
        </w:rPr>
        <w:drawing>
          <wp:inline distT="0" distB="0" distL="0" distR="0" wp14:anchorId="208B65FC" wp14:editId="450D75CB">
            <wp:extent cx="3868882" cy="2184136"/>
            <wp:effectExtent l="0" t="0" r="127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8882" cy="2184136"/>
                    </a:xfrm>
                    <a:prstGeom prst="rect">
                      <a:avLst/>
                    </a:prstGeom>
                  </pic:spPr>
                </pic:pic>
              </a:graphicData>
            </a:graphic>
          </wp:inline>
        </w:drawing>
      </w:r>
    </w:p>
    <w:p w14:paraId="15ED6907" w14:textId="04FA27BE" w:rsidR="00340815" w:rsidRPr="00FD19D1" w:rsidRDefault="00182C31" w:rsidP="003C4319">
      <w:pPr>
        <w:spacing w:line="480" w:lineRule="auto"/>
        <w:rPr>
          <w:rFonts w:ascii="Times New Roman" w:hAnsi="Times New Roman" w:cs="Times New Roman"/>
          <w:b/>
          <w:sz w:val="18"/>
          <w:szCs w:val="18"/>
        </w:rPr>
      </w:pPr>
      <w:r w:rsidRPr="00FD19D1">
        <w:rPr>
          <w:rFonts w:ascii="Times New Roman" w:hAnsi="Times New Roman" w:cs="Times New Roman"/>
          <w:b/>
          <w:sz w:val="18"/>
          <w:szCs w:val="18"/>
        </w:rPr>
        <w:t>FIG.</w:t>
      </w:r>
      <w:r w:rsidR="00870891" w:rsidRPr="00FD19D1">
        <w:rPr>
          <w:rFonts w:ascii="Times New Roman" w:hAnsi="Times New Roman" w:cs="Times New Roman"/>
          <w:b/>
          <w:sz w:val="18"/>
          <w:szCs w:val="18"/>
        </w:rPr>
        <w:t xml:space="preserve"> S7</w:t>
      </w:r>
      <w:r w:rsidR="00763D25" w:rsidRPr="00FD19D1">
        <w:rPr>
          <w:rFonts w:ascii="Times New Roman" w:hAnsi="Times New Roman" w:cs="Times New Roman"/>
          <w:b/>
          <w:sz w:val="18"/>
          <w:szCs w:val="18"/>
        </w:rPr>
        <w:t xml:space="preserve">. </w:t>
      </w:r>
      <w:r w:rsidR="00763D25" w:rsidRPr="00FD19D1">
        <w:rPr>
          <w:rFonts w:ascii="Times New Roman" w:hAnsi="Times New Roman" w:cs="Times New Roman"/>
          <w:sz w:val="18"/>
          <w:szCs w:val="18"/>
        </w:rPr>
        <w:t>Optical photos (a) and X-ray powder diffraction patterns (b) of the TiN powder after annealing at different temperatures under air atmosphere for 2 h (A=anatase, R=rutile).</w:t>
      </w:r>
      <w:r w:rsidR="00763D25" w:rsidRPr="00FD19D1">
        <w:rPr>
          <w:rFonts w:ascii="Times New Roman" w:hAnsi="Times New Roman" w:cs="Times New Roman"/>
          <w:b/>
          <w:sz w:val="18"/>
          <w:szCs w:val="18"/>
        </w:rPr>
        <w:t xml:space="preserve"> </w:t>
      </w:r>
    </w:p>
    <w:p w14:paraId="324B8094" w14:textId="360EC465" w:rsidR="008514D3" w:rsidRPr="00FD19D1" w:rsidRDefault="003C4319"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lastRenderedPageBreak/>
        <w:t>S6</w:t>
      </w:r>
      <w:r w:rsidR="00904C14" w:rsidRPr="00FD19D1">
        <w:rPr>
          <w:rFonts w:ascii="TimesNewRomanPS-BoldMT" w:hAnsi="TimesNewRomanPS-BoldMT" w:cs="TimesNewRomanPS-BoldMT"/>
          <w:b/>
          <w:bCs/>
          <w:kern w:val="0"/>
          <w:sz w:val="24"/>
          <w:szCs w:val="24"/>
        </w:rPr>
        <w:t>.</w:t>
      </w:r>
      <w:r w:rsidR="008514D3" w:rsidRPr="00FD19D1">
        <w:rPr>
          <w:rFonts w:ascii="TimesNewRomanPS-BoldMT" w:hAnsi="TimesNewRomanPS-BoldMT" w:cs="TimesNewRomanPS-BoldMT"/>
          <w:b/>
          <w:bCs/>
          <w:kern w:val="0"/>
          <w:sz w:val="24"/>
          <w:szCs w:val="24"/>
        </w:rPr>
        <w:t xml:space="preserve"> Calculation of</w:t>
      </w:r>
      <w:r w:rsidR="005B67AC" w:rsidRPr="00FD19D1">
        <w:rPr>
          <w:rFonts w:ascii="TimesNewRomanPS-BoldMT" w:hAnsi="TimesNewRomanPS-BoldMT" w:cs="TimesNewRomanPS-BoldMT"/>
          <w:b/>
          <w:bCs/>
          <w:kern w:val="0"/>
          <w:sz w:val="24"/>
          <w:szCs w:val="24"/>
        </w:rPr>
        <w:t xml:space="preserve"> evaporation</w:t>
      </w:r>
      <w:r w:rsidR="008514D3" w:rsidRPr="00FD19D1">
        <w:rPr>
          <w:rFonts w:ascii="TimesNewRomanPS-BoldMT" w:hAnsi="TimesNewRomanPS-BoldMT" w:cs="TimesNewRomanPS-BoldMT"/>
          <w:b/>
          <w:bCs/>
          <w:kern w:val="0"/>
          <w:sz w:val="24"/>
          <w:szCs w:val="24"/>
        </w:rPr>
        <w:t xml:space="preserve"> efficiency</w:t>
      </w:r>
    </w:p>
    <w:p w14:paraId="270A9C11" w14:textId="568307C9" w:rsidR="00436617" w:rsidRPr="00FD19D1" w:rsidRDefault="00C950B0" w:rsidP="00BB5B14">
      <w:pPr>
        <w:spacing w:line="480" w:lineRule="auto"/>
        <w:ind w:firstLine="420"/>
        <w:rPr>
          <w:rFonts w:ascii="Times New Roman" w:hAnsi="Times New Roman" w:cs="Times New Roman"/>
          <w:sz w:val="24"/>
          <w:szCs w:val="24"/>
        </w:rPr>
      </w:pPr>
      <w:r w:rsidRPr="00FD19D1">
        <w:rPr>
          <w:rFonts w:ascii="Times New Roman" w:hAnsi="Times New Roman" w:cs="Times New Roman"/>
          <w:sz w:val="24"/>
          <w:szCs w:val="24"/>
        </w:rPr>
        <w:t xml:space="preserve">The </w:t>
      </w:r>
      <w:r w:rsidR="005B67AC" w:rsidRPr="00FD19D1">
        <w:rPr>
          <w:rFonts w:ascii="Times New Roman" w:hAnsi="Times New Roman" w:cs="Times New Roman"/>
          <w:sz w:val="24"/>
          <w:szCs w:val="24"/>
        </w:rPr>
        <w:t>evaporation</w:t>
      </w:r>
      <w:r w:rsidRPr="00FD19D1">
        <w:rPr>
          <w:rFonts w:ascii="Times New Roman" w:hAnsi="Times New Roman" w:cs="Times New Roman"/>
          <w:sz w:val="24"/>
          <w:szCs w:val="24"/>
        </w:rPr>
        <w:t xml:space="preserve"> efficiency (EF) was calculated by the efficiency formula:</w:t>
      </w:r>
      <w:r w:rsidR="002C5D89" w:rsidRPr="00FD19D1">
        <w:rPr>
          <w:rFonts w:ascii="Times New Roman" w:hAnsi="Times New Roman" w:cs="Times New Roman"/>
          <w:sz w:val="24"/>
          <w:szCs w:val="24"/>
        </w:rPr>
        <w:t xml:space="preserve"> </w:t>
      </w:r>
    </w:p>
    <w:p w14:paraId="60A09E0E" w14:textId="16FF2D8C" w:rsidR="00436F89" w:rsidRPr="00FD19D1" w:rsidRDefault="000D1AA8" w:rsidP="00BB5B14">
      <w:pPr>
        <w:spacing w:line="480" w:lineRule="auto"/>
        <w:ind w:firstLine="420"/>
        <w:rPr>
          <w:rFonts w:ascii="Times New Roman" w:hAnsi="Times New Roman" w:cs="Times New Roman"/>
          <w:sz w:val="24"/>
          <w:szCs w:val="24"/>
        </w:rPr>
      </w:pPr>
      <m:oMathPara>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m:t>
              </m:r>
              <m:r>
                <w:rPr>
                  <w:rFonts w:ascii="Cambria Math" w:hAnsi="Cambria Math" w:cs="Times New Roman"/>
                  <w:sz w:val="24"/>
                  <w:szCs w:val="24"/>
                </w:rPr>
                <m:t>vp</m:t>
              </m:r>
            </m:sub>
          </m:sSub>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dm</m:t>
              </m:r>
              <m:r>
                <m:rPr>
                  <m:sty m:val="p"/>
                </m:rPr>
                <w:rPr>
                  <w:rFonts w:ascii="Cambria Math" w:hAnsi="Cambria Math" w:cs="Times New Roman"/>
                  <w:sz w:val="24"/>
                  <w:szCs w:val="24"/>
                </w:rPr>
                <m:t>×</m:t>
              </m:r>
              <m:r>
                <w:rPr>
                  <w:rFonts w:ascii="Cambria Math" w:eastAsia="Cambria Math" w:hAnsi="Cambria Math" w:cs="Times New Roman"/>
                  <w:sz w:val="24"/>
                  <w:szCs w:val="24"/>
                </w:rPr>
                <m:t>L</m:t>
              </m:r>
              <m:r>
                <w:rPr>
                  <w:rFonts w:ascii="Cambria Math" w:hAnsi="Cambria Math" w:cs="Times New Roman"/>
                  <w:sz w:val="24"/>
                  <w:szCs w:val="24"/>
                </w:rPr>
                <m:t>v</m:t>
              </m:r>
            </m:num>
            <m:den>
              <m:r>
                <m:rPr>
                  <m:sty m:val="p"/>
                </m:rPr>
                <w:rPr>
                  <w:rFonts w:ascii="Cambria Math" w:hAnsi="Cambria Math" w:cs="Times New Roman"/>
                  <w:sz w:val="24"/>
                  <w:szCs w:val="24"/>
                </w:rPr>
                <m:t>dt</m:t>
              </m:r>
            </m:den>
          </m:f>
          <m:r>
            <w:rPr>
              <w:rFonts w:ascii="Cambria Math" w:hAnsi="Cambria Math" w:cs="Times New Roman"/>
              <w:sz w:val="24"/>
              <w:szCs w:val="24"/>
            </w:rPr>
            <m:t>=v×</m:t>
          </m:r>
          <m:r>
            <w:rPr>
              <w:rFonts w:ascii="Cambria Math" w:eastAsia="Cambria Math" w:hAnsi="Cambria Math" w:cs="Times New Roman"/>
              <w:sz w:val="24"/>
              <w:szCs w:val="24"/>
            </w:rPr>
            <m:t>L</m:t>
          </m:r>
          <m:r>
            <w:rPr>
              <w:rFonts w:ascii="Cambria Math" w:hAnsi="Cambria Math" w:cs="Times New Roman"/>
              <w:sz w:val="24"/>
              <w:szCs w:val="24"/>
            </w:rPr>
            <m:t>v</m:t>
          </m:r>
        </m:oMath>
      </m:oMathPara>
    </w:p>
    <w:p w14:paraId="4C875276" w14:textId="5463B0D2" w:rsidR="001555C9" w:rsidRPr="00FD19D1" w:rsidRDefault="00C950B0" w:rsidP="0079559F">
      <w:pPr>
        <w:spacing w:line="480" w:lineRule="auto"/>
        <w:ind w:firstLine="420"/>
        <w:rPr>
          <w:rFonts w:ascii="Times New Roman" w:hAnsi="Times New Roman" w:cs="Times New Roman"/>
          <w:sz w:val="24"/>
          <w:szCs w:val="24"/>
        </w:rPr>
      </w:pPr>
      <m:oMathPara>
        <m:oMath>
          <m:r>
            <w:rPr>
              <w:rFonts w:ascii="Cambria Math" w:eastAsia="Cambria Math" w:hAnsi="Cambria Math" w:cs="Times New Roman"/>
              <w:sz w:val="24"/>
              <w:szCs w:val="24"/>
            </w:rPr>
            <m:t>EF</m:t>
          </m:r>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m:t>
                  </m:r>
                  <m:r>
                    <w:rPr>
                      <w:rFonts w:ascii="Cambria Math" w:hAnsi="Cambria Math" w:cs="Times New Roman"/>
                      <w:sz w:val="24"/>
                      <w:szCs w:val="24"/>
                    </w:rPr>
                    <m:t>vp</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hAnsi="Cambria Math" w:cs="Times New Roman"/>
                      <w:sz w:val="24"/>
                      <w:szCs w:val="24"/>
                    </w:rPr>
                    <m:t>solar</m:t>
                  </m:r>
                </m:sub>
              </m:sSub>
            </m:den>
          </m:f>
        </m:oMath>
      </m:oMathPara>
    </w:p>
    <w:p w14:paraId="3A7A9382" w14:textId="77777777" w:rsidR="00900599" w:rsidRPr="00FD19D1" w:rsidRDefault="00207029" w:rsidP="00BB5B14">
      <w:pPr>
        <w:spacing w:line="480" w:lineRule="auto"/>
        <w:rPr>
          <w:rFonts w:ascii="Times New Roman" w:hAnsi="Times New Roman" w:cs="Times New Roman"/>
          <w:sz w:val="24"/>
          <w:szCs w:val="24"/>
        </w:rPr>
      </w:pPr>
      <w:r w:rsidRPr="00FD19D1">
        <w:rPr>
          <w:rFonts w:ascii="Times New Roman" w:hAnsi="Times New Roman" w:cs="Times New Roman"/>
          <w:sz w:val="24"/>
          <w:szCs w:val="24"/>
        </w:rPr>
        <w:t>w</w:t>
      </w:r>
      <w:r w:rsidR="00C950B0" w:rsidRPr="00FD19D1">
        <w:rPr>
          <w:rFonts w:ascii="Times New Roman" w:hAnsi="Times New Roman" w:cs="Times New Roman"/>
          <w:sz w:val="24"/>
          <w:szCs w:val="24"/>
        </w:rPr>
        <w:t xml:space="preserve">here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m:t>
            </m:r>
            <m:r>
              <w:rPr>
                <w:rFonts w:ascii="Cambria Math" w:hAnsi="Cambria Math" w:cs="Times New Roman"/>
                <w:sz w:val="24"/>
                <w:szCs w:val="24"/>
              </w:rPr>
              <m:t>vp</m:t>
            </m:r>
          </m:sub>
        </m:sSub>
        <m:r>
          <w:rPr>
            <w:rFonts w:ascii="Cambria Math" w:eastAsia="Cambria Math" w:hAnsi="Cambria Math" w:cs="Times New Roman"/>
            <w:sz w:val="24"/>
            <w:szCs w:val="24"/>
          </w:rPr>
          <m:t xml:space="preserve"> </m:t>
        </m:r>
      </m:oMath>
      <w:r w:rsidR="00C950B0" w:rsidRPr="00FD19D1">
        <w:rPr>
          <w:rFonts w:ascii="Times New Roman" w:hAnsi="Times New Roman" w:cs="Times New Roman"/>
          <w:sz w:val="24"/>
          <w:szCs w:val="24"/>
        </w:rPr>
        <w:t xml:space="preserve">is the energy consumed for water evaporation,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hAnsi="Cambria Math" w:cs="Times New Roman"/>
                <w:sz w:val="24"/>
                <w:szCs w:val="24"/>
              </w:rPr>
              <m:t>solar</m:t>
            </m:r>
          </m:sub>
        </m:sSub>
        <m:r>
          <w:rPr>
            <w:rFonts w:ascii="Cambria Math" w:eastAsia="Cambria Math" w:hAnsi="Cambria Math" w:cs="Times New Roman"/>
            <w:sz w:val="24"/>
            <w:szCs w:val="24"/>
          </w:rPr>
          <m:t xml:space="preserve"> </m:t>
        </m:r>
      </m:oMath>
      <w:r w:rsidR="00C950B0" w:rsidRPr="00FD19D1">
        <w:rPr>
          <w:rFonts w:ascii="Times New Roman" w:hAnsi="Times New Roman" w:cs="Times New Roman"/>
          <w:sz w:val="24"/>
          <w:szCs w:val="24"/>
        </w:rPr>
        <w:t>is the incident simulated solar light power (</w:t>
      </w:r>
      <w:r w:rsidR="00B81E8E" w:rsidRPr="00FD19D1">
        <w:rPr>
          <w:rFonts w:ascii="Times New Roman" w:hAnsi="Times New Roman" w:cs="Times New Roman"/>
          <w:sz w:val="24"/>
          <w:szCs w:val="24"/>
        </w:rPr>
        <w:t>kW</w:t>
      </w:r>
      <w:r w:rsidR="00C950B0" w:rsidRPr="00FD19D1">
        <w:rPr>
          <w:rFonts w:ascii="Times New Roman" w:hAnsi="Times New Roman" w:cs="Times New Roman"/>
          <w:sz w:val="24"/>
          <w:szCs w:val="24"/>
        </w:rPr>
        <w:t>/m</w:t>
      </w:r>
      <w:r w:rsidR="00C950B0" w:rsidRPr="00FD19D1">
        <w:rPr>
          <w:rFonts w:ascii="Times New Roman" w:hAnsi="Times New Roman" w:cs="Times New Roman"/>
          <w:sz w:val="24"/>
          <w:szCs w:val="24"/>
          <w:vertAlign w:val="superscript"/>
        </w:rPr>
        <w:t>2</w:t>
      </w:r>
      <w:r w:rsidR="00C950B0" w:rsidRPr="00FD19D1">
        <w:rPr>
          <w:rFonts w:ascii="Times New Roman" w:hAnsi="Times New Roman" w:cs="Times New Roman"/>
          <w:sz w:val="24"/>
          <w:szCs w:val="24"/>
        </w:rPr>
        <w:t>) on the device surface,</w:t>
      </w:r>
      <w:r w:rsidR="001D7FD6" w:rsidRPr="00FD19D1">
        <w:rPr>
          <w:rFonts w:ascii="Times New Roman" w:hAnsi="Times New Roman" w:cs="Times New Roman"/>
          <w:sz w:val="24"/>
          <w:szCs w:val="24"/>
        </w:rPr>
        <w:t xml:space="preserve"> m is the mass of evaporated water which was recorded by the balance</w:t>
      </w:r>
      <w:r w:rsidR="00120BDA" w:rsidRPr="00FD19D1">
        <w:rPr>
          <w:rFonts w:ascii="Times New Roman" w:hAnsi="Times New Roman" w:cs="Times New Roman"/>
          <w:sz w:val="24"/>
          <w:szCs w:val="24"/>
        </w:rPr>
        <w:t xml:space="preserve"> (with </w:t>
      </w:r>
      <w:r w:rsidR="00120BDA" w:rsidRPr="00FD19D1">
        <w:rPr>
          <w:rFonts w:ascii="Times New Roman" w:hAnsi="Times New Roman" w:cs="Times New Roman" w:hint="eastAsia"/>
          <w:sz w:val="24"/>
          <w:szCs w:val="24"/>
        </w:rPr>
        <w:t>dark evaporation rate</w:t>
      </w:r>
      <w:r w:rsidR="00120BDA" w:rsidRPr="00FD19D1">
        <w:rPr>
          <w:rFonts w:ascii="Times New Roman" w:hAnsi="Times New Roman" w:cs="Times New Roman"/>
          <w:sz w:val="24"/>
          <w:szCs w:val="24"/>
        </w:rPr>
        <w:t xml:space="preserve"> </w:t>
      </w:r>
      <w:r w:rsidR="00727309" w:rsidRPr="00FD19D1">
        <w:rPr>
          <w:rFonts w:ascii="Times New Roman" w:hAnsi="Times New Roman" w:cs="Times New Roman"/>
          <w:sz w:val="24"/>
          <w:szCs w:val="24"/>
        </w:rPr>
        <w:t>88 mg m</w:t>
      </w:r>
      <w:r w:rsidR="00727309" w:rsidRPr="00FD19D1">
        <w:rPr>
          <w:rFonts w:ascii="Times New Roman" w:hAnsi="Times New Roman" w:cs="Times New Roman"/>
          <w:sz w:val="24"/>
          <w:szCs w:val="24"/>
          <w:vertAlign w:val="superscript"/>
        </w:rPr>
        <w:t>-2</w:t>
      </w:r>
      <w:r w:rsidR="00727309" w:rsidRPr="00FD19D1">
        <w:rPr>
          <w:rFonts w:ascii="Times New Roman" w:hAnsi="Times New Roman" w:cs="Times New Roman"/>
          <w:sz w:val="24"/>
          <w:szCs w:val="24"/>
        </w:rPr>
        <w:t xml:space="preserve"> h</w:t>
      </w:r>
      <w:r w:rsidR="00727309" w:rsidRPr="00FD19D1">
        <w:rPr>
          <w:rFonts w:ascii="Times New Roman" w:hAnsi="Times New Roman" w:cs="Times New Roman"/>
          <w:sz w:val="24"/>
          <w:szCs w:val="24"/>
          <w:vertAlign w:val="superscript"/>
        </w:rPr>
        <w:t xml:space="preserve">-1 </w:t>
      </w:r>
      <w:r w:rsidR="00120BDA" w:rsidRPr="00FD19D1">
        <w:rPr>
          <w:rFonts w:ascii="Times New Roman" w:hAnsi="Times New Roman" w:cs="Times New Roman"/>
          <w:sz w:val="24"/>
          <w:szCs w:val="24"/>
        </w:rPr>
        <w:t>subtracted)</w:t>
      </w:r>
      <w:r w:rsidR="001D7FD6" w:rsidRPr="00FD19D1">
        <w:rPr>
          <w:rFonts w:ascii="Times New Roman" w:hAnsi="Times New Roman" w:cs="Times New Roman"/>
          <w:sz w:val="24"/>
          <w:szCs w:val="24"/>
        </w:rPr>
        <w:t xml:space="preserve">, </w:t>
      </w:r>
      <w:r w:rsidR="001D7FD6" w:rsidRPr="00FD19D1">
        <w:rPr>
          <w:rFonts w:ascii="Times New Roman" w:hAnsi="Times New Roman" w:cs="Times New Roman"/>
          <w:i/>
          <w:sz w:val="24"/>
          <w:szCs w:val="24"/>
        </w:rPr>
        <w:t>Lv</w:t>
      </w:r>
      <w:r w:rsidR="001D7FD6" w:rsidRPr="00FD19D1">
        <w:rPr>
          <w:rFonts w:ascii="Times New Roman" w:hAnsi="Times New Roman" w:cs="Times New Roman"/>
          <w:sz w:val="24"/>
          <w:szCs w:val="24"/>
        </w:rPr>
        <w:t xml:space="preserve"> is the latent heat of evaporation of water, which was calculated based on the following equation(</w:t>
      </w:r>
      <w:r w:rsidR="001B7605" w:rsidRPr="00FD19D1">
        <w:rPr>
          <w:rFonts w:ascii="Times New Roman" w:hAnsi="Times New Roman" w:cs="Times New Roman"/>
          <w:sz w:val="24"/>
          <w:szCs w:val="24"/>
        </w:rPr>
        <w:t>for the range 273</w:t>
      </w:r>
      <w:r w:rsidR="00CE16BF" w:rsidRPr="00FD19D1">
        <w:rPr>
          <w:rFonts w:ascii="Times New Roman" w:hAnsi="Times New Roman" w:cs="Times New Roman"/>
          <w:sz w:val="24"/>
          <w:szCs w:val="24"/>
        </w:rPr>
        <w:t xml:space="preserve"> </w:t>
      </w:r>
      <w:r w:rsidR="0072056B" w:rsidRPr="00FD19D1">
        <w:rPr>
          <w:rFonts w:ascii="Times New Roman" w:hAnsi="Times New Roman" w:cs="Times New Roman"/>
          <w:sz w:val="24"/>
          <w:szCs w:val="24"/>
        </w:rPr>
        <w:t>K</w:t>
      </w:r>
      <w:r w:rsidR="001B7605" w:rsidRPr="00FD19D1">
        <w:rPr>
          <w:rFonts w:ascii="Times New Roman" w:hAnsi="Times New Roman" w:cs="Times New Roman"/>
          <w:sz w:val="24"/>
          <w:szCs w:val="24"/>
        </w:rPr>
        <w:t xml:space="preserve"> to 323 </w:t>
      </w:r>
      <w:r w:rsidR="0072056B" w:rsidRPr="00FD19D1">
        <w:rPr>
          <w:rFonts w:ascii="Times New Roman" w:hAnsi="Times New Roman" w:cs="Times New Roman"/>
          <w:sz w:val="24"/>
          <w:szCs w:val="24"/>
        </w:rPr>
        <w:t>K</w:t>
      </w:r>
      <w:r w:rsidR="001D7FD6" w:rsidRPr="00FD19D1">
        <w:rPr>
          <w:rFonts w:ascii="Times New Roman" w:hAnsi="Times New Roman" w:cs="Times New Roman"/>
          <w:sz w:val="24"/>
          <w:szCs w:val="24"/>
        </w:rPr>
        <w:t>):</w:t>
      </w:r>
    </w:p>
    <w:p w14:paraId="2DC604BE" w14:textId="33B4C8DE" w:rsidR="00CE16BF" w:rsidRPr="00FD19D1" w:rsidRDefault="00477687" w:rsidP="00BB5B14">
      <w:pPr>
        <w:spacing w:line="480" w:lineRule="auto"/>
        <w:jc w:val="left"/>
        <w:rPr>
          <w:rFonts w:ascii="Times New Roman" w:hAnsi="Times New Roman" w:cs="Times New Roman"/>
          <w:sz w:val="24"/>
          <w:szCs w:val="24"/>
        </w:rPr>
      </w:pPr>
      <m:oMath>
        <m:r>
          <w:rPr>
            <w:rFonts w:ascii="Cambria Math" w:eastAsia="Cambria Math" w:hAnsi="Cambria Math" w:cs="Times New Roman"/>
            <w:sz w:val="24"/>
            <w:szCs w:val="24"/>
          </w:rPr>
          <m:t xml:space="preserve">  Lv</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T</m:t>
            </m:r>
          </m:e>
        </m:d>
        <m:r>
          <m:rPr>
            <m:sty m:val="p"/>
          </m:rPr>
          <w:rPr>
            <w:rFonts w:ascii="Cambria Math" w:eastAsia="Cambria Math" w:hAnsi="Cambria Math" w:cs="Times New Roman"/>
            <w:sz w:val="24"/>
            <w:szCs w:val="24"/>
          </w:rPr>
          <m:t>=1.91846</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 xml:space="preserve">6 </m:t>
            </m:r>
          </m:sup>
        </m:sSup>
      </m:oMath>
      <w:r w:rsidR="001D7FD6" w:rsidRPr="00FD19D1">
        <w:rPr>
          <w:rFonts w:ascii="Times New Roman" w:hAnsi="Times New Roman" w:cs="Times New Roman"/>
          <w:sz w:val="24"/>
          <w:szCs w:val="24"/>
        </w:rPr>
        <w:t>(</w:t>
      </w:r>
      <m:oMath>
        <m:sSup>
          <m:sSupPr>
            <m:ctrlPr>
              <w:rPr>
                <w:rFonts w:ascii="Cambria Math" w:hAnsi="Cambria Math" w:cs="Times New Roman"/>
                <w:sz w:val="24"/>
                <w:szCs w:val="24"/>
              </w:rPr>
            </m:ctrlPr>
          </m:sSupPr>
          <m:e>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T</m:t>
                </m:r>
              </m:num>
              <m:den>
                <m:r>
                  <m:rPr>
                    <m:sty m:val="p"/>
                  </m:rPr>
                  <w:rPr>
                    <w:rFonts w:ascii="Cambria Math" w:eastAsia="Cambria Math" w:hAnsi="Cambria Math" w:cs="Times New Roman"/>
                    <w:sz w:val="24"/>
                    <w:szCs w:val="24"/>
                  </w:rPr>
                  <m:t>T-33.91</m:t>
                </m:r>
              </m:den>
            </m:f>
            <m:r>
              <w:rPr>
                <w:rFonts w:ascii="Cambria Math" w:eastAsia="Cambria Math" w:hAnsi="Cambria Math" w:cs="Times New Roman"/>
                <w:sz w:val="24"/>
                <w:szCs w:val="24"/>
              </w:rPr>
              <m:t>)</m:t>
            </m:r>
          </m:e>
          <m:sup>
            <m:r>
              <w:rPr>
                <w:rFonts w:ascii="Cambria Math" w:hAnsi="Cambria Math" w:cs="Times New Roman"/>
                <w:sz w:val="24"/>
                <w:szCs w:val="24"/>
              </w:rPr>
              <m:t>2</m:t>
            </m:r>
          </m:sup>
        </m:sSup>
      </m:oMath>
      <w:r w:rsidR="001D7FD6" w:rsidRPr="00FD19D1">
        <w:rPr>
          <w:rFonts w:ascii="Times New Roman" w:hAnsi="Times New Roman" w:cs="Times New Roman"/>
          <w:sz w:val="24"/>
          <w:szCs w:val="24"/>
        </w:rPr>
        <w:t xml:space="preserve"> J/Kg</w:t>
      </w:r>
      <w:r w:rsidR="00CE16BF" w:rsidRPr="00FD19D1">
        <w:rPr>
          <w:rFonts w:ascii="Times New Roman" w:hAnsi="Times New Roman" w:cs="Times New Roman" w:hint="eastAsia"/>
          <w:sz w:val="24"/>
          <w:szCs w:val="24"/>
        </w:rPr>
        <w:t xml:space="preserve">                          </w:t>
      </w:r>
      <w:r w:rsidR="00900599" w:rsidRPr="00FD19D1">
        <w:rPr>
          <w:rFonts w:ascii="Times New Roman" w:hAnsi="Times New Roman" w:cs="Times New Roman"/>
          <w:sz w:val="24"/>
          <w:szCs w:val="24"/>
        </w:rPr>
        <w:t xml:space="preserve"> </w:t>
      </w:r>
      <w:r w:rsidR="00CE16BF" w:rsidRPr="00FD19D1">
        <w:rPr>
          <w:rFonts w:ascii="Times New Roman" w:hAnsi="Times New Roman" w:cs="Times New Roman"/>
          <w:sz w:val="24"/>
          <w:szCs w:val="24"/>
        </w:rPr>
        <w:t>(10)</w:t>
      </w:r>
    </w:p>
    <w:p w14:paraId="509EF010" w14:textId="4F382483" w:rsidR="001D7FD6" w:rsidRPr="00FD19D1" w:rsidRDefault="001D7FD6" w:rsidP="00BB5B14">
      <w:pPr>
        <w:spacing w:line="480" w:lineRule="auto"/>
        <w:rPr>
          <w:rFonts w:ascii="Times New Roman" w:hAnsi="Times New Roman" w:cs="Times New Roman"/>
          <w:sz w:val="24"/>
          <w:szCs w:val="24"/>
        </w:rPr>
      </w:pPr>
      <w:r w:rsidRPr="00FD19D1">
        <w:rPr>
          <w:rFonts w:ascii="Times New Roman" w:hAnsi="Times New Roman" w:cs="Times New Roman"/>
          <w:sz w:val="24"/>
          <w:szCs w:val="24"/>
        </w:rPr>
        <w:t xml:space="preserve">where T is the temperature of </w:t>
      </w:r>
      <w:r w:rsidR="001B7605" w:rsidRPr="00FD19D1">
        <w:rPr>
          <w:rFonts w:ascii="Times New Roman" w:hAnsi="Times New Roman" w:cs="Times New Roman"/>
          <w:sz w:val="24"/>
          <w:szCs w:val="24"/>
        </w:rPr>
        <w:t>e</w:t>
      </w:r>
      <w:r w:rsidR="00677B81" w:rsidRPr="00FD19D1">
        <w:rPr>
          <w:rFonts w:ascii="Times New Roman" w:hAnsi="Times New Roman" w:cs="Times New Roman"/>
          <w:sz w:val="24"/>
          <w:szCs w:val="24"/>
        </w:rPr>
        <w:t>vaporation</w:t>
      </w:r>
      <w:r w:rsidRPr="00FD19D1">
        <w:rPr>
          <w:rFonts w:ascii="Times New Roman" w:hAnsi="Times New Roman" w:cs="Times New Roman"/>
          <w:sz w:val="24"/>
          <w:szCs w:val="24"/>
        </w:rPr>
        <w:fldChar w:fldCharType="begin"/>
      </w:r>
      <w:r w:rsidR="00BB5B14" w:rsidRPr="00FD19D1">
        <w:rPr>
          <w:rFonts w:ascii="Times New Roman" w:hAnsi="Times New Roman" w:cs="Times New Roman"/>
          <w:sz w:val="24"/>
          <w:szCs w:val="24"/>
        </w:rPr>
        <w:instrText xml:space="preserve"> ADDIN EN.CITE &lt;EndNote&gt;&lt;Cite&gt;&lt;Author&gt;Henderson-Sellers&lt;/Author&gt;&lt;Year&gt;1984&lt;/Year&gt;&lt;RecNum&gt;598&lt;/RecNum&gt;&lt;DisplayText&gt;&lt;style face="superscript"&gt;3&lt;/style&gt;&lt;/DisplayText&gt;&lt;record&gt;&lt;rec-number&gt;598&lt;/rec-number&gt;&lt;foreign-keys&gt;&lt;key app="EN" db-id="99v9zvp5tavte4e5a0hvtrfw5t25stdawfsr" timestamp="1523385992"&gt;598&lt;/key&gt;&lt;/foreign-keys&gt;&lt;ref-type name="Journal Article"&gt;17&lt;/ref-type&gt;&lt;contributors&gt;&lt;authors&gt;&lt;author&gt;Henderson-Sellers, B.&lt;/author&gt;&lt;/authors&gt;&lt;/contributors&gt;&lt;titles&gt;&lt;title&gt;A new formula for latent heat of vaporization of water as a function of temperature&lt;/title&gt;&lt;secondary-title&gt;Quarterly Journal of the Royal Meteorological Society&lt;/secondary-title&gt;&lt;/titles&gt;&lt;periodical&gt;&lt;full-title&gt;Quarterly Journal of the Royal Meteorological Society&lt;/full-title&gt;&lt;/periodical&gt;&lt;pages&gt;1186-1190&lt;/pages&gt;&lt;volume&gt;110&lt;/volume&gt;&lt;number&gt;466&lt;/number&gt;&lt;dates&gt;&lt;year&gt;1984&lt;/year&gt;&lt;/dates&gt;&lt;urls&gt;&lt;/urls&gt;&lt;/record&gt;&lt;/Cite&gt;&lt;/EndNote&gt;</w:instrText>
      </w:r>
      <w:r w:rsidRPr="00FD19D1">
        <w:rPr>
          <w:rFonts w:ascii="Times New Roman" w:hAnsi="Times New Roman" w:cs="Times New Roman"/>
          <w:sz w:val="24"/>
          <w:szCs w:val="24"/>
        </w:rPr>
        <w:fldChar w:fldCharType="separate"/>
      </w:r>
      <w:r w:rsidR="00BB5B14" w:rsidRPr="00FD19D1">
        <w:rPr>
          <w:rFonts w:ascii="Times New Roman" w:hAnsi="Times New Roman" w:cs="Times New Roman"/>
          <w:noProof/>
          <w:sz w:val="24"/>
          <w:szCs w:val="24"/>
          <w:vertAlign w:val="superscript"/>
        </w:rPr>
        <w:t>3</w:t>
      </w:r>
      <w:r w:rsidRPr="00FD19D1">
        <w:rPr>
          <w:rFonts w:ascii="Times New Roman" w:hAnsi="Times New Roman" w:cs="Times New Roman"/>
          <w:sz w:val="24"/>
          <w:szCs w:val="24"/>
        </w:rPr>
        <w:fldChar w:fldCharType="end"/>
      </w:r>
      <w:r w:rsidR="001B7605" w:rsidRPr="00FD19D1">
        <w:rPr>
          <w:rFonts w:ascii="Times New Roman" w:hAnsi="Times New Roman" w:cs="Times New Roman"/>
          <w:sz w:val="24"/>
          <w:szCs w:val="24"/>
        </w:rPr>
        <w:t xml:space="preserve">. Note that </w:t>
      </w:r>
      <w:r w:rsidR="001B7605" w:rsidRPr="00FD19D1">
        <w:rPr>
          <w:rFonts w:ascii="Times New Roman" w:hAnsi="Times New Roman" w:cs="Times New Roman"/>
          <w:i/>
          <w:sz w:val="24"/>
          <w:szCs w:val="24"/>
        </w:rPr>
        <w:t>Lv</w:t>
      </w:r>
      <w:r w:rsidR="001B7605" w:rsidRPr="00FD19D1">
        <w:rPr>
          <w:rFonts w:ascii="Times New Roman" w:hAnsi="Times New Roman" w:cs="Times New Roman"/>
          <w:sz w:val="24"/>
          <w:szCs w:val="24"/>
        </w:rPr>
        <w:t xml:space="preserve"> was taken as 2260 </w:t>
      </w:r>
      <w:r w:rsidR="00477687" w:rsidRPr="00FD19D1">
        <w:rPr>
          <w:rFonts w:ascii="Times New Roman" w:hAnsi="Times New Roman" w:cs="Times New Roman"/>
          <w:sz w:val="24"/>
          <w:szCs w:val="24"/>
        </w:rPr>
        <w:t>k</w:t>
      </w:r>
      <w:r w:rsidR="001B7605" w:rsidRPr="00FD19D1">
        <w:rPr>
          <w:rFonts w:ascii="Times New Roman" w:hAnsi="Times New Roman" w:cs="Times New Roman"/>
          <w:sz w:val="24"/>
          <w:szCs w:val="24"/>
        </w:rPr>
        <w:t>J/</w:t>
      </w:r>
      <w:r w:rsidR="00477687" w:rsidRPr="00FD19D1">
        <w:rPr>
          <w:rFonts w:ascii="Times New Roman" w:hAnsi="Times New Roman" w:cs="Times New Roman"/>
          <w:sz w:val="24"/>
          <w:szCs w:val="24"/>
        </w:rPr>
        <w:t>k</w:t>
      </w:r>
      <w:r w:rsidR="001B7605" w:rsidRPr="00FD19D1">
        <w:rPr>
          <w:rFonts w:ascii="Times New Roman" w:hAnsi="Times New Roman" w:cs="Times New Roman"/>
          <w:sz w:val="24"/>
          <w:szCs w:val="24"/>
        </w:rPr>
        <w:t xml:space="preserve">g for the calculation of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m:t>
            </m:r>
            <m:r>
              <w:rPr>
                <w:rFonts w:ascii="Cambria Math" w:hAnsi="Cambria Math" w:cs="Times New Roman"/>
                <w:sz w:val="24"/>
                <w:szCs w:val="24"/>
              </w:rPr>
              <m:t>vp</m:t>
            </m:r>
          </m:sub>
        </m:sSub>
      </m:oMath>
      <w:r w:rsidR="001B7605" w:rsidRPr="00FD19D1">
        <w:rPr>
          <w:rFonts w:ascii="Times New Roman" w:hAnsi="Times New Roman" w:cs="Times New Roman"/>
          <w:sz w:val="24"/>
          <w:szCs w:val="24"/>
        </w:rPr>
        <w:t xml:space="preserve"> when higher illumination intensity was used for </w:t>
      </w:r>
      <w:r w:rsidR="00A92A8B" w:rsidRPr="00FD19D1">
        <w:rPr>
          <w:rFonts w:ascii="Times New Roman" w:hAnsi="Times New Roman" w:cs="Times New Roman"/>
          <w:sz w:val="24"/>
          <w:szCs w:val="24"/>
        </w:rPr>
        <w:t>solar steam</w:t>
      </w:r>
      <w:r w:rsidR="001B7605" w:rsidRPr="00FD19D1">
        <w:rPr>
          <w:rFonts w:ascii="Times New Roman" w:hAnsi="Times New Roman" w:cs="Times New Roman"/>
          <w:sz w:val="24"/>
          <w:szCs w:val="24"/>
        </w:rPr>
        <w:t xml:space="preserve"> generation due to the high temperature of evaporation is far beyond the scope of above formula.</w:t>
      </w:r>
    </w:p>
    <w:p w14:paraId="3AD031C0" w14:textId="363D7EC7" w:rsidR="00436F89" w:rsidRPr="00FD19D1" w:rsidRDefault="00A77CBB" w:rsidP="00BB5B14">
      <w:pPr>
        <w:spacing w:line="480" w:lineRule="auto"/>
        <w:rPr>
          <w:sz w:val="24"/>
          <w:szCs w:val="24"/>
        </w:rPr>
      </w:pPr>
      <w:r w:rsidRPr="00FD19D1">
        <w:rPr>
          <w:sz w:val="24"/>
          <w:szCs w:val="24"/>
        </w:rPr>
        <w:t xml:space="preserve">    </w:t>
      </w:r>
      <w:r w:rsidRPr="00FD19D1">
        <w:rPr>
          <w:rFonts w:ascii="Times New Roman" w:hAnsi="Times New Roman" w:cs="Times New Roman"/>
          <w:sz w:val="24"/>
          <w:szCs w:val="24"/>
        </w:rPr>
        <w:t xml:space="preserve"> Taking the TiN nanofluid (mass concentration:3</w:t>
      </w:r>
      <w:r w:rsidR="000769D1" w:rsidRPr="00FD19D1">
        <w:rPr>
          <w:rFonts w:ascii="Times New Roman" w:hAnsi="Times New Roman" w:cs="Times New Roman"/>
          <w:sz w:val="24"/>
          <w:szCs w:val="24"/>
        </w:rPr>
        <w:t xml:space="preserve"> </w:t>
      </w:r>
      <w:r w:rsidRPr="00FD19D1">
        <w:rPr>
          <w:rFonts w:ascii="Times New Roman" w:hAnsi="Times New Roman" w:cs="Times New Roman"/>
          <w:sz w:val="24"/>
          <w:szCs w:val="24"/>
        </w:rPr>
        <w:t xml:space="preserve">mg/ml) as an example, the mass change as a function of the </w:t>
      </w:r>
      <w:r w:rsidR="00EF2528" w:rsidRPr="00FD19D1">
        <w:rPr>
          <w:rFonts w:ascii="Times New Roman" w:hAnsi="Times New Roman" w:cs="Times New Roman"/>
          <w:sz w:val="24"/>
          <w:szCs w:val="24"/>
        </w:rPr>
        <w:t>ir</w:t>
      </w:r>
      <w:r w:rsidRPr="00FD19D1">
        <w:rPr>
          <w:rFonts w:ascii="Times New Roman" w:hAnsi="Times New Roman" w:cs="Times New Roman"/>
          <w:sz w:val="24"/>
          <w:szCs w:val="24"/>
        </w:rPr>
        <w:t>radi</w:t>
      </w:r>
      <w:r w:rsidR="00340815" w:rsidRPr="00FD19D1">
        <w:rPr>
          <w:rFonts w:ascii="Times New Roman" w:hAnsi="Times New Roman" w:cs="Times New Roman"/>
          <w:sz w:val="24"/>
          <w:szCs w:val="24"/>
        </w:rPr>
        <w:t xml:space="preserve">ation time is shown in </w:t>
      </w:r>
      <w:r w:rsidR="00BE79C1" w:rsidRPr="00FD19D1">
        <w:rPr>
          <w:rFonts w:ascii="Times New Roman" w:hAnsi="Times New Roman" w:cs="Times New Roman"/>
          <w:sz w:val="24"/>
          <w:szCs w:val="24"/>
        </w:rPr>
        <w:t>Fig</w:t>
      </w:r>
      <w:r w:rsidR="00182C31" w:rsidRPr="00FD19D1">
        <w:rPr>
          <w:rFonts w:ascii="Times New Roman" w:hAnsi="Times New Roman" w:cs="Times New Roman"/>
          <w:sz w:val="24"/>
          <w:szCs w:val="24"/>
        </w:rPr>
        <w:t>.</w:t>
      </w:r>
      <w:r w:rsidR="003C4319" w:rsidRPr="00FD19D1">
        <w:rPr>
          <w:rFonts w:ascii="Times New Roman" w:hAnsi="Times New Roman" w:cs="Times New Roman"/>
          <w:sz w:val="24"/>
          <w:szCs w:val="24"/>
        </w:rPr>
        <w:t xml:space="preserve"> S8</w:t>
      </w:r>
      <w:r w:rsidRPr="00FD19D1">
        <w:rPr>
          <w:rFonts w:ascii="Times New Roman" w:hAnsi="Times New Roman" w:cs="Times New Roman"/>
          <w:sz w:val="24"/>
          <w:szCs w:val="24"/>
        </w:rPr>
        <w:t>.</w:t>
      </w:r>
    </w:p>
    <w:p w14:paraId="722C72B1" w14:textId="112C7ECC" w:rsidR="00A77CBB" w:rsidRPr="00FD19D1" w:rsidRDefault="00436F89" w:rsidP="00BB5B14">
      <w:pPr>
        <w:spacing w:line="480" w:lineRule="auto"/>
        <w:jc w:val="center"/>
      </w:pPr>
      <w:r w:rsidRPr="00FD19D1">
        <w:object w:dxaOrig="6590" w:dyaOrig="5039" w14:anchorId="1E7757AC">
          <v:shape id="_x0000_i1029" type="#_x0000_t75" style="width:223.5pt;height:186.75pt" o:ole="">
            <v:imagedata r:id="rId20" o:title="" croptop="5858f" cropbottom="1341f" cropleft="4106f" cropright="8548f"/>
          </v:shape>
          <o:OLEObject Type="Embed" ProgID="Origin50.Graph" ShapeID="_x0000_i1029" DrawAspect="Content" ObjectID="_1596264923" r:id="rId21"/>
        </w:object>
      </w:r>
    </w:p>
    <w:p w14:paraId="187CA326" w14:textId="7F138C21" w:rsidR="00436F89" w:rsidRPr="00FD19D1" w:rsidRDefault="00182C31" w:rsidP="00BB5B14">
      <w:pPr>
        <w:spacing w:line="480" w:lineRule="auto"/>
        <w:rPr>
          <w:rFonts w:ascii="Times New Roman" w:hAnsi="Times New Roman" w:cs="Times New Roman"/>
          <w:sz w:val="18"/>
          <w:szCs w:val="18"/>
        </w:rPr>
      </w:pPr>
      <w:r w:rsidRPr="00FD19D1">
        <w:rPr>
          <w:rFonts w:ascii="Times New Roman" w:hAnsi="Times New Roman" w:cs="Times New Roman"/>
          <w:b/>
          <w:sz w:val="18"/>
          <w:szCs w:val="18"/>
        </w:rPr>
        <w:t>FIG.</w:t>
      </w:r>
      <w:r w:rsidR="003C4319" w:rsidRPr="00FD19D1">
        <w:rPr>
          <w:rFonts w:ascii="Times New Roman" w:hAnsi="Times New Roman" w:cs="Times New Roman"/>
          <w:b/>
          <w:sz w:val="18"/>
          <w:szCs w:val="18"/>
        </w:rPr>
        <w:t xml:space="preserve"> S8</w:t>
      </w:r>
      <w:r w:rsidR="00436F89" w:rsidRPr="00FD19D1">
        <w:rPr>
          <w:rFonts w:ascii="Times New Roman" w:hAnsi="Times New Roman" w:cs="Times New Roman"/>
          <w:b/>
          <w:sz w:val="18"/>
          <w:szCs w:val="18"/>
        </w:rPr>
        <w:t>.</w:t>
      </w:r>
      <w:r w:rsidR="00436F89" w:rsidRPr="00FD19D1">
        <w:rPr>
          <w:rFonts w:ascii="Times New Roman" w:hAnsi="Times New Roman" w:cs="Times New Roman"/>
          <w:sz w:val="18"/>
          <w:szCs w:val="18"/>
        </w:rPr>
        <w:t xml:space="preserve"> Time-dependent water evaporation rate under 3.73 sun light irradiation of TiN nanofluid (3mg/ml). The inset shows the optical photo of the nanofluid. </w:t>
      </w:r>
    </w:p>
    <w:p w14:paraId="72011109" w14:textId="4078FA29" w:rsidR="00CE16BF" w:rsidRPr="00FD19D1" w:rsidRDefault="00A77CBB" w:rsidP="00AA7498">
      <w:pPr>
        <w:spacing w:line="480" w:lineRule="auto"/>
        <w:ind w:firstLineChars="200" w:firstLine="480"/>
        <w:rPr>
          <w:rFonts w:ascii="Times New Roman" w:hAnsi="Times New Roman" w:cs="Times New Roman"/>
          <w:sz w:val="24"/>
          <w:szCs w:val="24"/>
        </w:rPr>
      </w:pPr>
      <w:r w:rsidRPr="00FD19D1">
        <w:rPr>
          <w:rFonts w:ascii="Times New Roman" w:hAnsi="Times New Roman" w:cs="Times New Roman"/>
          <w:sz w:val="24"/>
          <w:szCs w:val="24"/>
        </w:rPr>
        <w:lastRenderedPageBreak/>
        <w:t>We consider the evaporation rate reaches the steady state after 900 s</w:t>
      </w:r>
      <w:r w:rsidR="00EF2528" w:rsidRPr="00FD19D1">
        <w:rPr>
          <w:rFonts w:ascii="Times New Roman" w:hAnsi="Times New Roman" w:cs="Times New Roman"/>
          <w:sz w:val="24"/>
          <w:szCs w:val="24"/>
        </w:rPr>
        <w:t xml:space="preserve"> irradiation and thus the evaporation rate is 0.00124 kg m</w:t>
      </w:r>
      <w:r w:rsidR="00EF2528" w:rsidRPr="00FD19D1">
        <w:rPr>
          <w:rFonts w:ascii="Times New Roman" w:hAnsi="Times New Roman" w:cs="Times New Roman"/>
          <w:sz w:val="24"/>
          <w:szCs w:val="24"/>
          <w:vertAlign w:val="superscript"/>
        </w:rPr>
        <w:t xml:space="preserve">-2 </w:t>
      </w:r>
      <w:r w:rsidR="00EF2528" w:rsidRPr="00FD19D1">
        <w:rPr>
          <w:rFonts w:ascii="Times New Roman" w:hAnsi="Times New Roman" w:cs="Times New Roman"/>
          <w:sz w:val="24"/>
          <w:szCs w:val="24"/>
        </w:rPr>
        <w:t>s</w:t>
      </w:r>
      <w:r w:rsidR="00EF2528" w:rsidRPr="00FD19D1">
        <w:rPr>
          <w:rFonts w:ascii="Times New Roman" w:hAnsi="Times New Roman" w:cs="Times New Roman"/>
          <w:sz w:val="24"/>
          <w:szCs w:val="24"/>
          <w:vertAlign w:val="superscript"/>
        </w:rPr>
        <w:t>-1</w:t>
      </w:r>
      <w:r w:rsidR="00EF2528" w:rsidRPr="00FD19D1">
        <w:rPr>
          <w:rFonts w:ascii="Times New Roman" w:hAnsi="Times New Roman" w:cs="Times New Roman"/>
          <w:sz w:val="24"/>
          <w:szCs w:val="24"/>
        </w:rPr>
        <w:t xml:space="preserve">. Note that the surface temperature of water </w:t>
      </w:r>
      <w:r w:rsidR="00CE16BF" w:rsidRPr="00FD19D1">
        <w:rPr>
          <w:rFonts w:ascii="Times New Roman" w:hAnsi="Times New Roman" w:cs="Times New Roman"/>
          <w:sz w:val="24"/>
          <w:szCs w:val="24"/>
        </w:rPr>
        <w:t xml:space="preserve">extracted via a thermocouple </w:t>
      </w:r>
      <w:r w:rsidR="00EF2528" w:rsidRPr="00FD19D1">
        <w:rPr>
          <w:rFonts w:ascii="Times New Roman" w:hAnsi="Times New Roman" w:cs="Times New Roman"/>
          <w:sz w:val="24"/>
          <w:szCs w:val="24"/>
        </w:rPr>
        <w:t>was 60.7 ℃</w:t>
      </w:r>
      <w:r w:rsidR="00CE16BF" w:rsidRPr="00FD19D1">
        <w:rPr>
          <w:rFonts w:ascii="Times New Roman" w:hAnsi="Times New Roman" w:cs="Times New Roman"/>
          <w:sz w:val="24"/>
          <w:szCs w:val="24"/>
        </w:rPr>
        <w:t>.</w:t>
      </w:r>
      <w:r w:rsidR="00EF2528" w:rsidRPr="00FD19D1">
        <w:rPr>
          <w:rFonts w:ascii="Times New Roman" w:hAnsi="Times New Roman" w:cs="Times New Roman"/>
          <w:sz w:val="24"/>
          <w:szCs w:val="24"/>
        </w:rPr>
        <w:t xml:space="preserve"> Thus,</w:t>
      </w:r>
      <w:r w:rsidR="00CE16BF" w:rsidRPr="00FD19D1">
        <w:rPr>
          <w:rFonts w:ascii="Times New Roman" w:hAnsi="Times New Roman" w:cs="Times New Roman"/>
          <w:sz w:val="24"/>
          <w:szCs w:val="24"/>
        </w:rPr>
        <w:t xml:space="preserve"> </w:t>
      </w:r>
      <w:r w:rsidR="00711387" w:rsidRPr="00FD19D1">
        <w:rPr>
          <w:rFonts w:ascii="Times New Roman" w:hAnsi="Times New Roman" w:cs="Times New Roman"/>
          <w:sz w:val="24"/>
          <w:szCs w:val="24"/>
        </w:rPr>
        <w:t>Eq</w:t>
      </w:r>
      <w:r w:rsidR="00BB5B14" w:rsidRPr="00FD19D1">
        <w:rPr>
          <w:rFonts w:ascii="Times New Roman" w:hAnsi="Times New Roman" w:cs="Times New Roman"/>
          <w:sz w:val="24"/>
          <w:szCs w:val="24"/>
        </w:rPr>
        <w:t>.</w:t>
      </w:r>
      <w:r w:rsidR="00711387" w:rsidRPr="00FD19D1">
        <w:rPr>
          <w:rFonts w:ascii="Times New Roman" w:hAnsi="Times New Roman" w:cs="Times New Roman"/>
          <w:sz w:val="24"/>
          <w:szCs w:val="24"/>
        </w:rPr>
        <w:t xml:space="preserve"> </w:t>
      </w:r>
      <w:r w:rsidR="00CE16BF" w:rsidRPr="00FD19D1">
        <w:rPr>
          <w:rFonts w:ascii="Times New Roman" w:hAnsi="Times New Roman" w:cs="Times New Roman"/>
          <w:sz w:val="24"/>
          <w:szCs w:val="24"/>
        </w:rPr>
        <w:t>10 is no longer applicable. So,</w:t>
      </w:r>
    </w:p>
    <w:p w14:paraId="2E93FEBC" w14:textId="327D69DD" w:rsidR="00C71C48" w:rsidRPr="00FD19D1" w:rsidRDefault="00093006" w:rsidP="00BB5B14">
      <w:pPr>
        <w:spacing w:line="480" w:lineRule="auto"/>
        <w:jc w:val="center"/>
        <w:rPr>
          <w:rFonts w:ascii="Times New Roman" w:hAnsi="Times New Roman" w:cs="Times New Roman"/>
          <w:sz w:val="24"/>
          <w:szCs w:val="24"/>
        </w:rPr>
      </w:pPr>
      <m:oMath>
        <m:r>
          <w:rPr>
            <w:rFonts w:ascii="Cambria Math" w:eastAsia="Cambria Math" w:hAnsi="Cambria Math" w:cs="Times New Roman"/>
            <w:sz w:val="24"/>
            <w:szCs w:val="24"/>
          </w:rPr>
          <m:t>EF</m:t>
        </m:r>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eastAsia="Cambria Math" w:hAnsi="Cambria Math" w:cs="Times New Roman"/>
                    <w:sz w:val="24"/>
                    <w:szCs w:val="24"/>
                  </w:rPr>
                  <m:t>e</m:t>
                </m:r>
                <m:r>
                  <w:rPr>
                    <w:rFonts w:ascii="Cambria Math" w:hAnsi="Cambria Math" w:cs="Times New Roman"/>
                    <w:sz w:val="24"/>
                    <w:szCs w:val="24"/>
                  </w:rPr>
                  <m:t>vp</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Q</m:t>
                </m:r>
              </m:e>
              <m:sub>
                <m:r>
                  <w:rPr>
                    <w:rFonts w:ascii="Cambria Math" w:hAnsi="Cambria Math" w:cs="Times New Roman"/>
                    <w:sz w:val="24"/>
                    <w:szCs w:val="24"/>
                  </w:rPr>
                  <m:t>solar</m:t>
                </m:r>
              </m:sub>
            </m:sSub>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m:rPr>
                <m:sty m:val="p"/>
              </m:rPr>
              <w:rPr>
                <w:rFonts w:ascii="Cambria Math" w:hAnsi="Cambria Math" w:cs="Times New Roman"/>
                <w:sz w:val="24"/>
                <w:szCs w:val="24"/>
              </w:rPr>
              <m:t>（</m:t>
            </m:r>
            <m:r>
              <m:rPr>
                <m:sty m:val="p"/>
              </m:rPr>
              <w:rPr>
                <w:rFonts w:ascii="Cambria Math" w:hAnsi="Cambria Math" w:cs="Times New Roman"/>
                <w:sz w:val="24"/>
                <w:szCs w:val="24"/>
              </w:rPr>
              <m:t>0.00124</m:t>
            </m:r>
            <m:r>
              <m:rPr>
                <m:sty m:val="p"/>
              </m:rPr>
              <w:rPr>
                <w:rFonts w:ascii="Cambria Math" w:eastAsia="Microsoft YaHei"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88×</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eastAsia="Microsoft YaHei" w:hAnsi="Cambria Math" w:cs="Times New Roman"/>
                        <w:sz w:val="24"/>
                        <w:szCs w:val="24"/>
                      </w:rPr>
                      <m:t>-</m:t>
                    </m:r>
                    <m:r>
                      <w:rPr>
                        <w:rFonts w:ascii="Cambria Math" w:hAnsi="Cambria Math" w:cs="Times New Roman"/>
                        <w:sz w:val="24"/>
                        <w:szCs w:val="24"/>
                      </w:rPr>
                      <m:t>6</m:t>
                    </m:r>
                  </m:sup>
                </m:sSup>
                <m:ctrlPr>
                  <w:rPr>
                    <w:rFonts w:ascii="Cambria Math" w:eastAsia="Microsoft YaHei" w:hAnsi="Cambria Math" w:cs="Times New Roman"/>
                    <w:sz w:val="24"/>
                    <w:szCs w:val="24"/>
                  </w:rPr>
                </m:ctrlPr>
              </m:num>
              <m:den>
                <m:r>
                  <m:rPr>
                    <m:sty m:val="p"/>
                  </m:rPr>
                  <w:rPr>
                    <w:rFonts w:ascii="Cambria Math" w:hAnsi="Cambria Math" w:cs="Times New Roman"/>
                    <w:sz w:val="24"/>
                    <w:szCs w:val="24"/>
                  </w:rPr>
                  <m:t>3600</m:t>
                </m:r>
              </m:den>
            </m:f>
            <m:r>
              <m:rPr>
                <m:sty m:val="p"/>
              </m:rPr>
              <w:rPr>
                <w:rFonts w:ascii="Cambria Math" w:hAnsi="Cambria Math" w:cs="Times New Roman"/>
                <w:sz w:val="24"/>
                <w:szCs w:val="24"/>
              </w:rPr>
              <m:t>）</m:t>
            </m:r>
            <m:r>
              <m:rPr>
                <m:sty m:val="p"/>
              </m:rPr>
              <w:rPr>
                <w:rFonts w:ascii="Cambria Math" w:hAnsi="Cambria Math" w:cs="Times New Roman"/>
                <w:sz w:val="24"/>
                <w:szCs w:val="24"/>
              </w:rPr>
              <m:t xml:space="preserve">× kg </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eastAsia="Microsoft YaHei" w:hAnsi="Cambria Math" w:cs="Times New Roman"/>
                    <w:sz w:val="24"/>
                    <w:szCs w:val="24"/>
                  </w:rPr>
                  <m:t>-</m:t>
                </m:r>
                <m:r>
                  <w:rPr>
                    <w:rFonts w:ascii="Cambria Math" w:hAnsi="Cambria Math" w:cs="Times New Roman"/>
                    <w:sz w:val="24"/>
                    <w:szCs w:val="24"/>
                  </w:rPr>
                  <m:t>1</m:t>
                </m:r>
              </m:sup>
            </m:sSup>
            <m:r>
              <w:rPr>
                <w:rFonts w:ascii="Cambria Math" w:hAnsi="Cambria Math" w:cs="Times New Roman"/>
                <w:sz w:val="24"/>
                <w:szCs w:val="24"/>
              </w:rPr>
              <m:t>×2260 kJ/kg</m:t>
            </m:r>
          </m:num>
          <m:den>
            <m:r>
              <m:rPr>
                <m:sty m:val="p"/>
              </m:rPr>
              <w:rPr>
                <w:rFonts w:ascii="Cambria Math" w:eastAsia="Cambria Math" w:hAnsi="Cambria Math" w:cs="Times New Roman"/>
                <w:sz w:val="24"/>
                <w:szCs w:val="24"/>
              </w:rPr>
              <m:t>3.</m:t>
            </m:r>
            <m:r>
              <m:rPr>
                <m:sty m:val="p"/>
              </m:rPr>
              <w:rPr>
                <w:rFonts w:ascii="Cambria Math" w:hAnsi="Cambria Math" w:cs="Times New Roman"/>
                <w:sz w:val="24"/>
                <w:szCs w:val="24"/>
              </w:rPr>
              <m:t>733</m:t>
            </m:r>
            <m:r>
              <m:rPr>
                <m:sty m:val="p"/>
              </m:rPr>
              <w:rPr>
                <w:rFonts w:ascii="Cambria Math" w:eastAsia="Cambria Math" w:hAnsi="Cambria Math" w:cs="Times New Roman"/>
                <w:sz w:val="24"/>
                <w:szCs w:val="24"/>
              </w:rPr>
              <m:t xml:space="preserve"> kW </m:t>
            </m:r>
            <m:sSup>
              <m:sSupPr>
                <m:ctrlPr>
                  <w:rPr>
                    <w:rFonts w:ascii="Cambria Math" w:hAnsi="Cambria Math" w:cs="Times New Roman"/>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eastAsia="Cambria Math" w:hAnsi="Cambria Math" w:cs="Times New Roman"/>
                <w:sz w:val="24"/>
                <w:szCs w:val="24"/>
              </w:rPr>
              <m:t xml:space="preserve"> </m:t>
            </m:r>
          </m:den>
        </m:f>
        <m:r>
          <w:rPr>
            <w:rFonts w:ascii="Cambria Math" w:hAnsi="Cambria Math" w:cs="Times New Roman"/>
            <w:sz w:val="24"/>
            <w:szCs w:val="24"/>
          </w:rPr>
          <m:t>×100%=</m:t>
        </m:r>
      </m:oMath>
      <w:r w:rsidR="00CE16BF" w:rsidRPr="00FD19D1">
        <w:rPr>
          <w:rFonts w:ascii="Times New Roman" w:hAnsi="Times New Roman" w:cs="Times New Roman"/>
          <w:sz w:val="24"/>
          <w:szCs w:val="24"/>
        </w:rPr>
        <w:t>73.65%</w:t>
      </w:r>
    </w:p>
    <w:p w14:paraId="105304ED" w14:textId="77777777" w:rsidR="00904C14" w:rsidRPr="00FD19D1" w:rsidRDefault="00904C14" w:rsidP="00BB5B14">
      <w:pPr>
        <w:spacing w:line="480" w:lineRule="auto"/>
        <w:jc w:val="center"/>
        <w:rPr>
          <w:rFonts w:ascii="Times New Roman" w:hAnsi="Times New Roman" w:cs="Times New Roman"/>
          <w:sz w:val="24"/>
          <w:szCs w:val="24"/>
        </w:rPr>
      </w:pPr>
    </w:p>
    <w:p w14:paraId="0E98AE01" w14:textId="5294F44F" w:rsidR="00AD5B99" w:rsidRPr="00FD19D1" w:rsidRDefault="003C4319"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t>S7</w:t>
      </w:r>
      <w:r w:rsidR="00904C14" w:rsidRPr="00FD19D1">
        <w:rPr>
          <w:rFonts w:ascii="TimesNewRomanPS-BoldMT" w:hAnsi="TimesNewRomanPS-BoldMT" w:cs="TimesNewRomanPS-BoldMT"/>
          <w:b/>
          <w:bCs/>
          <w:kern w:val="0"/>
          <w:sz w:val="24"/>
          <w:szCs w:val="24"/>
        </w:rPr>
        <w:t>.</w:t>
      </w:r>
      <w:r w:rsidR="00AD5B99" w:rsidRPr="00FD19D1">
        <w:rPr>
          <w:rFonts w:ascii="TimesNewRomanPS-BoldMT" w:hAnsi="TimesNewRomanPS-BoldMT" w:cs="TimesNewRomanPS-BoldMT"/>
          <w:b/>
          <w:bCs/>
          <w:kern w:val="0"/>
          <w:sz w:val="24"/>
          <w:szCs w:val="24"/>
        </w:rPr>
        <w:t xml:space="preserve"> Hydrophilic treatment to both sides of the </w:t>
      </w:r>
      <w:r w:rsidR="00D25013" w:rsidRPr="00FD19D1">
        <w:rPr>
          <w:rFonts w:ascii="TimesNewRomanPS-BoldMT" w:hAnsi="TimesNewRomanPS-BoldMT" w:cs="TimesNewRomanPS-BoldMT"/>
          <w:b/>
          <w:bCs/>
          <w:kern w:val="0"/>
          <w:sz w:val="24"/>
          <w:szCs w:val="24"/>
        </w:rPr>
        <w:t>AAM</w:t>
      </w:r>
      <w:r w:rsidR="00AD5B99" w:rsidRPr="00FD19D1">
        <w:rPr>
          <w:rFonts w:ascii="TimesNewRomanPS-BoldMT" w:hAnsi="TimesNewRomanPS-BoldMT" w:cs="TimesNewRomanPS-BoldMT"/>
          <w:b/>
          <w:bCs/>
          <w:kern w:val="0"/>
          <w:sz w:val="24"/>
          <w:szCs w:val="24"/>
        </w:rPr>
        <w:t xml:space="preserve"> </w:t>
      </w:r>
    </w:p>
    <w:p w14:paraId="19F6C6B2" w14:textId="79F82812" w:rsidR="009C7832" w:rsidRPr="00FD19D1" w:rsidRDefault="009C7832" w:rsidP="00BB5B14">
      <w:pPr>
        <w:autoSpaceDE w:val="0"/>
        <w:autoSpaceDN w:val="0"/>
        <w:adjustRightInd w:val="0"/>
        <w:spacing w:line="480" w:lineRule="auto"/>
        <w:ind w:firstLineChars="200" w:firstLine="480"/>
        <w:rPr>
          <w:rFonts w:ascii="Times New Roman" w:hAnsi="Times New Roman" w:cs="Times New Roman"/>
          <w:sz w:val="24"/>
          <w:szCs w:val="24"/>
        </w:rPr>
      </w:pPr>
      <w:r w:rsidRPr="00FD19D1">
        <w:rPr>
          <w:rFonts w:ascii="Times New Roman" w:hAnsi="Times New Roman" w:cs="Times New Roman"/>
          <w:sz w:val="24"/>
          <w:szCs w:val="24"/>
        </w:rPr>
        <w:t xml:space="preserve">The </w:t>
      </w:r>
      <w:r w:rsidR="00D25013" w:rsidRPr="00FD19D1">
        <w:rPr>
          <w:rFonts w:ascii="Times New Roman" w:hAnsi="Times New Roman" w:cs="Times New Roman"/>
          <w:sz w:val="24"/>
          <w:szCs w:val="24"/>
        </w:rPr>
        <w:t>AAM</w:t>
      </w:r>
      <w:r w:rsidRPr="00FD19D1">
        <w:rPr>
          <w:rFonts w:ascii="Times New Roman" w:hAnsi="Times New Roman" w:cs="Times New Roman"/>
          <w:sz w:val="24"/>
          <w:szCs w:val="24"/>
        </w:rPr>
        <w:t xml:space="preserve"> was immersed in hydrogen peroxide (30 wt%) overnight at room temperature to obtain the OH group. Hydroxyl (OH) groups on the </w:t>
      </w:r>
      <w:r w:rsidR="00D25013" w:rsidRPr="00FD19D1">
        <w:rPr>
          <w:rFonts w:ascii="Times New Roman" w:hAnsi="Times New Roman" w:cs="Times New Roman"/>
          <w:sz w:val="24"/>
          <w:szCs w:val="24"/>
        </w:rPr>
        <w:t>AAM</w:t>
      </w:r>
      <w:r w:rsidRPr="00FD19D1">
        <w:rPr>
          <w:rFonts w:ascii="Times New Roman" w:hAnsi="Times New Roman" w:cs="Times New Roman"/>
          <w:sz w:val="24"/>
          <w:szCs w:val="24"/>
        </w:rPr>
        <w:t xml:space="preserve"> surface helped to form hydrogen bonds between the water and the bottom surface of the </w:t>
      </w:r>
      <w:r w:rsidR="00D25013" w:rsidRPr="00FD19D1">
        <w:rPr>
          <w:rFonts w:ascii="Times New Roman" w:hAnsi="Times New Roman" w:cs="Times New Roman"/>
          <w:sz w:val="24"/>
          <w:szCs w:val="24"/>
        </w:rPr>
        <w:t>AAM</w:t>
      </w:r>
      <w:r w:rsidRPr="00FD19D1">
        <w:rPr>
          <w:rFonts w:ascii="Times New Roman" w:hAnsi="Times New Roman" w:cs="Times New Roman"/>
          <w:sz w:val="24"/>
          <w:szCs w:val="24"/>
        </w:rPr>
        <w:t>, making it hydrophilic.</w:t>
      </w:r>
    </w:p>
    <w:p w14:paraId="6FE6DCFF" w14:textId="11498454" w:rsidR="009C7832" w:rsidRPr="00FD19D1" w:rsidRDefault="00FB135A" w:rsidP="006665FF">
      <w:pPr>
        <w:autoSpaceDE w:val="0"/>
        <w:autoSpaceDN w:val="0"/>
        <w:adjustRightInd w:val="0"/>
        <w:spacing w:line="480" w:lineRule="auto"/>
        <w:ind w:firstLineChars="200" w:firstLine="480"/>
        <w:rPr>
          <w:rFonts w:ascii="Times New Roman" w:hAnsi="Times New Roman" w:cs="Times New Roman"/>
          <w:sz w:val="24"/>
          <w:szCs w:val="24"/>
        </w:rPr>
      </w:pPr>
      <w:r w:rsidRPr="00FD19D1">
        <w:rPr>
          <w:rFonts w:ascii="Times New Roman" w:hAnsi="Times New Roman" w:cs="Times New Roman"/>
          <w:sz w:val="24"/>
          <w:szCs w:val="24"/>
        </w:rPr>
        <w:t xml:space="preserve">The hydrophilicity of the </w:t>
      </w:r>
      <w:r w:rsidR="00D25013" w:rsidRPr="00FD19D1">
        <w:rPr>
          <w:rFonts w:ascii="Times New Roman" w:hAnsi="Times New Roman" w:cs="Times New Roman"/>
          <w:sz w:val="24"/>
          <w:szCs w:val="24"/>
        </w:rPr>
        <w:t>AAM</w:t>
      </w:r>
      <w:r w:rsidRPr="00FD19D1">
        <w:rPr>
          <w:rFonts w:ascii="Times New Roman" w:hAnsi="Times New Roman" w:cs="Times New Roman"/>
          <w:sz w:val="24"/>
          <w:szCs w:val="24"/>
        </w:rPr>
        <w:t xml:space="preserve"> w</w:t>
      </w:r>
      <w:r w:rsidR="00FB32D9" w:rsidRPr="00FD19D1">
        <w:rPr>
          <w:rFonts w:ascii="Times New Roman" w:hAnsi="Times New Roman" w:cs="Times New Roman"/>
          <w:sz w:val="24"/>
          <w:szCs w:val="24"/>
        </w:rPr>
        <w:t>as</w:t>
      </w:r>
      <w:r w:rsidRPr="00FD19D1">
        <w:rPr>
          <w:rFonts w:ascii="Times New Roman" w:hAnsi="Times New Roman" w:cs="Times New Roman"/>
          <w:sz w:val="24"/>
          <w:szCs w:val="24"/>
        </w:rPr>
        <w:t xml:space="preserve"> verified by measurements of surface cont</w:t>
      </w:r>
      <w:r w:rsidR="00454B75" w:rsidRPr="00FD19D1">
        <w:rPr>
          <w:rFonts w:ascii="Times New Roman" w:hAnsi="Times New Roman" w:cs="Times New Roman"/>
          <w:sz w:val="24"/>
          <w:szCs w:val="24"/>
        </w:rPr>
        <w:t xml:space="preserve">act angle, as shown in </w:t>
      </w:r>
      <w:r w:rsidR="006665FF" w:rsidRPr="00FD19D1">
        <w:rPr>
          <w:rFonts w:ascii="Times New Roman" w:hAnsi="Times New Roman" w:cs="Times New Roman"/>
          <w:sz w:val="24"/>
          <w:szCs w:val="24"/>
        </w:rPr>
        <w:t>Fig</w:t>
      </w:r>
      <w:r w:rsidR="00182C31" w:rsidRPr="00FD19D1">
        <w:rPr>
          <w:rFonts w:ascii="Times New Roman" w:hAnsi="Times New Roman" w:cs="Times New Roman"/>
          <w:sz w:val="24"/>
          <w:szCs w:val="24"/>
        </w:rPr>
        <w:t>.</w:t>
      </w:r>
      <w:r w:rsidR="00454B75" w:rsidRPr="00FD19D1">
        <w:rPr>
          <w:rFonts w:ascii="Times New Roman" w:hAnsi="Times New Roman" w:cs="Times New Roman"/>
          <w:sz w:val="24"/>
          <w:szCs w:val="24"/>
        </w:rPr>
        <w:t xml:space="preserve"> S9</w:t>
      </w:r>
      <w:r w:rsidRPr="00FD19D1">
        <w:rPr>
          <w:rFonts w:ascii="Times New Roman" w:hAnsi="Times New Roman" w:cs="Times New Roman"/>
          <w:sz w:val="24"/>
          <w:szCs w:val="24"/>
        </w:rPr>
        <w:t xml:space="preserve">. </w:t>
      </w:r>
      <w:r w:rsidR="00250FAF" w:rsidRPr="00FD19D1">
        <w:rPr>
          <w:rFonts w:ascii="Times New Roman" w:hAnsi="Times New Roman" w:cs="Times New Roman"/>
          <w:sz w:val="24"/>
          <w:szCs w:val="24"/>
        </w:rPr>
        <w:t>The volume of the water droplet was kept the same (</w:t>
      </w:r>
      <w:r w:rsidR="00250FAF" w:rsidRPr="00FD19D1">
        <w:rPr>
          <w:rFonts w:ascii="Times New Roman" w:hAnsi="Times New Roman" w:cs="Times New Roman"/>
          <w:bCs/>
          <w:sz w:val="24"/>
          <w:szCs w:val="24"/>
        </w:rPr>
        <w:t xml:space="preserve">10 </w:t>
      </w:r>
      <w:r w:rsidR="00250FAF" w:rsidRPr="00FD19D1">
        <w:rPr>
          <w:rFonts w:ascii="Times New Roman" w:hAnsi="Times New Roman" w:cs="Times New Roman"/>
          <w:bCs/>
          <w:sz w:val="24"/>
          <w:szCs w:val="24"/>
          <w:lang w:val="el-GR"/>
        </w:rPr>
        <w:t>μ</w:t>
      </w:r>
      <w:r w:rsidR="00250FAF" w:rsidRPr="00FD19D1">
        <w:rPr>
          <w:rFonts w:ascii="Times New Roman" w:hAnsi="Times New Roman" w:cs="Times New Roman"/>
          <w:bCs/>
          <w:sz w:val="24"/>
          <w:szCs w:val="24"/>
        </w:rPr>
        <w:t>L</w:t>
      </w:r>
      <w:r w:rsidR="00250FAF" w:rsidRPr="00FD19D1">
        <w:rPr>
          <w:rFonts w:ascii="Times New Roman" w:hAnsi="Times New Roman" w:cs="Times New Roman"/>
          <w:sz w:val="24"/>
          <w:szCs w:val="24"/>
        </w:rPr>
        <w:t xml:space="preserve">) for all measurements. Increased hydrophilicity can be observed on both sides of </w:t>
      </w:r>
      <w:bookmarkStart w:id="2" w:name="OLE_LINK1"/>
      <w:bookmarkStart w:id="3" w:name="OLE_LINK3"/>
      <w:r w:rsidR="00D25013" w:rsidRPr="00FD19D1">
        <w:rPr>
          <w:rFonts w:ascii="Times New Roman" w:hAnsi="Times New Roman" w:cs="Times New Roman" w:hint="eastAsia"/>
          <w:sz w:val="24"/>
          <w:szCs w:val="24"/>
        </w:rPr>
        <w:t>t</w:t>
      </w:r>
      <w:r w:rsidR="00D25013" w:rsidRPr="00FD19D1">
        <w:rPr>
          <w:rFonts w:ascii="Times New Roman" w:hAnsi="Times New Roman" w:cs="Times New Roman"/>
          <w:sz w:val="24"/>
          <w:szCs w:val="24"/>
        </w:rPr>
        <w:t>he AAM</w:t>
      </w:r>
      <w:r w:rsidR="00250FAF" w:rsidRPr="00FD19D1">
        <w:rPr>
          <w:rFonts w:ascii="Times New Roman" w:hAnsi="Times New Roman" w:cs="Times New Roman"/>
          <w:sz w:val="24"/>
          <w:szCs w:val="24"/>
        </w:rPr>
        <w:t xml:space="preserve"> with pore diameter of 400-500 nm</w:t>
      </w:r>
      <w:bookmarkEnd w:id="2"/>
      <w:bookmarkEnd w:id="3"/>
      <w:r w:rsidR="00250FAF" w:rsidRPr="00FD19D1">
        <w:rPr>
          <w:rFonts w:ascii="Times New Roman" w:hAnsi="Times New Roman" w:cs="Times New Roman"/>
          <w:sz w:val="24"/>
          <w:szCs w:val="24"/>
        </w:rPr>
        <w:t>, as can be seen</w:t>
      </w:r>
      <w:r w:rsidR="00340815" w:rsidRPr="00FD19D1">
        <w:rPr>
          <w:rFonts w:ascii="Times New Roman" w:hAnsi="Times New Roman" w:cs="Times New Roman"/>
          <w:sz w:val="24"/>
          <w:szCs w:val="24"/>
        </w:rPr>
        <w:t xml:space="preserve"> from </w:t>
      </w:r>
      <w:r w:rsidR="006665FF" w:rsidRPr="00FD19D1">
        <w:rPr>
          <w:rFonts w:ascii="Times New Roman" w:hAnsi="Times New Roman" w:cs="Times New Roman"/>
          <w:sz w:val="24"/>
          <w:szCs w:val="24"/>
        </w:rPr>
        <w:t>Fig</w:t>
      </w:r>
      <w:r w:rsidR="00182C31" w:rsidRPr="00FD19D1">
        <w:rPr>
          <w:rFonts w:ascii="Times New Roman" w:hAnsi="Times New Roman" w:cs="Times New Roman"/>
          <w:sz w:val="24"/>
          <w:szCs w:val="24"/>
        </w:rPr>
        <w:t>.</w:t>
      </w:r>
      <w:r w:rsidR="00870891" w:rsidRPr="00FD19D1">
        <w:rPr>
          <w:rFonts w:ascii="Times New Roman" w:hAnsi="Times New Roman" w:cs="Times New Roman"/>
          <w:sz w:val="24"/>
          <w:szCs w:val="24"/>
        </w:rPr>
        <w:t xml:space="preserve"> S</w:t>
      </w:r>
      <w:r w:rsidR="003C4319" w:rsidRPr="00FD19D1">
        <w:rPr>
          <w:rFonts w:ascii="Times New Roman" w:hAnsi="Times New Roman" w:cs="Times New Roman"/>
          <w:sz w:val="24"/>
          <w:szCs w:val="24"/>
        </w:rPr>
        <w:t>9</w:t>
      </w:r>
      <w:r w:rsidR="00250FAF" w:rsidRPr="00FD19D1">
        <w:rPr>
          <w:rFonts w:ascii="Times New Roman" w:hAnsi="Times New Roman" w:cs="Times New Roman"/>
          <w:sz w:val="24"/>
          <w:szCs w:val="24"/>
        </w:rPr>
        <w:t xml:space="preserve">(c), (d) and </w:t>
      </w:r>
      <w:r w:rsidR="006665FF" w:rsidRPr="00FD19D1">
        <w:rPr>
          <w:rFonts w:ascii="Times New Roman" w:hAnsi="Times New Roman" w:cs="Times New Roman"/>
          <w:sz w:val="24"/>
          <w:szCs w:val="24"/>
        </w:rPr>
        <w:t>Fig</w:t>
      </w:r>
      <w:r w:rsidR="00182C31" w:rsidRPr="00FD19D1">
        <w:rPr>
          <w:rFonts w:ascii="Times New Roman" w:hAnsi="Times New Roman" w:cs="Times New Roman"/>
          <w:sz w:val="24"/>
          <w:szCs w:val="24"/>
        </w:rPr>
        <w:t>.</w:t>
      </w:r>
      <w:r w:rsidR="00250FAF" w:rsidRPr="00FD19D1">
        <w:rPr>
          <w:rFonts w:ascii="Times New Roman" w:hAnsi="Times New Roman" w:cs="Times New Roman"/>
          <w:sz w:val="24"/>
          <w:szCs w:val="24"/>
        </w:rPr>
        <w:t xml:space="preserve"> S</w:t>
      </w:r>
      <w:r w:rsidR="003C4319" w:rsidRPr="00FD19D1">
        <w:rPr>
          <w:rFonts w:ascii="Times New Roman" w:hAnsi="Times New Roman" w:cs="Times New Roman"/>
          <w:sz w:val="24"/>
          <w:szCs w:val="24"/>
        </w:rPr>
        <w:t>9</w:t>
      </w:r>
      <w:r w:rsidR="00CE3E92" w:rsidRPr="00FD19D1">
        <w:rPr>
          <w:rFonts w:ascii="Times New Roman" w:hAnsi="Times New Roman" w:cs="Times New Roman"/>
          <w:sz w:val="24"/>
          <w:szCs w:val="24"/>
        </w:rPr>
        <w:t>(a), (b). Note that the dropl</w:t>
      </w:r>
      <w:r w:rsidR="00CE3E92" w:rsidRPr="00FD19D1">
        <w:rPr>
          <w:rFonts w:ascii="Times New Roman" w:hAnsi="Times New Roman" w:cs="Times New Roman" w:hint="eastAsia"/>
          <w:sz w:val="24"/>
          <w:szCs w:val="24"/>
        </w:rPr>
        <w:t>e</w:t>
      </w:r>
      <w:r w:rsidR="00250FAF" w:rsidRPr="00FD19D1">
        <w:rPr>
          <w:rFonts w:ascii="Times New Roman" w:hAnsi="Times New Roman" w:cs="Times New Roman"/>
          <w:sz w:val="24"/>
          <w:szCs w:val="24"/>
        </w:rPr>
        <w:t>t</w:t>
      </w:r>
      <w:r w:rsidR="00CE3E92" w:rsidRPr="00FD19D1">
        <w:rPr>
          <w:rFonts w:ascii="Times New Roman" w:hAnsi="Times New Roman" w:cs="Times New Roman"/>
          <w:sz w:val="24"/>
          <w:szCs w:val="24"/>
        </w:rPr>
        <w:t xml:space="preserve"> </w:t>
      </w:r>
      <w:r w:rsidR="00CE3E92" w:rsidRPr="00FD19D1">
        <w:rPr>
          <w:rFonts w:ascii="Times New Roman" w:hAnsi="Times New Roman" w:cs="Times New Roman" w:hint="eastAsia"/>
          <w:sz w:val="24"/>
          <w:szCs w:val="24"/>
        </w:rPr>
        <w:t>put on</w:t>
      </w:r>
      <w:r w:rsidR="00CE3E92" w:rsidRPr="00FD19D1">
        <w:rPr>
          <w:rFonts w:ascii="Times New Roman" w:hAnsi="Times New Roman" w:cs="Times New Roman"/>
          <w:sz w:val="24"/>
          <w:szCs w:val="24"/>
        </w:rPr>
        <w:t>to</w:t>
      </w:r>
      <w:r w:rsidR="00CE3E92" w:rsidRPr="00FD19D1">
        <w:rPr>
          <w:rFonts w:ascii="Times New Roman" w:hAnsi="Times New Roman" w:cs="Times New Roman" w:hint="eastAsia"/>
          <w:sz w:val="24"/>
          <w:szCs w:val="24"/>
        </w:rPr>
        <w:t xml:space="preserve"> the </w:t>
      </w:r>
      <w:r w:rsidR="00CE3E92" w:rsidRPr="00FD19D1">
        <w:rPr>
          <w:rFonts w:ascii="Times New Roman" w:hAnsi="Times New Roman" w:cs="Times New Roman"/>
          <w:sz w:val="24"/>
          <w:szCs w:val="24"/>
        </w:rPr>
        <w:t xml:space="preserve">back of the hydrophilic treated </w:t>
      </w:r>
      <w:r w:rsidR="00D25013" w:rsidRPr="00FD19D1">
        <w:rPr>
          <w:rFonts w:ascii="Times New Roman" w:hAnsi="Times New Roman" w:cs="Times New Roman"/>
          <w:sz w:val="24"/>
          <w:szCs w:val="24"/>
        </w:rPr>
        <w:t>AAM</w:t>
      </w:r>
      <w:r w:rsidR="00CE3E92" w:rsidRPr="00FD19D1">
        <w:rPr>
          <w:rFonts w:ascii="Times New Roman" w:hAnsi="Times New Roman" w:cs="Times New Roman"/>
          <w:sz w:val="24"/>
          <w:szCs w:val="24"/>
        </w:rPr>
        <w:t xml:space="preserve"> with pore diameter of 400-500 nm spread over the surface, indicating the super hydrophilicity</w:t>
      </w:r>
      <w:r w:rsidR="00CE3E92" w:rsidRPr="00FD19D1">
        <w:rPr>
          <w:rFonts w:ascii="Times New Roman" w:hAnsi="Times New Roman" w:cs="Times New Roman" w:hint="eastAsia"/>
          <w:sz w:val="24"/>
          <w:szCs w:val="24"/>
        </w:rPr>
        <w:t xml:space="preserve"> </w:t>
      </w:r>
      <w:r w:rsidR="00CE3E92" w:rsidRPr="00FD19D1">
        <w:rPr>
          <w:rFonts w:ascii="Times New Roman" w:hAnsi="Times New Roman" w:cs="Times New Roman"/>
          <w:sz w:val="24"/>
          <w:szCs w:val="24"/>
        </w:rPr>
        <w:t>of the H</w:t>
      </w:r>
      <w:r w:rsidR="00CE3E92" w:rsidRPr="00FD19D1">
        <w:rPr>
          <w:rFonts w:ascii="Times New Roman" w:hAnsi="Times New Roman" w:cs="Times New Roman"/>
          <w:sz w:val="24"/>
          <w:szCs w:val="24"/>
          <w:vertAlign w:val="subscript"/>
        </w:rPr>
        <w:t>2</w:t>
      </w:r>
      <w:r w:rsidR="00CE3E92" w:rsidRPr="00FD19D1">
        <w:rPr>
          <w:rFonts w:ascii="Times New Roman" w:hAnsi="Times New Roman" w:cs="Times New Roman"/>
          <w:sz w:val="24"/>
          <w:szCs w:val="24"/>
        </w:rPr>
        <w:t>O</w:t>
      </w:r>
      <w:r w:rsidR="00CE3E92" w:rsidRPr="00FD19D1">
        <w:rPr>
          <w:rFonts w:ascii="Times New Roman" w:hAnsi="Times New Roman" w:cs="Times New Roman"/>
          <w:sz w:val="24"/>
          <w:szCs w:val="24"/>
          <w:vertAlign w:val="subscript"/>
        </w:rPr>
        <w:t>2</w:t>
      </w:r>
      <w:r w:rsidR="00CE3E92" w:rsidRPr="00FD19D1">
        <w:rPr>
          <w:rFonts w:ascii="Times New Roman" w:hAnsi="Times New Roman" w:cs="Times New Roman"/>
          <w:sz w:val="24"/>
          <w:szCs w:val="24"/>
        </w:rPr>
        <w:t xml:space="preserve"> </w:t>
      </w:r>
      <w:r w:rsidR="00CE3E92" w:rsidRPr="00FD19D1">
        <w:rPr>
          <w:rFonts w:ascii="Times New Roman" w:hAnsi="Times New Roman" w:cs="Times New Roman" w:hint="eastAsia"/>
          <w:sz w:val="24"/>
          <w:szCs w:val="24"/>
        </w:rPr>
        <w:t>treated</w:t>
      </w:r>
      <w:r w:rsidR="00CE3E92" w:rsidRPr="00FD19D1">
        <w:rPr>
          <w:rFonts w:ascii="Times New Roman" w:hAnsi="Times New Roman" w:cs="Times New Roman"/>
          <w:sz w:val="24"/>
          <w:szCs w:val="24"/>
        </w:rPr>
        <w:t xml:space="preserve"> </w:t>
      </w:r>
      <w:r w:rsidR="00CE3E92" w:rsidRPr="00FD19D1">
        <w:rPr>
          <w:rFonts w:ascii="Times New Roman" w:hAnsi="Times New Roman" w:cs="Times New Roman" w:hint="eastAsia"/>
          <w:sz w:val="24"/>
          <w:szCs w:val="24"/>
        </w:rPr>
        <w:t xml:space="preserve">membrane, as can be seen from </w:t>
      </w:r>
      <w:r w:rsidR="006665FF" w:rsidRPr="00FD19D1">
        <w:rPr>
          <w:rFonts w:ascii="Times New Roman" w:hAnsi="Times New Roman" w:cs="Times New Roman" w:hint="eastAsia"/>
          <w:sz w:val="24"/>
          <w:szCs w:val="24"/>
        </w:rPr>
        <w:t>F</w:t>
      </w:r>
      <w:r w:rsidR="006665FF" w:rsidRPr="00FD19D1">
        <w:rPr>
          <w:rFonts w:ascii="Times New Roman" w:hAnsi="Times New Roman" w:cs="Times New Roman"/>
          <w:sz w:val="24"/>
          <w:szCs w:val="24"/>
        </w:rPr>
        <w:t>ig</w:t>
      </w:r>
      <w:r w:rsidR="00182C31" w:rsidRPr="00FD19D1">
        <w:rPr>
          <w:rFonts w:ascii="Times New Roman" w:hAnsi="Times New Roman" w:cs="Times New Roman" w:hint="eastAsia"/>
          <w:sz w:val="24"/>
          <w:szCs w:val="24"/>
        </w:rPr>
        <w:t>.</w:t>
      </w:r>
      <w:r w:rsidR="00CE3E92" w:rsidRPr="00FD19D1">
        <w:rPr>
          <w:rFonts w:ascii="Times New Roman" w:hAnsi="Times New Roman" w:cs="Times New Roman" w:hint="eastAsia"/>
          <w:sz w:val="24"/>
          <w:szCs w:val="24"/>
        </w:rPr>
        <w:t xml:space="preserve"> S</w:t>
      </w:r>
      <w:r w:rsidR="003C4319" w:rsidRPr="00FD19D1">
        <w:rPr>
          <w:rFonts w:ascii="Times New Roman" w:hAnsi="Times New Roman" w:cs="Times New Roman"/>
          <w:sz w:val="24"/>
          <w:szCs w:val="24"/>
        </w:rPr>
        <w:t>9</w:t>
      </w:r>
      <w:r w:rsidR="00027752" w:rsidRPr="00FD19D1">
        <w:rPr>
          <w:rFonts w:ascii="Times New Roman" w:hAnsi="Times New Roman" w:cs="Times New Roman"/>
          <w:sz w:val="24"/>
          <w:szCs w:val="24"/>
        </w:rPr>
        <w:t>(d),</w:t>
      </w:r>
      <w:r w:rsidR="00CE3E92" w:rsidRPr="00FD19D1">
        <w:rPr>
          <w:rFonts w:ascii="Times New Roman" w:hAnsi="Times New Roman" w:cs="Times New Roman"/>
          <w:sz w:val="24"/>
          <w:szCs w:val="24"/>
        </w:rPr>
        <w:t xml:space="preserve"> </w:t>
      </w:r>
      <w:r w:rsidR="003E59FD" w:rsidRPr="00FD19D1">
        <w:rPr>
          <w:rFonts w:ascii="Times New Roman" w:hAnsi="Times New Roman" w:cs="Times New Roman"/>
          <w:sz w:val="24"/>
          <w:szCs w:val="24"/>
        </w:rPr>
        <w:t xml:space="preserve">the </w:t>
      </w:r>
      <w:r w:rsidR="00D25013" w:rsidRPr="00FD19D1">
        <w:rPr>
          <w:rFonts w:ascii="Times New Roman" w:hAnsi="Times New Roman" w:cs="Times New Roman"/>
          <w:sz w:val="24"/>
          <w:szCs w:val="24"/>
        </w:rPr>
        <w:t>AAM</w:t>
      </w:r>
      <w:r w:rsidR="00027752" w:rsidRPr="00FD19D1">
        <w:rPr>
          <w:rFonts w:ascii="Times New Roman" w:hAnsi="Times New Roman" w:cs="Times New Roman"/>
          <w:sz w:val="24"/>
          <w:szCs w:val="24"/>
        </w:rPr>
        <w:t xml:space="preserve"> </w:t>
      </w:r>
      <w:r w:rsidR="00CE3E92" w:rsidRPr="00FD19D1">
        <w:rPr>
          <w:rFonts w:ascii="Times New Roman" w:hAnsi="Times New Roman" w:cs="Times New Roman"/>
          <w:sz w:val="24"/>
          <w:szCs w:val="24"/>
        </w:rPr>
        <w:t>with pore diameter of 20 nm also shows good hydrophilicity with a low contact angle of less than 15</w:t>
      </w:r>
      <w:r w:rsidR="00CE3E92" w:rsidRPr="00FD19D1">
        <w:rPr>
          <w:rFonts w:ascii="Times New Roman" w:hAnsi="Times New Roman" w:cs="Times New Roman" w:hint="eastAsia"/>
          <w:sz w:val="24"/>
          <w:szCs w:val="24"/>
        </w:rPr>
        <w:t>°</w:t>
      </w:r>
      <w:r w:rsidR="00027752" w:rsidRPr="00FD19D1">
        <w:rPr>
          <w:rFonts w:ascii="Times New Roman" w:hAnsi="Times New Roman" w:cs="Times New Roman" w:hint="eastAsia"/>
          <w:sz w:val="24"/>
          <w:szCs w:val="24"/>
        </w:rPr>
        <w:t xml:space="preserve"> </w:t>
      </w:r>
      <w:r w:rsidR="00CE3E92" w:rsidRPr="00FD19D1">
        <w:rPr>
          <w:rFonts w:ascii="Times New Roman" w:hAnsi="Times New Roman" w:cs="Times New Roman" w:hint="eastAsia"/>
          <w:sz w:val="24"/>
          <w:szCs w:val="24"/>
        </w:rPr>
        <w:t>on</w:t>
      </w:r>
      <w:r w:rsidR="00CE3E92" w:rsidRPr="00FD19D1">
        <w:rPr>
          <w:rFonts w:ascii="Times New Roman" w:hAnsi="Times New Roman" w:cs="Times New Roman"/>
          <w:sz w:val="24"/>
          <w:szCs w:val="24"/>
        </w:rPr>
        <w:t xml:space="preserve"> </w:t>
      </w:r>
      <w:r w:rsidR="00CE3E92" w:rsidRPr="00FD19D1">
        <w:rPr>
          <w:rFonts w:ascii="Times New Roman" w:hAnsi="Times New Roman" w:cs="Times New Roman" w:hint="eastAsia"/>
          <w:sz w:val="24"/>
          <w:szCs w:val="24"/>
        </w:rPr>
        <w:t>both</w:t>
      </w:r>
      <w:r w:rsidR="00CE3E92" w:rsidRPr="00FD19D1">
        <w:rPr>
          <w:rFonts w:ascii="Times New Roman" w:hAnsi="Times New Roman" w:cs="Times New Roman"/>
          <w:sz w:val="24"/>
          <w:szCs w:val="24"/>
        </w:rPr>
        <w:t xml:space="preserve"> </w:t>
      </w:r>
      <w:r w:rsidR="00CE3E92" w:rsidRPr="00FD19D1">
        <w:rPr>
          <w:rFonts w:ascii="Times New Roman" w:hAnsi="Times New Roman" w:cs="Times New Roman" w:hint="eastAsia"/>
          <w:sz w:val="24"/>
          <w:szCs w:val="24"/>
        </w:rPr>
        <w:t>sides</w:t>
      </w:r>
      <w:r w:rsidR="00CE3E92" w:rsidRPr="00FD19D1">
        <w:rPr>
          <w:rFonts w:ascii="Times New Roman" w:hAnsi="Times New Roman" w:cs="Times New Roman"/>
          <w:sz w:val="24"/>
          <w:szCs w:val="24"/>
        </w:rPr>
        <w:t xml:space="preserve"> </w:t>
      </w:r>
      <w:r w:rsidR="00CE3E92" w:rsidRPr="00FD19D1">
        <w:rPr>
          <w:rFonts w:ascii="Times New Roman" w:hAnsi="Times New Roman" w:cs="Times New Roman" w:hint="eastAsia"/>
          <w:sz w:val="24"/>
          <w:szCs w:val="24"/>
        </w:rPr>
        <w:t>of</w:t>
      </w:r>
      <w:r w:rsidR="00CE3E92" w:rsidRPr="00FD19D1">
        <w:rPr>
          <w:rFonts w:ascii="Times New Roman" w:hAnsi="Times New Roman" w:cs="Times New Roman"/>
          <w:sz w:val="24"/>
          <w:szCs w:val="24"/>
        </w:rPr>
        <w:t xml:space="preserve"> </w:t>
      </w:r>
      <w:r w:rsidR="00CE3E92" w:rsidRPr="00FD19D1">
        <w:rPr>
          <w:rFonts w:ascii="Times New Roman" w:hAnsi="Times New Roman" w:cs="Times New Roman" w:hint="eastAsia"/>
          <w:sz w:val="24"/>
          <w:szCs w:val="24"/>
        </w:rPr>
        <w:t>the</w:t>
      </w:r>
      <w:r w:rsidR="00CE3E92" w:rsidRPr="00FD19D1">
        <w:rPr>
          <w:rFonts w:ascii="Times New Roman" w:hAnsi="Times New Roman" w:cs="Times New Roman"/>
          <w:sz w:val="24"/>
          <w:szCs w:val="24"/>
        </w:rPr>
        <w:t xml:space="preserve"> </w:t>
      </w:r>
      <w:r w:rsidR="00D25013" w:rsidRPr="00FD19D1">
        <w:rPr>
          <w:rFonts w:ascii="Times New Roman" w:hAnsi="Times New Roman" w:cs="Times New Roman"/>
          <w:sz w:val="24"/>
          <w:szCs w:val="24"/>
        </w:rPr>
        <w:t>AAM</w:t>
      </w:r>
      <w:r w:rsidR="00CE3E92" w:rsidRPr="00FD19D1">
        <w:rPr>
          <w:rFonts w:ascii="Times New Roman" w:hAnsi="Times New Roman" w:cs="Times New Roman" w:hint="eastAsia"/>
          <w:sz w:val="24"/>
          <w:szCs w:val="24"/>
        </w:rPr>
        <w:t>.</w:t>
      </w:r>
    </w:p>
    <w:p w14:paraId="7A411E97" w14:textId="48D42950" w:rsidR="00761B8B" w:rsidRPr="00FD19D1" w:rsidRDefault="00CE04B6" w:rsidP="00C76FDE">
      <w:pPr>
        <w:autoSpaceDE w:val="0"/>
        <w:autoSpaceDN w:val="0"/>
        <w:adjustRightInd w:val="0"/>
        <w:spacing w:line="480" w:lineRule="auto"/>
        <w:ind w:firstLineChars="200" w:firstLine="480"/>
        <w:rPr>
          <w:rFonts w:ascii="Times New Roman" w:hAnsi="Times New Roman" w:cs="Times New Roman"/>
          <w:sz w:val="24"/>
          <w:szCs w:val="24"/>
        </w:rPr>
      </w:pPr>
      <w:r w:rsidRPr="00FD19D1">
        <w:rPr>
          <w:rFonts w:ascii="Times New Roman" w:hAnsi="Times New Roman" w:cs="Times New Roman"/>
          <w:sz w:val="24"/>
          <w:szCs w:val="24"/>
        </w:rPr>
        <w:t xml:space="preserve"> </w:t>
      </w:r>
      <w:r w:rsidR="000A353D" w:rsidRPr="00FD19D1">
        <w:rPr>
          <w:rFonts w:ascii="Times New Roman" w:hAnsi="Times New Roman" w:cs="Times New Roman"/>
          <w:sz w:val="24"/>
          <w:szCs w:val="24"/>
        </w:rPr>
        <w:t>The b</w:t>
      </w:r>
      <w:r w:rsidRPr="00FD19D1">
        <w:rPr>
          <w:rFonts w:ascii="Times New Roman" w:hAnsi="Times New Roman" w:cs="Times New Roman"/>
          <w:sz w:val="24"/>
          <w:szCs w:val="24"/>
        </w:rPr>
        <w:t>etter evaporation performance of the</w:t>
      </w:r>
      <w:r w:rsidR="000A353D" w:rsidRPr="00FD19D1">
        <w:rPr>
          <w:rFonts w:ascii="Times New Roman" w:hAnsi="Times New Roman" w:cs="Times New Roman"/>
          <w:sz w:val="24"/>
          <w:szCs w:val="24"/>
        </w:rPr>
        <w:t xml:space="preserve"> hydrophilized device </w:t>
      </w:r>
      <w:r w:rsidRPr="00FD19D1">
        <w:rPr>
          <w:rFonts w:ascii="Times New Roman" w:hAnsi="Times New Roman" w:cs="Times New Roman"/>
          <w:sz w:val="24"/>
          <w:szCs w:val="24"/>
        </w:rPr>
        <w:t xml:space="preserve">was confirmed by filtering the same amount of TiN nanoparticle on </w:t>
      </w:r>
      <w:r w:rsidR="000A353D" w:rsidRPr="00FD19D1">
        <w:rPr>
          <w:rFonts w:ascii="Times New Roman" w:hAnsi="Times New Roman" w:cs="Times New Roman"/>
          <w:sz w:val="24"/>
          <w:szCs w:val="24"/>
        </w:rPr>
        <w:t>templates with</w:t>
      </w:r>
      <w:r w:rsidRPr="00FD19D1">
        <w:rPr>
          <w:rFonts w:ascii="Times New Roman" w:hAnsi="Times New Roman" w:cs="Times New Roman"/>
          <w:sz w:val="24"/>
          <w:szCs w:val="24"/>
        </w:rPr>
        <w:t xml:space="preserve"> </w:t>
      </w:r>
      <w:r w:rsidR="000A353D" w:rsidRPr="00FD19D1">
        <w:rPr>
          <w:rFonts w:ascii="Times New Roman" w:hAnsi="Times New Roman" w:cs="Times New Roman"/>
          <w:sz w:val="24"/>
          <w:szCs w:val="24"/>
        </w:rPr>
        <w:t xml:space="preserve">and without </w:t>
      </w:r>
      <w:r w:rsidRPr="00FD19D1">
        <w:rPr>
          <w:rFonts w:ascii="Times New Roman" w:hAnsi="Times New Roman" w:cs="Times New Roman"/>
          <w:sz w:val="24"/>
          <w:szCs w:val="24"/>
        </w:rPr>
        <w:t>H</w:t>
      </w:r>
      <w:r w:rsidR="000A353D" w:rsidRPr="00FD19D1">
        <w:rPr>
          <w:rFonts w:ascii="Times New Roman" w:hAnsi="Times New Roman" w:cs="Times New Roman"/>
          <w:sz w:val="24"/>
          <w:szCs w:val="24"/>
          <w:vertAlign w:val="subscript"/>
        </w:rPr>
        <w:t>2</w:t>
      </w:r>
      <w:r w:rsidRPr="00FD19D1">
        <w:rPr>
          <w:rFonts w:ascii="Times New Roman" w:hAnsi="Times New Roman" w:cs="Times New Roman"/>
          <w:sz w:val="24"/>
          <w:szCs w:val="24"/>
        </w:rPr>
        <w:t>O</w:t>
      </w:r>
      <w:r w:rsidRPr="00FD19D1">
        <w:rPr>
          <w:rFonts w:ascii="Times New Roman" w:hAnsi="Times New Roman" w:cs="Times New Roman"/>
          <w:sz w:val="24"/>
          <w:szCs w:val="24"/>
          <w:vertAlign w:val="subscript"/>
        </w:rPr>
        <w:t>2</w:t>
      </w:r>
      <w:r w:rsidRPr="00FD19D1">
        <w:rPr>
          <w:rFonts w:ascii="Times New Roman" w:hAnsi="Times New Roman" w:cs="Times New Roman"/>
          <w:sz w:val="24"/>
          <w:szCs w:val="24"/>
        </w:rPr>
        <w:t xml:space="preserve"> treat</w:t>
      </w:r>
      <w:r w:rsidR="000A353D" w:rsidRPr="00FD19D1">
        <w:rPr>
          <w:rFonts w:ascii="Times New Roman" w:hAnsi="Times New Roman" w:cs="Times New Roman"/>
          <w:sz w:val="24"/>
          <w:szCs w:val="24"/>
        </w:rPr>
        <w:t xml:space="preserve">ment and comparing the evaporation rate, as shown in </w:t>
      </w:r>
      <w:r w:rsidR="006665FF" w:rsidRPr="00FD19D1">
        <w:rPr>
          <w:rFonts w:ascii="Times New Roman" w:hAnsi="Times New Roman" w:cs="Times New Roman"/>
          <w:sz w:val="24"/>
          <w:szCs w:val="24"/>
        </w:rPr>
        <w:t>Fig</w:t>
      </w:r>
      <w:r w:rsidR="00182C31" w:rsidRPr="00FD19D1">
        <w:rPr>
          <w:rFonts w:ascii="Times New Roman" w:hAnsi="Times New Roman" w:cs="Times New Roman"/>
          <w:sz w:val="24"/>
          <w:szCs w:val="24"/>
        </w:rPr>
        <w:t>.</w:t>
      </w:r>
      <w:r w:rsidR="003C4319" w:rsidRPr="00FD19D1">
        <w:rPr>
          <w:rFonts w:ascii="Times New Roman" w:hAnsi="Times New Roman" w:cs="Times New Roman"/>
          <w:sz w:val="24"/>
          <w:szCs w:val="24"/>
        </w:rPr>
        <w:t xml:space="preserve"> S10. </w:t>
      </w:r>
      <w:r w:rsidR="00492510" w:rsidRPr="00FD19D1">
        <w:rPr>
          <w:rFonts w:ascii="Times New Roman" w:hAnsi="Times New Roman" w:cs="Times New Roman"/>
          <w:sz w:val="24"/>
          <w:szCs w:val="24"/>
        </w:rPr>
        <w:t>The a</w:t>
      </w:r>
      <w:r w:rsidR="00DB73AD" w:rsidRPr="00FD19D1">
        <w:rPr>
          <w:rFonts w:ascii="Times New Roman" w:hAnsi="Times New Roman" w:cs="Times New Roman"/>
          <w:sz w:val="24"/>
          <w:szCs w:val="24"/>
        </w:rPr>
        <w:t>mount of the filtered TiN was 72</w:t>
      </w:r>
      <w:r w:rsidR="00492510" w:rsidRPr="00FD19D1">
        <w:rPr>
          <w:rFonts w:ascii="Times New Roman" w:hAnsi="Times New Roman" w:cs="Times New Roman"/>
          <w:sz w:val="24"/>
          <w:szCs w:val="24"/>
        </w:rPr>
        <w:t xml:space="preserve"> mg and the </w:t>
      </w:r>
      <w:r w:rsidR="00D25013" w:rsidRPr="00FD19D1">
        <w:rPr>
          <w:rFonts w:ascii="Times New Roman" w:hAnsi="Times New Roman" w:cs="Times New Roman"/>
          <w:sz w:val="24"/>
          <w:szCs w:val="24"/>
        </w:rPr>
        <w:t>AAM</w:t>
      </w:r>
      <w:r w:rsidR="00492510" w:rsidRPr="00FD19D1">
        <w:rPr>
          <w:rFonts w:ascii="Times New Roman" w:hAnsi="Times New Roman" w:cs="Times New Roman"/>
          <w:sz w:val="24"/>
          <w:szCs w:val="24"/>
        </w:rPr>
        <w:t xml:space="preserve"> with the pore size of 400-500 nm was chosen. </w:t>
      </w:r>
      <w:r w:rsidR="00C73267" w:rsidRPr="00FD19D1">
        <w:rPr>
          <w:rFonts w:ascii="Times New Roman" w:hAnsi="Times New Roman" w:cs="Times New Roman"/>
          <w:sz w:val="24"/>
          <w:szCs w:val="24"/>
        </w:rPr>
        <w:t>A 13.3</w:t>
      </w:r>
      <w:r w:rsidR="00492510" w:rsidRPr="00FD19D1">
        <w:rPr>
          <w:rFonts w:ascii="Times New Roman" w:hAnsi="Times New Roman" w:cs="Times New Roman" w:hint="eastAsia"/>
          <w:sz w:val="24"/>
          <w:szCs w:val="24"/>
        </w:rPr>
        <w:t>%</w:t>
      </w:r>
      <w:r w:rsidR="00492510" w:rsidRPr="00FD19D1">
        <w:rPr>
          <w:rFonts w:ascii="Times New Roman" w:hAnsi="Times New Roman" w:cs="Times New Roman"/>
          <w:sz w:val="24"/>
          <w:szCs w:val="24"/>
        </w:rPr>
        <w:t xml:space="preserve"> </w:t>
      </w:r>
      <w:r w:rsidR="00492510" w:rsidRPr="00FD19D1">
        <w:rPr>
          <w:rFonts w:ascii="Times New Roman" w:hAnsi="Times New Roman" w:cs="Times New Roman" w:hint="eastAsia"/>
          <w:sz w:val="24"/>
          <w:szCs w:val="24"/>
        </w:rPr>
        <w:t>increment</w:t>
      </w:r>
      <w:r w:rsidR="00492510" w:rsidRPr="00FD19D1">
        <w:rPr>
          <w:rFonts w:ascii="Times New Roman" w:hAnsi="Times New Roman" w:cs="Times New Roman"/>
          <w:sz w:val="24"/>
          <w:szCs w:val="24"/>
        </w:rPr>
        <w:t xml:space="preserve"> </w:t>
      </w:r>
      <w:r w:rsidR="00492510" w:rsidRPr="00FD19D1">
        <w:rPr>
          <w:rFonts w:ascii="Times New Roman" w:hAnsi="Times New Roman" w:cs="Times New Roman" w:hint="eastAsia"/>
          <w:sz w:val="24"/>
          <w:szCs w:val="24"/>
        </w:rPr>
        <w:t xml:space="preserve">of the </w:t>
      </w:r>
      <w:r w:rsidR="00492510" w:rsidRPr="00FD19D1">
        <w:rPr>
          <w:rFonts w:ascii="Times New Roman" w:hAnsi="Times New Roman" w:cs="Times New Roman"/>
          <w:sz w:val="24"/>
          <w:szCs w:val="24"/>
        </w:rPr>
        <w:t>evaporation rate was achieved by the hydrophilized device.</w:t>
      </w:r>
    </w:p>
    <w:p w14:paraId="37884A91" w14:textId="71698EC2" w:rsidR="00C76FDE" w:rsidRPr="00FD19D1" w:rsidRDefault="00C76FDE" w:rsidP="00AA7498">
      <w:pPr>
        <w:autoSpaceDE w:val="0"/>
        <w:autoSpaceDN w:val="0"/>
        <w:adjustRightInd w:val="0"/>
        <w:spacing w:line="480" w:lineRule="auto"/>
        <w:jc w:val="center"/>
        <w:rPr>
          <w:rFonts w:ascii="TimesNewRomanPS-BoldMT" w:hAnsi="TimesNewRomanPS-BoldMT" w:cs="TimesNewRomanPS-BoldMT"/>
          <w:b/>
          <w:bCs/>
          <w:kern w:val="0"/>
          <w:sz w:val="28"/>
          <w:szCs w:val="28"/>
        </w:rPr>
      </w:pPr>
      <w:r w:rsidRPr="00FD19D1">
        <w:rPr>
          <w:rFonts w:ascii="TimesNewRomanPS-BoldMT" w:hAnsi="TimesNewRomanPS-BoldMT" w:cs="TimesNewRomanPS-BoldMT"/>
          <w:b/>
          <w:bCs/>
          <w:noProof/>
          <w:kern w:val="0"/>
          <w:sz w:val="28"/>
          <w:szCs w:val="28"/>
          <w:lang w:eastAsia="en-US"/>
        </w:rPr>
        <w:lastRenderedPageBreak/>
        <w:drawing>
          <wp:inline distT="0" distB="0" distL="0" distR="0" wp14:anchorId="65DD9FF3" wp14:editId="7DC58E10">
            <wp:extent cx="4536374" cy="2508949"/>
            <wp:effectExtent l="0" t="0" r="0" b="5715"/>
            <wp:docPr id="5" name="图片 5" descr="C:\Users\BY\Desktop\实验结果\SI\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Y\Desktop\实验结果\SI\S9.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091" r="20411" b="17666"/>
                    <a:stretch/>
                  </pic:blipFill>
                  <pic:spPr bwMode="auto">
                    <a:xfrm>
                      <a:off x="0" y="0"/>
                      <a:ext cx="4540347" cy="2511147"/>
                    </a:xfrm>
                    <a:prstGeom prst="rect">
                      <a:avLst/>
                    </a:prstGeom>
                    <a:noFill/>
                    <a:ln>
                      <a:noFill/>
                    </a:ln>
                    <a:extLst>
                      <a:ext uri="{53640926-AAD7-44D8-BBD7-CCE9431645EC}">
                        <a14:shadowObscured xmlns:a14="http://schemas.microsoft.com/office/drawing/2010/main"/>
                      </a:ext>
                    </a:extLst>
                  </pic:spPr>
                </pic:pic>
              </a:graphicData>
            </a:graphic>
          </wp:inline>
        </w:drawing>
      </w:r>
    </w:p>
    <w:p w14:paraId="6A62D114" w14:textId="4B8B8078" w:rsidR="00AD5B99" w:rsidRPr="00FD19D1" w:rsidRDefault="00182C31" w:rsidP="00BB5B14">
      <w:pPr>
        <w:spacing w:line="480" w:lineRule="auto"/>
        <w:rPr>
          <w:rFonts w:ascii="Times New Roman" w:hAnsi="Times New Roman" w:cs="Times New Roman"/>
          <w:sz w:val="18"/>
          <w:szCs w:val="18"/>
        </w:rPr>
      </w:pPr>
      <w:r w:rsidRPr="00FD19D1">
        <w:rPr>
          <w:rFonts w:ascii="Times New Roman" w:hAnsi="Times New Roman" w:cs="Times New Roman"/>
          <w:b/>
          <w:sz w:val="18"/>
          <w:szCs w:val="18"/>
        </w:rPr>
        <w:t>FIG.</w:t>
      </w:r>
      <w:r w:rsidR="003C4319" w:rsidRPr="00FD19D1">
        <w:rPr>
          <w:rFonts w:ascii="Times New Roman" w:hAnsi="Times New Roman" w:cs="Times New Roman"/>
          <w:b/>
          <w:sz w:val="18"/>
          <w:szCs w:val="18"/>
        </w:rPr>
        <w:t xml:space="preserve"> S9</w:t>
      </w:r>
      <w:r w:rsidR="00FB135A" w:rsidRPr="00FD19D1">
        <w:rPr>
          <w:rFonts w:ascii="Times New Roman" w:hAnsi="Times New Roman" w:cs="Times New Roman"/>
          <w:b/>
          <w:sz w:val="18"/>
          <w:szCs w:val="18"/>
        </w:rPr>
        <w:t>.</w:t>
      </w:r>
      <w:r w:rsidR="009C7832" w:rsidRPr="00FD19D1">
        <w:rPr>
          <w:rFonts w:ascii="Times New Roman" w:hAnsi="Times New Roman" w:cs="Times New Roman"/>
          <w:sz w:val="18"/>
          <w:szCs w:val="18"/>
        </w:rPr>
        <w:t xml:space="preserve"> </w:t>
      </w:r>
      <w:r w:rsidR="00FB135A" w:rsidRPr="00FD19D1">
        <w:rPr>
          <w:rFonts w:ascii="Times New Roman" w:hAnsi="Times New Roman" w:cs="Times New Roman"/>
          <w:sz w:val="18"/>
          <w:szCs w:val="18"/>
        </w:rPr>
        <w:t>Optical photos</w:t>
      </w:r>
      <w:r w:rsidR="009C7832" w:rsidRPr="00FD19D1">
        <w:rPr>
          <w:rFonts w:ascii="Times New Roman" w:hAnsi="Times New Roman" w:cs="Times New Roman"/>
          <w:sz w:val="18"/>
          <w:szCs w:val="18"/>
        </w:rPr>
        <w:t xml:space="preserve"> of</w:t>
      </w:r>
      <w:r w:rsidR="00FB135A" w:rsidRPr="00FD19D1">
        <w:rPr>
          <w:rFonts w:ascii="Times New Roman" w:hAnsi="Times New Roman" w:cs="Times New Roman"/>
          <w:sz w:val="18"/>
          <w:szCs w:val="18"/>
        </w:rPr>
        <w:t xml:space="preserve"> a drop of water on the front</w:t>
      </w:r>
      <w:r w:rsidR="00DF064A" w:rsidRPr="00FD19D1">
        <w:rPr>
          <w:rFonts w:ascii="Times New Roman" w:hAnsi="Times New Roman" w:cs="Times New Roman"/>
          <w:sz w:val="18"/>
          <w:szCs w:val="18"/>
        </w:rPr>
        <w:t xml:space="preserve"> (a, c, e)</w:t>
      </w:r>
      <w:r w:rsidR="00FB135A" w:rsidRPr="00FD19D1">
        <w:rPr>
          <w:rFonts w:ascii="Times New Roman" w:hAnsi="Times New Roman" w:cs="Times New Roman"/>
          <w:sz w:val="18"/>
          <w:szCs w:val="18"/>
        </w:rPr>
        <w:t xml:space="preserve"> and back</w:t>
      </w:r>
      <w:r w:rsidR="00DF064A" w:rsidRPr="00FD19D1">
        <w:rPr>
          <w:rFonts w:ascii="Times New Roman" w:hAnsi="Times New Roman" w:cs="Times New Roman"/>
          <w:sz w:val="18"/>
          <w:szCs w:val="18"/>
        </w:rPr>
        <w:t xml:space="preserve"> (b, d, f)</w:t>
      </w:r>
      <w:r w:rsidR="00FB135A" w:rsidRPr="00FD19D1">
        <w:rPr>
          <w:rFonts w:ascii="Times New Roman" w:hAnsi="Times New Roman" w:cs="Times New Roman"/>
          <w:sz w:val="18"/>
          <w:szCs w:val="18"/>
        </w:rPr>
        <w:t xml:space="preserve"> of</w:t>
      </w:r>
      <w:r w:rsidR="009C7832" w:rsidRPr="00FD19D1">
        <w:rPr>
          <w:rFonts w:ascii="Times New Roman" w:hAnsi="Times New Roman" w:cs="Times New Roman"/>
          <w:sz w:val="18"/>
          <w:szCs w:val="18"/>
        </w:rPr>
        <w:t xml:space="preserve"> </w:t>
      </w:r>
      <w:bookmarkStart w:id="4" w:name="OLE_LINK4"/>
      <w:bookmarkStart w:id="5" w:name="OLE_LINK5"/>
      <w:r w:rsidR="00D25013" w:rsidRPr="00FD19D1">
        <w:rPr>
          <w:rFonts w:ascii="Times New Roman" w:hAnsi="Times New Roman" w:cs="Times New Roman"/>
          <w:sz w:val="18"/>
          <w:szCs w:val="18"/>
        </w:rPr>
        <w:t>AAM</w:t>
      </w:r>
      <w:r w:rsidR="009C7832" w:rsidRPr="00FD19D1">
        <w:rPr>
          <w:rFonts w:ascii="Times New Roman" w:hAnsi="Times New Roman" w:cs="Times New Roman"/>
          <w:sz w:val="18"/>
          <w:szCs w:val="18"/>
        </w:rPr>
        <w:t xml:space="preserve"> </w:t>
      </w:r>
      <w:bookmarkEnd w:id="4"/>
      <w:bookmarkEnd w:id="5"/>
      <w:r w:rsidR="009C7832" w:rsidRPr="00FD19D1">
        <w:rPr>
          <w:rFonts w:ascii="Times New Roman" w:hAnsi="Times New Roman" w:cs="Times New Roman"/>
          <w:sz w:val="18"/>
          <w:szCs w:val="18"/>
        </w:rPr>
        <w:t xml:space="preserve">with </w:t>
      </w:r>
      <w:r w:rsidR="00FB135A" w:rsidRPr="00FD19D1">
        <w:rPr>
          <w:rFonts w:ascii="Times New Roman" w:hAnsi="Times New Roman" w:cs="Times New Roman"/>
          <w:sz w:val="18"/>
          <w:szCs w:val="18"/>
        </w:rPr>
        <w:t xml:space="preserve">mesoporous </w:t>
      </w:r>
      <w:r w:rsidR="009C7832" w:rsidRPr="00FD19D1">
        <w:rPr>
          <w:rFonts w:ascii="Times New Roman" w:hAnsi="Times New Roman" w:cs="Times New Roman"/>
          <w:sz w:val="18"/>
          <w:szCs w:val="18"/>
        </w:rPr>
        <w:t>diameter of 400-500 nm</w:t>
      </w:r>
      <w:r w:rsidR="00FB135A" w:rsidRPr="00FD19D1">
        <w:rPr>
          <w:rFonts w:ascii="Times New Roman" w:hAnsi="Times New Roman" w:cs="Times New Roman"/>
          <w:sz w:val="18"/>
          <w:szCs w:val="18"/>
        </w:rPr>
        <w:t xml:space="preserve"> </w:t>
      </w:r>
      <w:r w:rsidR="00DF064A" w:rsidRPr="00FD19D1">
        <w:rPr>
          <w:rFonts w:ascii="Times New Roman" w:hAnsi="Times New Roman" w:cs="Times New Roman"/>
          <w:sz w:val="18"/>
          <w:szCs w:val="18"/>
        </w:rPr>
        <w:t xml:space="preserve">(a, b, c, d) </w:t>
      </w:r>
      <w:r w:rsidR="009C7832" w:rsidRPr="00FD19D1">
        <w:rPr>
          <w:rFonts w:ascii="Times New Roman" w:hAnsi="Times New Roman" w:cs="Times New Roman"/>
          <w:sz w:val="18"/>
          <w:szCs w:val="18"/>
        </w:rPr>
        <w:t xml:space="preserve">and </w:t>
      </w:r>
      <w:r w:rsidR="00FB135A" w:rsidRPr="00FD19D1">
        <w:rPr>
          <w:rFonts w:ascii="Times New Roman" w:hAnsi="Times New Roman" w:cs="Times New Roman"/>
          <w:sz w:val="18"/>
          <w:szCs w:val="18"/>
        </w:rPr>
        <w:t>20 nm</w:t>
      </w:r>
      <w:r w:rsidR="00DF064A" w:rsidRPr="00FD19D1">
        <w:rPr>
          <w:rFonts w:ascii="Times New Roman" w:hAnsi="Times New Roman" w:cs="Times New Roman"/>
          <w:sz w:val="18"/>
          <w:szCs w:val="18"/>
        </w:rPr>
        <w:t xml:space="preserve"> (e, f)</w:t>
      </w:r>
      <w:r w:rsidR="00FB135A" w:rsidRPr="00FD19D1">
        <w:rPr>
          <w:rFonts w:ascii="Times New Roman" w:hAnsi="Times New Roman" w:cs="Times New Roman"/>
          <w:sz w:val="18"/>
          <w:szCs w:val="18"/>
        </w:rPr>
        <w:t xml:space="preserve"> before</w:t>
      </w:r>
      <w:r w:rsidR="00DF064A" w:rsidRPr="00FD19D1">
        <w:rPr>
          <w:rFonts w:ascii="Times New Roman" w:hAnsi="Times New Roman" w:cs="Times New Roman"/>
          <w:sz w:val="18"/>
          <w:szCs w:val="18"/>
        </w:rPr>
        <w:t xml:space="preserve"> (a, b)</w:t>
      </w:r>
      <w:r w:rsidR="00FB135A" w:rsidRPr="00FD19D1">
        <w:rPr>
          <w:rFonts w:ascii="Times New Roman" w:hAnsi="Times New Roman" w:cs="Times New Roman"/>
          <w:sz w:val="18"/>
          <w:szCs w:val="18"/>
        </w:rPr>
        <w:t xml:space="preserve"> and after </w:t>
      </w:r>
      <w:r w:rsidR="00DF064A" w:rsidRPr="00FD19D1">
        <w:rPr>
          <w:rFonts w:ascii="Times New Roman" w:hAnsi="Times New Roman" w:cs="Times New Roman"/>
          <w:sz w:val="18"/>
          <w:szCs w:val="18"/>
        </w:rPr>
        <w:t xml:space="preserve">(c, d, e, f) </w:t>
      </w:r>
      <w:r w:rsidR="00FB135A" w:rsidRPr="00FD19D1">
        <w:rPr>
          <w:rFonts w:ascii="Times New Roman" w:hAnsi="Times New Roman" w:cs="Times New Roman"/>
          <w:sz w:val="18"/>
          <w:szCs w:val="18"/>
        </w:rPr>
        <w:t>hydrophilic treatment for contact angle measurements.</w:t>
      </w:r>
      <w:r w:rsidR="00CA52F8" w:rsidRPr="00FD19D1">
        <w:rPr>
          <w:rFonts w:ascii="Times New Roman" w:hAnsi="Times New Roman" w:cs="Times New Roman"/>
          <w:sz w:val="18"/>
          <w:szCs w:val="18"/>
        </w:rPr>
        <w:t xml:space="preserve"> N</w:t>
      </w:r>
      <w:r w:rsidR="00CA52F8" w:rsidRPr="00FD19D1">
        <w:rPr>
          <w:rFonts w:ascii="Times New Roman" w:hAnsi="Times New Roman" w:cs="Times New Roman" w:hint="eastAsia"/>
          <w:sz w:val="18"/>
          <w:szCs w:val="18"/>
        </w:rPr>
        <w:t>ote</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that</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t</w:t>
      </w:r>
      <w:r w:rsidR="00CA52F8" w:rsidRPr="00FD19D1">
        <w:rPr>
          <w:rFonts w:ascii="Times New Roman" w:hAnsi="Times New Roman" w:cs="Times New Roman"/>
          <w:sz w:val="18"/>
          <w:szCs w:val="18"/>
        </w:rPr>
        <w:t xml:space="preserve">he </w:t>
      </w:r>
      <w:r w:rsidR="00CA52F8" w:rsidRPr="00FD19D1">
        <w:rPr>
          <w:rFonts w:ascii="Times New Roman" w:hAnsi="Times New Roman" w:cs="Times New Roman" w:hint="eastAsia"/>
          <w:sz w:val="18"/>
          <w:szCs w:val="18"/>
        </w:rPr>
        <w:t>front</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and</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back</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of</w:t>
      </w:r>
      <w:r w:rsidR="00CA52F8" w:rsidRPr="00FD19D1">
        <w:rPr>
          <w:rFonts w:ascii="Times New Roman" w:hAnsi="Times New Roman" w:cs="Times New Roman"/>
          <w:sz w:val="18"/>
          <w:szCs w:val="18"/>
        </w:rPr>
        <w:t xml:space="preserve"> </w:t>
      </w:r>
      <w:r w:rsidR="00D25013" w:rsidRPr="00FD19D1">
        <w:rPr>
          <w:rFonts w:ascii="Times New Roman" w:hAnsi="Times New Roman" w:cs="Times New Roman"/>
          <w:sz w:val="18"/>
          <w:szCs w:val="18"/>
        </w:rPr>
        <w:t>AAM</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were</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defined</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by</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the</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pore</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diameter</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with</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a</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smaller</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diameter</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refer</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to</w:t>
      </w:r>
      <w:r w:rsidR="00CA52F8" w:rsidRPr="00FD19D1">
        <w:rPr>
          <w:rFonts w:ascii="Times New Roman" w:hAnsi="Times New Roman" w:cs="Times New Roman"/>
          <w:sz w:val="18"/>
          <w:szCs w:val="18"/>
        </w:rPr>
        <w:t xml:space="preserve"> </w:t>
      </w:r>
      <w:r w:rsidR="00CA52F8" w:rsidRPr="00FD19D1">
        <w:rPr>
          <w:rFonts w:ascii="Times New Roman" w:hAnsi="Times New Roman" w:cs="Times New Roman" w:hint="eastAsia"/>
          <w:sz w:val="18"/>
          <w:szCs w:val="18"/>
        </w:rPr>
        <w:t xml:space="preserve">the </w:t>
      </w:r>
      <w:r w:rsidR="00CA52F8" w:rsidRPr="00FD19D1">
        <w:rPr>
          <w:rFonts w:ascii="Times New Roman" w:hAnsi="Times New Roman" w:cs="Times New Roman"/>
          <w:sz w:val="18"/>
          <w:szCs w:val="18"/>
        </w:rPr>
        <w:t>back, which</w:t>
      </w:r>
      <w:r w:rsidR="00CA52F8" w:rsidRPr="00FD19D1">
        <w:rPr>
          <w:rFonts w:ascii="Times New Roman" w:hAnsi="Times New Roman" w:cs="Times New Roman" w:hint="eastAsia"/>
          <w:sz w:val="18"/>
          <w:szCs w:val="18"/>
        </w:rPr>
        <w:t xml:space="preserve"> </w:t>
      </w:r>
      <w:r w:rsidR="00CA52F8" w:rsidRPr="00FD19D1">
        <w:rPr>
          <w:rFonts w:ascii="Times New Roman" w:hAnsi="Times New Roman" w:cs="Times New Roman"/>
          <w:sz w:val="18"/>
          <w:szCs w:val="18"/>
        </w:rPr>
        <w:t xml:space="preserve">shows a smaller contact angle and </w:t>
      </w:r>
      <w:r w:rsidR="00CA52F8" w:rsidRPr="00FD19D1">
        <w:rPr>
          <w:rFonts w:ascii="Times New Roman" w:hAnsi="Times New Roman" w:cs="Times New Roman" w:hint="eastAsia"/>
          <w:sz w:val="18"/>
          <w:szCs w:val="18"/>
        </w:rPr>
        <w:t xml:space="preserve">is in direct </w:t>
      </w:r>
      <w:r w:rsidR="00CA52F8" w:rsidRPr="00FD19D1">
        <w:rPr>
          <w:rFonts w:ascii="Times New Roman" w:hAnsi="Times New Roman" w:cs="Times New Roman"/>
          <w:sz w:val="18"/>
          <w:szCs w:val="18"/>
        </w:rPr>
        <w:t>contact</w:t>
      </w:r>
      <w:r w:rsidR="00CA52F8" w:rsidRPr="00FD19D1">
        <w:rPr>
          <w:rFonts w:ascii="Times New Roman" w:hAnsi="Times New Roman" w:cs="Times New Roman" w:hint="eastAsia"/>
          <w:sz w:val="18"/>
          <w:szCs w:val="18"/>
        </w:rPr>
        <w:t xml:space="preserve"> </w:t>
      </w:r>
      <w:r w:rsidR="00CA52F8" w:rsidRPr="00FD19D1">
        <w:rPr>
          <w:rFonts w:ascii="Times New Roman" w:hAnsi="Times New Roman" w:cs="Times New Roman"/>
          <w:sz w:val="18"/>
          <w:szCs w:val="18"/>
        </w:rPr>
        <w:t xml:space="preserve">of the water surface when </w:t>
      </w:r>
      <w:r w:rsidR="00A402B1" w:rsidRPr="00FD19D1">
        <w:rPr>
          <w:rFonts w:ascii="Times New Roman" w:hAnsi="Times New Roman" w:cs="Times New Roman"/>
          <w:sz w:val="18"/>
          <w:szCs w:val="18"/>
        </w:rPr>
        <w:t>used for solar steam generation</w:t>
      </w:r>
      <w:r w:rsidR="00FD64B8" w:rsidRPr="00FD19D1">
        <w:rPr>
          <w:rFonts w:ascii="Times New Roman" w:hAnsi="Times New Roman" w:cs="Times New Roman"/>
          <w:sz w:val="18"/>
          <w:szCs w:val="18"/>
        </w:rPr>
        <w:t>.</w:t>
      </w:r>
    </w:p>
    <w:p w14:paraId="36A0B7D3" w14:textId="26F3F469" w:rsidR="00AD5B99" w:rsidRPr="00FD19D1" w:rsidRDefault="00AA7498" w:rsidP="00AA7498">
      <w:pPr>
        <w:spacing w:line="480" w:lineRule="auto"/>
        <w:jc w:val="center"/>
      </w:pPr>
      <w:r w:rsidRPr="00FD19D1">
        <w:t xml:space="preserve">     </w:t>
      </w:r>
      <w:r w:rsidRPr="00FD19D1">
        <w:object w:dxaOrig="6590" w:dyaOrig="5039" w14:anchorId="68D04D95">
          <v:shape id="_x0000_i1030" type="#_x0000_t75" style="width:346.5pt;height:264.75pt" o:ole="">
            <v:imagedata r:id="rId23" o:title=""/>
          </v:shape>
          <o:OLEObject Type="Embed" ProgID="Origin50.Graph" ShapeID="_x0000_i1030" DrawAspect="Content" ObjectID="_1596264924" r:id="rId24"/>
        </w:object>
      </w:r>
    </w:p>
    <w:p w14:paraId="1E93EC48" w14:textId="4BAFA316" w:rsidR="00A43D14" w:rsidRPr="00FD19D1" w:rsidRDefault="00182C31" w:rsidP="00BB5B14">
      <w:pPr>
        <w:spacing w:line="480" w:lineRule="auto"/>
        <w:rPr>
          <w:rFonts w:ascii="Times New Roman" w:hAnsi="Times New Roman" w:cs="Times New Roman"/>
          <w:b/>
          <w:sz w:val="18"/>
          <w:szCs w:val="18"/>
        </w:rPr>
      </w:pPr>
      <w:r w:rsidRPr="00FD19D1">
        <w:rPr>
          <w:rFonts w:ascii="Times New Roman" w:hAnsi="Times New Roman" w:cs="Times New Roman"/>
          <w:b/>
          <w:sz w:val="18"/>
          <w:szCs w:val="18"/>
        </w:rPr>
        <w:t>FIG.</w:t>
      </w:r>
      <w:r w:rsidR="003C4319" w:rsidRPr="00FD19D1">
        <w:rPr>
          <w:rFonts w:ascii="Times New Roman" w:hAnsi="Times New Roman" w:cs="Times New Roman"/>
          <w:b/>
          <w:sz w:val="18"/>
          <w:szCs w:val="18"/>
        </w:rPr>
        <w:t xml:space="preserve"> S10</w:t>
      </w:r>
      <w:r w:rsidR="00A43D14" w:rsidRPr="00FD19D1">
        <w:rPr>
          <w:rFonts w:ascii="Times New Roman" w:hAnsi="Times New Roman" w:cs="Times New Roman"/>
          <w:b/>
          <w:sz w:val="18"/>
          <w:szCs w:val="18"/>
        </w:rPr>
        <w:t xml:space="preserve">. </w:t>
      </w:r>
      <w:r w:rsidR="00A43D14" w:rsidRPr="00FD19D1">
        <w:rPr>
          <w:rFonts w:ascii="Times New Roman" w:hAnsi="Times New Roman" w:cs="Times New Roman"/>
          <w:sz w:val="18"/>
          <w:szCs w:val="18"/>
        </w:rPr>
        <w:t>The mass change of TiN-</w:t>
      </w:r>
      <w:r w:rsidR="00D25013" w:rsidRPr="00FD19D1">
        <w:rPr>
          <w:rFonts w:ascii="Times New Roman" w:hAnsi="Times New Roman" w:cs="Times New Roman"/>
          <w:sz w:val="18"/>
          <w:szCs w:val="18"/>
        </w:rPr>
        <w:t>AAM</w:t>
      </w:r>
      <w:r w:rsidR="00A43D14" w:rsidRPr="00FD19D1">
        <w:rPr>
          <w:rFonts w:ascii="Times New Roman" w:hAnsi="Times New Roman" w:cs="Times New Roman"/>
          <w:sz w:val="18"/>
          <w:szCs w:val="18"/>
        </w:rPr>
        <w:t xml:space="preserve"> device with and without hydrophilic treatment.</w:t>
      </w:r>
    </w:p>
    <w:p w14:paraId="662AD0CC" w14:textId="77777777" w:rsidR="00FD64B8" w:rsidRPr="00FD19D1" w:rsidRDefault="00FD64B8" w:rsidP="00BB5B14">
      <w:pPr>
        <w:spacing w:line="480" w:lineRule="auto"/>
        <w:rPr>
          <w:rFonts w:ascii="TimesNewRomanPS-BoldMT" w:hAnsi="TimesNewRomanPS-BoldMT" w:cs="TimesNewRomanPS-BoldMT"/>
          <w:b/>
          <w:bCs/>
          <w:kern w:val="0"/>
          <w:sz w:val="28"/>
          <w:szCs w:val="28"/>
        </w:rPr>
      </w:pPr>
    </w:p>
    <w:p w14:paraId="267390B1" w14:textId="5B9B03DE" w:rsidR="00AD5B99" w:rsidRPr="00FD19D1" w:rsidRDefault="003C4319" w:rsidP="00BB5B14">
      <w:pPr>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t>S8</w:t>
      </w:r>
      <w:r w:rsidR="00904C14" w:rsidRPr="00FD19D1">
        <w:rPr>
          <w:rFonts w:ascii="TimesNewRomanPS-BoldMT" w:hAnsi="TimesNewRomanPS-BoldMT" w:cs="TimesNewRomanPS-BoldMT"/>
          <w:b/>
          <w:bCs/>
          <w:kern w:val="0"/>
          <w:sz w:val="24"/>
          <w:szCs w:val="24"/>
        </w:rPr>
        <w:t>.</w:t>
      </w:r>
      <w:r w:rsidR="00A3172C" w:rsidRPr="00FD19D1">
        <w:rPr>
          <w:rFonts w:ascii="TimesNewRomanPS-BoldMT" w:hAnsi="TimesNewRomanPS-BoldMT" w:cs="TimesNewRomanPS-BoldMT"/>
          <w:b/>
          <w:bCs/>
          <w:kern w:val="0"/>
          <w:sz w:val="24"/>
          <w:szCs w:val="24"/>
        </w:rPr>
        <w:t xml:space="preserve"> </w:t>
      </w:r>
      <w:r w:rsidR="00FD64B8" w:rsidRPr="00FD19D1">
        <w:rPr>
          <w:rFonts w:ascii="TimesNewRomanPS-BoldMT" w:hAnsi="TimesNewRomanPS-BoldMT" w:cs="TimesNewRomanPS-BoldMT"/>
          <w:b/>
          <w:bCs/>
          <w:kern w:val="0"/>
          <w:sz w:val="24"/>
          <w:szCs w:val="24"/>
        </w:rPr>
        <w:t>Relationship between the thickness of TiN layer and the amount of the filtrated TiN</w:t>
      </w:r>
    </w:p>
    <w:p w14:paraId="36F1E4C2" w14:textId="77777777" w:rsidR="00436F89" w:rsidRPr="00FD19D1" w:rsidRDefault="00436F89" w:rsidP="00BB5B14">
      <w:pPr>
        <w:spacing w:line="480" w:lineRule="auto"/>
        <w:rPr>
          <w:rFonts w:ascii="TimesNewRomanPS-BoldMT" w:hAnsi="TimesNewRomanPS-BoldMT" w:cs="TimesNewRomanPS-BoldMT"/>
          <w:b/>
          <w:bCs/>
          <w:kern w:val="0"/>
          <w:sz w:val="24"/>
          <w:szCs w:val="24"/>
        </w:rPr>
      </w:pPr>
    </w:p>
    <w:p w14:paraId="4B5EA8FB" w14:textId="6FFE61D5" w:rsidR="00C27F86" w:rsidRPr="00FD19D1" w:rsidRDefault="001B1B86" w:rsidP="00AA7498">
      <w:pPr>
        <w:spacing w:line="480" w:lineRule="auto"/>
        <w:jc w:val="center"/>
      </w:pPr>
      <w:r w:rsidRPr="00FD19D1">
        <w:object w:dxaOrig="6590" w:dyaOrig="5039" w14:anchorId="7E6ADA62">
          <v:shape id="_x0000_i1031" type="#_x0000_t75" style="width:279pt;height:229.5pt" o:ole="">
            <v:imagedata r:id="rId25" o:title="" croptop="5702f" cropleft="2721f" cropright="7806f"/>
          </v:shape>
          <o:OLEObject Type="Embed" ProgID="Origin50.Graph" ShapeID="_x0000_i1031" DrawAspect="Content" ObjectID="_1596264925" r:id="rId26"/>
        </w:object>
      </w:r>
    </w:p>
    <w:p w14:paraId="4381D508" w14:textId="1865F456" w:rsidR="00904C14" w:rsidRPr="00FD19D1" w:rsidRDefault="00182C31" w:rsidP="00BE79C1">
      <w:pPr>
        <w:spacing w:line="480" w:lineRule="auto"/>
        <w:rPr>
          <w:rFonts w:ascii="Times New Roman" w:hAnsi="Times New Roman" w:cs="Times New Roman"/>
          <w:sz w:val="18"/>
          <w:szCs w:val="18"/>
        </w:rPr>
      </w:pPr>
      <w:r w:rsidRPr="00FD19D1">
        <w:rPr>
          <w:rFonts w:ascii="Times New Roman" w:hAnsi="Times New Roman" w:cs="Times New Roman"/>
          <w:b/>
          <w:sz w:val="18"/>
          <w:szCs w:val="18"/>
        </w:rPr>
        <w:t>FIG.</w:t>
      </w:r>
      <w:r w:rsidR="003C4319" w:rsidRPr="00FD19D1">
        <w:rPr>
          <w:rFonts w:ascii="Times New Roman" w:hAnsi="Times New Roman" w:cs="Times New Roman"/>
          <w:b/>
          <w:sz w:val="18"/>
          <w:szCs w:val="18"/>
        </w:rPr>
        <w:t xml:space="preserve"> S11</w:t>
      </w:r>
      <w:r w:rsidR="00FD64B8" w:rsidRPr="00FD19D1">
        <w:rPr>
          <w:rFonts w:ascii="Times New Roman" w:hAnsi="Times New Roman" w:cs="Times New Roman"/>
          <w:b/>
          <w:sz w:val="18"/>
          <w:szCs w:val="18"/>
        </w:rPr>
        <w:t xml:space="preserve">. </w:t>
      </w:r>
      <w:r w:rsidR="00FD64B8" w:rsidRPr="00FD19D1">
        <w:rPr>
          <w:rFonts w:ascii="Times New Roman" w:hAnsi="Times New Roman" w:cs="Times New Roman"/>
          <w:sz w:val="18"/>
          <w:szCs w:val="18"/>
        </w:rPr>
        <w:t>Average thickness of the TiN layer as a function of the amount of the filtrated TiN nanoparticle.</w:t>
      </w:r>
    </w:p>
    <w:p w14:paraId="1A5B376C" w14:textId="77777777" w:rsidR="003C4319" w:rsidRPr="00FD19D1" w:rsidRDefault="003C4319" w:rsidP="00BE79C1">
      <w:pPr>
        <w:spacing w:line="480" w:lineRule="auto"/>
        <w:rPr>
          <w:rFonts w:ascii="Times New Roman" w:hAnsi="Times New Roman" w:cs="Times New Roman"/>
          <w:b/>
          <w:sz w:val="18"/>
          <w:szCs w:val="18"/>
        </w:rPr>
      </w:pPr>
    </w:p>
    <w:p w14:paraId="3F988A30" w14:textId="5D9E87DC" w:rsidR="00AD5B99" w:rsidRPr="00FD19D1" w:rsidRDefault="003C4319" w:rsidP="00AA7498">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t>S9</w:t>
      </w:r>
      <w:r w:rsidR="00904C14" w:rsidRPr="00FD19D1">
        <w:rPr>
          <w:rFonts w:ascii="TimesNewRomanPS-BoldMT" w:hAnsi="TimesNewRomanPS-BoldMT" w:cs="TimesNewRomanPS-BoldMT"/>
          <w:b/>
          <w:bCs/>
          <w:kern w:val="0"/>
          <w:sz w:val="24"/>
          <w:szCs w:val="24"/>
        </w:rPr>
        <w:t>.</w:t>
      </w:r>
      <w:r w:rsidR="00263E81" w:rsidRPr="00FD19D1">
        <w:rPr>
          <w:rFonts w:ascii="TimesNewRomanPS-BoldMT" w:hAnsi="TimesNewRomanPS-BoldMT" w:cs="TimesNewRomanPS-BoldMT"/>
          <w:b/>
          <w:bCs/>
          <w:kern w:val="0"/>
          <w:sz w:val="24"/>
          <w:szCs w:val="24"/>
        </w:rPr>
        <w:t xml:space="preserve"> Optical </w:t>
      </w:r>
      <w:r w:rsidR="0008478A" w:rsidRPr="00FD19D1">
        <w:rPr>
          <w:rFonts w:ascii="TimesNewRomanPS-BoldMT" w:hAnsi="TimesNewRomanPS-BoldMT" w:cs="TimesNewRomanPS-BoldMT"/>
          <w:b/>
          <w:bCs/>
          <w:kern w:val="0"/>
          <w:sz w:val="24"/>
          <w:szCs w:val="24"/>
        </w:rPr>
        <w:t>photo</w:t>
      </w:r>
      <w:r w:rsidR="00263E81" w:rsidRPr="00FD19D1">
        <w:rPr>
          <w:rFonts w:ascii="TimesNewRomanPS-BoldMT" w:hAnsi="TimesNewRomanPS-BoldMT" w:cs="TimesNewRomanPS-BoldMT"/>
          <w:b/>
          <w:bCs/>
          <w:kern w:val="0"/>
          <w:sz w:val="24"/>
          <w:szCs w:val="24"/>
        </w:rPr>
        <w:t xml:space="preserve">s of the hydrophilic </w:t>
      </w:r>
      <w:r w:rsidR="00D25013" w:rsidRPr="00FD19D1">
        <w:rPr>
          <w:rFonts w:ascii="TimesNewRomanPS-BoldMT" w:hAnsi="TimesNewRomanPS-BoldMT" w:cs="TimesNewRomanPS-BoldMT"/>
          <w:b/>
          <w:bCs/>
          <w:kern w:val="0"/>
          <w:sz w:val="24"/>
          <w:szCs w:val="24"/>
        </w:rPr>
        <w:t>AAM</w:t>
      </w:r>
      <w:r w:rsidR="00263E81" w:rsidRPr="00FD19D1">
        <w:rPr>
          <w:rFonts w:ascii="TimesNewRomanPS-BoldMT" w:hAnsi="TimesNewRomanPS-BoldMT" w:cs="TimesNewRomanPS-BoldMT"/>
          <w:b/>
          <w:bCs/>
          <w:kern w:val="0"/>
          <w:sz w:val="24"/>
          <w:szCs w:val="24"/>
        </w:rPr>
        <w:t xml:space="preserve">-based device exposed </w:t>
      </w:r>
      <w:r w:rsidR="00AA7498" w:rsidRPr="00FD19D1">
        <w:rPr>
          <w:rFonts w:ascii="TimesNewRomanPS-BoldMT" w:hAnsi="TimesNewRomanPS-BoldMT" w:cs="TimesNewRomanPS-BoldMT"/>
          <w:b/>
          <w:bCs/>
          <w:kern w:val="0"/>
          <w:sz w:val="24"/>
          <w:szCs w:val="24"/>
        </w:rPr>
        <w:t>to different light illumination</w:t>
      </w:r>
    </w:p>
    <w:p w14:paraId="6A54F4BE" w14:textId="65579BBF" w:rsidR="00AD5B99" w:rsidRPr="00FD19D1" w:rsidRDefault="001B1B86" w:rsidP="00BB5B14">
      <w:pPr>
        <w:spacing w:line="480" w:lineRule="auto"/>
        <w:jc w:val="center"/>
      </w:pPr>
      <w:r w:rsidRPr="00FD19D1">
        <w:rPr>
          <w:noProof/>
          <w:lang w:eastAsia="en-US"/>
        </w:rPr>
        <w:drawing>
          <wp:inline distT="0" distB="0" distL="0" distR="0" wp14:anchorId="6CFEE43F" wp14:editId="19F06142">
            <wp:extent cx="3206338" cy="28451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9891" cy="2848316"/>
                    </a:xfrm>
                    <a:prstGeom prst="rect">
                      <a:avLst/>
                    </a:prstGeom>
                  </pic:spPr>
                </pic:pic>
              </a:graphicData>
            </a:graphic>
          </wp:inline>
        </w:drawing>
      </w:r>
    </w:p>
    <w:p w14:paraId="4987883B" w14:textId="394732FB" w:rsidR="004D29CF" w:rsidRPr="00FD19D1" w:rsidRDefault="00182C31" w:rsidP="00BB5B14">
      <w:pPr>
        <w:spacing w:line="480" w:lineRule="auto"/>
        <w:rPr>
          <w:rFonts w:ascii="Times New Roman" w:hAnsi="Times New Roman" w:cs="Times New Roman"/>
          <w:sz w:val="18"/>
          <w:szCs w:val="18"/>
        </w:rPr>
      </w:pPr>
      <w:r w:rsidRPr="00FD19D1">
        <w:rPr>
          <w:rFonts w:ascii="Times New Roman" w:hAnsi="Times New Roman" w:cs="Times New Roman"/>
          <w:b/>
          <w:sz w:val="18"/>
          <w:szCs w:val="18"/>
        </w:rPr>
        <w:t>FIG.</w:t>
      </w:r>
      <w:r w:rsidR="00BB6846" w:rsidRPr="00FD19D1">
        <w:rPr>
          <w:rFonts w:ascii="Times New Roman" w:hAnsi="Times New Roman" w:cs="Times New Roman"/>
          <w:b/>
          <w:sz w:val="18"/>
          <w:szCs w:val="18"/>
        </w:rPr>
        <w:t xml:space="preserve"> S</w:t>
      </w:r>
      <w:r w:rsidR="003C4319" w:rsidRPr="00FD19D1">
        <w:rPr>
          <w:rFonts w:ascii="Times New Roman" w:hAnsi="Times New Roman" w:cs="Times New Roman"/>
          <w:b/>
          <w:sz w:val="18"/>
          <w:szCs w:val="18"/>
        </w:rPr>
        <w:t>12</w:t>
      </w:r>
      <w:r w:rsidR="00436F89" w:rsidRPr="00FD19D1">
        <w:rPr>
          <w:rFonts w:ascii="Times New Roman" w:hAnsi="Times New Roman" w:cs="Times New Roman"/>
          <w:b/>
          <w:sz w:val="18"/>
          <w:szCs w:val="18"/>
        </w:rPr>
        <w:t>.</w:t>
      </w:r>
      <w:r w:rsidR="00BB6846" w:rsidRPr="00FD19D1">
        <w:rPr>
          <w:rFonts w:ascii="Times New Roman" w:hAnsi="Times New Roman" w:cs="Times New Roman"/>
          <w:b/>
          <w:sz w:val="18"/>
          <w:szCs w:val="18"/>
        </w:rPr>
        <w:t xml:space="preserve"> </w:t>
      </w:r>
      <w:r w:rsidR="0008478A" w:rsidRPr="00FD19D1">
        <w:rPr>
          <w:rFonts w:ascii="Times New Roman" w:hAnsi="Times New Roman" w:cs="Times New Roman"/>
          <w:sz w:val="18"/>
          <w:szCs w:val="18"/>
        </w:rPr>
        <w:t xml:space="preserve">Optical photos of the hydrophilic </w:t>
      </w:r>
      <w:r w:rsidR="00D25013" w:rsidRPr="00FD19D1">
        <w:rPr>
          <w:rFonts w:ascii="Times New Roman" w:hAnsi="Times New Roman" w:cs="Times New Roman"/>
          <w:sz w:val="18"/>
          <w:szCs w:val="18"/>
        </w:rPr>
        <w:t>AAM</w:t>
      </w:r>
      <w:r w:rsidR="0008478A" w:rsidRPr="00FD19D1">
        <w:rPr>
          <w:rFonts w:ascii="Times New Roman" w:hAnsi="Times New Roman" w:cs="Times New Roman"/>
          <w:sz w:val="18"/>
          <w:szCs w:val="18"/>
        </w:rPr>
        <w:t xml:space="preserve">-based device exposed to weak (a) and strong (b) light illumination for 3600s. Small bubbles formed on the edge of the bottom surface of the </w:t>
      </w:r>
      <w:r w:rsidR="00D25013" w:rsidRPr="00FD19D1">
        <w:rPr>
          <w:rFonts w:ascii="Times New Roman" w:hAnsi="Times New Roman" w:cs="Times New Roman"/>
          <w:sz w:val="18"/>
          <w:szCs w:val="18"/>
        </w:rPr>
        <w:t>AAM</w:t>
      </w:r>
      <w:r w:rsidR="0008478A" w:rsidRPr="00FD19D1">
        <w:rPr>
          <w:rFonts w:ascii="Times New Roman" w:hAnsi="Times New Roman" w:cs="Times New Roman"/>
          <w:sz w:val="18"/>
          <w:szCs w:val="18"/>
        </w:rPr>
        <w:t xml:space="preserve"> under weak light illumination, and more bubbles formed all over the bottom surface under higher light illumination, indicating a deficient water replenishment of the device under higher solar irradiation. </w:t>
      </w:r>
      <w:r w:rsidR="0008478A" w:rsidRPr="00FD19D1">
        <w:rPr>
          <w:rFonts w:ascii="Times New Roman" w:hAnsi="Times New Roman" w:cs="Times New Roman"/>
          <w:sz w:val="18"/>
          <w:szCs w:val="18"/>
        </w:rPr>
        <w:lastRenderedPageBreak/>
        <w:t>That is, the amount of the filtered TiN should be optimized when applied to different illumination conditions.</w:t>
      </w:r>
      <w:r w:rsidR="00436F89" w:rsidRPr="00FD19D1">
        <w:rPr>
          <w:rFonts w:ascii="TimesNewRomanPS-BoldMT" w:hAnsi="TimesNewRomanPS-BoldMT" w:cs="TimesNewRomanPS-BoldMT"/>
          <w:b/>
          <w:bCs/>
          <w:kern w:val="0"/>
          <w:sz w:val="28"/>
          <w:szCs w:val="28"/>
        </w:rPr>
        <w:br/>
      </w:r>
      <w:r w:rsidR="00512CCD" w:rsidRPr="00FD19D1">
        <w:rPr>
          <w:rFonts w:ascii="TimesNewRomanPS-BoldMT" w:hAnsi="TimesNewRomanPS-BoldMT" w:cs="TimesNewRomanPS-BoldMT" w:hint="eastAsia"/>
          <w:b/>
          <w:bCs/>
          <w:kern w:val="0"/>
          <w:sz w:val="24"/>
          <w:szCs w:val="24"/>
        </w:rPr>
        <w:t>S1</w:t>
      </w:r>
      <w:r w:rsidR="003C4319" w:rsidRPr="00FD19D1">
        <w:rPr>
          <w:rFonts w:ascii="TimesNewRomanPS-BoldMT" w:hAnsi="TimesNewRomanPS-BoldMT" w:cs="TimesNewRomanPS-BoldMT"/>
          <w:b/>
          <w:bCs/>
          <w:kern w:val="0"/>
          <w:sz w:val="24"/>
          <w:szCs w:val="24"/>
        </w:rPr>
        <w:t>0</w:t>
      </w:r>
      <w:r w:rsidR="00904C14" w:rsidRPr="00FD19D1">
        <w:rPr>
          <w:rFonts w:ascii="TimesNewRomanPS-BoldMT" w:hAnsi="TimesNewRomanPS-BoldMT" w:cs="TimesNewRomanPS-BoldMT"/>
          <w:b/>
          <w:bCs/>
          <w:kern w:val="0"/>
          <w:sz w:val="24"/>
          <w:szCs w:val="24"/>
        </w:rPr>
        <w:t>.</w:t>
      </w:r>
      <w:r w:rsidR="004D29CF" w:rsidRPr="00FD19D1">
        <w:rPr>
          <w:rFonts w:ascii="TimesNewRomanPS-BoldMT" w:hAnsi="TimesNewRomanPS-BoldMT" w:cs="TimesNewRomanPS-BoldMT"/>
          <w:b/>
          <w:bCs/>
          <w:kern w:val="0"/>
          <w:sz w:val="24"/>
          <w:szCs w:val="24"/>
        </w:rPr>
        <w:t xml:space="preserve"> Effects of pore size of the </w:t>
      </w:r>
      <w:r w:rsidR="00D25013" w:rsidRPr="00FD19D1">
        <w:rPr>
          <w:rFonts w:ascii="TimesNewRomanPS-BoldMT" w:hAnsi="TimesNewRomanPS-BoldMT" w:cs="TimesNewRomanPS-BoldMT"/>
          <w:b/>
          <w:bCs/>
          <w:kern w:val="0"/>
          <w:sz w:val="24"/>
          <w:szCs w:val="24"/>
        </w:rPr>
        <w:t>AAM</w:t>
      </w:r>
      <w:r w:rsidR="004D29CF" w:rsidRPr="00FD19D1">
        <w:rPr>
          <w:rFonts w:ascii="TimesNewRomanPS-BoldMT" w:hAnsi="TimesNewRomanPS-BoldMT" w:cs="TimesNewRomanPS-BoldMT"/>
          <w:b/>
          <w:bCs/>
          <w:kern w:val="0"/>
          <w:sz w:val="24"/>
          <w:szCs w:val="24"/>
        </w:rPr>
        <w:t xml:space="preserve"> on the solar steam generation efficiency</w:t>
      </w:r>
    </w:p>
    <w:p w14:paraId="5DA2D2F7" w14:textId="77777777" w:rsidR="00172008" w:rsidRPr="00FD19D1" w:rsidRDefault="00172008" w:rsidP="00BB5B14">
      <w:pPr>
        <w:spacing w:line="480" w:lineRule="auto"/>
        <w:rPr>
          <w:rFonts w:ascii="TimesNewRomanPS-BoldMT" w:hAnsi="TimesNewRomanPS-BoldMT" w:cs="TimesNewRomanPS-BoldMT"/>
          <w:b/>
          <w:bCs/>
          <w:kern w:val="0"/>
          <w:sz w:val="24"/>
          <w:szCs w:val="24"/>
        </w:rPr>
      </w:pPr>
    </w:p>
    <w:p w14:paraId="13AAEA0B" w14:textId="6C6249E0" w:rsidR="0075769A" w:rsidRPr="00FD19D1" w:rsidRDefault="00410B8A" w:rsidP="00BB5B14">
      <w:pPr>
        <w:spacing w:line="480" w:lineRule="auto"/>
        <w:jc w:val="center"/>
        <w:rPr>
          <w:rFonts w:ascii="Times New Roman" w:hAnsi="Times New Roman" w:cs="Times New Roman"/>
          <w:sz w:val="24"/>
          <w:szCs w:val="24"/>
        </w:rPr>
      </w:pPr>
      <w:r w:rsidRPr="00FD19D1">
        <w:rPr>
          <w:rFonts w:ascii="Times New Roman" w:hAnsi="Times New Roman" w:cs="Times New Roman"/>
          <w:noProof/>
          <w:sz w:val="24"/>
          <w:szCs w:val="24"/>
          <w:lang w:eastAsia="en-US"/>
        </w:rPr>
        <w:drawing>
          <wp:inline distT="0" distB="0" distL="0" distR="0" wp14:anchorId="4074A6B3" wp14:editId="3027EA92">
            <wp:extent cx="5204579" cy="2155372"/>
            <wp:effectExtent l="0" t="0" r="0" b="0"/>
            <wp:docPr id="4" name="图片 4" descr="C:\Users\BY\Desktop\实验结果\SI\S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Y\Desktop\实验结果\SI\S13.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87" t="12118" r="11149" b="25982"/>
                    <a:stretch/>
                  </pic:blipFill>
                  <pic:spPr bwMode="auto">
                    <a:xfrm>
                      <a:off x="0" y="0"/>
                      <a:ext cx="5205631" cy="2155808"/>
                    </a:xfrm>
                    <a:prstGeom prst="rect">
                      <a:avLst/>
                    </a:prstGeom>
                    <a:noFill/>
                    <a:ln>
                      <a:noFill/>
                    </a:ln>
                    <a:extLst>
                      <a:ext uri="{53640926-AAD7-44D8-BBD7-CCE9431645EC}">
                        <a14:shadowObscured xmlns:a14="http://schemas.microsoft.com/office/drawing/2010/main"/>
                      </a:ext>
                    </a:extLst>
                  </pic:spPr>
                </pic:pic>
              </a:graphicData>
            </a:graphic>
          </wp:inline>
        </w:drawing>
      </w:r>
    </w:p>
    <w:p w14:paraId="3042E175" w14:textId="55A155CF" w:rsidR="00DE317B" w:rsidRPr="00FD19D1" w:rsidRDefault="00182C31" w:rsidP="00BB5B14">
      <w:pPr>
        <w:autoSpaceDE w:val="0"/>
        <w:autoSpaceDN w:val="0"/>
        <w:adjustRightInd w:val="0"/>
        <w:spacing w:line="480" w:lineRule="auto"/>
        <w:rPr>
          <w:rFonts w:ascii="Times New Roman" w:hAnsi="Times New Roman" w:cs="Times New Roman"/>
          <w:sz w:val="18"/>
        </w:rPr>
      </w:pPr>
      <w:r w:rsidRPr="00FD19D1">
        <w:rPr>
          <w:rFonts w:ascii="Times New Roman" w:hAnsi="Times New Roman" w:cs="Times New Roman" w:hint="eastAsia"/>
          <w:b/>
          <w:sz w:val="18"/>
          <w:szCs w:val="18"/>
        </w:rPr>
        <w:t>FIG.</w:t>
      </w:r>
      <w:r w:rsidR="00172008" w:rsidRPr="00FD19D1">
        <w:rPr>
          <w:rFonts w:ascii="Times New Roman" w:hAnsi="Times New Roman" w:cs="Times New Roman" w:hint="eastAsia"/>
          <w:b/>
          <w:sz w:val="18"/>
          <w:szCs w:val="18"/>
        </w:rPr>
        <w:t xml:space="preserve"> S</w:t>
      </w:r>
      <w:r w:rsidR="003C4319" w:rsidRPr="00FD19D1">
        <w:rPr>
          <w:rFonts w:ascii="Times New Roman" w:hAnsi="Times New Roman" w:cs="Times New Roman"/>
          <w:b/>
          <w:sz w:val="18"/>
          <w:szCs w:val="18"/>
        </w:rPr>
        <w:t>13</w:t>
      </w:r>
      <w:r w:rsidR="00172008" w:rsidRPr="00FD19D1">
        <w:rPr>
          <w:rFonts w:ascii="Times New Roman" w:hAnsi="Times New Roman" w:cs="Times New Roman"/>
          <w:b/>
          <w:sz w:val="18"/>
          <w:szCs w:val="18"/>
        </w:rPr>
        <w:t xml:space="preserve">. </w:t>
      </w:r>
      <w:r w:rsidR="00172008" w:rsidRPr="00FD19D1">
        <w:rPr>
          <w:rFonts w:ascii="Times New Roman" w:hAnsi="Times New Roman" w:cs="Times New Roman"/>
          <w:sz w:val="18"/>
        </w:rPr>
        <w:t>a) The mass change of water and water with different TiN-</w:t>
      </w:r>
      <w:r w:rsidR="00D25013" w:rsidRPr="00FD19D1">
        <w:rPr>
          <w:rFonts w:ascii="Times New Roman" w:hAnsi="Times New Roman" w:cs="Times New Roman"/>
          <w:sz w:val="18"/>
        </w:rPr>
        <w:t>AAM</w:t>
      </w:r>
      <w:r w:rsidR="00172008" w:rsidRPr="00FD19D1">
        <w:rPr>
          <w:rFonts w:ascii="Times New Roman" w:hAnsi="Times New Roman" w:cs="Times New Roman"/>
          <w:sz w:val="18"/>
        </w:rPr>
        <w:t xml:space="preserve"> (pore diameter: 400-500 nm) devices as a function of the radiation time. (b) The mass change of TiN (72 </w:t>
      </w:r>
      <w:r w:rsidR="00172008" w:rsidRPr="00FD19D1">
        <w:rPr>
          <w:rFonts w:ascii="Times New Roman" w:hAnsi="Times New Roman" w:cs="Times New Roman" w:hint="eastAsia"/>
          <w:sz w:val="18"/>
        </w:rPr>
        <w:t>mg</w:t>
      </w:r>
      <w:r w:rsidR="00172008" w:rsidRPr="00FD19D1">
        <w:rPr>
          <w:rFonts w:ascii="Times New Roman" w:hAnsi="Times New Roman" w:cs="Times New Roman"/>
          <w:sz w:val="18"/>
        </w:rPr>
        <w:t>)</w:t>
      </w:r>
      <w:r w:rsidR="00172008" w:rsidRPr="00FD19D1">
        <w:rPr>
          <w:rFonts w:ascii="Times New Roman" w:hAnsi="Times New Roman" w:cs="Times New Roman" w:hint="eastAsia"/>
          <w:sz w:val="18"/>
        </w:rPr>
        <w:t>-</w:t>
      </w:r>
      <w:r w:rsidR="00D25013" w:rsidRPr="00FD19D1">
        <w:rPr>
          <w:rFonts w:ascii="Times New Roman" w:hAnsi="Times New Roman" w:cs="Times New Roman"/>
          <w:sz w:val="18"/>
        </w:rPr>
        <w:t>AAM</w:t>
      </w:r>
      <w:r w:rsidR="00172008" w:rsidRPr="00FD19D1">
        <w:rPr>
          <w:rFonts w:ascii="Times New Roman" w:hAnsi="Times New Roman" w:cs="Times New Roman"/>
          <w:sz w:val="18"/>
        </w:rPr>
        <w:t xml:space="preserve"> (D:400-500 nm) device and TiN (30 </w:t>
      </w:r>
      <w:r w:rsidR="00172008" w:rsidRPr="00FD19D1">
        <w:rPr>
          <w:rFonts w:ascii="Times New Roman" w:hAnsi="Times New Roman" w:cs="Times New Roman" w:hint="eastAsia"/>
          <w:sz w:val="18"/>
        </w:rPr>
        <w:t>mg</w:t>
      </w:r>
      <w:r w:rsidR="00172008" w:rsidRPr="00FD19D1">
        <w:rPr>
          <w:rFonts w:ascii="Times New Roman" w:hAnsi="Times New Roman" w:cs="Times New Roman"/>
          <w:sz w:val="18"/>
        </w:rPr>
        <w:t>)</w:t>
      </w:r>
      <w:r w:rsidR="00172008" w:rsidRPr="00FD19D1">
        <w:rPr>
          <w:rFonts w:ascii="Times New Roman" w:hAnsi="Times New Roman" w:cs="Times New Roman" w:hint="eastAsia"/>
          <w:sz w:val="18"/>
        </w:rPr>
        <w:t>-</w:t>
      </w:r>
      <w:r w:rsidR="00D25013" w:rsidRPr="00FD19D1">
        <w:rPr>
          <w:rFonts w:ascii="Times New Roman" w:hAnsi="Times New Roman" w:cs="Times New Roman"/>
          <w:sz w:val="18"/>
        </w:rPr>
        <w:t>AAM</w:t>
      </w:r>
      <w:r w:rsidR="00172008" w:rsidRPr="00FD19D1">
        <w:rPr>
          <w:rFonts w:ascii="Times New Roman" w:hAnsi="Times New Roman" w:cs="Times New Roman"/>
          <w:sz w:val="18"/>
        </w:rPr>
        <w:t xml:space="preserve"> (D:20 nm). Note that the two devices are compared here because the thickness of the TiN layer are similar (about 250 </w:t>
      </w:r>
      <w:r w:rsidR="00172008" w:rsidRPr="00FD19D1">
        <w:rPr>
          <w:rFonts w:ascii="Times New Roman" w:hAnsi="Times New Roman" w:cs="Times New Roman" w:hint="eastAsia"/>
          <w:sz w:val="18"/>
        </w:rPr>
        <w:t>μ</w:t>
      </w:r>
      <w:r w:rsidR="00172008" w:rsidRPr="00FD19D1">
        <w:rPr>
          <w:rFonts w:ascii="Times New Roman" w:hAnsi="Times New Roman" w:cs="Times New Roman" w:hint="eastAsia"/>
          <w:sz w:val="18"/>
        </w:rPr>
        <w:t>m</w:t>
      </w:r>
      <w:r w:rsidR="00172008" w:rsidRPr="00FD19D1">
        <w:rPr>
          <w:rFonts w:ascii="Times New Roman" w:hAnsi="Times New Roman" w:cs="Times New Roman"/>
          <w:sz w:val="18"/>
        </w:rPr>
        <w:t xml:space="preserve">). </w:t>
      </w:r>
    </w:p>
    <w:p w14:paraId="286299C3" w14:textId="5F6EDDFC" w:rsidR="00BB5B14" w:rsidRPr="00FD19D1" w:rsidRDefault="002769DE" w:rsidP="00BE79C1">
      <w:pPr>
        <w:autoSpaceDE w:val="0"/>
        <w:autoSpaceDN w:val="0"/>
        <w:adjustRightInd w:val="0"/>
        <w:spacing w:line="480" w:lineRule="auto"/>
        <w:jc w:val="center"/>
        <w:rPr>
          <w:rFonts w:ascii="Times New Roman" w:hAnsi="Times New Roman" w:cs="Times New Roman"/>
          <w:sz w:val="18"/>
        </w:rPr>
      </w:pPr>
      <w:r w:rsidRPr="00FD19D1">
        <w:rPr>
          <w:rFonts w:ascii="Times New Roman" w:hAnsi="Times New Roman" w:cs="Times New Roman"/>
          <w:noProof/>
          <w:sz w:val="18"/>
          <w:lang w:eastAsia="en-US"/>
        </w:rPr>
        <w:lastRenderedPageBreak/>
        <w:drawing>
          <wp:inline distT="0" distB="0" distL="0" distR="0" wp14:anchorId="32CE0DF7" wp14:editId="7BA71CC9">
            <wp:extent cx="4281055" cy="4798966"/>
            <wp:effectExtent l="0" t="0" r="5715" b="1905"/>
            <wp:docPr id="2" name="图片 2" descr="C:\Users\BY\Desktop\实验结果\SI\S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Y\Desktop\实验结果\SI\S14.ti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960" t="1194" r="36617" b="2322"/>
                    <a:stretch/>
                  </pic:blipFill>
                  <pic:spPr bwMode="auto">
                    <a:xfrm>
                      <a:off x="0" y="0"/>
                      <a:ext cx="4293951" cy="4813422"/>
                    </a:xfrm>
                    <a:prstGeom prst="rect">
                      <a:avLst/>
                    </a:prstGeom>
                    <a:noFill/>
                    <a:ln>
                      <a:noFill/>
                    </a:ln>
                    <a:extLst>
                      <a:ext uri="{53640926-AAD7-44D8-BBD7-CCE9431645EC}">
                        <a14:shadowObscured xmlns:a14="http://schemas.microsoft.com/office/drawing/2010/main"/>
                      </a:ext>
                    </a:extLst>
                  </pic:spPr>
                </pic:pic>
              </a:graphicData>
            </a:graphic>
          </wp:inline>
        </w:drawing>
      </w:r>
    </w:p>
    <w:p w14:paraId="687322DD" w14:textId="3BF02E79" w:rsidR="00172008" w:rsidRPr="00FD19D1" w:rsidRDefault="00182C31" w:rsidP="00BB5B14">
      <w:pPr>
        <w:autoSpaceDE w:val="0"/>
        <w:autoSpaceDN w:val="0"/>
        <w:adjustRightInd w:val="0"/>
        <w:spacing w:line="480" w:lineRule="auto"/>
        <w:rPr>
          <w:rFonts w:ascii="Times New Roman" w:hAnsi="Times New Roman" w:cs="Times New Roman"/>
          <w:sz w:val="18"/>
          <w:szCs w:val="18"/>
        </w:rPr>
      </w:pPr>
      <w:r w:rsidRPr="00FD19D1">
        <w:rPr>
          <w:rFonts w:ascii="Times New Roman" w:hAnsi="Times New Roman" w:cs="Times New Roman" w:hint="eastAsia"/>
          <w:b/>
          <w:sz w:val="18"/>
          <w:szCs w:val="18"/>
        </w:rPr>
        <w:t>FIG.</w:t>
      </w:r>
      <w:r w:rsidR="00172008" w:rsidRPr="00FD19D1">
        <w:rPr>
          <w:rFonts w:ascii="Times New Roman" w:hAnsi="Times New Roman" w:cs="Times New Roman" w:hint="eastAsia"/>
          <w:b/>
          <w:sz w:val="18"/>
          <w:szCs w:val="18"/>
        </w:rPr>
        <w:t xml:space="preserve"> S</w:t>
      </w:r>
      <w:r w:rsidR="00172008" w:rsidRPr="00FD19D1">
        <w:rPr>
          <w:rFonts w:ascii="Times New Roman" w:hAnsi="Times New Roman" w:cs="Times New Roman"/>
          <w:b/>
          <w:sz w:val="18"/>
          <w:szCs w:val="18"/>
        </w:rPr>
        <w:t>1</w:t>
      </w:r>
      <w:r w:rsidR="003C4319" w:rsidRPr="00FD19D1">
        <w:rPr>
          <w:rFonts w:ascii="Times New Roman" w:hAnsi="Times New Roman" w:cs="Times New Roman"/>
          <w:b/>
          <w:sz w:val="18"/>
          <w:szCs w:val="18"/>
        </w:rPr>
        <w:t>4</w:t>
      </w:r>
      <w:r w:rsidR="00172008" w:rsidRPr="00FD19D1">
        <w:rPr>
          <w:rFonts w:ascii="Times New Roman" w:hAnsi="Times New Roman" w:cs="Times New Roman"/>
          <w:b/>
          <w:sz w:val="18"/>
          <w:szCs w:val="18"/>
        </w:rPr>
        <w:t>.</w:t>
      </w:r>
      <w:r w:rsidR="00172008" w:rsidRPr="00FD19D1">
        <w:rPr>
          <w:rFonts w:ascii="Times New Roman" w:hAnsi="Times New Roman" w:cs="Times New Roman"/>
          <w:sz w:val="18"/>
          <w:szCs w:val="18"/>
        </w:rPr>
        <w:t xml:space="preserve"> SEM images of the </w:t>
      </w:r>
      <w:r w:rsidR="00D25013" w:rsidRPr="00FD19D1">
        <w:rPr>
          <w:rFonts w:ascii="Times New Roman" w:hAnsi="Times New Roman" w:cs="Times New Roman"/>
          <w:sz w:val="18"/>
          <w:szCs w:val="18"/>
        </w:rPr>
        <w:t>AAM</w:t>
      </w:r>
      <w:r w:rsidR="00172008" w:rsidRPr="00FD19D1">
        <w:rPr>
          <w:rFonts w:ascii="Times New Roman" w:hAnsi="Times New Roman" w:cs="Times New Roman"/>
          <w:sz w:val="18"/>
          <w:szCs w:val="18"/>
        </w:rPr>
        <w:t xml:space="preserve"> </w:t>
      </w:r>
      <w:r w:rsidR="00172008" w:rsidRPr="00FD19D1">
        <w:rPr>
          <w:rFonts w:ascii="Times New Roman" w:hAnsi="Times New Roman" w:cs="Times New Roman" w:hint="eastAsia"/>
          <w:sz w:val="18"/>
          <w:szCs w:val="18"/>
        </w:rPr>
        <w:t>w</w:t>
      </w:r>
      <w:r w:rsidR="00172008" w:rsidRPr="00FD19D1">
        <w:rPr>
          <w:rFonts w:ascii="Times New Roman" w:hAnsi="Times New Roman" w:cs="Times New Roman"/>
          <w:sz w:val="18"/>
          <w:szCs w:val="18"/>
        </w:rPr>
        <w:t>ith</w:t>
      </w:r>
      <w:r w:rsidR="00172008" w:rsidRPr="00FD19D1">
        <w:rPr>
          <w:rFonts w:ascii="Times New Roman" w:hAnsi="Times New Roman" w:cs="Times New Roman" w:hint="eastAsia"/>
          <w:sz w:val="18"/>
          <w:szCs w:val="18"/>
        </w:rPr>
        <w:t xml:space="preserve"> pore size of </w:t>
      </w:r>
      <w:r w:rsidR="00172008" w:rsidRPr="00FD19D1">
        <w:rPr>
          <w:rFonts w:ascii="Times New Roman" w:hAnsi="Times New Roman" w:cs="Times New Roman"/>
          <w:sz w:val="18"/>
          <w:szCs w:val="18"/>
        </w:rPr>
        <w:t>400-500</w:t>
      </w:r>
      <w:r w:rsidR="00172008" w:rsidRPr="00FD19D1">
        <w:rPr>
          <w:rFonts w:ascii="Times New Roman" w:hAnsi="Times New Roman" w:cs="Times New Roman" w:hint="eastAsia"/>
          <w:sz w:val="18"/>
          <w:szCs w:val="18"/>
        </w:rPr>
        <w:t>nm</w:t>
      </w:r>
      <w:r w:rsidR="00410B8A" w:rsidRPr="00FD19D1">
        <w:rPr>
          <w:rFonts w:ascii="Times New Roman" w:hAnsi="Times New Roman" w:cs="Times New Roman"/>
          <w:sz w:val="18"/>
          <w:szCs w:val="18"/>
        </w:rPr>
        <w:t>(a-d) and 20nm (e-h). (a</w:t>
      </w:r>
      <w:r w:rsidR="00172008" w:rsidRPr="00FD19D1">
        <w:rPr>
          <w:rFonts w:ascii="Times New Roman" w:hAnsi="Times New Roman" w:cs="Times New Roman"/>
          <w:sz w:val="18"/>
          <w:szCs w:val="18"/>
        </w:rPr>
        <w:t xml:space="preserve"> and e) Images of the back sides which are in direct contact with the water surface in the solar steam generation progress. (b and f) Images of the side view of the templates </w:t>
      </w:r>
      <w:r w:rsidR="003E59FD" w:rsidRPr="00FD19D1">
        <w:rPr>
          <w:rFonts w:ascii="Times New Roman" w:hAnsi="Times New Roman" w:cs="Times New Roman"/>
          <w:sz w:val="18"/>
          <w:szCs w:val="18"/>
        </w:rPr>
        <w:t xml:space="preserve">showing vertical tubes </w:t>
      </w:r>
      <w:r w:rsidR="00172008" w:rsidRPr="00FD19D1">
        <w:rPr>
          <w:rFonts w:ascii="Times New Roman" w:hAnsi="Times New Roman" w:cs="Times New Roman"/>
          <w:sz w:val="18"/>
          <w:szCs w:val="18"/>
        </w:rPr>
        <w:t>which act as the water supply</w:t>
      </w:r>
      <w:r w:rsidR="00172008" w:rsidRPr="00FD19D1">
        <w:rPr>
          <w:rFonts w:ascii="Times New Roman" w:hAnsi="Times New Roman" w:cs="Times New Roman" w:hint="eastAsia"/>
          <w:sz w:val="18"/>
          <w:szCs w:val="18"/>
        </w:rPr>
        <w:t xml:space="preserve"> channels</w:t>
      </w:r>
      <w:r w:rsidR="00172008" w:rsidRPr="00FD19D1">
        <w:rPr>
          <w:rFonts w:ascii="Times New Roman" w:hAnsi="Times New Roman" w:cs="Times New Roman"/>
          <w:sz w:val="18"/>
          <w:szCs w:val="18"/>
        </w:rPr>
        <w:t>. (c and g) Images of the front sides which are in direct contact with filtered TiN nanoparti</w:t>
      </w:r>
      <w:r w:rsidR="003E59FD" w:rsidRPr="00FD19D1">
        <w:rPr>
          <w:rFonts w:ascii="Times New Roman" w:hAnsi="Times New Roman" w:cs="Times New Roman"/>
          <w:sz w:val="18"/>
          <w:szCs w:val="18"/>
        </w:rPr>
        <w:t>cl</w:t>
      </w:r>
      <w:r w:rsidR="00172008" w:rsidRPr="00FD19D1">
        <w:rPr>
          <w:rFonts w:ascii="Times New Roman" w:hAnsi="Times New Roman" w:cs="Times New Roman"/>
          <w:sz w:val="18"/>
          <w:szCs w:val="18"/>
        </w:rPr>
        <w:t xml:space="preserve">es. (d) Image of the front side of </w:t>
      </w:r>
      <w:r w:rsidR="00D25013" w:rsidRPr="00FD19D1">
        <w:rPr>
          <w:rFonts w:ascii="Times New Roman" w:hAnsi="Times New Roman" w:cs="Times New Roman"/>
          <w:sz w:val="18"/>
          <w:szCs w:val="18"/>
        </w:rPr>
        <w:t>AAM</w:t>
      </w:r>
      <w:r w:rsidR="00172008" w:rsidRPr="00FD19D1">
        <w:rPr>
          <w:rFonts w:ascii="Times New Roman" w:hAnsi="Times New Roman" w:cs="Times New Roman"/>
          <w:sz w:val="18"/>
          <w:szCs w:val="18"/>
        </w:rPr>
        <w:t>(400-500nm) template after removing the filtered TiN nanoparti</w:t>
      </w:r>
      <w:r w:rsidR="003E59FD" w:rsidRPr="00FD19D1">
        <w:rPr>
          <w:rFonts w:ascii="Times New Roman" w:hAnsi="Times New Roman" w:cs="Times New Roman"/>
          <w:sz w:val="18"/>
          <w:szCs w:val="18"/>
        </w:rPr>
        <w:t>cl</w:t>
      </w:r>
      <w:r w:rsidR="00172008" w:rsidRPr="00FD19D1">
        <w:rPr>
          <w:rFonts w:ascii="Times New Roman" w:hAnsi="Times New Roman" w:cs="Times New Roman"/>
          <w:sz w:val="18"/>
          <w:szCs w:val="18"/>
        </w:rPr>
        <w:t>es</w:t>
      </w:r>
      <w:r w:rsidR="00172008" w:rsidRPr="00FD19D1">
        <w:rPr>
          <w:rFonts w:ascii="Times New Roman" w:hAnsi="Times New Roman" w:cs="Times New Roman" w:hint="eastAsia"/>
          <w:sz w:val="18"/>
          <w:szCs w:val="18"/>
        </w:rPr>
        <w:t xml:space="preserve"> by</w:t>
      </w:r>
      <w:r w:rsidR="00172008" w:rsidRPr="00FD19D1">
        <w:rPr>
          <w:rFonts w:ascii="Times New Roman" w:hAnsi="Times New Roman" w:cs="Times New Roman"/>
          <w:sz w:val="18"/>
          <w:szCs w:val="18"/>
        </w:rPr>
        <w:t xml:space="preserve"> ultrasonic, showing some channels blocked by TiN nanoparticles. (h) Top view of the TiN-</w:t>
      </w:r>
      <w:r w:rsidR="00D25013" w:rsidRPr="00FD19D1">
        <w:rPr>
          <w:rFonts w:ascii="Times New Roman" w:hAnsi="Times New Roman" w:cs="Times New Roman"/>
          <w:sz w:val="18"/>
          <w:szCs w:val="18"/>
        </w:rPr>
        <w:t>AAM</w:t>
      </w:r>
      <w:r w:rsidR="00172008" w:rsidRPr="00FD19D1">
        <w:rPr>
          <w:rFonts w:ascii="Times New Roman" w:hAnsi="Times New Roman" w:cs="Times New Roman"/>
          <w:sz w:val="18"/>
          <w:szCs w:val="18"/>
        </w:rPr>
        <w:t xml:space="preserve"> (20 </w:t>
      </w:r>
      <w:r w:rsidR="00172008" w:rsidRPr="00FD19D1">
        <w:rPr>
          <w:rFonts w:ascii="Times New Roman" w:hAnsi="Times New Roman" w:cs="Times New Roman" w:hint="eastAsia"/>
          <w:sz w:val="18"/>
          <w:szCs w:val="18"/>
        </w:rPr>
        <w:t>nm</w:t>
      </w:r>
      <w:r w:rsidR="00172008" w:rsidRPr="00FD19D1">
        <w:rPr>
          <w:rFonts w:ascii="Times New Roman" w:hAnsi="Times New Roman" w:cs="Times New Roman"/>
          <w:sz w:val="18"/>
          <w:szCs w:val="18"/>
        </w:rPr>
        <w:t xml:space="preserve">) </w:t>
      </w:r>
      <w:r w:rsidR="00172008" w:rsidRPr="00FD19D1">
        <w:rPr>
          <w:rFonts w:ascii="Times New Roman" w:hAnsi="Times New Roman" w:cs="Times New Roman" w:hint="eastAsia"/>
          <w:sz w:val="18"/>
          <w:szCs w:val="18"/>
        </w:rPr>
        <w:t>device.</w:t>
      </w:r>
    </w:p>
    <w:p w14:paraId="5870D1D3" w14:textId="77777777" w:rsidR="00904C14" w:rsidRPr="00FD19D1" w:rsidRDefault="00904C14" w:rsidP="00BB5B14">
      <w:pPr>
        <w:autoSpaceDE w:val="0"/>
        <w:autoSpaceDN w:val="0"/>
        <w:adjustRightInd w:val="0"/>
        <w:spacing w:line="480" w:lineRule="auto"/>
        <w:rPr>
          <w:rFonts w:ascii="TimesNewRomanPS-BoldMT" w:hAnsi="TimesNewRomanPS-BoldMT" w:cs="TimesNewRomanPS-BoldMT"/>
          <w:b/>
          <w:bCs/>
          <w:kern w:val="0"/>
          <w:sz w:val="28"/>
          <w:szCs w:val="28"/>
        </w:rPr>
      </w:pPr>
    </w:p>
    <w:p w14:paraId="4FB14E74" w14:textId="6F6C0EBB" w:rsidR="00172008" w:rsidRPr="00FD19D1" w:rsidRDefault="003C4319"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t>S11</w:t>
      </w:r>
      <w:r w:rsidR="00904C14" w:rsidRPr="00FD19D1">
        <w:rPr>
          <w:rFonts w:ascii="TimesNewRomanPS-BoldMT" w:hAnsi="TimesNewRomanPS-BoldMT" w:cs="TimesNewRomanPS-BoldMT"/>
          <w:b/>
          <w:bCs/>
          <w:kern w:val="0"/>
          <w:sz w:val="24"/>
          <w:szCs w:val="24"/>
        </w:rPr>
        <w:t>.</w:t>
      </w:r>
      <w:r w:rsidR="001555C9" w:rsidRPr="00FD19D1">
        <w:rPr>
          <w:rFonts w:ascii="TimesNewRomanPS-BoldMT" w:hAnsi="TimesNewRomanPS-BoldMT" w:cs="TimesNewRomanPS-BoldMT"/>
          <w:b/>
          <w:bCs/>
          <w:kern w:val="0"/>
          <w:sz w:val="24"/>
          <w:szCs w:val="24"/>
        </w:rPr>
        <w:t xml:space="preserve"> Different heat</w:t>
      </w:r>
      <w:r w:rsidR="00904C14" w:rsidRPr="00FD19D1">
        <w:rPr>
          <w:rFonts w:ascii="TimesNewRomanPS-BoldMT" w:hAnsi="TimesNewRomanPS-BoldMT" w:cs="TimesNewRomanPS-BoldMT"/>
          <w:b/>
          <w:bCs/>
          <w:kern w:val="0"/>
          <w:sz w:val="24"/>
          <w:szCs w:val="24"/>
        </w:rPr>
        <w:t>ing</w:t>
      </w:r>
      <w:r w:rsidR="001555C9" w:rsidRPr="00FD19D1">
        <w:rPr>
          <w:rFonts w:ascii="TimesNewRomanPS-BoldMT" w:hAnsi="TimesNewRomanPS-BoldMT" w:cs="TimesNewRomanPS-BoldMT"/>
          <w:b/>
          <w:bCs/>
          <w:kern w:val="0"/>
          <w:sz w:val="24"/>
          <w:szCs w:val="24"/>
        </w:rPr>
        <w:t xml:space="preserve"> behaviors of pure water, T</w:t>
      </w:r>
      <w:r w:rsidR="002F04D0" w:rsidRPr="00FD19D1">
        <w:rPr>
          <w:rFonts w:ascii="TimesNewRomanPS-BoldMT" w:hAnsi="TimesNewRomanPS-BoldMT" w:cs="TimesNewRomanPS-BoldMT"/>
          <w:b/>
          <w:bCs/>
          <w:kern w:val="0"/>
          <w:sz w:val="24"/>
          <w:szCs w:val="24"/>
        </w:rPr>
        <w:t>iN-</w:t>
      </w:r>
      <w:r w:rsidR="00D25013" w:rsidRPr="00FD19D1">
        <w:rPr>
          <w:rFonts w:ascii="TimesNewRomanPS-BoldMT" w:hAnsi="TimesNewRomanPS-BoldMT" w:cs="TimesNewRomanPS-BoldMT"/>
          <w:b/>
          <w:bCs/>
          <w:kern w:val="0"/>
          <w:sz w:val="24"/>
          <w:szCs w:val="24"/>
        </w:rPr>
        <w:t>AAM</w:t>
      </w:r>
      <w:r w:rsidR="002F04D0" w:rsidRPr="00FD19D1">
        <w:rPr>
          <w:rFonts w:ascii="TimesNewRomanPS-BoldMT" w:hAnsi="TimesNewRomanPS-BoldMT" w:cs="TimesNewRomanPS-BoldMT"/>
          <w:b/>
          <w:bCs/>
          <w:kern w:val="0"/>
          <w:sz w:val="24"/>
          <w:szCs w:val="24"/>
        </w:rPr>
        <w:t xml:space="preserve"> device and TiN nanofluid</w:t>
      </w:r>
    </w:p>
    <w:p w14:paraId="14A6CA8A" w14:textId="630AA908" w:rsidR="00436617" w:rsidRPr="00FD19D1" w:rsidRDefault="00853651" w:rsidP="00BB5B14">
      <w:pPr>
        <w:spacing w:line="480" w:lineRule="auto"/>
        <w:jc w:val="center"/>
      </w:pPr>
      <w:r w:rsidRPr="00FD19D1">
        <w:rPr>
          <w:noProof/>
          <w:lang w:eastAsia="en-US"/>
        </w:rPr>
        <w:lastRenderedPageBreak/>
        <w:drawing>
          <wp:inline distT="0" distB="0" distL="0" distR="0" wp14:anchorId="2B037BF0" wp14:editId="5663A73A">
            <wp:extent cx="4362131" cy="2955383"/>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94569" cy="2977360"/>
                    </a:xfrm>
                    <a:prstGeom prst="rect">
                      <a:avLst/>
                    </a:prstGeom>
                  </pic:spPr>
                </pic:pic>
              </a:graphicData>
            </a:graphic>
          </wp:inline>
        </w:drawing>
      </w:r>
    </w:p>
    <w:p w14:paraId="71E926EF" w14:textId="5925F234" w:rsidR="001555C9" w:rsidRPr="00FD19D1" w:rsidRDefault="00182C31" w:rsidP="00BB5B14">
      <w:pPr>
        <w:spacing w:line="480" w:lineRule="auto"/>
        <w:rPr>
          <w:rFonts w:ascii="Times New Roman" w:hAnsi="Times New Roman" w:cs="Times New Roman"/>
          <w:sz w:val="18"/>
          <w:szCs w:val="18"/>
        </w:rPr>
      </w:pPr>
      <w:r w:rsidRPr="00FD19D1">
        <w:rPr>
          <w:rFonts w:ascii="Times New Roman" w:hAnsi="Times New Roman" w:cs="Times New Roman"/>
          <w:b/>
          <w:sz w:val="18"/>
          <w:szCs w:val="18"/>
        </w:rPr>
        <w:t>FIG.</w:t>
      </w:r>
      <w:r w:rsidR="003C4319" w:rsidRPr="00FD19D1">
        <w:rPr>
          <w:rFonts w:ascii="Times New Roman" w:hAnsi="Times New Roman" w:cs="Times New Roman"/>
          <w:b/>
          <w:sz w:val="18"/>
          <w:szCs w:val="18"/>
        </w:rPr>
        <w:t xml:space="preserve"> S15</w:t>
      </w:r>
      <w:r w:rsidR="0075769A" w:rsidRPr="00FD19D1">
        <w:rPr>
          <w:rFonts w:ascii="Times New Roman" w:hAnsi="Times New Roman" w:cs="Times New Roman"/>
          <w:b/>
          <w:sz w:val="18"/>
          <w:szCs w:val="18"/>
        </w:rPr>
        <w:t>.</w:t>
      </w:r>
      <w:r w:rsidR="0075769A" w:rsidRPr="00FD19D1">
        <w:rPr>
          <w:rFonts w:ascii="Times New Roman" w:hAnsi="Times New Roman" w:cs="Times New Roman"/>
          <w:sz w:val="18"/>
          <w:szCs w:val="18"/>
        </w:rPr>
        <w:t xml:space="preserve"> </w:t>
      </w:r>
      <w:r w:rsidR="001555C9" w:rsidRPr="00FD19D1">
        <w:rPr>
          <w:rFonts w:ascii="Times New Roman" w:hAnsi="Times New Roman" w:cs="Times New Roman"/>
          <w:sz w:val="18"/>
          <w:szCs w:val="18"/>
        </w:rPr>
        <w:t>(a-c) Optical photographs of 10 mL beakers with water inside, TiN nanoparticle (20mg) based thin film on top of the water surface and TiN nanoparticle solution (3mg/ml), respectively. (d-f) Infrared photos of the pure water, TiN-</w:t>
      </w:r>
      <w:r w:rsidR="00D25013" w:rsidRPr="00FD19D1">
        <w:rPr>
          <w:rFonts w:ascii="Times New Roman" w:hAnsi="Times New Roman" w:cs="Times New Roman"/>
          <w:sz w:val="18"/>
          <w:szCs w:val="18"/>
        </w:rPr>
        <w:t>AAM</w:t>
      </w:r>
      <w:r w:rsidR="001555C9" w:rsidRPr="00FD19D1">
        <w:rPr>
          <w:rFonts w:ascii="Times New Roman" w:hAnsi="Times New Roman" w:cs="Times New Roman"/>
          <w:sz w:val="18"/>
          <w:szCs w:val="18"/>
        </w:rPr>
        <w:t xml:space="preserve"> device and TiN nanofluid (the inserted numbers are the corresponding average surface temperature). The photos, in order from left to right, correspond to t=0, 210, 630, 1800, and 3600 s after illumination. The light illumination intensity is 1.21 kW m</w:t>
      </w:r>
      <w:r w:rsidR="001555C9" w:rsidRPr="00FD19D1">
        <w:rPr>
          <w:rFonts w:ascii="Times New Roman" w:hAnsi="Times New Roman" w:cs="Times New Roman"/>
          <w:sz w:val="18"/>
          <w:szCs w:val="18"/>
          <w:vertAlign w:val="superscript"/>
        </w:rPr>
        <w:t>-2</w:t>
      </w:r>
      <w:r w:rsidR="001555C9" w:rsidRPr="00FD19D1">
        <w:rPr>
          <w:rFonts w:ascii="Times New Roman" w:hAnsi="Times New Roman" w:cs="Times New Roman"/>
          <w:sz w:val="18"/>
          <w:szCs w:val="18"/>
        </w:rPr>
        <w:t>. Beakers (</w:t>
      </w:r>
      <w:bookmarkStart w:id="6" w:name="OLE_LINK19"/>
      <w:r w:rsidR="001555C9" w:rsidRPr="00FD19D1">
        <w:rPr>
          <w:rFonts w:ascii="Times New Roman" w:hAnsi="Times New Roman" w:cs="Times New Roman"/>
          <w:sz w:val="18"/>
          <w:szCs w:val="18"/>
        </w:rPr>
        <w:t>with only a piece of round polystyrene foam on bottom</w:t>
      </w:r>
      <w:bookmarkEnd w:id="6"/>
      <w:r w:rsidR="001555C9" w:rsidRPr="00FD19D1">
        <w:rPr>
          <w:rFonts w:ascii="Times New Roman" w:hAnsi="Times New Roman" w:cs="Times New Roman"/>
          <w:sz w:val="18"/>
          <w:szCs w:val="18"/>
        </w:rPr>
        <w:t xml:space="preserve"> for thermal insulation) are used in this experiment. Ambient temperature is ~16℃ and the humidity is 43%. Temperature profiles of the marked lines in the corresponding 3600s IR photos are drawn in the</w:t>
      </w:r>
      <w:r w:rsidR="003E59FD" w:rsidRPr="00FD19D1">
        <w:rPr>
          <w:rFonts w:ascii="Times New Roman" w:hAnsi="Times New Roman" w:cs="Times New Roman"/>
          <w:sz w:val="18"/>
          <w:szCs w:val="18"/>
        </w:rPr>
        <w:t xml:space="preserve"> manuscript</w:t>
      </w:r>
      <w:r w:rsidR="001555C9" w:rsidRPr="00FD19D1">
        <w:rPr>
          <w:rFonts w:ascii="Times New Roman" w:hAnsi="Times New Roman" w:cs="Times New Roman"/>
          <w:sz w:val="18"/>
          <w:szCs w:val="18"/>
        </w:rPr>
        <w:t xml:space="preserve">. </w:t>
      </w:r>
    </w:p>
    <w:p w14:paraId="35502074" w14:textId="4602D2CA" w:rsidR="0075769A" w:rsidRPr="00FD19D1" w:rsidRDefault="0075769A" w:rsidP="00BB5B14">
      <w:pPr>
        <w:autoSpaceDE w:val="0"/>
        <w:autoSpaceDN w:val="0"/>
        <w:adjustRightInd w:val="0"/>
        <w:spacing w:line="480" w:lineRule="auto"/>
        <w:rPr>
          <w:rFonts w:ascii="TimesNewRomanPS-BoldMT" w:hAnsi="TimesNewRomanPS-BoldMT" w:cs="TimesNewRomanPS-BoldMT"/>
          <w:b/>
          <w:bCs/>
          <w:kern w:val="0"/>
          <w:sz w:val="28"/>
          <w:szCs w:val="28"/>
        </w:rPr>
      </w:pPr>
    </w:p>
    <w:p w14:paraId="0BCDAFA4" w14:textId="77777777" w:rsidR="00A832DE" w:rsidRPr="00FD19D1" w:rsidRDefault="00A832DE">
      <w:pPr>
        <w:widowControl/>
        <w:jc w:val="left"/>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br w:type="page"/>
      </w:r>
    </w:p>
    <w:p w14:paraId="55C85554" w14:textId="1EDC7DAA" w:rsidR="00864E70" w:rsidRPr="00FD19D1" w:rsidRDefault="00904C14" w:rsidP="00BB5B14">
      <w:pPr>
        <w:autoSpaceDE w:val="0"/>
        <w:autoSpaceDN w:val="0"/>
        <w:adjustRightInd w:val="0"/>
        <w:spacing w:line="480" w:lineRule="auto"/>
        <w:rPr>
          <w:rFonts w:ascii="TimesNewRomanPS-BoldMT" w:hAnsi="TimesNewRomanPS-BoldMT" w:cs="TimesNewRomanPS-BoldMT"/>
          <w:b/>
          <w:bCs/>
          <w:kern w:val="0"/>
          <w:sz w:val="24"/>
          <w:szCs w:val="24"/>
        </w:rPr>
      </w:pPr>
      <w:r w:rsidRPr="00FD19D1">
        <w:rPr>
          <w:rFonts w:ascii="TimesNewRomanPS-BoldMT" w:hAnsi="TimesNewRomanPS-BoldMT" w:cs="TimesNewRomanPS-BoldMT"/>
          <w:b/>
          <w:bCs/>
          <w:kern w:val="0"/>
          <w:sz w:val="24"/>
          <w:szCs w:val="24"/>
        </w:rPr>
        <w:lastRenderedPageBreak/>
        <w:t>R</w:t>
      </w:r>
      <w:r w:rsidR="00C27F86" w:rsidRPr="00FD19D1">
        <w:rPr>
          <w:rFonts w:ascii="TimesNewRomanPS-BoldMT" w:hAnsi="TimesNewRomanPS-BoldMT" w:cs="TimesNewRomanPS-BoldMT"/>
          <w:b/>
          <w:bCs/>
          <w:kern w:val="0"/>
          <w:sz w:val="24"/>
          <w:szCs w:val="24"/>
        </w:rPr>
        <w:t>eferences</w:t>
      </w:r>
    </w:p>
    <w:p w14:paraId="2BE11F61" w14:textId="646518E9" w:rsidR="00BB5B14" w:rsidRPr="00FD19D1" w:rsidRDefault="00A0657F" w:rsidP="00BB5B14">
      <w:pPr>
        <w:pStyle w:val="EndNoteBibliography"/>
        <w:spacing w:line="480" w:lineRule="auto"/>
        <w:ind w:left="720" w:hanging="720"/>
        <w:rPr>
          <w:rFonts w:ascii="Times New Roman" w:hAnsi="Times New Roman" w:cs="Times New Roman"/>
          <w:sz w:val="24"/>
          <w:szCs w:val="24"/>
        </w:rPr>
      </w:pPr>
      <w:r w:rsidRPr="00FD19D1">
        <w:rPr>
          <w:rFonts w:ascii="Times New Roman" w:hAnsi="Times New Roman" w:cs="Times New Roman"/>
          <w:sz w:val="24"/>
          <w:szCs w:val="24"/>
        </w:rPr>
        <w:fldChar w:fldCharType="begin"/>
      </w:r>
      <w:r w:rsidRPr="00FD19D1">
        <w:rPr>
          <w:rFonts w:ascii="Times New Roman" w:hAnsi="Times New Roman" w:cs="Times New Roman"/>
          <w:sz w:val="24"/>
          <w:szCs w:val="24"/>
        </w:rPr>
        <w:instrText xml:space="preserve"> ADDIN EN.REFLIST </w:instrText>
      </w:r>
      <w:r w:rsidRPr="00FD19D1">
        <w:rPr>
          <w:rFonts w:ascii="Times New Roman" w:hAnsi="Times New Roman" w:cs="Times New Roman"/>
          <w:sz w:val="24"/>
          <w:szCs w:val="24"/>
        </w:rPr>
        <w:fldChar w:fldCharType="separate"/>
      </w:r>
      <w:r w:rsidR="00BB5B14" w:rsidRPr="00FD19D1">
        <w:rPr>
          <w:rFonts w:ascii="Times New Roman" w:hAnsi="Times New Roman" w:cs="Times New Roman"/>
          <w:sz w:val="24"/>
          <w:szCs w:val="24"/>
        </w:rPr>
        <w:t>1.</w:t>
      </w:r>
      <w:r w:rsidR="00BB5B14" w:rsidRPr="00FD19D1">
        <w:rPr>
          <w:rFonts w:ascii="Times New Roman" w:hAnsi="Times New Roman" w:cs="Times New Roman"/>
          <w:sz w:val="24"/>
          <w:szCs w:val="24"/>
        </w:rPr>
        <w:tab/>
        <w:t xml:space="preserve">E. Langereis, S.B.S. Heil, d.S. Van, M. C. M and W.M.M. Kessels: In situ spectroscopic ellipsometry study on the growth of ultrathin TiN films by plasma-assisted atomic layer deposition. </w:t>
      </w:r>
      <w:r w:rsidR="00BE79C1" w:rsidRPr="00FD19D1">
        <w:rPr>
          <w:rFonts w:ascii="Times New Roman" w:hAnsi="Times New Roman" w:cs="Times New Roman"/>
          <w:i/>
          <w:sz w:val="24"/>
          <w:szCs w:val="24"/>
        </w:rPr>
        <w:t>Journal of Applied Physics</w:t>
      </w:r>
      <w:r w:rsidR="00BB5B14" w:rsidRPr="00FD19D1">
        <w:rPr>
          <w:rFonts w:ascii="Times New Roman" w:hAnsi="Times New Roman" w:cs="Times New Roman"/>
          <w:i/>
          <w:sz w:val="24"/>
          <w:szCs w:val="24"/>
        </w:rPr>
        <w:t xml:space="preserve"> </w:t>
      </w:r>
      <w:r w:rsidR="00BB5B14" w:rsidRPr="00FD19D1">
        <w:rPr>
          <w:rFonts w:ascii="Times New Roman" w:hAnsi="Times New Roman" w:cs="Times New Roman"/>
          <w:b/>
          <w:sz w:val="24"/>
          <w:szCs w:val="24"/>
        </w:rPr>
        <w:t>100</w:t>
      </w:r>
      <w:r w:rsidR="00BB5B14" w:rsidRPr="00FD19D1">
        <w:rPr>
          <w:rFonts w:ascii="Times New Roman" w:hAnsi="Times New Roman" w:cs="Times New Roman"/>
          <w:sz w:val="24"/>
          <w:szCs w:val="24"/>
        </w:rPr>
        <w:t>, 261 (2006).</w:t>
      </w:r>
    </w:p>
    <w:p w14:paraId="595E3B3B" w14:textId="3400C0B9" w:rsidR="00BB5B14" w:rsidRPr="00FD19D1" w:rsidRDefault="00BB5B14" w:rsidP="00BB5B14">
      <w:pPr>
        <w:pStyle w:val="EndNoteBibliography"/>
        <w:spacing w:line="480" w:lineRule="auto"/>
        <w:ind w:left="720" w:hanging="720"/>
        <w:rPr>
          <w:rFonts w:ascii="Times New Roman" w:hAnsi="Times New Roman" w:cs="Times New Roman"/>
          <w:sz w:val="24"/>
          <w:szCs w:val="24"/>
        </w:rPr>
      </w:pPr>
      <w:r w:rsidRPr="00FD19D1">
        <w:rPr>
          <w:rFonts w:ascii="Times New Roman" w:hAnsi="Times New Roman" w:cs="Times New Roman"/>
          <w:sz w:val="24"/>
          <w:szCs w:val="24"/>
        </w:rPr>
        <w:t>2.</w:t>
      </w:r>
      <w:r w:rsidRPr="00FD19D1">
        <w:rPr>
          <w:rFonts w:ascii="Times New Roman" w:hAnsi="Times New Roman" w:cs="Times New Roman"/>
          <w:sz w:val="24"/>
          <w:szCs w:val="24"/>
        </w:rPr>
        <w:tab/>
        <w:t xml:space="preserve">C.H. Shomate: Specific Heats at Low Temperatures of TiO, Ti2O3, Ti3O5, and TiN. </w:t>
      </w:r>
      <w:r w:rsidRPr="00FD19D1">
        <w:rPr>
          <w:rFonts w:ascii="Times New Roman" w:hAnsi="Times New Roman" w:cs="Times New Roman"/>
          <w:i/>
          <w:sz w:val="24"/>
          <w:szCs w:val="24"/>
        </w:rPr>
        <w:t xml:space="preserve">J.am.chem.soc. </w:t>
      </w:r>
      <w:r w:rsidRPr="00FD19D1">
        <w:rPr>
          <w:rFonts w:ascii="Times New Roman" w:hAnsi="Times New Roman" w:cs="Times New Roman"/>
          <w:b/>
          <w:sz w:val="24"/>
          <w:szCs w:val="24"/>
        </w:rPr>
        <w:t>68</w:t>
      </w:r>
      <w:r w:rsidRPr="00FD19D1">
        <w:rPr>
          <w:rFonts w:ascii="Times New Roman" w:hAnsi="Times New Roman" w:cs="Times New Roman"/>
          <w:sz w:val="24"/>
          <w:szCs w:val="24"/>
        </w:rPr>
        <w:t>, 2340 (2002).</w:t>
      </w:r>
    </w:p>
    <w:p w14:paraId="49872309" w14:textId="2D83B7D7" w:rsidR="002F613D" w:rsidRPr="00FD19D1" w:rsidRDefault="00BB5B14" w:rsidP="002F613D">
      <w:pPr>
        <w:pStyle w:val="EndNoteBibliography"/>
        <w:spacing w:line="480" w:lineRule="auto"/>
        <w:ind w:left="720" w:hanging="720"/>
        <w:rPr>
          <w:rFonts w:ascii="Times New Roman" w:hAnsi="Times New Roman" w:cs="Times New Roman"/>
          <w:sz w:val="24"/>
          <w:szCs w:val="24"/>
        </w:rPr>
      </w:pPr>
      <w:r w:rsidRPr="00FD19D1">
        <w:rPr>
          <w:rFonts w:ascii="Times New Roman" w:hAnsi="Times New Roman" w:cs="Times New Roman"/>
          <w:sz w:val="24"/>
          <w:szCs w:val="24"/>
        </w:rPr>
        <w:t>3.</w:t>
      </w:r>
      <w:r w:rsidRPr="00FD19D1">
        <w:rPr>
          <w:rFonts w:ascii="Times New Roman" w:hAnsi="Times New Roman" w:cs="Times New Roman"/>
          <w:sz w:val="24"/>
          <w:szCs w:val="24"/>
        </w:rPr>
        <w:tab/>
        <w:t xml:space="preserve">B. Henderson-Sellers: A new formula for latent heat of vaporization of water as a function of temperature. </w:t>
      </w:r>
      <w:r w:rsidRPr="00FD19D1">
        <w:rPr>
          <w:rFonts w:ascii="Times New Roman" w:hAnsi="Times New Roman" w:cs="Times New Roman"/>
          <w:i/>
          <w:sz w:val="24"/>
          <w:szCs w:val="24"/>
        </w:rPr>
        <w:t>Quarterly Journal of t</w:t>
      </w:r>
      <w:r w:rsidR="00BE79C1" w:rsidRPr="00FD19D1">
        <w:rPr>
          <w:rFonts w:ascii="Times New Roman" w:hAnsi="Times New Roman" w:cs="Times New Roman"/>
          <w:i/>
          <w:sz w:val="24"/>
          <w:szCs w:val="24"/>
        </w:rPr>
        <w:t>he Royal Meteorological Society</w:t>
      </w:r>
      <w:r w:rsidRPr="00FD19D1">
        <w:rPr>
          <w:rFonts w:ascii="Times New Roman" w:hAnsi="Times New Roman" w:cs="Times New Roman"/>
          <w:i/>
          <w:sz w:val="24"/>
          <w:szCs w:val="24"/>
        </w:rPr>
        <w:t xml:space="preserve"> </w:t>
      </w:r>
      <w:r w:rsidRPr="00FD19D1">
        <w:rPr>
          <w:rFonts w:ascii="Times New Roman" w:hAnsi="Times New Roman" w:cs="Times New Roman"/>
          <w:b/>
          <w:sz w:val="24"/>
          <w:szCs w:val="24"/>
        </w:rPr>
        <w:t>110</w:t>
      </w:r>
      <w:r w:rsidRPr="00FD19D1">
        <w:rPr>
          <w:rFonts w:ascii="Times New Roman" w:hAnsi="Times New Roman" w:cs="Times New Roman"/>
          <w:sz w:val="24"/>
          <w:szCs w:val="24"/>
        </w:rPr>
        <w:t>, 1186 (1984).</w:t>
      </w:r>
      <w:r w:rsidR="00A0657F" w:rsidRPr="00FD19D1">
        <w:rPr>
          <w:rFonts w:ascii="Times New Roman" w:hAnsi="Times New Roman" w:cs="Times New Roman"/>
          <w:sz w:val="24"/>
          <w:szCs w:val="24"/>
        </w:rPr>
        <w:fldChar w:fldCharType="end"/>
      </w:r>
    </w:p>
    <w:sectPr w:rsidR="002F613D" w:rsidRPr="00FD19D1" w:rsidSect="00FD19D1">
      <w:footerReference w:type="default" r:id="rId31"/>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7AD1D" w14:textId="77777777" w:rsidR="000D1AA8" w:rsidRDefault="000D1AA8" w:rsidP="00436617">
      <w:r>
        <w:separator/>
      </w:r>
    </w:p>
  </w:endnote>
  <w:endnote w:type="continuationSeparator" w:id="0">
    <w:p w14:paraId="29C28AAE" w14:textId="77777777" w:rsidR="000D1AA8" w:rsidRDefault="000D1AA8" w:rsidP="0043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52A0A" w14:textId="4DA7A04E" w:rsidR="00907BC9" w:rsidRDefault="00907BC9">
    <w:pPr>
      <w:pStyle w:val="Footer"/>
      <w:jc w:val="center"/>
    </w:pPr>
  </w:p>
  <w:p w14:paraId="452CCBD7" w14:textId="77777777" w:rsidR="00907BC9" w:rsidRDefault="00907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05B3C" w14:textId="77777777" w:rsidR="000D1AA8" w:rsidRDefault="000D1AA8" w:rsidP="00436617">
      <w:r>
        <w:separator/>
      </w:r>
    </w:p>
  </w:footnote>
  <w:footnote w:type="continuationSeparator" w:id="0">
    <w:p w14:paraId="19EDBD5F" w14:textId="77777777" w:rsidR="000D1AA8" w:rsidRDefault="000D1AA8" w:rsidP="004366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aterials Researc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v9zvp5tavte4e5a0hvtrfw5t25stdawfsr&quot;&gt;我的EndNote库&lt;record-ids&gt;&lt;item&gt;595&lt;/item&gt;&lt;item&gt;597&lt;/item&gt;&lt;item&gt;598&lt;/item&gt;&lt;/record-ids&gt;&lt;/item&gt;&lt;/Libraries&gt;"/>
  </w:docVars>
  <w:rsids>
    <w:rsidRoot w:val="00074D99"/>
    <w:rsid w:val="0000071F"/>
    <w:rsid w:val="000119FA"/>
    <w:rsid w:val="00015339"/>
    <w:rsid w:val="0001611C"/>
    <w:rsid w:val="00021C85"/>
    <w:rsid w:val="00027752"/>
    <w:rsid w:val="000341D4"/>
    <w:rsid w:val="000403B1"/>
    <w:rsid w:val="000644E8"/>
    <w:rsid w:val="00067277"/>
    <w:rsid w:val="00074D99"/>
    <w:rsid w:val="000769D1"/>
    <w:rsid w:val="00080144"/>
    <w:rsid w:val="0008478A"/>
    <w:rsid w:val="00093006"/>
    <w:rsid w:val="000A26FC"/>
    <w:rsid w:val="000A353D"/>
    <w:rsid w:val="000A78BC"/>
    <w:rsid w:val="000C0B46"/>
    <w:rsid w:val="000D117C"/>
    <w:rsid w:val="000D1AA8"/>
    <w:rsid w:val="000E23DD"/>
    <w:rsid w:val="00105E19"/>
    <w:rsid w:val="001161C6"/>
    <w:rsid w:val="00120BDA"/>
    <w:rsid w:val="0012482D"/>
    <w:rsid w:val="0014439F"/>
    <w:rsid w:val="0014457D"/>
    <w:rsid w:val="00147258"/>
    <w:rsid w:val="001555C9"/>
    <w:rsid w:val="00172008"/>
    <w:rsid w:val="001721DC"/>
    <w:rsid w:val="001822F0"/>
    <w:rsid w:val="00182C31"/>
    <w:rsid w:val="00194295"/>
    <w:rsid w:val="001B1B86"/>
    <w:rsid w:val="001B3151"/>
    <w:rsid w:val="001B7605"/>
    <w:rsid w:val="001C2AB6"/>
    <w:rsid w:val="001D1D56"/>
    <w:rsid w:val="001D7EC8"/>
    <w:rsid w:val="001D7FD6"/>
    <w:rsid w:val="001E284A"/>
    <w:rsid w:val="001F5DE1"/>
    <w:rsid w:val="001F7E9B"/>
    <w:rsid w:val="00201299"/>
    <w:rsid w:val="00205EB7"/>
    <w:rsid w:val="00206B20"/>
    <w:rsid w:val="00207029"/>
    <w:rsid w:val="00207481"/>
    <w:rsid w:val="00217086"/>
    <w:rsid w:val="00231F8D"/>
    <w:rsid w:val="0025082C"/>
    <w:rsid w:val="00250FAF"/>
    <w:rsid w:val="00253255"/>
    <w:rsid w:val="00254A15"/>
    <w:rsid w:val="002554B9"/>
    <w:rsid w:val="002609F6"/>
    <w:rsid w:val="00263E81"/>
    <w:rsid w:val="00275F0E"/>
    <w:rsid w:val="002769DE"/>
    <w:rsid w:val="00295F57"/>
    <w:rsid w:val="00296299"/>
    <w:rsid w:val="00296D04"/>
    <w:rsid w:val="002A42F7"/>
    <w:rsid w:val="002B074C"/>
    <w:rsid w:val="002C056D"/>
    <w:rsid w:val="002C5D89"/>
    <w:rsid w:val="002F04D0"/>
    <w:rsid w:val="002F613D"/>
    <w:rsid w:val="003029E7"/>
    <w:rsid w:val="0031033F"/>
    <w:rsid w:val="00311E66"/>
    <w:rsid w:val="003144FE"/>
    <w:rsid w:val="0032414D"/>
    <w:rsid w:val="0034080F"/>
    <w:rsid w:val="00340815"/>
    <w:rsid w:val="00345C1D"/>
    <w:rsid w:val="0035324E"/>
    <w:rsid w:val="003575EB"/>
    <w:rsid w:val="00372F57"/>
    <w:rsid w:val="00384BAB"/>
    <w:rsid w:val="00391ABB"/>
    <w:rsid w:val="00391D42"/>
    <w:rsid w:val="00393B08"/>
    <w:rsid w:val="0039466D"/>
    <w:rsid w:val="003954C7"/>
    <w:rsid w:val="003B2403"/>
    <w:rsid w:val="003C2FE8"/>
    <w:rsid w:val="003C4319"/>
    <w:rsid w:val="003D489E"/>
    <w:rsid w:val="003E4A51"/>
    <w:rsid w:val="003E59FD"/>
    <w:rsid w:val="00410B8A"/>
    <w:rsid w:val="00420FDB"/>
    <w:rsid w:val="004333A4"/>
    <w:rsid w:val="00436617"/>
    <w:rsid w:val="00436F89"/>
    <w:rsid w:val="0044481A"/>
    <w:rsid w:val="00450030"/>
    <w:rsid w:val="00451225"/>
    <w:rsid w:val="00454B75"/>
    <w:rsid w:val="004623A8"/>
    <w:rsid w:val="00467C4B"/>
    <w:rsid w:val="00477687"/>
    <w:rsid w:val="00483FE5"/>
    <w:rsid w:val="00492510"/>
    <w:rsid w:val="00497A25"/>
    <w:rsid w:val="004A05EA"/>
    <w:rsid w:val="004B6374"/>
    <w:rsid w:val="004B676C"/>
    <w:rsid w:val="004C5258"/>
    <w:rsid w:val="004D29CF"/>
    <w:rsid w:val="004D7740"/>
    <w:rsid w:val="004E4209"/>
    <w:rsid w:val="004F1C84"/>
    <w:rsid w:val="00510796"/>
    <w:rsid w:val="00512CCD"/>
    <w:rsid w:val="005171D7"/>
    <w:rsid w:val="0053068B"/>
    <w:rsid w:val="00561A9D"/>
    <w:rsid w:val="005A3EA7"/>
    <w:rsid w:val="005A556C"/>
    <w:rsid w:val="005A5B6F"/>
    <w:rsid w:val="005A7250"/>
    <w:rsid w:val="005B67AC"/>
    <w:rsid w:val="005C079F"/>
    <w:rsid w:val="005D18FC"/>
    <w:rsid w:val="005D24B2"/>
    <w:rsid w:val="005E7541"/>
    <w:rsid w:val="00612CA6"/>
    <w:rsid w:val="00637A63"/>
    <w:rsid w:val="006402E2"/>
    <w:rsid w:val="006429AD"/>
    <w:rsid w:val="00642CC7"/>
    <w:rsid w:val="00645990"/>
    <w:rsid w:val="006526A6"/>
    <w:rsid w:val="006624D8"/>
    <w:rsid w:val="006665FF"/>
    <w:rsid w:val="00677B81"/>
    <w:rsid w:val="00695FFB"/>
    <w:rsid w:val="00697380"/>
    <w:rsid w:val="00697D02"/>
    <w:rsid w:val="006A40D5"/>
    <w:rsid w:val="006A47B5"/>
    <w:rsid w:val="006B4C79"/>
    <w:rsid w:val="006D013A"/>
    <w:rsid w:val="006D5246"/>
    <w:rsid w:val="006F71D3"/>
    <w:rsid w:val="00704305"/>
    <w:rsid w:val="00710305"/>
    <w:rsid w:val="00711387"/>
    <w:rsid w:val="00715E3B"/>
    <w:rsid w:val="0072056B"/>
    <w:rsid w:val="00727309"/>
    <w:rsid w:val="007335E6"/>
    <w:rsid w:val="007446F6"/>
    <w:rsid w:val="00751112"/>
    <w:rsid w:val="0075769A"/>
    <w:rsid w:val="00760032"/>
    <w:rsid w:val="00760745"/>
    <w:rsid w:val="00761B8B"/>
    <w:rsid w:val="00763D25"/>
    <w:rsid w:val="007654CF"/>
    <w:rsid w:val="0079559F"/>
    <w:rsid w:val="007A7241"/>
    <w:rsid w:val="007C4EEA"/>
    <w:rsid w:val="007D163D"/>
    <w:rsid w:val="007E142C"/>
    <w:rsid w:val="007E2881"/>
    <w:rsid w:val="007E4852"/>
    <w:rsid w:val="007F6917"/>
    <w:rsid w:val="00824AB8"/>
    <w:rsid w:val="00827218"/>
    <w:rsid w:val="008419F6"/>
    <w:rsid w:val="008451A8"/>
    <w:rsid w:val="008514D3"/>
    <w:rsid w:val="00851F27"/>
    <w:rsid w:val="0085261F"/>
    <w:rsid w:val="00853651"/>
    <w:rsid w:val="008644F6"/>
    <w:rsid w:val="00864E70"/>
    <w:rsid w:val="00870891"/>
    <w:rsid w:val="00896434"/>
    <w:rsid w:val="008A6E86"/>
    <w:rsid w:val="008B7FAE"/>
    <w:rsid w:val="008D41DC"/>
    <w:rsid w:val="008E6629"/>
    <w:rsid w:val="008E69C3"/>
    <w:rsid w:val="008F43D3"/>
    <w:rsid w:val="00900599"/>
    <w:rsid w:val="00904C14"/>
    <w:rsid w:val="00907BC9"/>
    <w:rsid w:val="009129CA"/>
    <w:rsid w:val="00943555"/>
    <w:rsid w:val="00946B91"/>
    <w:rsid w:val="00967760"/>
    <w:rsid w:val="0097764C"/>
    <w:rsid w:val="00982BDC"/>
    <w:rsid w:val="00982EA6"/>
    <w:rsid w:val="00997ACE"/>
    <w:rsid w:val="009B2656"/>
    <w:rsid w:val="009C3EB2"/>
    <w:rsid w:val="009C419E"/>
    <w:rsid w:val="009C64D1"/>
    <w:rsid w:val="009C7832"/>
    <w:rsid w:val="009E15D4"/>
    <w:rsid w:val="00A0657F"/>
    <w:rsid w:val="00A0732D"/>
    <w:rsid w:val="00A227B4"/>
    <w:rsid w:val="00A3172C"/>
    <w:rsid w:val="00A402B1"/>
    <w:rsid w:val="00A416A6"/>
    <w:rsid w:val="00A43549"/>
    <w:rsid w:val="00A43D14"/>
    <w:rsid w:val="00A55F51"/>
    <w:rsid w:val="00A65217"/>
    <w:rsid w:val="00A67A6F"/>
    <w:rsid w:val="00A77CBB"/>
    <w:rsid w:val="00A832DE"/>
    <w:rsid w:val="00A92A8B"/>
    <w:rsid w:val="00AA7498"/>
    <w:rsid w:val="00AB09C1"/>
    <w:rsid w:val="00AB2549"/>
    <w:rsid w:val="00AB467C"/>
    <w:rsid w:val="00AB56C0"/>
    <w:rsid w:val="00AB6C4B"/>
    <w:rsid w:val="00AD5B99"/>
    <w:rsid w:val="00AF4A36"/>
    <w:rsid w:val="00B004EF"/>
    <w:rsid w:val="00B12089"/>
    <w:rsid w:val="00B22DA4"/>
    <w:rsid w:val="00B31665"/>
    <w:rsid w:val="00B32D6B"/>
    <w:rsid w:val="00B45198"/>
    <w:rsid w:val="00B76E45"/>
    <w:rsid w:val="00B81E8E"/>
    <w:rsid w:val="00B94BC1"/>
    <w:rsid w:val="00B96CB1"/>
    <w:rsid w:val="00BB591F"/>
    <w:rsid w:val="00BB5B14"/>
    <w:rsid w:val="00BB6846"/>
    <w:rsid w:val="00BC4678"/>
    <w:rsid w:val="00BC4E87"/>
    <w:rsid w:val="00BE5E8A"/>
    <w:rsid w:val="00BE79C1"/>
    <w:rsid w:val="00BE7E03"/>
    <w:rsid w:val="00C0003B"/>
    <w:rsid w:val="00C05E90"/>
    <w:rsid w:val="00C20680"/>
    <w:rsid w:val="00C234B6"/>
    <w:rsid w:val="00C27F86"/>
    <w:rsid w:val="00C32CF8"/>
    <w:rsid w:val="00C40072"/>
    <w:rsid w:val="00C61732"/>
    <w:rsid w:val="00C61E3C"/>
    <w:rsid w:val="00C63256"/>
    <w:rsid w:val="00C71C48"/>
    <w:rsid w:val="00C7264C"/>
    <w:rsid w:val="00C73267"/>
    <w:rsid w:val="00C76FDE"/>
    <w:rsid w:val="00C87F6D"/>
    <w:rsid w:val="00C93E9E"/>
    <w:rsid w:val="00C950B0"/>
    <w:rsid w:val="00CA52F8"/>
    <w:rsid w:val="00CA5B5D"/>
    <w:rsid w:val="00CB01E1"/>
    <w:rsid w:val="00CB4BAF"/>
    <w:rsid w:val="00CE04B6"/>
    <w:rsid w:val="00CE16BF"/>
    <w:rsid w:val="00CE3E92"/>
    <w:rsid w:val="00D25013"/>
    <w:rsid w:val="00D35008"/>
    <w:rsid w:val="00D66B3C"/>
    <w:rsid w:val="00D677D7"/>
    <w:rsid w:val="00D701B8"/>
    <w:rsid w:val="00D828BB"/>
    <w:rsid w:val="00D922F8"/>
    <w:rsid w:val="00DB73AD"/>
    <w:rsid w:val="00DE317B"/>
    <w:rsid w:val="00DE5AE0"/>
    <w:rsid w:val="00DF064A"/>
    <w:rsid w:val="00E02A4D"/>
    <w:rsid w:val="00E03E9F"/>
    <w:rsid w:val="00E12E6A"/>
    <w:rsid w:val="00E27B31"/>
    <w:rsid w:val="00E372EF"/>
    <w:rsid w:val="00E53410"/>
    <w:rsid w:val="00E64722"/>
    <w:rsid w:val="00E76B0F"/>
    <w:rsid w:val="00EA1D3B"/>
    <w:rsid w:val="00EB0849"/>
    <w:rsid w:val="00EE52C5"/>
    <w:rsid w:val="00EF2528"/>
    <w:rsid w:val="00F0102A"/>
    <w:rsid w:val="00F05AE9"/>
    <w:rsid w:val="00F60113"/>
    <w:rsid w:val="00F74E3E"/>
    <w:rsid w:val="00F80983"/>
    <w:rsid w:val="00F9642B"/>
    <w:rsid w:val="00F979D4"/>
    <w:rsid w:val="00FA1849"/>
    <w:rsid w:val="00FB135A"/>
    <w:rsid w:val="00FB32D9"/>
    <w:rsid w:val="00FD19D1"/>
    <w:rsid w:val="00FD64B8"/>
    <w:rsid w:val="00FE5109"/>
    <w:rsid w:val="00FE72DF"/>
    <w:rsid w:val="00FE7E7E"/>
    <w:rsid w:val="00FF2BEB"/>
    <w:rsid w:val="00FF4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7AFF3"/>
  <w15:chartTrackingRefBased/>
  <w15:docId w15:val="{A601DDC2-7FA1-4955-B157-485A9E825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6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36617"/>
    <w:rPr>
      <w:sz w:val="18"/>
      <w:szCs w:val="18"/>
    </w:rPr>
  </w:style>
  <w:style w:type="paragraph" w:styleId="Footer">
    <w:name w:val="footer"/>
    <w:basedOn w:val="Normal"/>
    <w:link w:val="FooterChar"/>
    <w:uiPriority w:val="99"/>
    <w:unhideWhenUsed/>
    <w:rsid w:val="0043661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36617"/>
    <w:rPr>
      <w:sz w:val="18"/>
      <w:szCs w:val="18"/>
    </w:rPr>
  </w:style>
  <w:style w:type="paragraph" w:styleId="NormalWeb">
    <w:name w:val="Normal (Web)"/>
    <w:basedOn w:val="Normal"/>
    <w:uiPriority w:val="99"/>
    <w:semiHidden/>
    <w:unhideWhenUsed/>
    <w:rsid w:val="00B96CB1"/>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rsid w:val="003E4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4A51"/>
    <w:rPr>
      <w:sz w:val="18"/>
      <w:szCs w:val="18"/>
    </w:rPr>
  </w:style>
  <w:style w:type="character" w:customStyle="1" w:styleId="BalloonTextChar">
    <w:name w:val="Balloon Text Char"/>
    <w:basedOn w:val="DefaultParagraphFont"/>
    <w:link w:val="BalloonText"/>
    <w:uiPriority w:val="99"/>
    <w:semiHidden/>
    <w:rsid w:val="003E4A51"/>
    <w:rPr>
      <w:sz w:val="18"/>
      <w:szCs w:val="18"/>
    </w:rPr>
  </w:style>
  <w:style w:type="character" w:styleId="CommentReference">
    <w:name w:val="annotation reference"/>
    <w:basedOn w:val="DefaultParagraphFont"/>
    <w:uiPriority w:val="99"/>
    <w:semiHidden/>
    <w:unhideWhenUsed/>
    <w:rsid w:val="008E69C3"/>
    <w:rPr>
      <w:sz w:val="21"/>
      <w:szCs w:val="21"/>
    </w:rPr>
  </w:style>
  <w:style w:type="paragraph" w:styleId="CommentText">
    <w:name w:val="annotation text"/>
    <w:basedOn w:val="Normal"/>
    <w:link w:val="CommentTextChar"/>
    <w:uiPriority w:val="99"/>
    <w:semiHidden/>
    <w:unhideWhenUsed/>
    <w:rsid w:val="008E69C3"/>
    <w:pPr>
      <w:jc w:val="left"/>
    </w:pPr>
  </w:style>
  <w:style w:type="character" w:customStyle="1" w:styleId="CommentTextChar">
    <w:name w:val="Comment Text Char"/>
    <w:basedOn w:val="DefaultParagraphFont"/>
    <w:link w:val="CommentText"/>
    <w:uiPriority w:val="99"/>
    <w:semiHidden/>
    <w:rsid w:val="008E69C3"/>
  </w:style>
  <w:style w:type="paragraph" w:styleId="CommentSubject">
    <w:name w:val="annotation subject"/>
    <w:basedOn w:val="CommentText"/>
    <w:next w:val="CommentText"/>
    <w:link w:val="CommentSubjectChar"/>
    <w:uiPriority w:val="99"/>
    <w:semiHidden/>
    <w:unhideWhenUsed/>
    <w:rsid w:val="008E69C3"/>
    <w:rPr>
      <w:b/>
      <w:bCs/>
    </w:rPr>
  </w:style>
  <w:style w:type="character" w:customStyle="1" w:styleId="CommentSubjectChar">
    <w:name w:val="Comment Subject Char"/>
    <w:basedOn w:val="CommentTextChar"/>
    <w:link w:val="CommentSubject"/>
    <w:uiPriority w:val="99"/>
    <w:semiHidden/>
    <w:rsid w:val="008E69C3"/>
    <w:rPr>
      <w:b/>
      <w:bCs/>
    </w:rPr>
  </w:style>
  <w:style w:type="paragraph" w:styleId="HTMLPreformatted">
    <w:name w:val="HTML Preformatted"/>
    <w:basedOn w:val="Normal"/>
    <w:link w:val="HTMLPreformattedChar"/>
    <w:uiPriority w:val="99"/>
    <w:unhideWhenUsed/>
    <w:rsid w:val="00F809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rsid w:val="00F80983"/>
    <w:rPr>
      <w:rFonts w:ascii="SimSun" w:eastAsia="SimSun" w:hAnsi="SimSun" w:cs="SimSun"/>
      <w:kern w:val="0"/>
      <w:sz w:val="24"/>
      <w:szCs w:val="24"/>
    </w:rPr>
  </w:style>
  <w:style w:type="character" w:styleId="PlaceholderText">
    <w:name w:val="Placeholder Text"/>
    <w:basedOn w:val="DefaultParagraphFont"/>
    <w:uiPriority w:val="99"/>
    <w:semiHidden/>
    <w:rsid w:val="00253255"/>
    <w:rPr>
      <w:color w:val="808080"/>
    </w:rPr>
  </w:style>
  <w:style w:type="paragraph" w:customStyle="1" w:styleId="EndNoteBibliographyTitle">
    <w:name w:val="EndNote Bibliography Title"/>
    <w:basedOn w:val="Normal"/>
    <w:link w:val="EndNoteBibliographyTitle0"/>
    <w:rsid w:val="00A0657F"/>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A0657F"/>
    <w:rPr>
      <w:rFonts w:ascii="DengXian" w:eastAsia="DengXian" w:hAnsi="DengXian"/>
      <w:noProof/>
      <w:sz w:val="20"/>
    </w:rPr>
  </w:style>
  <w:style w:type="paragraph" w:customStyle="1" w:styleId="EndNoteBibliography">
    <w:name w:val="EndNote Bibliography"/>
    <w:basedOn w:val="Normal"/>
    <w:link w:val="EndNoteBibliography0"/>
    <w:rsid w:val="00A0657F"/>
    <w:rPr>
      <w:rFonts w:ascii="DengXian" w:eastAsia="DengXian" w:hAnsi="DengXian"/>
      <w:noProof/>
      <w:sz w:val="20"/>
    </w:rPr>
  </w:style>
  <w:style w:type="character" w:customStyle="1" w:styleId="EndNoteBibliography0">
    <w:name w:val="EndNote Bibliography 字符"/>
    <w:basedOn w:val="DefaultParagraphFont"/>
    <w:link w:val="EndNoteBibliography"/>
    <w:rsid w:val="00A0657F"/>
    <w:rPr>
      <w:rFonts w:ascii="DengXian" w:eastAsia="DengXian" w:hAnsi="DengXian"/>
      <w:noProof/>
      <w:sz w:val="20"/>
    </w:rPr>
  </w:style>
  <w:style w:type="paragraph" w:customStyle="1" w:styleId="Default">
    <w:name w:val="Default"/>
    <w:rsid w:val="00704305"/>
    <w:pPr>
      <w:widowControl w:val="0"/>
      <w:autoSpaceDE w:val="0"/>
      <w:autoSpaceDN w:val="0"/>
      <w:adjustRightInd w:val="0"/>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704305"/>
    <w:rPr>
      <w:color w:val="0563C1" w:themeColor="hyperlink"/>
      <w:u w:val="single"/>
    </w:rPr>
  </w:style>
  <w:style w:type="paragraph" w:customStyle="1" w:styleId="ExpressAuthorAffiliation">
    <w:name w:val="Express Author Affiliation"/>
    <w:basedOn w:val="NoSpacing"/>
    <w:next w:val="ExpressEmail"/>
    <w:qFormat/>
    <w:rsid w:val="008644F6"/>
    <w:pPr>
      <w:widowControl/>
      <w:jc w:val="left"/>
    </w:pPr>
    <w:rPr>
      <w:rFonts w:ascii="Times New Roman" w:hAnsi="Times New Roman"/>
      <w:i/>
      <w:kern w:val="0"/>
      <w:sz w:val="18"/>
      <w:lang w:eastAsia="en-US"/>
    </w:rPr>
  </w:style>
  <w:style w:type="paragraph" w:customStyle="1" w:styleId="ExpressEmail">
    <w:name w:val="Express Email"/>
    <w:basedOn w:val="ExpressAuthorAffiliation"/>
    <w:next w:val="Normal"/>
    <w:qFormat/>
    <w:rsid w:val="008644F6"/>
    <w:rPr>
      <w:color w:val="2E2EB1"/>
    </w:rPr>
  </w:style>
  <w:style w:type="paragraph" w:styleId="NoSpacing">
    <w:name w:val="No Spacing"/>
    <w:uiPriority w:val="1"/>
    <w:qFormat/>
    <w:rsid w:val="008644F6"/>
    <w:pPr>
      <w:widowControl w:val="0"/>
      <w:jc w:val="both"/>
    </w:pPr>
  </w:style>
  <w:style w:type="character" w:styleId="LineNumber">
    <w:name w:val="line number"/>
    <w:basedOn w:val="DefaultParagraphFont"/>
    <w:uiPriority w:val="99"/>
    <w:semiHidden/>
    <w:unhideWhenUsed/>
    <w:rsid w:val="00733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090239">
      <w:bodyDiv w:val="1"/>
      <w:marLeft w:val="0"/>
      <w:marRight w:val="0"/>
      <w:marTop w:val="0"/>
      <w:marBottom w:val="0"/>
      <w:divBdr>
        <w:top w:val="none" w:sz="0" w:space="0" w:color="auto"/>
        <w:left w:val="none" w:sz="0" w:space="0" w:color="auto"/>
        <w:bottom w:val="none" w:sz="0" w:space="0" w:color="auto"/>
        <w:right w:val="none" w:sz="0" w:space="0" w:color="auto"/>
      </w:divBdr>
    </w:div>
    <w:div w:id="674069731">
      <w:bodyDiv w:val="1"/>
      <w:marLeft w:val="0"/>
      <w:marRight w:val="0"/>
      <w:marTop w:val="0"/>
      <w:marBottom w:val="0"/>
      <w:divBdr>
        <w:top w:val="none" w:sz="0" w:space="0" w:color="auto"/>
        <w:left w:val="none" w:sz="0" w:space="0" w:color="auto"/>
        <w:bottom w:val="none" w:sz="0" w:space="0" w:color="auto"/>
        <w:right w:val="none" w:sz="0" w:space="0" w:color="auto"/>
      </w:divBdr>
    </w:div>
    <w:div w:id="153388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mailto:ktang@nju.edu.cn" TargetMode="Externa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emf"/><Relationship Id="rId28" Type="http://schemas.openxmlformats.org/officeDocument/2006/relationships/image" Target="media/image13.tif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9.tiff"/><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mailto:slgu@nj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2CCB5-9E48-4AA2-8AEA-6E7063C99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3222</Words>
  <Characters>18372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Nanjing University</Company>
  <LinksUpToDate>false</LinksUpToDate>
  <CharactersWithSpaces>21551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 Yue</dc:creator>
  <cp:keywords/>
  <dc:description/>
  <cp:lastModifiedBy>Kirby Morris</cp:lastModifiedBy>
  <cp:revision>2</cp:revision>
  <dcterms:created xsi:type="dcterms:W3CDTF">2018-08-20T14:09:00Z</dcterms:created>
  <dcterms:modified xsi:type="dcterms:W3CDTF">2018-08-20T14:09:00Z</dcterms:modified>
</cp:coreProperties>
</file>