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A6" w:rsidRDefault="006738A6" w:rsidP="006738A6">
      <w:pPr>
        <w:spacing w:line="276" w:lineRule="auto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6738A6">
        <w:rPr>
          <w:rFonts w:ascii="Times New Roman" w:hAnsi="Times New Roman" w:cs="Times New Roman"/>
          <w:sz w:val="32"/>
          <w:szCs w:val="24"/>
        </w:rPr>
        <w:t>Supplementary Material</w:t>
      </w:r>
    </w:p>
    <w:p w:rsidR="00A17581" w:rsidRPr="006A33D7" w:rsidRDefault="00A17581" w:rsidP="00A1758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A33D7">
        <w:rPr>
          <w:rFonts w:ascii="Times New Roman" w:hAnsi="Times New Roman" w:cs="Times New Roman"/>
          <w:sz w:val="28"/>
        </w:rPr>
        <w:t>DFT based study on structural stability and transport properties of Sr</w:t>
      </w:r>
      <w:r w:rsidRPr="006A33D7">
        <w:rPr>
          <w:rFonts w:ascii="Times New Roman" w:hAnsi="Times New Roman" w:cs="Times New Roman"/>
          <w:sz w:val="28"/>
          <w:vertAlign w:val="subscript"/>
        </w:rPr>
        <w:t>3</w:t>
      </w:r>
      <w:r w:rsidRPr="006A33D7">
        <w:rPr>
          <w:rFonts w:ascii="Times New Roman" w:hAnsi="Times New Roman" w:cs="Times New Roman"/>
          <w:sz w:val="28"/>
        </w:rPr>
        <w:t>AsN: A potential thermoelectric material</w:t>
      </w:r>
    </w:p>
    <w:p w:rsidR="00A17581" w:rsidRDefault="00A17581" w:rsidP="00A1758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Enamul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E6147">
        <w:rPr>
          <w:rFonts w:ascii="Times New Roman" w:hAnsi="Times New Roman" w:cs="Times New Roman"/>
          <w:sz w:val="24"/>
          <w:szCs w:val="28"/>
        </w:rPr>
        <w:t>Haque</w:t>
      </w:r>
      <w:r>
        <w:rPr>
          <w:rFonts w:ascii="Times New Roman" w:hAnsi="Times New Roman" w:cs="Times New Roman"/>
          <w:sz w:val="24"/>
          <w:szCs w:val="28"/>
        </w:rPr>
        <w:t xml:space="preserve"> and M. Anwar Hossain</w:t>
      </w:r>
    </w:p>
    <w:p w:rsidR="00A17581" w:rsidRDefault="00A17581" w:rsidP="00A1758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Department of Physics, </w:t>
      </w:r>
      <w:proofErr w:type="spellStart"/>
      <w:r>
        <w:rPr>
          <w:rFonts w:ascii="Times New Roman" w:hAnsi="Times New Roman" w:cs="Times New Roman"/>
          <w:sz w:val="24"/>
          <w:szCs w:val="28"/>
        </w:rPr>
        <w:t>Mawlana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Bhashani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Science and Technology University</w:t>
      </w:r>
    </w:p>
    <w:p w:rsidR="00A17581" w:rsidRDefault="00A17581" w:rsidP="00A1758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Santosh, Tangail-1902, Bangladesh</w:t>
      </w:r>
    </w:p>
    <w:p w:rsidR="00A17581" w:rsidRPr="009C2F00" w:rsidRDefault="00A17581" w:rsidP="00A1758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Email: </w:t>
      </w:r>
      <w:hyperlink r:id="rId4" w:history="1">
        <w:r w:rsidRPr="00074641">
          <w:rPr>
            <w:rStyle w:val="Hyperlink"/>
            <w:rFonts w:ascii="Times New Roman" w:hAnsi="Times New Roman" w:cs="Times New Roman"/>
            <w:sz w:val="24"/>
            <w:szCs w:val="28"/>
          </w:rPr>
          <w:t>enamul.phy15@yahoo.com</w:t>
        </w:r>
      </w:hyperlink>
    </w:p>
    <w:p w:rsidR="00693BBE" w:rsidRDefault="00693BBE"/>
    <w:p w:rsidR="00693BBE" w:rsidRDefault="00693BBE"/>
    <w:p w:rsidR="00625DB5" w:rsidRPr="00910A64" w:rsidRDefault="00625DB5" w:rsidP="00910A6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25DB5">
        <w:rPr>
          <w:noProof/>
        </w:rPr>
        <w:drawing>
          <wp:anchor distT="0" distB="0" distL="114300" distR="114300" simplePos="0" relativeHeight="251662336" behindDoc="0" locked="0" layoutInCell="1" allowOverlap="1" wp14:anchorId="25972595" wp14:editId="32897AEE">
            <wp:simplePos x="0" y="0"/>
            <wp:positionH relativeFrom="margin">
              <wp:posOffset>0</wp:posOffset>
            </wp:positionH>
            <wp:positionV relativeFrom="paragraph">
              <wp:posOffset>726894</wp:posOffset>
            </wp:positionV>
            <wp:extent cx="5942694" cy="3667466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7" t="4986" r="507" b="39016"/>
                    <a:stretch/>
                  </pic:blipFill>
                  <pic:spPr bwMode="auto">
                    <a:xfrm>
                      <a:off x="0" y="0"/>
                      <a:ext cx="5942965" cy="36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55" w:rsidRPr="00E853F7">
        <w:rPr>
          <w:rFonts w:ascii="Times New Roman" w:hAnsi="Times New Roman" w:cs="Times New Roman"/>
          <w:sz w:val="24"/>
        </w:rPr>
        <w:t xml:space="preserve">This </w:t>
      </w:r>
      <w:r w:rsidR="006738A6" w:rsidRPr="006738A6">
        <w:rPr>
          <w:rFonts w:ascii="Times New Roman" w:hAnsi="Times New Roman" w:cs="Times New Roman"/>
          <w:sz w:val="24"/>
          <w:szCs w:val="24"/>
        </w:rPr>
        <w:t>supplementary</w:t>
      </w:r>
      <w:r w:rsidR="006A7955" w:rsidRPr="00E853F7">
        <w:rPr>
          <w:rFonts w:ascii="Times New Roman" w:hAnsi="Times New Roman" w:cs="Times New Roman"/>
          <w:sz w:val="24"/>
        </w:rPr>
        <w:t xml:space="preserve"> document presents thermoelectric parameters as a function of carrier concentration </w:t>
      </w:r>
      <w:r w:rsidR="00E853F7">
        <w:rPr>
          <w:rFonts w:ascii="Times New Roman" w:hAnsi="Times New Roman" w:cs="Times New Roman"/>
          <w:sz w:val="24"/>
        </w:rPr>
        <w:t>at 300 and 500 K for both p and n-type Sr</w:t>
      </w:r>
      <w:r w:rsidR="00E853F7" w:rsidRPr="00E853F7">
        <w:rPr>
          <w:rFonts w:ascii="Times New Roman" w:hAnsi="Times New Roman" w:cs="Times New Roman"/>
          <w:sz w:val="24"/>
          <w:vertAlign w:val="subscript"/>
        </w:rPr>
        <w:t>3</w:t>
      </w:r>
      <w:r w:rsidR="00E853F7">
        <w:rPr>
          <w:rFonts w:ascii="Times New Roman" w:hAnsi="Times New Roman" w:cs="Times New Roman"/>
          <w:sz w:val="24"/>
        </w:rPr>
        <w:t xml:space="preserve">AsN. </w:t>
      </w:r>
    </w:p>
    <w:p w:rsidR="00693BBE" w:rsidRDefault="00693BBE"/>
    <w:p w:rsidR="00693BBE" w:rsidRDefault="00693BBE"/>
    <w:p w:rsidR="00625DB5" w:rsidRDefault="00625DB5"/>
    <w:p w:rsidR="00625DB5" w:rsidRDefault="00625DB5"/>
    <w:p w:rsidR="00625DB5" w:rsidRDefault="00625DB5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25DB5" w:rsidRDefault="00625DB5"/>
    <w:p w:rsidR="00693BBE" w:rsidRDefault="002960F0" w:rsidP="00693BB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S1</w:t>
      </w:r>
      <w:r w:rsidR="00D45A64">
        <w:rPr>
          <w:rFonts w:ascii="Times New Roman" w:hAnsi="Times New Roman" w:cs="Times New Roman"/>
          <w:sz w:val="24"/>
          <w:szCs w:val="24"/>
        </w:rPr>
        <w:t>.</w:t>
      </w:r>
      <w:r w:rsidR="00693BBE">
        <w:rPr>
          <w:rFonts w:ascii="Times New Roman" w:hAnsi="Times New Roman" w:cs="Times New Roman"/>
          <w:sz w:val="24"/>
          <w:szCs w:val="24"/>
        </w:rPr>
        <w:t xml:space="preserve"> Calculated: (a) </w:t>
      </w:r>
      <w:proofErr w:type="spellStart"/>
      <w:r w:rsidR="00693BBE">
        <w:rPr>
          <w:rFonts w:ascii="Times New Roman" w:hAnsi="Times New Roman" w:cs="Times New Roman"/>
          <w:sz w:val="24"/>
          <w:szCs w:val="24"/>
        </w:rPr>
        <w:t>Seebeck</w:t>
      </w:r>
      <w:proofErr w:type="spellEnd"/>
      <w:r w:rsidR="00693BBE">
        <w:rPr>
          <w:rFonts w:ascii="Times New Roman" w:hAnsi="Times New Roman" w:cs="Times New Roman"/>
          <w:sz w:val="24"/>
          <w:szCs w:val="24"/>
        </w:rPr>
        <w:t xml:space="preserve"> coefficient, (b) electrical conductivity, (c) electronic part of the thermal conductivity, and (d) power factor, </w:t>
      </w:r>
      <w:r w:rsidR="00693BBE" w:rsidRPr="003F40C0">
        <w:rPr>
          <w:rFonts w:ascii="Times New Roman" w:hAnsi="Times New Roman" w:cs="Times New Roman"/>
          <w:noProof/>
          <w:sz w:val="24"/>
          <w:szCs w:val="24"/>
        </w:rPr>
        <w:t>as</w:t>
      </w:r>
      <w:r w:rsidR="00693BBE">
        <w:rPr>
          <w:rFonts w:ascii="Times New Roman" w:hAnsi="Times New Roman" w:cs="Times New Roman"/>
          <w:sz w:val="24"/>
          <w:szCs w:val="24"/>
        </w:rPr>
        <w:t xml:space="preserve"> </w:t>
      </w:r>
      <w:r w:rsidR="00693BBE" w:rsidRPr="003F40C0">
        <w:rPr>
          <w:rFonts w:ascii="Times New Roman" w:hAnsi="Times New Roman" w:cs="Times New Roman"/>
          <w:noProof/>
          <w:sz w:val="24"/>
          <w:szCs w:val="24"/>
        </w:rPr>
        <w:t>a function</w:t>
      </w:r>
      <w:r w:rsidR="00693BBE">
        <w:rPr>
          <w:rFonts w:ascii="Times New Roman" w:hAnsi="Times New Roman" w:cs="Times New Roman"/>
          <w:sz w:val="24"/>
          <w:szCs w:val="24"/>
        </w:rPr>
        <w:t xml:space="preserve"> of the </w:t>
      </w:r>
      <w:r w:rsidR="00693BBE" w:rsidRPr="003F40C0">
        <w:rPr>
          <w:rFonts w:ascii="Times New Roman" w:hAnsi="Times New Roman" w:cs="Times New Roman"/>
          <w:noProof/>
          <w:sz w:val="24"/>
          <w:szCs w:val="24"/>
        </w:rPr>
        <w:t>carrier</w:t>
      </w:r>
      <w:r w:rsidR="00693BBE">
        <w:rPr>
          <w:rFonts w:ascii="Times New Roman" w:hAnsi="Times New Roman" w:cs="Times New Roman"/>
          <w:sz w:val="24"/>
          <w:szCs w:val="24"/>
        </w:rPr>
        <w:t xml:space="preserve"> concentration of p-type Sr</w:t>
      </w:r>
      <w:r w:rsidR="00693BBE" w:rsidRPr="00E701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3BBE">
        <w:rPr>
          <w:rFonts w:ascii="Times New Roman" w:hAnsi="Times New Roman" w:cs="Times New Roman"/>
          <w:sz w:val="24"/>
          <w:szCs w:val="24"/>
        </w:rPr>
        <w:t xml:space="preserve">AsN. </w:t>
      </w:r>
    </w:p>
    <w:p w:rsidR="00910A64" w:rsidRPr="00910A64" w:rsidRDefault="00910A64" w:rsidP="00910A6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calculated </w:t>
      </w:r>
      <w:proofErr w:type="spellStart"/>
      <w:r>
        <w:rPr>
          <w:rFonts w:ascii="Times New Roman" w:hAnsi="Times New Roman" w:cs="Times New Roman"/>
          <w:sz w:val="24"/>
        </w:rPr>
        <w:t>Seebeck</w:t>
      </w:r>
      <w:proofErr w:type="spellEnd"/>
      <w:r>
        <w:rPr>
          <w:rFonts w:ascii="Times New Roman" w:hAnsi="Times New Roman" w:cs="Times New Roman"/>
          <w:sz w:val="24"/>
        </w:rPr>
        <w:t xml:space="preserve"> coefficient</w:t>
      </w:r>
      <w:r w:rsidR="000A5816">
        <w:rPr>
          <w:rFonts w:ascii="Times New Roman" w:hAnsi="Times New Roman" w:cs="Times New Roman"/>
          <w:sz w:val="24"/>
        </w:rPr>
        <w:t xml:space="preserve">, electrical conductivity, </w:t>
      </w:r>
      <w:r>
        <w:rPr>
          <w:rFonts w:ascii="Times New Roman" w:hAnsi="Times New Roman" w:cs="Times New Roman"/>
          <w:sz w:val="24"/>
        </w:rPr>
        <w:t xml:space="preserve">electronic thermal conductivity, and power factor (PF) within </w:t>
      </w:r>
      <w:r w:rsidR="00FE1AEA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constant relaxation time of p-type Sr</w:t>
      </w:r>
      <w:r w:rsidRPr="004C4554">
        <w:rPr>
          <w:rFonts w:ascii="Times New Roman" w:hAnsi="Times New Roman" w:cs="Times New Roman"/>
          <w:sz w:val="24"/>
          <w:vertAlign w:val="subscript"/>
        </w:rPr>
        <w:t>3</w:t>
      </w:r>
      <w:r w:rsidR="008601EF">
        <w:rPr>
          <w:rFonts w:ascii="Times New Roman" w:hAnsi="Times New Roman" w:cs="Times New Roman"/>
          <w:sz w:val="24"/>
        </w:rPr>
        <w:t>AsN are shown in FIG. S1</w:t>
      </w:r>
      <w:r>
        <w:rPr>
          <w:rFonts w:ascii="Times New Roman" w:hAnsi="Times New Roman" w:cs="Times New Roman"/>
          <w:sz w:val="24"/>
        </w:rPr>
        <w:t>. These parameters for n-type Sr</w:t>
      </w:r>
      <w:r w:rsidRPr="004C4554">
        <w:rPr>
          <w:rFonts w:ascii="Times New Roman" w:hAnsi="Times New Roman" w:cs="Times New Roman"/>
          <w:sz w:val="24"/>
          <w:vertAlign w:val="subscript"/>
        </w:rPr>
        <w:t>3</w:t>
      </w:r>
      <w:r w:rsidR="008601EF">
        <w:rPr>
          <w:rFonts w:ascii="Times New Roman" w:hAnsi="Times New Roman" w:cs="Times New Roman"/>
          <w:sz w:val="24"/>
        </w:rPr>
        <w:t>AsN are shown in FIG. S2</w:t>
      </w:r>
      <w:r>
        <w:rPr>
          <w:rFonts w:ascii="Times New Roman" w:hAnsi="Times New Roman" w:cs="Times New Roman"/>
          <w:sz w:val="24"/>
        </w:rPr>
        <w:t xml:space="preserve">. </w:t>
      </w:r>
    </w:p>
    <w:p w:rsidR="00910A64" w:rsidRDefault="00D45A64">
      <w:r w:rsidRPr="00D45A6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2400</wp:posOffset>
            </wp:positionV>
            <wp:extent cx="5942330" cy="3632480"/>
            <wp:effectExtent l="0" t="0" r="127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" b="39130"/>
                    <a:stretch/>
                  </pic:blipFill>
                  <pic:spPr bwMode="auto">
                    <a:xfrm>
                      <a:off x="0" y="0"/>
                      <a:ext cx="5942330" cy="36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693BBE" w:rsidRDefault="00693BBE"/>
    <w:p w:rsidR="00D45A64" w:rsidRDefault="00D45A64"/>
    <w:p w:rsidR="00693BBE" w:rsidRDefault="008601EF" w:rsidP="00693BB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S2</w:t>
      </w:r>
      <w:r w:rsidR="00D45A64">
        <w:rPr>
          <w:rFonts w:ascii="Times New Roman" w:hAnsi="Times New Roman" w:cs="Times New Roman"/>
          <w:sz w:val="24"/>
          <w:szCs w:val="24"/>
        </w:rPr>
        <w:t>.</w:t>
      </w:r>
      <w:r w:rsidR="00693BBE">
        <w:rPr>
          <w:rFonts w:ascii="Times New Roman" w:hAnsi="Times New Roman" w:cs="Times New Roman"/>
          <w:sz w:val="24"/>
          <w:szCs w:val="24"/>
        </w:rPr>
        <w:t xml:space="preserve"> Calculated: (a) </w:t>
      </w:r>
      <w:proofErr w:type="spellStart"/>
      <w:r w:rsidR="00693BBE">
        <w:rPr>
          <w:rFonts w:ascii="Times New Roman" w:hAnsi="Times New Roman" w:cs="Times New Roman"/>
          <w:sz w:val="24"/>
          <w:szCs w:val="24"/>
        </w:rPr>
        <w:t>Seebeck</w:t>
      </w:r>
      <w:proofErr w:type="spellEnd"/>
      <w:r w:rsidR="00693BBE">
        <w:rPr>
          <w:rFonts w:ascii="Times New Roman" w:hAnsi="Times New Roman" w:cs="Times New Roman"/>
          <w:sz w:val="24"/>
          <w:szCs w:val="24"/>
        </w:rPr>
        <w:t xml:space="preserve"> coefficient, (b) electrical conductivity, (c) electronic part of the thermal conductivity, and (d) power factor, </w:t>
      </w:r>
      <w:r w:rsidR="00693BBE" w:rsidRPr="003F40C0">
        <w:rPr>
          <w:rFonts w:ascii="Times New Roman" w:hAnsi="Times New Roman" w:cs="Times New Roman"/>
          <w:noProof/>
          <w:sz w:val="24"/>
          <w:szCs w:val="24"/>
        </w:rPr>
        <w:t>as</w:t>
      </w:r>
      <w:r w:rsidR="00693BBE">
        <w:rPr>
          <w:rFonts w:ascii="Times New Roman" w:hAnsi="Times New Roman" w:cs="Times New Roman"/>
          <w:sz w:val="24"/>
          <w:szCs w:val="24"/>
        </w:rPr>
        <w:t xml:space="preserve"> </w:t>
      </w:r>
      <w:r w:rsidR="00693BBE" w:rsidRPr="003F40C0">
        <w:rPr>
          <w:rFonts w:ascii="Times New Roman" w:hAnsi="Times New Roman" w:cs="Times New Roman"/>
          <w:noProof/>
          <w:sz w:val="24"/>
          <w:szCs w:val="24"/>
        </w:rPr>
        <w:t>a function</w:t>
      </w:r>
      <w:r w:rsidR="00693BBE">
        <w:rPr>
          <w:rFonts w:ascii="Times New Roman" w:hAnsi="Times New Roman" w:cs="Times New Roman"/>
          <w:sz w:val="24"/>
          <w:szCs w:val="24"/>
        </w:rPr>
        <w:t xml:space="preserve"> of the </w:t>
      </w:r>
      <w:r w:rsidR="00693BBE" w:rsidRPr="003F40C0">
        <w:rPr>
          <w:rFonts w:ascii="Times New Roman" w:hAnsi="Times New Roman" w:cs="Times New Roman"/>
          <w:noProof/>
          <w:sz w:val="24"/>
          <w:szCs w:val="24"/>
        </w:rPr>
        <w:t>carrier</w:t>
      </w:r>
      <w:r w:rsidR="00693BBE">
        <w:rPr>
          <w:rFonts w:ascii="Times New Roman" w:hAnsi="Times New Roman" w:cs="Times New Roman"/>
          <w:sz w:val="24"/>
          <w:szCs w:val="24"/>
        </w:rPr>
        <w:t xml:space="preserve"> concentration of n-type Sr</w:t>
      </w:r>
      <w:r w:rsidR="00693BBE" w:rsidRPr="00E701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3BBE">
        <w:rPr>
          <w:rFonts w:ascii="Times New Roman" w:hAnsi="Times New Roman" w:cs="Times New Roman"/>
          <w:sz w:val="24"/>
          <w:szCs w:val="24"/>
        </w:rPr>
        <w:t xml:space="preserve">AsN. </w:t>
      </w:r>
    </w:p>
    <w:p w:rsidR="00693BBE" w:rsidRDefault="00693BBE"/>
    <w:sectPr w:rsidR="0069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TW3NDU0NbMwszRR0lEKTi0uzszPAykwqQUAzqGo3iwAAAA="/>
  </w:docVars>
  <w:rsids>
    <w:rsidRoot w:val="0062001D"/>
    <w:rsid w:val="000A5816"/>
    <w:rsid w:val="000B2826"/>
    <w:rsid w:val="001750C4"/>
    <w:rsid w:val="001A3D59"/>
    <w:rsid w:val="002960F0"/>
    <w:rsid w:val="00447345"/>
    <w:rsid w:val="004C4554"/>
    <w:rsid w:val="005177C8"/>
    <w:rsid w:val="005F4486"/>
    <w:rsid w:val="0062001D"/>
    <w:rsid w:val="00625DB5"/>
    <w:rsid w:val="00642097"/>
    <w:rsid w:val="006738A6"/>
    <w:rsid w:val="00693BBE"/>
    <w:rsid w:val="006A7955"/>
    <w:rsid w:val="007F10AF"/>
    <w:rsid w:val="008601EF"/>
    <w:rsid w:val="00910A64"/>
    <w:rsid w:val="00A17581"/>
    <w:rsid w:val="00AA2113"/>
    <w:rsid w:val="00B134ED"/>
    <w:rsid w:val="00B23D86"/>
    <w:rsid w:val="00B31DB7"/>
    <w:rsid w:val="00BB6C25"/>
    <w:rsid w:val="00BE3E46"/>
    <w:rsid w:val="00C06329"/>
    <w:rsid w:val="00CF3E51"/>
    <w:rsid w:val="00D05E67"/>
    <w:rsid w:val="00D45A64"/>
    <w:rsid w:val="00E853F7"/>
    <w:rsid w:val="00E93A0B"/>
    <w:rsid w:val="00EE6147"/>
    <w:rsid w:val="00FD76A4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9FF7-B3C6-423B-A402-A43220F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enamul.phy1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Haque</dc:creator>
  <cp:keywords/>
  <dc:description/>
  <cp:lastModifiedBy>technica018</cp:lastModifiedBy>
  <cp:revision>2</cp:revision>
  <dcterms:created xsi:type="dcterms:W3CDTF">2019-04-01T14:01:00Z</dcterms:created>
  <dcterms:modified xsi:type="dcterms:W3CDTF">2019-04-01T14:01:00Z</dcterms:modified>
</cp:coreProperties>
</file>