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FBA" w:rsidRDefault="00005FBA">
      <w:pPr>
        <w:rPr>
          <w:rFonts w:ascii="Tahoma" w:hAnsi="Tahoma" w:cs="Tahoma"/>
          <w:color w:val="000000"/>
        </w:rPr>
      </w:pPr>
      <w:bookmarkStart w:id="0" w:name="_GoBack"/>
      <w:r>
        <w:rPr>
          <w:rFonts w:ascii="Tahoma" w:hAnsi="Tahoma" w:cs="Tahoma"/>
          <w:color w:val="000000"/>
        </w:rPr>
        <w:t>Figure S</w:t>
      </w:r>
      <w:r>
        <w:rPr>
          <w:rFonts w:ascii="Tahoma" w:hAnsi="Tahoma" w:cs="Tahoma"/>
          <w:color w:val="000000"/>
        </w:rPr>
        <w:t>2 in the supplementary material:</w:t>
      </w:r>
    </w:p>
    <w:bookmarkEnd w:id="0"/>
    <w:p w:rsidR="00005FBA" w:rsidRDefault="00005FBA">
      <w:pPr>
        <w:rPr>
          <w:lang w:val="en-US"/>
        </w:rPr>
      </w:pPr>
    </w:p>
    <w:p w:rsidR="00005FBA" w:rsidRDefault="00005FBA" w:rsidP="00005F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N.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Jayababu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and M.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Poloju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: Facile synthesis of SnO</w:t>
      </w:r>
      <w:r>
        <w:rPr>
          <w:rFonts w:ascii="Tahoma" w:hAnsi="Tahoma" w:cs="Tahoma"/>
          <w:color w:val="000000"/>
          <w:sz w:val="20"/>
          <w:szCs w:val="20"/>
          <w:vertAlign w:val="subscript"/>
        </w:rPr>
        <w:t>2</w:t>
      </w:r>
      <w:r>
        <w:rPr>
          <w:rFonts w:ascii="Tahoma" w:hAnsi="Tahoma" w:cs="Tahoma"/>
          <w:color w:val="000000"/>
          <w:sz w:val="20"/>
          <w:szCs w:val="20"/>
        </w:rPr>
        <w:t>-Fe</w:t>
      </w:r>
      <w:r>
        <w:rPr>
          <w:rFonts w:ascii="Tahoma" w:hAnsi="Tahoma" w:cs="Tahoma"/>
          <w:color w:val="000000"/>
          <w:sz w:val="20"/>
          <w:szCs w:val="20"/>
          <w:vertAlign w:val="subscript"/>
        </w:rPr>
        <w:t>2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  <w:vertAlign w:val="subscript"/>
        </w:rPr>
        <w:t>3</w:t>
      </w:r>
      <w:r>
        <w:rPr>
          <w:rFonts w:ascii="Tahoma" w:hAnsi="Tahoma" w:cs="Tahoma"/>
          <w:color w:val="000000"/>
          <w:sz w:val="20"/>
          <w:szCs w:val="20"/>
        </w:rPr>
        <w:t xml:space="preserve"> core-shell nanostructures and their 2-methoxyethanol gas sensing characteristics.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Journal of alloys and compounds.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780</w:t>
      </w:r>
      <w:r>
        <w:rPr>
          <w:rFonts w:ascii="Tahoma" w:hAnsi="Tahoma" w:cs="Tahoma"/>
          <w:color w:val="000000"/>
          <w:sz w:val="20"/>
          <w:szCs w:val="20"/>
        </w:rPr>
        <w:t>, 523 (2019).</w:t>
      </w:r>
    </w:p>
    <w:p w:rsidR="00005FBA" w:rsidRPr="00005FBA" w:rsidRDefault="00005FBA">
      <w:pPr>
        <w:rPr>
          <w:lang w:val="en-US"/>
        </w:rPr>
      </w:pPr>
    </w:p>
    <w:sectPr w:rsidR="00005FBA" w:rsidRPr="00005F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BA"/>
    <w:rsid w:val="0000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DFD44-0391-4D62-B63F-B807271E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 KUMAR V.</dc:creator>
  <cp:keywords/>
  <dc:description/>
  <cp:lastModifiedBy>DINESH KUMAR V.</cp:lastModifiedBy>
  <cp:revision>1</cp:revision>
  <dcterms:created xsi:type="dcterms:W3CDTF">2020-09-04T07:48:00Z</dcterms:created>
  <dcterms:modified xsi:type="dcterms:W3CDTF">2020-09-04T07:51:00Z</dcterms:modified>
</cp:coreProperties>
</file>