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F4BEFB" w14:textId="77777777" w:rsidR="00814852" w:rsidRPr="00BD1548" w:rsidRDefault="00814852" w:rsidP="00814852">
      <w:pPr>
        <w:widowControl/>
        <w:spacing w:line="480" w:lineRule="auto"/>
        <w:rPr>
          <w:rFonts w:ascii="Times New Roman" w:hAnsi="Times New Roman"/>
          <w:sz w:val="32"/>
          <w:szCs w:val="32"/>
        </w:rPr>
      </w:pPr>
      <w:bookmarkStart w:id="0" w:name="_Toc446934825"/>
      <w:r w:rsidRPr="00BD1548">
        <w:rPr>
          <w:rFonts w:ascii="Times New Roman" w:hAnsi="Times New Roman"/>
          <w:sz w:val="32"/>
          <w:szCs w:val="32"/>
        </w:rPr>
        <w:t>Supplementary</w:t>
      </w:r>
      <w:r w:rsidRPr="00BD1548">
        <w:rPr>
          <w:rFonts w:ascii="Times New Roman" w:hAnsi="Times New Roman" w:hint="eastAsia"/>
          <w:sz w:val="32"/>
          <w:szCs w:val="32"/>
        </w:rPr>
        <w:t xml:space="preserve"> Information</w:t>
      </w:r>
    </w:p>
    <w:p w14:paraId="7C4F7022" w14:textId="77777777" w:rsidR="00171510" w:rsidRPr="00BD1548" w:rsidRDefault="00171510" w:rsidP="00171510">
      <w:pPr>
        <w:spacing w:line="480" w:lineRule="auto"/>
        <w:jc w:val="center"/>
        <w:rPr>
          <w:rFonts w:ascii="Times New Roman" w:hAnsi="Times New Roman"/>
          <w:b/>
          <w:sz w:val="24"/>
        </w:rPr>
      </w:pPr>
      <w:r w:rsidRPr="00BD1548">
        <w:rPr>
          <w:rFonts w:ascii="Times New Roman" w:hAnsi="Times New Roman" w:hint="eastAsia"/>
          <w:b/>
          <w:sz w:val="24"/>
        </w:rPr>
        <w:t>I</w:t>
      </w:r>
      <w:r w:rsidRPr="00BD1548">
        <w:rPr>
          <w:rFonts w:ascii="Times New Roman" w:hAnsi="Times New Roman"/>
          <w:b/>
          <w:sz w:val="24"/>
        </w:rPr>
        <w:t>mprov</w:t>
      </w:r>
      <w:r w:rsidRPr="00BD1548">
        <w:rPr>
          <w:rFonts w:ascii="Times New Roman" w:hAnsi="Times New Roman" w:hint="eastAsia"/>
          <w:b/>
          <w:sz w:val="24"/>
        </w:rPr>
        <w:t>ing</w:t>
      </w:r>
      <w:r w:rsidRPr="00BD1548">
        <w:rPr>
          <w:rFonts w:ascii="Times New Roman" w:hAnsi="Times New Roman"/>
          <w:b/>
          <w:sz w:val="24"/>
        </w:rPr>
        <w:t xml:space="preserve"> </w:t>
      </w:r>
      <w:r w:rsidRPr="00BD1548">
        <w:rPr>
          <w:rFonts w:ascii="Times New Roman" w:hAnsi="Times New Roman" w:hint="eastAsia"/>
          <w:b/>
          <w:sz w:val="24"/>
        </w:rPr>
        <w:t>P</w:t>
      </w:r>
      <w:r w:rsidRPr="00BD1548">
        <w:rPr>
          <w:rFonts w:ascii="Times New Roman" w:hAnsi="Times New Roman"/>
          <w:b/>
          <w:sz w:val="24"/>
        </w:rPr>
        <w:t xml:space="preserve">hotovoltaic </w:t>
      </w:r>
      <w:r w:rsidRPr="00BD1548">
        <w:rPr>
          <w:rFonts w:ascii="Times New Roman" w:hAnsi="Times New Roman" w:hint="eastAsia"/>
          <w:b/>
          <w:sz w:val="24"/>
        </w:rPr>
        <w:t>P</w:t>
      </w:r>
      <w:r w:rsidRPr="00BD1548">
        <w:rPr>
          <w:rFonts w:ascii="Times New Roman" w:hAnsi="Times New Roman"/>
          <w:b/>
          <w:sz w:val="24"/>
        </w:rPr>
        <w:t xml:space="preserve">erformance of </w:t>
      </w:r>
      <w:r w:rsidRPr="00BD1548">
        <w:rPr>
          <w:rFonts w:ascii="Times New Roman" w:hAnsi="Times New Roman" w:hint="eastAsia"/>
          <w:b/>
          <w:sz w:val="24"/>
        </w:rPr>
        <w:t>B</w:t>
      </w:r>
      <w:r w:rsidRPr="00BD1548">
        <w:rPr>
          <w:rFonts w:ascii="Times New Roman" w:hAnsi="Times New Roman"/>
          <w:b/>
          <w:sz w:val="24"/>
        </w:rPr>
        <w:t>enzothiadiazole</w:t>
      </w:r>
      <w:r w:rsidRPr="00BD1548">
        <w:rPr>
          <w:rFonts w:ascii="Times New Roman" w:hAnsi="Times New Roman" w:hint="eastAsia"/>
          <w:b/>
          <w:sz w:val="24"/>
        </w:rPr>
        <w:t>-based</w:t>
      </w:r>
      <w:r w:rsidRPr="00BD1548">
        <w:rPr>
          <w:rFonts w:ascii="Times New Roman" w:hAnsi="Times New Roman"/>
          <w:b/>
          <w:sz w:val="24"/>
        </w:rPr>
        <w:t xml:space="preserve"> </w:t>
      </w:r>
      <w:r w:rsidRPr="00BD1548">
        <w:rPr>
          <w:rFonts w:ascii="Times New Roman" w:hAnsi="Times New Roman" w:hint="eastAsia"/>
          <w:b/>
          <w:sz w:val="24"/>
        </w:rPr>
        <w:t>S</w:t>
      </w:r>
      <w:r w:rsidRPr="00BD1548">
        <w:rPr>
          <w:rFonts w:ascii="Times New Roman" w:hAnsi="Times New Roman"/>
          <w:b/>
          <w:sz w:val="24"/>
        </w:rPr>
        <w:t xml:space="preserve">mall </w:t>
      </w:r>
      <w:r w:rsidRPr="00BD1548">
        <w:rPr>
          <w:rFonts w:ascii="Times New Roman" w:hAnsi="Times New Roman" w:hint="eastAsia"/>
          <w:b/>
          <w:sz w:val="24"/>
        </w:rPr>
        <w:t>M</w:t>
      </w:r>
      <w:r w:rsidRPr="00BD1548">
        <w:rPr>
          <w:rFonts w:ascii="Times New Roman" w:hAnsi="Times New Roman"/>
          <w:b/>
          <w:sz w:val="24"/>
        </w:rPr>
        <w:t>olecules</w:t>
      </w:r>
      <w:r w:rsidRPr="00BD1548">
        <w:rPr>
          <w:rFonts w:ascii="Times New Roman" w:hAnsi="Times New Roman" w:hint="eastAsia"/>
          <w:b/>
          <w:sz w:val="24"/>
        </w:rPr>
        <w:t>:</w:t>
      </w:r>
      <w:r w:rsidRPr="00BD1548">
        <w:rPr>
          <w:rFonts w:ascii="Times New Roman" w:hAnsi="Times New Roman"/>
          <w:b/>
          <w:sz w:val="24"/>
        </w:rPr>
        <w:t xml:space="preserve"> </w:t>
      </w:r>
      <w:bookmarkStart w:id="1" w:name="_Toc446934826"/>
      <w:bookmarkEnd w:id="0"/>
      <w:r w:rsidRPr="00BD1548">
        <w:rPr>
          <w:rFonts w:ascii="Times New Roman" w:hAnsi="Times New Roman"/>
          <w:b/>
          <w:sz w:val="24"/>
        </w:rPr>
        <w:t>A Synergistic Effect of</w:t>
      </w:r>
      <w:r w:rsidRPr="00BD1548">
        <w:rPr>
          <w:rFonts w:ascii="Times New Roman" w:hAnsi="Times New Roman" w:hint="eastAsia"/>
          <w:b/>
          <w:sz w:val="24"/>
        </w:rPr>
        <w:t xml:space="preserve"> N</w:t>
      </w:r>
      <w:r w:rsidRPr="00BD1548">
        <w:rPr>
          <w:rFonts w:ascii="Times New Roman" w:hAnsi="Times New Roman"/>
          <w:b/>
          <w:sz w:val="24"/>
        </w:rPr>
        <w:t xml:space="preserve">on-covalent </w:t>
      </w:r>
      <w:r w:rsidRPr="00BD1548">
        <w:rPr>
          <w:rFonts w:ascii="Times New Roman" w:hAnsi="Times New Roman" w:hint="eastAsia"/>
          <w:b/>
          <w:sz w:val="24"/>
        </w:rPr>
        <w:t xml:space="preserve">Interaction and Aryl </w:t>
      </w:r>
      <w:r w:rsidRPr="00BD1548">
        <w:rPr>
          <w:rFonts w:ascii="Times New Roman" w:hAnsi="Times New Roman"/>
          <w:b/>
          <w:sz w:val="24"/>
        </w:rPr>
        <w:t>terminal</w:t>
      </w:r>
      <w:r w:rsidRPr="00BD1548">
        <w:rPr>
          <w:rFonts w:ascii="Times New Roman" w:hAnsi="Times New Roman" w:hint="eastAsia"/>
          <w:b/>
          <w:sz w:val="24"/>
        </w:rPr>
        <w:t xml:space="preserve"> group</w:t>
      </w:r>
    </w:p>
    <w:bookmarkEnd w:id="1"/>
    <w:p w14:paraId="0E8DB719" w14:textId="77777777" w:rsidR="007E081C" w:rsidRPr="00BD1548" w:rsidRDefault="007E081C" w:rsidP="007E081C">
      <w:pPr>
        <w:spacing w:line="480" w:lineRule="auto"/>
        <w:jc w:val="center"/>
        <w:rPr>
          <w:rFonts w:ascii="Times New Roman" w:hAnsi="Times New Roman"/>
          <w:sz w:val="24"/>
        </w:rPr>
      </w:pPr>
      <w:r w:rsidRPr="00BD1548">
        <w:rPr>
          <w:rFonts w:ascii="Times New Roman" w:hAnsi="Times New Roman"/>
          <w:sz w:val="24"/>
        </w:rPr>
        <w:t>Q</w:t>
      </w:r>
      <w:r w:rsidRPr="00BD1548">
        <w:rPr>
          <w:rFonts w:ascii="Times New Roman" w:hAnsi="Times New Roman" w:hint="eastAsia"/>
          <w:sz w:val="24"/>
        </w:rPr>
        <w:t>ian Liu,</w:t>
      </w:r>
      <w:r w:rsidRPr="00BD1548">
        <w:rPr>
          <w:rFonts w:ascii="Times New Roman" w:hAnsi="Times New Roman" w:hint="eastAsia"/>
          <w:sz w:val="24"/>
          <w:vertAlign w:val="superscript"/>
        </w:rPr>
        <w:t>a</w:t>
      </w:r>
      <w:r w:rsidRPr="00BD1548">
        <w:rPr>
          <w:rFonts w:ascii="Times New Roman" w:hAnsi="Times New Roman" w:hint="eastAsia"/>
          <w:sz w:val="24"/>
        </w:rPr>
        <w:t xml:space="preserve"> Jiyong Deng,</w:t>
      </w:r>
      <w:r w:rsidRPr="00BD1548">
        <w:rPr>
          <w:rFonts w:ascii="Times New Roman" w:hAnsi="Times New Roman"/>
          <w:sz w:val="24"/>
        </w:rPr>
        <w:t>*</w:t>
      </w:r>
      <w:r w:rsidRPr="00BD1548">
        <w:rPr>
          <w:rFonts w:ascii="Times New Roman" w:hAnsi="Times New Roman" w:hint="eastAsia"/>
          <w:sz w:val="24"/>
          <w:vertAlign w:val="superscript"/>
        </w:rPr>
        <w:t>a</w:t>
      </w:r>
      <w:r w:rsidRPr="00BD1548">
        <w:rPr>
          <w:rFonts w:ascii="Times New Roman" w:hAnsi="Times New Roman" w:hint="eastAsia"/>
          <w:sz w:val="24"/>
        </w:rPr>
        <w:t xml:space="preserve"> Dong Yan,</w:t>
      </w:r>
      <w:r w:rsidRPr="00BD1548">
        <w:rPr>
          <w:rFonts w:ascii="Times New Roman" w:hAnsi="Times New Roman" w:hint="eastAsia"/>
          <w:sz w:val="24"/>
          <w:vertAlign w:val="superscript"/>
        </w:rPr>
        <w:t>a</w:t>
      </w:r>
      <w:r w:rsidRPr="00BD1548">
        <w:rPr>
          <w:rFonts w:ascii="Times New Roman" w:hAnsi="Times New Roman" w:hint="eastAsia"/>
          <w:sz w:val="24"/>
        </w:rPr>
        <w:t xml:space="preserve"> Xianwei Huang,</w:t>
      </w:r>
      <w:r w:rsidRPr="00BD1548">
        <w:rPr>
          <w:rFonts w:ascii="Times New Roman" w:hAnsi="Times New Roman" w:hint="eastAsia"/>
          <w:sz w:val="24"/>
          <w:vertAlign w:val="superscript"/>
        </w:rPr>
        <w:t>a</w:t>
      </w:r>
      <w:r w:rsidRPr="00BD1548">
        <w:rPr>
          <w:rFonts w:ascii="Times New Roman" w:hAnsi="Times New Roman" w:hint="eastAsia"/>
          <w:sz w:val="24"/>
        </w:rPr>
        <w:t xml:space="preserve"> Yunfeng Liao</w:t>
      </w:r>
      <w:r w:rsidRPr="00BD1548">
        <w:rPr>
          <w:rFonts w:ascii="Times New Roman" w:hAnsi="Times New Roman" w:hint="eastAsia"/>
          <w:sz w:val="24"/>
          <w:vertAlign w:val="superscript"/>
        </w:rPr>
        <w:t>a</w:t>
      </w:r>
      <w:r w:rsidRPr="00BD1548">
        <w:rPr>
          <w:rFonts w:ascii="Times New Roman" w:hAnsi="Times New Roman" w:hint="eastAsia"/>
          <w:sz w:val="24"/>
        </w:rPr>
        <w:t xml:space="preserve"> and </w:t>
      </w:r>
      <w:bookmarkStart w:id="2" w:name="OLE_LINK17"/>
      <w:bookmarkStart w:id="3" w:name="OLE_LINK11"/>
      <w:r w:rsidRPr="00BD1548">
        <w:rPr>
          <w:rFonts w:ascii="Times New Roman" w:hAnsi="Times New Roman" w:hint="eastAsia"/>
          <w:sz w:val="24"/>
        </w:rPr>
        <w:t>Qiang Tao</w:t>
      </w:r>
      <w:r w:rsidRPr="00BD1548">
        <w:rPr>
          <w:rFonts w:ascii="Times New Roman" w:hAnsi="Times New Roman"/>
          <w:sz w:val="24"/>
        </w:rPr>
        <w:t>*</w:t>
      </w:r>
      <w:r w:rsidRPr="00BD1548">
        <w:rPr>
          <w:rFonts w:ascii="Times New Roman" w:hAnsi="Times New Roman" w:hint="eastAsia"/>
          <w:sz w:val="24"/>
          <w:vertAlign w:val="superscript"/>
        </w:rPr>
        <w:t>a</w:t>
      </w:r>
      <w:bookmarkEnd w:id="2"/>
      <w:bookmarkEnd w:id="3"/>
    </w:p>
    <w:p w14:paraId="6DB5FF8A" w14:textId="77777777" w:rsidR="007E081C" w:rsidRPr="00BD1548" w:rsidRDefault="007E081C" w:rsidP="007E081C">
      <w:pPr>
        <w:autoSpaceDE w:val="0"/>
        <w:autoSpaceDN w:val="0"/>
        <w:adjustRightInd w:val="0"/>
        <w:spacing w:line="480" w:lineRule="auto"/>
        <w:rPr>
          <w:rFonts w:ascii="Times New Roman" w:hAnsi="Times New Roman"/>
          <w:i/>
          <w:sz w:val="24"/>
          <w:vertAlign w:val="superscript"/>
        </w:rPr>
      </w:pPr>
      <w:r w:rsidRPr="00BD1548">
        <w:rPr>
          <w:rFonts w:ascii="Times New Roman" w:hAnsi="Times New Roman"/>
          <w:i/>
          <w:sz w:val="24"/>
          <w:vertAlign w:val="superscript"/>
        </w:rPr>
        <w:t>a</w:t>
      </w:r>
      <w:r w:rsidRPr="00BD1548">
        <w:rPr>
          <w:rFonts w:ascii="Times New Roman" w:eastAsia="SimHei" w:hAnsi="Times New Roman"/>
          <w:i/>
          <w:kern w:val="0"/>
          <w:sz w:val="24"/>
          <w:lang w:val="en-GB" w:eastAsia="en-GB"/>
        </w:rPr>
        <w:t xml:space="preserve"> Hunan Provincial Key Laboratory of Environmental Catalysis &amp; Waste Recycling</w:t>
      </w:r>
      <w:r w:rsidRPr="00BD1548">
        <w:rPr>
          <w:rFonts w:ascii="Times New Roman" w:eastAsia="SimHei" w:hAnsi="Times New Roman" w:hint="eastAsia"/>
          <w:i/>
          <w:kern w:val="0"/>
          <w:sz w:val="24"/>
          <w:lang w:val="en-GB"/>
        </w:rPr>
        <w:t>,</w:t>
      </w:r>
      <w:r w:rsidRPr="00BD1548">
        <w:rPr>
          <w:rFonts w:ascii="Times New Roman" w:eastAsia="SimHei" w:hAnsi="Times New Roman"/>
          <w:i/>
          <w:kern w:val="0"/>
          <w:sz w:val="24"/>
          <w:lang w:val="en-GB" w:eastAsia="en-GB"/>
        </w:rPr>
        <w:t xml:space="preserve"> School of </w:t>
      </w:r>
      <w:r w:rsidRPr="00BD1548">
        <w:rPr>
          <w:rFonts w:ascii="Times New Roman" w:eastAsia="SimHei" w:hAnsi="Times New Roman" w:hint="eastAsia"/>
          <w:i/>
          <w:kern w:val="0"/>
          <w:sz w:val="24"/>
          <w:lang w:val="en-GB"/>
        </w:rPr>
        <w:t>Materials</w:t>
      </w:r>
      <w:r w:rsidRPr="00BD1548">
        <w:rPr>
          <w:rFonts w:ascii="Times New Roman" w:eastAsia="SimHei" w:hAnsi="Times New Roman"/>
          <w:i/>
          <w:kern w:val="0"/>
          <w:sz w:val="24"/>
          <w:lang w:val="en-GB" w:eastAsia="en-GB"/>
        </w:rPr>
        <w:t xml:space="preserve"> and Chemical Engineering, Hunan Institute of Engineering, Xiangtan</w:t>
      </w:r>
      <w:r w:rsidRPr="00BD1548">
        <w:rPr>
          <w:rFonts w:ascii="Times New Roman" w:eastAsia="SimHei" w:hAnsi="Times New Roman"/>
          <w:i/>
          <w:kern w:val="0"/>
          <w:sz w:val="24"/>
          <w:lang w:val="en-GB"/>
        </w:rPr>
        <w:t xml:space="preserve"> </w:t>
      </w:r>
      <w:r w:rsidRPr="00BD1548">
        <w:rPr>
          <w:rFonts w:ascii="Times New Roman" w:eastAsia="SimHei" w:hAnsi="Times New Roman"/>
          <w:i/>
          <w:kern w:val="0"/>
          <w:sz w:val="24"/>
          <w:lang w:val="en-GB" w:eastAsia="en-GB"/>
        </w:rPr>
        <w:t>411104</w:t>
      </w:r>
      <w:r w:rsidRPr="00BD1548">
        <w:rPr>
          <w:rFonts w:ascii="Times New Roman" w:eastAsia="SimHei" w:hAnsi="Times New Roman" w:hint="eastAsia"/>
          <w:i/>
          <w:kern w:val="0"/>
          <w:sz w:val="24"/>
          <w:lang w:val="en-GB"/>
        </w:rPr>
        <w:t xml:space="preserve">, </w:t>
      </w:r>
      <w:r w:rsidRPr="00BD1548">
        <w:rPr>
          <w:rFonts w:ascii="Times New Roman" w:hAnsi="Times New Roman"/>
          <w:i/>
          <w:sz w:val="24"/>
        </w:rPr>
        <w:t>China.</w:t>
      </w:r>
      <w:r w:rsidRPr="00BD1548">
        <w:rPr>
          <w:rFonts w:ascii="Times New Roman" w:hAnsi="Times New Roman" w:hint="eastAsia"/>
          <w:i/>
          <w:sz w:val="24"/>
          <w:vertAlign w:val="superscript"/>
        </w:rPr>
        <w:t xml:space="preserve"> </w:t>
      </w:r>
    </w:p>
    <w:p w14:paraId="7A193994" w14:textId="77777777" w:rsidR="007E081C" w:rsidRPr="00BD1548" w:rsidRDefault="007E081C" w:rsidP="007E081C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sz w:val="24"/>
        </w:rPr>
      </w:pPr>
      <w:r w:rsidRPr="00BD1548">
        <w:rPr>
          <w:rFonts w:ascii="Times New Roman" w:hAnsi="Times New Roman"/>
          <w:i/>
          <w:sz w:val="24"/>
        </w:rPr>
        <w:t>*To whom correspondence should be addressed. Email:</w:t>
      </w:r>
    </w:p>
    <w:p w14:paraId="34C2EB10" w14:textId="77777777" w:rsidR="007E081C" w:rsidRPr="00BD1548" w:rsidRDefault="007E081C" w:rsidP="007E081C">
      <w:pPr>
        <w:spacing w:line="480" w:lineRule="auto"/>
        <w:jc w:val="center"/>
        <w:rPr>
          <w:rFonts w:ascii="Times New Roman" w:hAnsi="Times New Roman"/>
          <w:sz w:val="24"/>
        </w:rPr>
      </w:pPr>
      <w:r w:rsidRPr="00BD1548">
        <w:rPr>
          <w:rFonts w:ascii="Times New Roman" w:hAnsi="Times New Roman" w:hint="eastAsia"/>
          <w:i/>
          <w:sz w:val="24"/>
        </w:rPr>
        <w:t xml:space="preserve">(J. D.) </w:t>
      </w:r>
      <w:r w:rsidRPr="00BD1548">
        <w:rPr>
          <w:rFonts w:ascii="Times New Roman" w:hAnsi="Times New Roman"/>
          <w:i/>
          <w:sz w:val="24"/>
        </w:rPr>
        <w:t>d</w:t>
      </w:r>
      <w:r w:rsidRPr="00BD1548">
        <w:rPr>
          <w:rFonts w:ascii="Times New Roman" w:hAnsi="Times New Roman" w:hint="eastAsia"/>
          <w:i/>
          <w:sz w:val="24"/>
        </w:rPr>
        <w:t>j</w:t>
      </w:r>
      <w:r w:rsidRPr="00BD1548">
        <w:rPr>
          <w:rFonts w:ascii="Times New Roman" w:hAnsi="Times New Roman"/>
          <w:i/>
          <w:sz w:val="24"/>
        </w:rPr>
        <w:t>yong@yeah.net</w:t>
      </w:r>
    </w:p>
    <w:p w14:paraId="34C087E0" w14:textId="77777777" w:rsidR="007E081C" w:rsidRPr="00BD1548" w:rsidRDefault="007E081C" w:rsidP="007E081C">
      <w:pPr>
        <w:autoSpaceDE w:val="0"/>
        <w:autoSpaceDN w:val="0"/>
        <w:adjustRightInd w:val="0"/>
        <w:spacing w:line="480" w:lineRule="auto"/>
        <w:jc w:val="center"/>
        <w:rPr>
          <w:rFonts w:ascii="Times New Roman" w:hAnsi="Times New Roman"/>
          <w:i/>
          <w:sz w:val="24"/>
        </w:rPr>
      </w:pPr>
      <w:r w:rsidRPr="00BD1548">
        <w:rPr>
          <w:rFonts w:ascii="Times New Roman" w:hAnsi="Times New Roman"/>
          <w:i/>
          <w:sz w:val="24"/>
        </w:rPr>
        <w:t>(</w:t>
      </w:r>
      <w:r w:rsidRPr="00BD1548">
        <w:rPr>
          <w:rFonts w:ascii="Times New Roman" w:hAnsi="Times New Roman" w:hint="eastAsia"/>
          <w:i/>
          <w:sz w:val="24"/>
        </w:rPr>
        <w:t>Q</w:t>
      </w:r>
      <w:r w:rsidRPr="00BD1548">
        <w:rPr>
          <w:rFonts w:ascii="Times New Roman" w:hAnsi="Times New Roman"/>
          <w:i/>
          <w:sz w:val="24"/>
        </w:rPr>
        <w:t xml:space="preserve">. </w:t>
      </w:r>
      <w:r w:rsidRPr="00BD1548">
        <w:rPr>
          <w:rFonts w:ascii="Times New Roman" w:hAnsi="Times New Roman" w:hint="eastAsia"/>
          <w:i/>
          <w:sz w:val="24"/>
        </w:rPr>
        <w:t>T</w:t>
      </w:r>
      <w:r w:rsidRPr="00BD1548">
        <w:rPr>
          <w:rFonts w:ascii="Times New Roman" w:hAnsi="Times New Roman"/>
          <w:i/>
          <w:sz w:val="24"/>
        </w:rPr>
        <w:t>.)</w:t>
      </w:r>
      <w:r w:rsidRPr="00BD1548">
        <w:rPr>
          <w:rFonts w:ascii="Times New Roman" w:hAnsi="Times New Roman" w:hint="eastAsia"/>
          <w:i/>
          <w:sz w:val="24"/>
        </w:rPr>
        <w:t xml:space="preserve"> qiangt_211@163.com</w:t>
      </w:r>
    </w:p>
    <w:p w14:paraId="592965A7" w14:textId="77777777" w:rsidR="00143E39" w:rsidRPr="00BD1548" w:rsidRDefault="00143E39" w:rsidP="00143E39">
      <w:pPr>
        <w:spacing w:line="400" w:lineRule="exact"/>
        <w:ind w:leftChars="50" w:left="105"/>
        <w:rPr>
          <w:rFonts w:eastAsia="SimHei"/>
          <w:sz w:val="28"/>
          <w:szCs w:val="28"/>
        </w:rPr>
      </w:pPr>
    </w:p>
    <w:p w14:paraId="242DAA3C" w14:textId="77777777" w:rsidR="00171510" w:rsidRPr="00BD1548" w:rsidRDefault="00171510" w:rsidP="00143E39">
      <w:pPr>
        <w:spacing w:line="360" w:lineRule="auto"/>
        <w:rPr>
          <w:sz w:val="24"/>
        </w:rPr>
      </w:pPr>
    </w:p>
    <w:p w14:paraId="06E88F3A" w14:textId="77777777" w:rsidR="00171510" w:rsidRPr="00BD1548" w:rsidRDefault="00171510" w:rsidP="00143E39">
      <w:pPr>
        <w:spacing w:line="360" w:lineRule="auto"/>
        <w:rPr>
          <w:sz w:val="24"/>
        </w:rPr>
      </w:pPr>
    </w:p>
    <w:p w14:paraId="22CB45DD" w14:textId="77777777" w:rsidR="00171510" w:rsidRPr="00BD1548" w:rsidRDefault="00171510" w:rsidP="00143E39">
      <w:pPr>
        <w:spacing w:line="360" w:lineRule="auto"/>
        <w:rPr>
          <w:sz w:val="24"/>
        </w:rPr>
      </w:pPr>
    </w:p>
    <w:p w14:paraId="6B44060D" w14:textId="77777777" w:rsidR="00171510" w:rsidRPr="00BD1548" w:rsidRDefault="00171510" w:rsidP="00143E39">
      <w:pPr>
        <w:spacing w:line="360" w:lineRule="auto"/>
        <w:rPr>
          <w:sz w:val="24"/>
        </w:rPr>
      </w:pPr>
    </w:p>
    <w:p w14:paraId="2BA9079A" w14:textId="77777777" w:rsidR="00171510" w:rsidRPr="00BD1548" w:rsidRDefault="00171510" w:rsidP="00143E39">
      <w:pPr>
        <w:spacing w:line="360" w:lineRule="auto"/>
        <w:rPr>
          <w:sz w:val="24"/>
        </w:rPr>
      </w:pPr>
    </w:p>
    <w:p w14:paraId="0E95618F" w14:textId="77777777" w:rsidR="00171510" w:rsidRPr="00BD1548" w:rsidRDefault="00171510" w:rsidP="00143E39">
      <w:pPr>
        <w:spacing w:line="360" w:lineRule="auto"/>
        <w:rPr>
          <w:sz w:val="24"/>
        </w:rPr>
      </w:pPr>
    </w:p>
    <w:p w14:paraId="13CC70C9" w14:textId="77777777" w:rsidR="00171510" w:rsidRPr="00BD1548" w:rsidRDefault="00171510" w:rsidP="00143E39">
      <w:pPr>
        <w:spacing w:line="360" w:lineRule="auto"/>
        <w:rPr>
          <w:sz w:val="24"/>
        </w:rPr>
      </w:pPr>
    </w:p>
    <w:p w14:paraId="250F8D96" w14:textId="77777777" w:rsidR="00171510" w:rsidRPr="00BD1548" w:rsidRDefault="00171510" w:rsidP="00143E39">
      <w:pPr>
        <w:spacing w:line="360" w:lineRule="auto"/>
        <w:rPr>
          <w:sz w:val="24"/>
        </w:rPr>
      </w:pPr>
    </w:p>
    <w:p w14:paraId="60B780AB" w14:textId="77777777" w:rsidR="00171510" w:rsidRPr="00BD1548" w:rsidRDefault="00171510" w:rsidP="00143E39">
      <w:pPr>
        <w:spacing w:line="360" w:lineRule="auto"/>
        <w:rPr>
          <w:sz w:val="24"/>
        </w:rPr>
      </w:pPr>
    </w:p>
    <w:p w14:paraId="7ACFFD67" w14:textId="77777777" w:rsidR="00171510" w:rsidRPr="00BD1548" w:rsidRDefault="00171510" w:rsidP="00143E39">
      <w:pPr>
        <w:spacing w:line="360" w:lineRule="auto"/>
        <w:rPr>
          <w:sz w:val="24"/>
        </w:rPr>
      </w:pPr>
    </w:p>
    <w:p w14:paraId="18395E18" w14:textId="77777777" w:rsidR="00B91585" w:rsidRPr="00BD1548" w:rsidRDefault="00B91585" w:rsidP="00143E39">
      <w:pPr>
        <w:spacing w:line="360" w:lineRule="auto"/>
        <w:rPr>
          <w:sz w:val="24"/>
        </w:rPr>
      </w:pPr>
    </w:p>
    <w:p w14:paraId="6BDB73FE" w14:textId="77777777" w:rsidR="00B91585" w:rsidRPr="00BD1548" w:rsidRDefault="00B91585" w:rsidP="00143E39">
      <w:pPr>
        <w:spacing w:line="360" w:lineRule="auto"/>
        <w:rPr>
          <w:sz w:val="24"/>
        </w:rPr>
      </w:pPr>
    </w:p>
    <w:p w14:paraId="5CFDB6BB" w14:textId="77777777" w:rsidR="00B91585" w:rsidRPr="00BD1548" w:rsidRDefault="00B91585" w:rsidP="00143E39">
      <w:pPr>
        <w:spacing w:line="360" w:lineRule="auto"/>
        <w:rPr>
          <w:sz w:val="24"/>
        </w:rPr>
      </w:pPr>
    </w:p>
    <w:p w14:paraId="0C580DA9" w14:textId="77777777" w:rsidR="00B91585" w:rsidRPr="00BD1548" w:rsidRDefault="00B91585" w:rsidP="00143E39">
      <w:pPr>
        <w:spacing w:line="360" w:lineRule="auto"/>
        <w:rPr>
          <w:sz w:val="24"/>
        </w:rPr>
      </w:pPr>
    </w:p>
    <w:p w14:paraId="2910CB30" w14:textId="77777777" w:rsidR="00B91585" w:rsidRPr="00BD1548" w:rsidRDefault="00B91585" w:rsidP="00B91585">
      <w:pPr>
        <w:spacing w:line="480" w:lineRule="auto"/>
        <w:rPr>
          <w:rFonts w:ascii="Times New Roman" w:hAnsi="Times New Roman"/>
          <w:sz w:val="24"/>
        </w:rPr>
      </w:pPr>
      <w:r w:rsidRPr="00BD1548">
        <w:rPr>
          <w:rFonts w:ascii="Times New Roman" w:hAnsi="Times New Roman" w:hint="eastAsia"/>
          <w:sz w:val="24"/>
        </w:rPr>
        <w:lastRenderedPageBreak/>
        <w:t>1.</w:t>
      </w:r>
      <w:r w:rsidRPr="00BD1548">
        <w:rPr>
          <w:rFonts w:ascii="Times New Roman" w:hAnsi="Times New Roman"/>
          <w:sz w:val="24"/>
        </w:rPr>
        <w:t xml:space="preserve"> Measurements</w:t>
      </w:r>
      <w:r w:rsidRPr="00BD1548">
        <w:rPr>
          <w:rFonts w:ascii="Times New Roman" w:hAnsi="Times New Roman" w:hint="eastAsia"/>
          <w:sz w:val="24"/>
        </w:rPr>
        <w:t xml:space="preserve"> and </w:t>
      </w:r>
      <w:r w:rsidRPr="00BD1548">
        <w:rPr>
          <w:rFonts w:ascii="Times New Roman" w:hAnsi="Times New Roman"/>
          <w:sz w:val="24"/>
        </w:rPr>
        <w:t>instruments</w:t>
      </w:r>
    </w:p>
    <w:p w14:paraId="044FAC29" w14:textId="77777777" w:rsidR="00B91585" w:rsidRPr="00BD1548" w:rsidRDefault="00B91585" w:rsidP="00B91585">
      <w:pPr>
        <w:widowControl/>
        <w:spacing w:line="480" w:lineRule="auto"/>
        <w:ind w:firstLineChars="150" w:firstLine="360"/>
        <w:rPr>
          <w:rFonts w:ascii="Times New Roman" w:hAnsi="Times New Roman"/>
          <w:sz w:val="24"/>
        </w:rPr>
      </w:pPr>
      <w:r w:rsidRPr="00BD1548">
        <w:rPr>
          <w:rFonts w:ascii="Times New Roman" w:hAnsi="Times New Roman"/>
          <w:sz w:val="24"/>
          <w:vertAlign w:val="superscript"/>
        </w:rPr>
        <w:t>1</w:t>
      </w:r>
      <w:r w:rsidRPr="00BD1548">
        <w:rPr>
          <w:rFonts w:ascii="Times New Roman" w:hAnsi="Times New Roman"/>
          <w:sz w:val="24"/>
        </w:rPr>
        <w:t>H NMR spectra were collected on a Bruker DPX 400 spectrometer using chloroform-</w:t>
      </w:r>
      <w:r w:rsidRPr="00BD1548">
        <w:rPr>
          <w:rFonts w:ascii="Times New Roman" w:hAnsi="Times New Roman"/>
          <w:i/>
          <w:sz w:val="24"/>
        </w:rPr>
        <w:t>d</w:t>
      </w:r>
      <w:r w:rsidRPr="00BD1548">
        <w:rPr>
          <w:rFonts w:ascii="Times New Roman" w:hAnsi="Times New Roman"/>
          <w:sz w:val="24"/>
        </w:rPr>
        <w:t xml:space="preserve"> as a solvent and tetramethylsilane (TMS) as an internal standard</w:t>
      </w:r>
      <w:r w:rsidRPr="00BD1548">
        <w:rPr>
          <w:rFonts w:ascii="Times New Roman" w:hAnsi="Times New Roman"/>
        </w:rPr>
        <w:t xml:space="preserve"> </w:t>
      </w:r>
      <w:r w:rsidRPr="00BD1548">
        <w:rPr>
          <w:rFonts w:ascii="Times New Roman" w:hAnsi="Times New Roman"/>
          <w:sz w:val="24"/>
        </w:rPr>
        <w:t>at a resonance frequency of 400 MHz for</w:t>
      </w:r>
      <w:r w:rsidRPr="00BD1548">
        <w:rPr>
          <w:rFonts w:ascii="Times New Roman" w:hAnsi="Times New Roman" w:hint="eastAsia"/>
          <w:sz w:val="24"/>
        </w:rPr>
        <w:t xml:space="preserve"> </w:t>
      </w:r>
      <w:r w:rsidRPr="00BD1548">
        <w:rPr>
          <w:rFonts w:ascii="Times New Roman" w:hAnsi="Times New Roman"/>
          <w:sz w:val="24"/>
          <w:vertAlign w:val="superscript"/>
        </w:rPr>
        <w:t>1</w:t>
      </w:r>
      <w:r w:rsidRPr="00BD1548">
        <w:rPr>
          <w:rFonts w:ascii="Times New Roman" w:hAnsi="Times New Roman"/>
          <w:sz w:val="24"/>
        </w:rPr>
        <w:t>H at room temperature. Thermogravimetric analysis (TGA) was carried out using a Netzsch TG 209 analyzer at a heating rate of 10 °C min</w:t>
      </w:r>
      <w:r w:rsidRPr="00BD1548">
        <w:rPr>
          <w:rFonts w:ascii="Times New Roman" w:hAnsi="Times New Roman"/>
          <w:sz w:val="24"/>
          <w:vertAlign w:val="superscript"/>
        </w:rPr>
        <w:t>‒1</w:t>
      </w:r>
      <w:r w:rsidRPr="00BD1548">
        <w:rPr>
          <w:rFonts w:ascii="Times New Roman" w:hAnsi="Times New Roman"/>
          <w:sz w:val="24"/>
        </w:rPr>
        <w:t xml:space="preserve"> from room temperature to 600 °C. The differential scanning calorimetry (DSC) measurement was made on a TA DSCQ10 instrument at a heating rate of</w:t>
      </w:r>
      <w:r w:rsidRPr="00BD1548">
        <w:rPr>
          <w:rFonts w:ascii="Times New Roman" w:hAnsi="Times New Roman" w:hint="eastAsia"/>
          <w:sz w:val="24"/>
        </w:rPr>
        <w:t xml:space="preserve"> </w:t>
      </w:r>
      <w:r w:rsidRPr="00BD1548">
        <w:rPr>
          <w:rFonts w:ascii="Times New Roman" w:hAnsi="Times New Roman"/>
          <w:sz w:val="24"/>
        </w:rPr>
        <w:t>10 °C min</w:t>
      </w:r>
      <w:r w:rsidRPr="00BD1548">
        <w:rPr>
          <w:rFonts w:ascii="Times New Roman" w:hAnsi="Times New Roman"/>
          <w:sz w:val="24"/>
          <w:vertAlign w:val="superscript"/>
        </w:rPr>
        <w:t>‒1</w:t>
      </w:r>
      <w:r w:rsidRPr="00BD1548">
        <w:rPr>
          <w:rFonts w:ascii="Times New Roman" w:hAnsi="Times New Roman" w:hint="eastAsia"/>
          <w:sz w:val="24"/>
        </w:rPr>
        <w:t xml:space="preserve"> </w:t>
      </w:r>
      <w:r w:rsidRPr="00BD1548">
        <w:rPr>
          <w:rFonts w:ascii="Times New Roman" w:hAnsi="Times New Roman"/>
          <w:sz w:val="24"/>
        </w:rPr>
        <w:t>under a nitrogen atmosphere. UV–vis absorption spectra were recorded on a Perkin-Elmer Lambda 25 spectrometer. Cyclic voltammograms (CV) were recorded on a CHI 660 electrochemical workstation at scanning rate of 100 mV s</w:t>
      </w:r>
      <w:r w:rsidRPr="00BD1548">
        <w:rPr>
          <w:rFonts w:ascii="Times New Roman" w:hAnsi="Times New Roman"/>
          <w:sz w:val="24"/>
          <w:vertAlign w:val="superscript"/>
        </w:rPr>
        <w:t>–1</w:t>
      </w:r>
      <w:r w:rsidRPr="00BD1548">
        <w:rPr>
          <w:rFonts w:ascii="Times New Roman" w:hAnsi="Times New Roman"/>
          <w:sz w:val="24"/>
        </w:rPr>
        <w:t>. The measurements were carried out at room temperature using a three-electrode setup, in which two platinum electrodes were respectively used as the working electrode and counter electrode, Ag/AgCl was used for the reference electrode in an anhydrous acetonitrile solution with 0.1 M nitrogen-saturated tetrabutylammonium hexafluorophosphate (Bu</w:t>
      </w:r>
      <w:r w:rsidRPr="00BD1548">
        <w:rPr>
          <w:rFonts w:ascii="Times New Roman" w:hAnsi="Times New Roman"/>
          <w:sz w:val="24"/>
          <w:vertAlign w:val="subscript"/>
        </w:rPr>
        <w:t>4</w:t>
      </w:r>
      <w:r w:rsidRPr="00BD1548">
        <w:rPr>
          <w:rFonts w:ascii="Times New Roman" w:hAnsi="Times New Roman"/>
          <w:sz w:val="24"/>
        </w:rPr>
        <w:t>NPF</w:t>
      </w:r>
      <w:r w:rsidRPr="00BD1548">
        <w:rPr>
          <w:rFonts w:ascii="Times New Roman" w:hAnsi="Times New Roman"/>
          <w:sz w:val="24"/>
          <w:vertAlign w:val="subscript"/>
        </w:rPr>
        <w:t>6</w:t>
      </w:r>
      <w:r w:rsidRPr="00BD1548">
        <w:rPr>
          <w:rFonts w:ascii="Times New Roman" w:hAnsi="Times New Roman"/>
          <w:sz w:val="24"/>
        </w:rPr>
        <w:t>). The measured potentials were calibrated with a ferrocene/ferrocenyl couple (Fc/Fc</w:t>
      </w:r>
      <w:r w:rsidRPr="00BD1548">
        <w:rPr>
          <w:rFonts w:ascii="Times New Roman" w:hAnsi="Times New Roman"/>
          <w:sz w:val="24"/>
          <w:vertAlign w:val="superscript"/>
        </w:rPr>
        <w:t>+</w:t>
      </w:r>
      <w:r w:rsidRPr="00BD1548">
        <w:rPr>
          <w:rFonts w:ascii="Times New Roman" w:hAnsi="Times New Roman"/>
          <w:sz w:val="24"/>
        </w:rPr>
        <w:t>). The HOMO</w:t>
      </w:r>
      <w:r w:rsidRPr="00BD1548">
        <w:rPr>
          <w:rFonts w:ascii="Times New Roman" w:hAnsi="Times New Roman" w:hint="eastAsia"/>
          <w:sz w:val="24"/>
        </w:rPr>
        <w:t xml:space="preserve"> and</w:t>
      </w:r>
      <w:r w:rsidRPr="00BD1548">
        <w:rPr>
          <w:rFonts w:ascii="Times New Roman" w:hAnsi="Times New Roman"/>
          <w:sz w:val="24"/>
        </w:rPr>
        <w:t xml:space="preserve"> LUMO energy levels (</w:t>
      </w:r>
      <w:r w:rsidRPr="00BD1548">
        <w:rPr>
          <w:rFonts w:ascii="Times New Roman" w:hAnsi="Times New Roman"/>
          <w:i/>
          <w:sz w:val="24"/>
        </w:rPr>
        <w:t>E</w:t>
      </w:r>
      <w:r w:rsidRPr="00BD1548">
        <w:rPr>
          <w:rFonts w:ascii="Times New Roman" w:hAnsi="Times New Roman"/>
          <w:sz w:val="24"/>
          <w:vertAlign w:val="subscript"/>
        </w:rPr>
        <w:t>HOMO</w:t>
      </w:r>
      <w:r w:rsidRPr="00BD1548">
        <w:rPr>
          <w:rFonts w:ascii="Times New Roman" w:hAnsi="Times New Roman"/>
          <w:sz w:val="24"/>
        </w:rPr>
        <w:t xml:space="preserve"> and</w:t>
      </w:r>
      <w:r w:rsidRPr="00BD1548">
        <w:rPr>
          <w:rFonts w:ascii="Times New Roman" w:hAnsi="Times New Roman"/>
          <w:i/>
          <w:sz w:val="24"/>
        </w:rPr>
        <w:t xml:space="preserve"> E</w:t>
      </w:r>
      <w:r w:rsidRPr="00BD1548">
        <w:rPr>
          <w:rFonts w:ascii="Times New Roman" w:hAnsi="Times New Roman"/>
          <w:sz w:val="24"/>
          <w:vertAlign w:val="subscript"/>
        </w:rPr>
        <w:t>LUMO</w:t>
      </w:r>
      <w:r w:rsidRPr="00BD1548">
        <w:rPr>
          <w:rFonts w:ascii="Times New Roman" w:hAnsi="Times New Roman"/>
          <w:sz w:val="24"/>
        </w:rPr>
        <w:t xml:space="preserve">) were calculated by the following equations: </w:t>
      </w:r>
    </w:p>
    <w:p w14:paraId="7F8C4B73" w14:textId="77777777" w:rsidR="00B91585" w:rsidRPr="00BD1548" w:rsidRDefault="00B91585" w:rsidP="00B91585">
      <w:pPr>
        <w:widowControl/>
        <w:spacing w:line="480" w:lineRule="auto"/>
        <w:ind w:leftChars="1000" w:left="2100"/>
        <w:rPr>
          <w:rFonts w:ascii="Times New Roman" w:hAnsi="Times New Roman"/>
          <w:sz w:val="24"/>
        </w:rPr>
      </w:pPr>
      <w:r w:rsidRPr="00BD1548">
        <w:rPr>
          <w:rFonts w:ascii="Times New Roman" w:hAnsi="Times New Roman"/>
          <w:i/>
          <w:sz w:val="24"/>
        </w:rPr>
        <w:t>E</w:t>
      </w:r>
      <w:r w:rsidRPr="00BD1548">
        <w:rPr>
          <w:rFonts w:ascii="Times New Roman" w:hAnsi="Times New Roman"/>
          <w:sz w:val="24"/>
          <w:vertAlign w:val="subscript"/>
        </w:rPr>
        <w:t>HOMO</w:t>
      </w:r>
      <w:r w:rsidRPr="00BD1548">
        <w:rPr>
          <w:rFonts w:ascii="Times New Roman" w:hAnsi="Times New Roman"/>
          <w:sz w:val="24"/>
        </w:rPr>
        <w:t xml:space="preserve"> = −(</w:t>
      </w:r>
      <w:r w:rsidRPr="00BD1548">
        <w:rPr>
          <w:rFonts w:ascii="Times New Roman" w:hAnsi="Times New Roman"/>
          <w:i/>
          <w:sz w:val="24"/>
        </w:rPr>
        <w:t>E</w:t>
      </w:r>
      <w:r w:rsidRPr="00BD1548">
        <w:rPr>
          <w:rFonts w:ascii="Times New Roman" w:hAnsi="Times New Roman"/>
          <w:sz w:val="24"/>
          <w:vertAlign w:val="subscript"/>
        </w:rPr>
        <w:t>ox</w:t>
      </w:r>
      <w:r w:rsidRPr="00BD1548">
        <w:rPr>
          <w:rFonts w:ascii="Times New Roman" w:hAnsi="Times New Roman"/>
          <w:sz w:val="24"/>
        </w:rPr>
        <w:t xml:space="preserve"> + </w:t>
      </w:r>
      <w:r w:rsidRPr="00BD1548">
        <w:rPr>
          <w:rFonts w:ascii="Times New Roman" w:hAnsi="Times New Roman" w:hint="eastAsia"/>
          <w:sz w:val="24"/>
        </w:rPr>
        <w:t>4</w:t>
      </w:r>
      <w:r w:rsidRPr="00BD1548">
        <w:rPr>
          <w:rFonts w:ascii="Times New Roman" w:hAnsi="Times New Roman"/>
          <w:sz w:val="24"/>
        </w:rPr>
        <w:t>.</w:t>
      </w:r>
      <w:r w:rsidRPr="00BD1548">
        <w:rPr>
          <w:rFonts w:ascii="Times New Roman" w:hAnsi="Times New Roman" w:hint="eastAsia"/>
          <w:sz w:val="24"/>
        </w:rPr>
        <w:t>80</w:t>
      </w:r>
      <w:r w:rsidRPr="00BD1548">
        <w:rPr>
          <w:rFonts w:ascii="Times New Roman" w:hAnsi="Times New Roman"/>
          <w:sz w:val="24"/>
        </w:rPr>
        <w:t xml:space="preserve">) eV </w:t>
      </w:r>
      <w:r w:rsidRPr="00BD1548">
        <w:rPr>
          <w:rFonts w:ascii="Times New Roman" w:hAnsi="Times New Roman" w:hint="eastAsia"/>
          <w:sz w:val="24"/>
        </w:rPr>
        <w:t xml:space="preserve"> </w:t>
      </w:r>
      <w:r w:rsidRPr="00BD1548">
        <w:rPr>
          <w:rFonts w:ascii="Times New Roman" w:hAnsi="Times New Roman"/>
          <w:sz w:val="24"/>
        </w:rPr>
        <w:t xml:space="preserve">(1) </w:t>
      </w:r>
    </w:p>
    <w:p w14:paraId="44378193" w14:textId="77777777" w:rsidR="00B91585" w:rsidRPr="00BD1548" w:rsidRDefault="00B91585" w:rsidP="00B91585">
      <w:pPr>
        <w:widowControl/>
        <w:spacing w:line="480" w:lineRule="auto"/>
        <w:ind w:leftChars="1000" w:left="2100"/>
        <w:rPr>
          <w:rFonts w:ascii="Times New Roman" w:hAnsi="Times New Roman"/>
          <w:sz w:val="24"/>
        </w:rPr>
      </w:pPr>
      <w:r w:rsidRPr="00BD1548">
        <w:rPr>
          <w:rFonts w:ascii="Times New Roman" w:hAnsi="Times New Roman"/>
          <w:i/>
          <w:sz w:val="24"/>
        </w:rPr>
        <w:t>E</w:t>
      </w:r>
      <w:r w:rsidRPr="00BD1548">
        <w:rPr>
          <w:rFonts w:ascii="Times New Roman" w:hAnsi="Times New Roman"/>
          <w:sz w:val="24"/>
          <w:vertAlign w:val="subscript"/>
        </w:rPr>
        <w:t>LUMO</w:t>
      </w:r>
      <w:r w:rsidRPr="00BD1548">
        <w:rPr>
          <w:rFonts w:ascii="Times New Roman" w:hAnsi="Times New Roman"/>
          <w:sz w:val="24"/>
        </w:rPr>
        <w:t xml:space="preserve"> = </w:t>
      </w:r>
      <w:r w:rsidRPr="00BD1548">
        <w:rPr>
          <w:rFonts w:ascii="Times New Roman" w:hAnsi="Times New Roman"/>
          <w:i/>
          <w:sz w:val="24"/>
        </w:rPr>
        <w:t>E</w:t>
      </w:r>
      <w:r w:rsidRPr="00BD1548">
        <w:rPr>
          <w:rFonts w:ascii="Times New Roman" w:hAnsi="Times New Roman"/>
          <w:sz w:val="24"/>
          <w:vertAlign w:val="subscript"/>
        </w:rPr>
        <w:t>HOMO</w:t>
      </w:r>
      <w:r w:rsidRPr="00BD1548">
        <w:rPr>
          <w:rFonts w:ascii="Times New Roman" w:hAnsi="Times New Roman"/>
          <w:sz w:val="24"/>
        </w:rPr>
        <w:t xml:space="preserve"> + </w:t>
      </w:r>
      <w:r w:rsidRPr="00BD1548">
        <w:rPr>
          <w:rFonts w:ascii="Times New Roman" w:hAnsi="Times New Roman"/>
          <w:i/>
          <w:sz w:val="24"/>
        </w:rPr>
        <w:t>E</w:t>
      </w:r>
      <w:r w:rsidRPr="00BD1548">
        <w:rPr>
          <w:rFonts w:ascii="Times New Roman" w:hAnsi="Times New Roman"/>
          <w:sz w:val="24"/>
          <w:vertAlign w:val="subscript"/>
        </w:rPr>
        <w:t>g</w:t>
      </w:r>
      <w:r w:rsidRPr="00BD1548">
        <w:rPr>
          <w:rFonts w:ascii="Times New Roman" w:hAnsi="Times New Roman"/>
          <w:sz w:val="24"/>
          <w:vertAlign w:val="superscript"/>
        </w:rPr>
        <w:t>opt</w:t>
      </w:r>
      <w:r w:rsidRPr="00BD1548">
        <w:rPr>
          <w:rFonts w:ascii="Times New Roman" w:hAnsi="Times New Roman"/>
          <w:sz w:val="24"/>
        </w:rPr>
        <w:t xml:space="preserve"> (2) </w:t>
      </w:r>
    </w:p>
    <w:p w14:paraId="2072B58D" w14:textId="77777777" w:rsidR="00171510" w:rsidRPr="00BD1548" w:rsidRDefault="00B91585" w:rsidP="00B91585">
      <w:pPr>
        <w:spacing w:line="360" w:lineRule="auto"/>
        <w:rPr>
          <w:rFonts w:ascii="Times New Roman" w:hAnsi="Times New Roman"/>
          <w:sz w:val="24"/>
        </w:rPr>
      </w:pPr>
      <w:r w:rsidRPr="00BD1548">
        <w:rPr>
          <w:rFonts w:ascii="Times New Roman" w:hAnsi="Times New Roman"/>
          <w:sz w:val="24"/>
        </w:rPr>
        <w:t>T</w:t>
      </w:r>
      <w:r w:rsidRPr="00BD1548">
        <w:rPr>
          <w:rFonts w:ascii="Times New Roman" w:hAnsi="Times New Roman" w:hint="eastAsia"/>
          <w:sz w:val="24"/>
        </w:rPr>
        <w:t xml:space="preserve">he </w:t>
      </w:r>
      <w:r w:rsidRPr="00BD1548">
        <w:rPr>
          <w:rFonts w:ascii="Times New Roman" w:hAnsi="Times New Roman"/>
          <w:sz w:val="24"/>
        </w:rPr>
        <w:t>hole mobility</w:t>
      </w:r>
      <w:r w:rsidRPr="00BD1548">
        <w:rPr>
          <w:rFonts w:ascii="Times New Roman" w:hAnsi="Times New Roman" w:hint="eastAsia"/>
          <w:sz w:val="24"/>
        </w:rPr>
        <w:t xml:space="preserve"> was measured by the</w:t>
      </w:r>
      <w:r w:rsidRPr="00BD1548">
        <w:rPr>
          <w:rFonts w:ascii="Times New Roman" w:hAnsi="Times New Roman"/>
          <w:sz w:val="24"/>
        </w:rPr>
        <w:t xml:space="preserve"> space-charge-limited current</w:t>
      </w:r>
      <w:r w:rsidRPr="00BD1548">
        <w:rPr>
          <w:rFonts w:ascii="Times New Roman" w:hAnsi="Times New Roman" w:hint="eastAsia"/>
          <w:sz w:val="24"/>
        </w:rPr>
        <w:t xml:space="preserve"> (SCLC) method using a diode configuration of </w:t>
      </w:r>
      <w:r w:rsidRPr="00BD1548">
        <w:rPr>
          <w:rFonts w:ascii="Times New Roman" w:hAnsi="Times New Roman"/>
          <w:sz w:val="24"/>
        </w:rPr>
        <w:t>ITO/PEDOT:PSS/</w:t>
      </w:r>
      <w:r w:rsidRPr="00BD1548">
        <w:rPr>
          <w:rFonts w:ascii="Times New Roman" w:hAnsi="Times New Roman" w:hint="eastAsia"/>
          <w:sz w:val="24"/>
        </w:rPr>
        <w:t>SM</w:t>
      </w:r>
      <w:r w:rsidRPr="00BD1548">
        <w:rPr>
          <w:rFonts w:ascii="Times New Roman" w:hAnsi="Times New Roman"/>
          <w:sz w:val="24"/>
        </w:rPr>
        <w:t>:PC</w:t>
      </w:r>
      <w:r w:rsidRPr="00BD1548">
        <w:rPr>
          <w:rFonts w:ascii="Times New Roman" w:hAnsi="Times New Roman"/>
          <w:sz w:val="24"/>
          <w:vertAlign w:val="subscript"/>
        </w:rPr>
        <w:t>71</w:t>
      </w:r>
      <w:r w:rsidRPr="00BD1548">
        <w:rPr>
          <w:rFonts w:ascii="Times New Roman" w:hAnsi="Times New Roman"/>
          <w:sz w:val="24"/>
        </w:rPr>
        <w:t>BM/Au</w:t>
      </w:r>
      <w:r w:rsidRPr="00BD1548">
        <w:rPr>
          <w:rFonts w:ascii="Times New Roman" w:hAnsi="Times New Roman" w:hint="eastAsia"/>
          <w:sz w:val="24"/>
        </w:rPr>
        <w:t xml:space="preserve"> </w:t>
      </w:r>
      <w:r w:rsidRPr="00BD1548">
        <w:rPr>
          <w:rFonts w:ascii="Times New Roman" w:hAnsi="Times New Roman"/>
          <w:sz w:val="24"/>
        </w:rPr>
        <w:t xml:space="preserve">and </w:t>
      </w:r>
      <w:r w:rsidRPr="00BD1548">
        <w:rPr>
          <w:rFonts w:ascii="Times New Roman" w:hAnsi="Times New Roman" w:hint="eastAsia"/>
          <w:sz w:val="24"/>
        </w:rPr>
        <w:t xml:space="preserve">fitting the results </w:t>
      </w:r>
      <w:r w:rsidRPr="00BD1548">
        <w:rPr>
          <w:rFonts w:ascii="Times New Roman" w:hAnsi="Times New Roman"/>
          <w:sz w:val="24"/>
        </w:rPr>
        <w:t>to a space charge limited form</w:t>
      </w:r>
      <w:r w:rsidRPr="00BD1548">
        <w:rPr>
          <w:rFonts w:ascii="Times New Roman" w:hAnsi="Times New Roman" w:hint="eastAsia"/>
          <w:sz w:val="24"/>
        </w:rPr>
        <w:t>.</w:t>
      </w:r>
    </w:p>
    <w:p w14:paraId="6BABB132" w14:textId="77777777" w:rsidR="00CA566B" w:rsidRPr="00BD1548" w:rsidRDefault="00CA566B" w:rsidP="00CA566B">
      <w:pPr>
        <w:ind w:leftChars="50" w:left="105"/>
        <w:jc w:val="center"/>
        <w:rPr>
          <w:rFonts w:eastAsia="SimHei"/>
          <w:sz w:val="28"/>
          <w:szCs w:val="28"/>
        </w:rPr>
      </w:pPr>
    </w:p>
    <w:p w14:paraId="34B9B63D" w14:textId="77777777" w:rsidR="00CA566B" w:rsidRPr="00BD1548" w:rsidRDefault="00CA566B" w:rsidP="00CA566B">
      <w:pPr>
        <w:spacing w:line="480" w:lineRule="auto"/>
        <w:jc w:val="left"/>
        <w:rPr>
          <w:rFonts w:ascii="Times New Roman" w:hAnsi="Times New Roman"/>
          <w:sz w:val="24"/>
        </w:rPr>
      </w:pPr>
      <w:r w:rsidRPr="00BD1548">
        <w:rPr>
          <w:rFonts w:ascii="Times New Roman" w:hAnsi="Times New Roman" w:hint="eastAsia"/>
          <w:noProof/>
          <w:sz w:val="24"/>
        </w:rPr>
        <w:lastRenderedPageBreak/>
        <w:drawing>
          <wp:inline distT="0" distB="0" distL="0" distR="0" wp14:anchorId="024C8CA7" wp14:editId="4DBC9D30">
            <wp:extent cx="4320000" cy="3309500"/>
            <wp:effectExtent l="0" t="0" r="4445" b="571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2.tif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47" t="8019" r="10147"/>
                    <a:stretch/>
                  </pic:blipFill>
                  <pic:spPr bwMode="auto">
                    <a:xfrm>
                      <a:off x="0" y="0"/>
                      <a:ext cx="4320000" cy="330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910B5D" w14:textId="77777777" w:rsidR="00CA566B" w:rsidRPr="00BD1548" w:rsidRDefault="00CA566B" w:rsidP="00CA566B">
      <w:pPr>
        <w:spacing w:line="480" w:lineRule="auto"/>
        <w:jc w:val="center"/>
        <w:rPr>
          <w:rFonts w:ascii="Times New Roman" w:hAnsi="Times New Roman"/>
          <w:sz w:val="24"/>
        </w:rPr>
      </w:pPr>
      <w:r w:rsidRPr="00BD1548">
        <w:rPr>
          <w:rFonts w:ascii="Times New Roman" w:hAnsi="Times New Roman" w:hint="eastAsia"/>
          <w:sz w:val="24"/>
        </w:rPr>
        <w:t>Figure</w:t>
      </w:r>
      <w:r w:rsidRPr="00BD1548">
        <w:rPr>
          <w:rFonts w:ascii="Times New Roman" w:hAnsi="Times New Roman"/>
          <w:sz w:val="24"/>
        </w:rPr>
        <w:t xml:space="preserve"> </w:t>
      </w:r>
      <w:r w:rsidRPr="00BD1548">
        <w:rPr>
          <w:rFonts w:ascii="Times New Roman" w:hAnsi="Times New Roman" w:hint="eastAsia"/>
          <w:sz w:val="24"/>
        </w:rPr>
        <w:t>S</w:t>
      </w:r>
      <w:r w:rsidR="004469E0" w:rsidRPr="00BD1548">
        <w:rPr>
          <w:rFonts w:ascii="Times New Roman" w:hAnsi="Times New Roman" w:hint="eastAsia"/>
          <w:sz w:val="24"/>
        </w:rPr>
        <w:t>1</w:t>
      </w:r>
      <w:r w:rsidRPr="00BD1548">
        <w:rPr>
          <w:rFonts w:ascii="Times New Roman" w:hAnsi="Times New Roman" w:hint="eastAsia"/>
          <w:sz w:val="24"/>
        </w:rPr>
        <w:t xml:space="preserve">. </w:t>
      </w:r>
      <w:r w:rsidRPr="00BD1548">
        <w:rPr>
          <w:rFonts w:ascii="Times New Roman" w:hAnsi="Times New Roman"/>
          <w:sz w:val="24"/>
        </w:rPr>
        <w:t>TGA curves of Py-2DTBT, Py-2DTOBT and</w:t>
      </w:r>
      <w:r w:rsidRPr="00BD1548">
        <w:rPr>
          <w:rFonts w:ascii="Times New Roman" w:hAnsi="Times New Roman" w:hint="eastAsia"/>
          <w:sz w:val="24"/>
        </w:rPr>
        <w:t xml:space="preserve"> </w:t>
      </w:r>
      <w:r w:rsidRPr="00BD1548">
        <w:rPr>
          <w:rFonts w:ascii="Times New Roman" w:hAnsi="Times New Roman"/>
          <w:sz w:val="24"/>
        </w:rPr>
        <w:t>Py-2DTOBTPh</w:t>
      </w:r>
      <w:r w:rsidRPr="00BD1548">
        <w:rPr>
          <w:rFonts w:ascii="Times New Roman" w:hAnsi="Times New Roman" w:hint="eastAsia"/>
          <w:sz w:val="24"/>
        </w:rPr>
        <w:t>.</w:t>
      </w:r>
    </w:p>
    <w:p w14:paraId="7E6DDA61" w14:textId="77777777" w:rsidR="00CA566B" w:rsidRPr="00BD1548" w:rsidRDefault="00CA566B" w:rsidP="00CA566B">
      <w:pPr>
        <w:spacing w:line="480" w:lineRule="auto"/>
        <w:jc w:val="left"/>
        <w:rPr>
          <w:rFonts w:ascii="Times New Roman" w:hAnsi="Times New Roman"/>
          <w:sz w:val="24"/>
        </w:rPr>
      </w:pPr>
      <w:r w:rsidRPr="00BD1548">
        <w:rPr>
          <w:rFonts w:ascii="Times New Roman" w:hAnsi="Times New Roman" w:hint="eastAsia"/>
          <w:noProof/>
          <w:sz w:val="24"/>
        </w:rPr>
        <w:drawing>
          <wp:inline distT="0" distB="0" distL="0" distR="0" wp14:anchorId="57E70EF5" wp14:editId="5635B9A6">
            <wp:extent cx="4270075" cy="339827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3.tif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93" t="7075" r="11293"/>
                    <a:stretch/>
                  </pic:blipFill>
                  <pic:spPr bwMode="auto">
                    <a:xfrm>
                      <a:off x="0" y="0"/>
                      <a:ext cx="4272967" cy="34005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75FB525" w14:textId="77777777" w:rsidR="00CA566B" w:rsidRPr="00BD1548" w:rsidRDefault="00CA566B" w:rsidP="00CA566B">
      <w:pPr>
        <w:spacing w:line="480" w:lineRule="auto"/>
        <w:jc w:val="left"/>
        <w:rPr>
          <w:rFonts w:ascii="Times New Roman" w:hAnsi="Times New Roman"/>
          <w:sz w:val="24"/>
        </w:rPr>
      </w:pPr>
      <w:r w:rsidRPr="00BD1548">
        <w:rPr>
          <w:rFonts w:ascii="Times New Roman" w:hAnsi="Times New Roman" w:hint="eastAsia"/>
          <w:sz w:val="24"/>
        </w:rPr>
        <w:t>Figure</w:t>
      </w:r>
      <w:r w:rsidRPr="00BD1548">
        <w:rPr>
          <w:rFonts w:ascii="Times New Roman" w:hAnsi="Times New Roman"/>
          <w:sz w:val="24"/>
        </w:rPr>
        <w:t xml:space="preserve"> </w:t>
      </w:r>
      <w:r w:rsidRPr="00BD1548">
        <w:rPr>
          <w:rFonts w:ascii="Times New Roman" w:hAnsi="Times New Roman" w:hint="eastAsia"/>
          <w:sz w:val="24"/>
        </w:rPr>
        <w:t>S</w:t>
      </w:r>
      <w:r w:rsidR="004469E0" w:rsidRPr="00BD1548">
        <w:rPr>
          <w:rFonts w:ascii="Times New Roman" w:hAnsi="Times New Roman" w:hint="eastAsia"/>
          <w:sz w:val="24"/>
        </w:rPr>
        <w:t>2</w:t>
      </w:r>
      <w:r w:rsidRPr="00BD1548">
        <w:rPr>
          <w:rFonts w:ascii="Times New Roman" w:hAnsi="Times New Roman" w:hint="eastAsia"/>
          <w:sz w:val="24"/>
        </w:rPr>
        <w:t xml:space="preserve">. </w:t>
      </w:r>
      <w:r w:rsidRPr="00BD1548">
        <w:rPr>
          <w:rFonts w:ascii="Times New Roman" w:hAnsi="Times New Roman"/>
          <w:sz w:val="24"/>
        </w:rPr>
        <w:t>DSC curves of Py-2DTBT, Py-2DTOBT and</w:t>
      </w:r>
      <w:r w:rsidRPr="00BD1548">
        <w:rPr>
          <w:rFonts w:ascii="Times New Roman" w:hAnsi="Times New Roman" w:hint="eastAsia"/>
          <w:sz w:val="24"/>
        </w:rPr>
        <w:t xml:space="preserve"> </w:t>
      </w:r>
      <w:r w:rsidRPr="00BD1548">
        <w:rPr>
          <w:rFonts w:ascii="Times New Roman" w:hAnsi="Times New Roman"/>
          <w:sz w:val="24"/>
        </w:rPr>
        <w:t>Py-2DTOBTPh</w:t>
      </w:r>
      <w:r w:rsidRPr="00BD1548">
        <w:rPr>
          <w:rFonts w:ascii="Times New Roman" w:hAnsi="Times New Roman" w:hint="eastAsia"/>
          <w:sz w:val="24"/>
        </w:rPr>
        <w:t>.</w:t>
      </w:r>
    </w:p>
    <w:p w14:paraId="0DB53AAA" w14:textId="77777777" w:rsidR="00CA566B" w:rsidRPr="00BD1548" w:rsidRDefault="00CA566B" w:rsidP="00CA566B">
      <w:pPr>
        <w:spacing w:line="360" w:lineRule="auto"/>
        <w:jc w:val="left"/>
        <w:rPr>
          <w:rFonts w:ascii="Times New Roman" w:hAnsi="Times New Roman"/>
          <w:sz w:val="24"/>
        </w:rPr>
      </w:pPr>
      <w:r w:rsidRPr="00BD1548">
        <w:rPr>
          <w:rFonts w:ascii="Times New Roman" w:hAnsi="Times New Roman" w:hint="eastAsia"/>
          <w:noProof/>
          <w:sz w:val="24"/>
        </w:rPr>
        <w:lastRenderedPageBreak/>
        <w:drawing>
          <wp:inline distT="0" distB="0" distL="0" distR="0" wp14:anchorId="661FFDAE" wp14:editId="7453D705">
            <wp:extent cx="4320000" cy="3264923"/>
            <wp:effectExtent l="0" t="0" r="4445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9.tif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18" t="7311" r="8689"/>
                    <a:stretch/>
                  </pic:blipFill>
                  <pic:spPr bwMode="auto">
                    <a:xfrm>
                      <a:off x="0" y="0"/>
                      <a:ext cx="4320000" cy="32649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846A6" w14:textId="77777777" w:rsidR="00CA566B" w:rsidRPr="00BD1548" w:rsidRDefault="00CA566B" w:rsidP="00CA566B">
      <w:pPr>
        <w:spacing w:line="360" w:lineRule="auto"/>
        <w:jc w:val="left"/>
        <w:rPr>
          <w:rFonts w:ascii="Times New Roman" w:hAnsi="Times New Roman"/>
          <w:sz w:val="24"/>
        </w:rPr>
      </w:pPr>
      <w:r w:rsidRPr="00BD1548">
        <w:rPr>
          <w:rFonts w:ascii="Times New Roman" w:hAnsi="Times New Roman" w:hint="eastAsia"/>
          <w:sz w:val="24"/>
        </w:rPr>
        <w:t>Figure S</w:t>
      </w:r>
      <w:r w:rsidR="004469E0" w:rsidRPr="00BD1548">
        <w:rPr>
          <w:rFonts w:ascii="Times New Roman" w:hAnsi="Times New Roman" w:hint="eastAsia"/>
          <w:sz w:val="24"/>
        </w:rPr>
        <w:t>3</w:t>
      </w:r>
      <w:r w:rsidRPr="00BD1548">
        <w:rPr>
          <w:rFonts w:ascii="Times New Roman" w:hAnsi="Times New Roman" w:hint="eastAsia"/>
          <w:sz w:val="24"/>
        </w:rPr>
        <w:t xml:space="preserve">. </w:t>
      </w:r>
      <w:r w:rsidRPr="00BD1548">
        <w:rPr>
          <w:rFonts w:ascii="Times New Roman" w:hAnsi="Times New Roman" w:hint="eastAsia"/>
          <w:i/>
          <w:sz w:val="24"/>
        </w:rPr>
        <w:t>EQE</w:t>
      </w:r>
      <w:r w:rsidRPr="00BD1548">
        <w:rPr>
          <w:rFonts w:ascii="Times New Roman" w:hAnsi="Times New Roman" w:hint="eastAsia"/>
          <w:sz w:val="24"/>
        </w:rPr>
        <w:t xml:space="preserve"> </w:t>
      </w:r>
      <w:r w:rsidRPr="00BD1548">
        <w:rPr>
          <w:rFonts w:ascii="Times New Roman" w:hAnsi="Times New Roman"/>
          <w:sz w:val="24"/>
        </w:rPr>
        <w:t>curves of optimized solar cells under simulated AM 1.5G</w:t>
      </w:r>
      <w:r w:rsidRPr="00BD1548">
        <w:rPr>
          <w:rFonts w:ascii="Times New Roman" w:hAnsi="Times New Roman" w:hint="eastAsia"/>
          <w:sz w:val="24"/>
        </w:rPr>
        <w:t xml:space="preserve"> </w:t>
      </w:r>
      <w:r w:rsidRPr="00BD1548">
        <w:rPr>
          <w:rFonts w:ascii="Times New Roman" w:hAnsi="Times New Roman"/>
          <w:sz w:val="24"/>
        </w:rPr>
        <w:t>irradiation</w:t>
      </w:r>
      <w:r w:rsidRPr="00BD1548">
        <w:rPr>
          <w:rFonts w:ascii="Times New Roman" w:hAnsi="Times New Roman" w:hint="eastAsia"/>
          <w:sz w:val="24"/>
        </w:rPr>
        <w:t>.</w:t>
      </w:r>
    </w:p>
    <w:p w14:paraId="78DB45AA" w14:textId="77777777" w:rsidR="00CA566B" w:rsidRPr="00BD1548" w:rsidRDefault="00CA566B" w:rsidP="00CA566B">
      <w:pPr>
        <w:spacing w:line="360" w:lineRule="auto"/>
        <w:jc w:val="left"/>
        <w:rPr>
          <w:rFonts w:ascii="Times New Roman" w:hAnsi="Times New Roman"/>
          <w:noProof/>
          <w:sz w:val="24"/>
        </w:rPr>
      </w:pPr>
      <w:r w:rsidRPr="00BD1548">
        <w:rPr>
          <w:rFonts w:ascii="Times New Roman" w:hAnsi="Times New Roman" w:hint="eastAsia"/>
          <w:noProof/>
          <w:sz w:val="24"/>
        </w:rPr>
        <w:drawing>
          <wp:inline distT="0" distB="0" distL="0" distR="0" wp14:anchorId="4F6CE0B6" wp14:editId="1EF596BD">
            <wp:extent cx="4320000" cy="3124774"/>
            <wp:effectExtent l="0" t="0" r="444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10.tif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07" r="9518"/>
                    <a:stretch/>
                  </pic:blipFill>
                  <pic:spPr bwMode="auto">
                    <a:xfrm>
                      <a:off x="0" y="0"/>
                      <a:ext cx="4320000" cy="3124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F0C723D" w14:textId="77777777" w:rsidR="002D6CAF" w:rsidRPr="00BD1548" w:rsidRDefault="00CA566B" w:rsidP="004469E0">
      <w:pPr>
        <w:spacing w:line="360" w:lineRule="auto"/>
        <w:jc w:val="left"/>
        <w:rPr>
          <w:rFonts w:ascii="Times New Roman" w:hAnsi="Times New Roman"/>
          <w:sz w:val="24"/>
        </w:rPr>
      </w:pPr>
      <w:r w:rsidRPr="00BD1548">
        <w:rPr>
          <w:rFonts w:ascii="Times New Roman" w:hAnsi="Times New Roman" w:hint="eastAsia"/>
          <w:noProof/>
          <w:sz w:val="24"/>
        </w:rPr>
        <w:t>Figure S</w:t>
      </w:r>
      <w:r w:rsidR="004469E0" w:rsidRPr="00BD1548">
        <w:rPr>
          <w:rFonts w:ascii="Times New Roman" w:hAnsi="Times New Roman" w:hint="eastAsia"/>
          <w:noProof/>
          <w:sz w:val="24"/>
        </w:rPr>
        <w:t>4</w:t>
      </w:r>
      <w:r w:rsidRPr="00BD1548">
        <w:rPr>
          <w:rFonts w:ascii="Times New Roman" w:hAnsi="Times New Roman" w:hint="eastAsia"/>
          <w:noProof/>
          <w:sz w:val="24"/>
        </w:rPr>
        <w:t xml:space="preserve">. </w:t>
      </w:r>
      <w:r w:rsidRPr="00BD1548">
        <w:rPr>
          <w:rFonts w:ascii="Times New Roman" w:hAnsi="Times New Roman"/>
          <w:i/>
          <w:noProof/>
          <w:sz w:val="24"/>
        </w:rPr>
        <w:t>J–V</w:t>
      </w:r>
      <w:r w:rsidRPr="00BD1548">
        <w:rPr>
          <w:rFonts w:ascii="Times New Roman" w:hAnsi="Times New Roman" w:hint="eastAsia"/>
          <w:i/>
          <w:noProof/>
          <w:sz w:val="24"/>
        </w:rPr>
        <w:t xml:space="preserve"> </w:t>
      </w:r>
      <w:r w:rsidRPr="00BD1548">
        <w:rPr>
          <w:rFonts w:ascii="Times New Roman" w:hAnsi="Times New Roman"/>
          <w:noProof/>
          <w:sz w:val="24"/>
        </w:rPr>
        <w:t>curve</w:t>
      </w:r>
      <w:r w:rsidRPr="00BD1548">
        <w:rPr>
          <w:rFonts w:ascii="Times New Roman" w:hAnsi="Times New Roman" w:hint="eastAsia"/>
          <w:noProof/>
          <w:sz w:val="24"/>
        </w:rPr>
        <w:t xml:space="preserve"> </w:t>
      </w:r>
      <w:r w:rsidRPr="00BD1548">
        <w:rPr>
          <w:rFonts w:ascii="Times New Roman" w:hAnsi="Times New Roman"/>
          <w:noProof/>
          <w:sz w:val="24"/>
        </w:rPr>
        <w:t xml:space="preserve">of the hole-only </w:t>
      </w:r>
      <w:r w:rsidRPr="00BD1548">
        <w:rPr>
          <w:rFonts w:ascii="Times New Roman" w:hAnsi="Times New Roman" w:hint="eastAsia"/>
          <w:noProof/>
          <w:sz w:val="24"/>
        </w:rPr>
        <w:t>SM</w:t>
      </w:r>
      <w:r w:rsidRPr="00BD1548">
        <w:rPr>
          <w:rFonts w:ascii="Times New Roman" w:hAnsi="Times New Roman"/>
          <w:noProof/>
          <w:sz w:val="24"/>
        </w:rPr>
        <w:t>/PC</w:t>
      </w:r>
      <w:r w:rsidRPr="00BD1548">
        <w:rPr>
          <w:rFonts w:ascii="Times New Roman" w:hAnsi="Times New Roman"/>
          <w:noProof/>
          <w:sz w:val="24"/>
          <w:vertAlign w:val="subscript"/>
        </w:rPr>
        <w:t>71</w:t>
      </w:r>
      <w:r w:rsidRPr="00BD1548">
        <w:rPr>
          <w:rFonts w:ascii="Times New Roman" w:hAnsi="Times New Roman"/>
          <w:noProof/>
          <w:sz w:val="24"/>
        </w:rPr>
        <w:t>BM-based device under</w:t>
      </w:r>
      <w:r w:rsidRPr="00BD1548">
        <w:rPr>
          <w:rFonts w:ascii="Times New Roman" w:hAnsi="Times New Roman" w:hint="eastAsia"/>
          <w:noProof/>
          <w:sz w:val="24"/>
        </w:rPr>
        <w:t xml:space="preserve"> </w:t>
      </w:r>
      <w:r w:rsidRPr="00BD1548">
        <w:rPr>
          <w:rFonts w:ascii="Times New Roman" w:hAnsi="Times New Roman"/>
          <w:noProof/>
          <w:sz w:val="24"/>
        </w:rPr>
        <w:t>the</w:t>
      </w:r>
      <w:r w:rsidRPr="00BD1548">
        <w:rPr>
          <w:rFonts w:ascii="Times New Roman" w:hAnsi="Times New Roman" w:hint="eastAsia"/>
          <w:noProof/>
          <w:sz w:val="24"/>
        </w:rPr>
        <w:t xml:space="preserve"> </w:t>
      </w:r>
      <w:r w:rsidRPr="00BD1548">
        <w:rPr>
          <w:rFonts w:ascii="Times New Roman" w:hAnsi="Times New Roman"/>
          <w:noProof/>
          <w:sz w:val="24"/>
        </w:rPr>
        <w:t>optimized processing conditions.</w:t>
      </w:r>
    </w:p>
    <w:p w14:paraId="6B873BCA" w14:textId="77777777" w:rsidR="00B91585" w:rsidRPr="00BD1548" w:rsidRDefault="00B91585" w:rsidP="00B91585">
      <w:pPr>
        <w:spacing w:line="480" w:lineRule="auto"/>
        <w:rPr>
          <w:rFonts w:ascii="Times New Roman" w:hAnsi="Times New Roman"/>
          <w:sz w:val="24"/>
        </w:rPr>
      </w:pPr>
      <w:r w:rsidRPr="00BD1548">
        <w:rPr>
          <w:rFonts w:ascii="Times New Roman" w:hAnsi="Times New Roman" w:hint="eastAsia"/>
          <w:sz w:val="24"/>
        </w:rPr>
        <w:t>2.</w:t>
      </w:r>
      <w:r w:rsidRPr="00BD1548">
        <w:rPr>
          <w:rFonts w:ascii="Times New Roman" w:hAnsi="Times New Roman"/>
          <w:sz w:val="24"/>
        </w:rPr>
        <w:t xml:space="preserve"> </w:t>
      </w:r>
      <w:r w:rsidRPr="00BD1548">
        <w:rPr>
          <w:rFonts w:ascii="Times New Roman" w:hAnsi="Times New Roman"/>
          <w:sz w:val="24"/>
          <w:vertAlign w:val="superscript"/>
        </w:rPr>
        <w:t>1</w:t>
      </w:r>
      <w:r w:rsidRPr="00BD1548">
        <w:rPr>
          <w:rFonts w:ascii="Times New Roman" w:hAnsi="Times New Roman"/>
          <w:sz w:val="24"/>
        </w:rPr>
        <w:t xml:space="preserve">H NMR </w:t>
      </w:r>
      <w:r w:rsidRPr="00BD1548">
        <w:rPr>
          <w:rFonts w:ascii="Times New Roman" w:hAnsi="Times New Roman" w:hint="eastAsia"/>
          <w:sz w:val="24"/>
        </w:rPr>
        <w:t>and</w:t>
      </w:r>
      <w:r w:rsidRPr="00BD1548">
        <w:rPr>
          <w:rFonts w:ascii="Times New Roman" w:hAnsi="Times New Roman"/>
          <w:sz w:val="24"/>
        </w:rPr>
        <w:t xml:space="preserve"> </w:t>
      </w:r>
      <w:r w:rsidRPr="00BD1548">
        <w:rPr>
          <w:rFonts w:ascii="Times New Roman" w:eastAsia="SimHei" w:hAnsi="Times New Roman"/>
          <w:sz w:val="24"/>
        </w:rPr>
        <w:t>MS</w:t>
      </w:r>
      <w:r w:rsidRPr="00BD1548">
        <w:rPr>
          <w:rFonts w:ascii="Times New Roman" w:hAnsi="Times New Roman"/>
          <w:sz w:val="24"/>
        </w:rPr>
        <w:t xml:space="preserve"> spectra</w:t>
      </w:r>
      <w:r w:rsidRPr="00BD1548">
        <w:rPr>
          <w:rFonts w:ascii="Times New Roman" w:hAnsi="Times New Roman" w:hint="eastAsia"/>
          <w:sz w:val="24"/>
        </w:rPr>
        <w:t xml:space="preserve"> of the related </w:t>
      </w:r>
      <w:r w:rsidR="000329A9" w:rsidRPr="00BD1548">
        <w:rPr>
          <w:rFonts w:ascii="Times New Roman" w:hAnsi="Times New Roman"/>
          <w:sz w:val="24"/>
        </w:rPr>
        <w:t>compounds</w:t>
      </w:r>
    </w:p>
    <w:p w14:paraId="3E0DA5F9" w14:textId="77777777" w:rsidR="00143E39" w:rsidRPr="00BD1548" w:rsidRDefault="00143E39" w:rsidP="00143E39">
      <w:pPr>
        <w:spacing w:line="360" w:lineRule="auto"/>
        <w:rPr>
          <w:sz w:val="24"/>
        </w:rPr>
      </w:pPr>
      <w:r w:rsidRPr="00BD1548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4EA4845C" wp14:editId="1876A400">
            <wp:simplePos x="0" y="0"/>
            <wp:positionH relativeFrom="column">
              <wp:posOffset>1660525</wp:posOffset>
            </wp:positionH>
            <wp:positionV relativeFrom="paragraph">
              <wp:posOffset>1203325</wp:posOffset>
            </wp:positionV>
            <wp:extent cx="1457960" cy="441325"/>
            <wp:effectExtent l="0" t="0" r="8890" b="0"/>
            <wp:wrapNone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441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548">
        <w:rPr>
          <w:noProof/>
          <w:sz w:val="24"/>
        </w:rPr>
        <w:drawing>
          <wp:inline distT="0" distB="0" distL="0" distR="0" wp14:anchorId="1A7E6107" wp14:editId="7D5D18E3">
            <wp:extent cx="5262245" cy="3674745"/>
            <wp:effectExtent l="0" t="0" r="0" b="1905"/>
            <wp:docPr id="8" name="图片 8" descr="2,7-芘硼酸酯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2,7-芘硼酸酯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A52962" w14:textId="77777777" w:rsidR="00171510" w:rsidRPr="00BD1548" w:rsidRDefault="00171510" w:rsidP="00171510">
      <w:pPr>
        <w:spacing w:line="360" w:lineRule="auto"/>
        <w:jc w:val="center"/>
        <w:rPr>
          <w:rFonts w:ascii="Times New Roman" w:hAnsi="Times New Roman"/>
          <w:sz w:val="24"/>
        </w:rPr>
      </w:pPr>
      <w:r w:rsidRPr="00BD1548">
        <w:rPr>
          <w:rFonts w:ascii="Times New Roman" w:hAnsi="Times New Roman"/>
          <w:sz w:val="24"/>
        </w:rPr>
        <w:t>Figure S</w:t>
      </w:r>
      <w:r w:rsidR="004469E0" w:rsidRPr="00BD1548">
        <w:rPr>
          <w:rFonts w:ascii="Times New Roman" w:hAnsi="Times New Roman" w:hint="eastAsia"/>
          <w:sz w:val="24"/>
        </w:rPr>
        <w:t>5</w:t>
      </w:r>
      <w:r w:rsidRPr="00BD1548">
        <w:rPr>
          <w:rFonts w:ascii="Times New Roman" w:hAnsi="Times New Roman"/>
          <w:sz w:val="24"/>
        </w:rPr>
        <w:t xml:space="preserve"> </w:t>
      </w:r>
      <w:r w:rsidR="00B91585" w:rsidRPr="00BD1548">
        <w:rPr>
          <w:rFonts w:ascii="Times New Roman" w:hAnsi="Times New Roman"/>
          <w:sz w:val="24"/>
          <w:vertAlign w:val="superscript"/>
        </w:rPr>
        <w:t>1</w:t>
      </w:r>
      <w:r w:rsidR="00B91585" w:rsidRPr="00BD1548">
        <w:rPr>
          <w:rFonts w:ascii="Times New Roman" w:hAnsi="Times New Roman"/>
          <w:sz w:val="24"/>
        </w:rPr>
        <w:t>H NMR</w:t>
      </w:r>
      <w:r w:rsidRPr="00BD1548">
        <w:rPr>
          <w:rFonts w:ascii="Times New Roman" w:hAnsi="Times New Roman"/>
          <w:sz w:val="24"/>
        </w:rPr>
        <w:t xml:space="preserve"> spectrum of 1</w:t>
      </w:r>
    </w:p>
    <w:p w14:paraId="57316BF8" w14:textId="77777777" w:rsidR="00171510" w:rsidRPr="00BD1548" w:rsidRDefault="00171510" w:rsidP="00171510">
      <w:pPr>
        <w:spacing w:line="360" w:lineRule="auto"/>
        <w:jc w:val="center"/>
        <w:rPr>
          <w:sz w:val="24"/>
        </w:rPr>
      </w:pPr>
    </w:p>
    <w:p w14:paraId="1E07DAFE" w14:textId="77777777" w:rsidR="00143E39" w:rsidRPr="00BD1548" w:rsidRDefault="00143E39" w:rsidP="00143E39">
      <w:pPr>
        <w:rPr>
          <w:b/>
        </w:rPr>
      </w:pPr>
      <w:r w:rsidRPr="00BD1548">
        <w:rPr>
          <w:noProof/>
        </w:rPr>
        <w:drawing>
          <wp:anchor distT="0" distB="0" distL="114300" distR="114300" simplePos="0" relativeHeight="251660288" behindDoc="0" locked="0" layoutInCell="1" allowOverlap="1" wp14:anchorId="7790CA60" wp14:editId="08B0C648">
            <wp:simplePos x="0" y="0"/>
            <wp:positionH relativeFrom="column">
              <wp:posOffset>757555</wp:posOffset>
            </wp:positionH>
            <wp:positionV relativeFrom="paragraph">
              <wp:posOffset>777240</wp:posOffset>
            </wp:positionV>
            <wp:extent cx="3332480" cy="906145"/>
            <wp:effectExtent l="0" t="0" r="1270" b="8255"/>
            <wp:wrapNone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548">
        <w:rPr>
          <w:rFonts w:hint="eastAsia"/>
          <w:b/>
          <w:noProof/>
        </w:rPr>
        <w:drawing>
          <wp:inline distT="0" distB="0" distL="0" distR="0" wp14:anchorId="00B35FF3" wp14:editId="7C748BB2">
            <wp:extent cx="5262245" cy="3674745"/>
            <wp:effectExtent l="0" t="0" r="0" b="1905"/>
            <wp:docPr id="7" name="图片 7" descr="Py-2DT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3" descr="Py-2DTBT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690A35" w14:textId="77777777" w:rsidR="00171510" w:rsidRPr="00BD1548" w:rsidRDefault="00171510" w:rsidP="00171510">
      <w:pPr>
        <w:spacing w:line="360" w:lineRule="auto"/>
        <w:jc w:val="center"/>
        <w:rPr>
          <w:sz w:val="24"/>
        </w:rPr>
      </w:pPr>
      <w:r w:rsidRPr="00BD1548">
        <w:rPr>
          <w:rFonts w:hint="eastAsia"/>
          <w:sz w:val="24"/>
        </w:rPr>
        <w:t>Figure S</w:t>
      </w:r>
      <w:r w:rsidR="004469E0" w:rsidRPr="00BD1548">
        <w:rPr>
          <w:rFonts w:hint="eastAsia"/>
          <w:sz w:val="24"/>
        </w:rPr>
        <w:t>6</w:t>
      </w:r>
      <w:r w:rsidRPr="00BD1548">
        <w:rPr>
          <w:rFonts w:hint="eastAsia"/>
          <w:sz w:val="24"/>
        </w:rPr>
        <w:t xml:space="preserve"> </w:t>
      </w:r>
      <w:r w:rsidR="00B91585" w:rsidRPr="00BD1548">
        <w:rPr>
          <w:rFonts w:hint="eastAsia"/>
          <w:sz w:val="24"/>
          <w:vertAlign w:val="superscript"/>
        </w:rPr>
        <w:t>1</w:t>
      </w:r>
      <w:r w:rsidRPr="00BD1548">
        <w:rPr>
          <w:rFonts w:hint="eastAsia"/>
          <w:sz w:val="24"/>
        </w:rPr>
        <w:t xml:space="preserve">H NMR spectrum of </w:t>
      </w:r>
      <w:r w:rsidRPr="00BD1548">
        <w:rPr>
          <w:rFonts w:ascii="Times New Roman" w:hAnsi="Times New Roman"/>
          <w:sz w:val="24"/>
        </w:rPr>
        <w:t>Py</w:t>
      </w:r>
      <w:r w:rsidRPr="00BD1548">
        <w:rPr>
          <w:rFonts w:ascii="Times New Roman" w:hAnsi="Times New Roman" w:hint="eastAsia"/>
          <w:sz w:val="24"/>
        </w:rPr>
        <w:t>-2DTBT</w:t>
      </w:r>
    </w:p>
    <w:p w14:paraId="0EB9551F" w14:textId="77777777" w:rsidR="00143E39" w:rsidRPr="00BD1548" w:rsidRDefault="00143E39" w:rsidP="00143E39">
      <w:pPr>
        <w:rPr>
          <w:b/>
        </w:rPr>
      </w:pPr>
    </w:p>
    <w:p w14:paraId="77032CC6" w14:textId="77777777" w:rsidR="00143E39" w:rsidRPr="00BD1548" w:rsidRDefault="00143E39" w:rsidP="00143E39">
      <w:pPr>
        <w:rPr>
          <w:b/>
        </w:rPr>
      </w:pPr>
    </w:p>
    <w:p w14:paraId="4FD98FB4" w14:textId="77777777" w:rsidR="00143E39" w:rsidRPr="00BD1548" w:rsidRDefault="00143E39" w:rsidP="00143E39">
      <w:pPr>
        <w:rPr>
          <w:b/>
        </w:rPr>
      </w:pPr>
      <w:r w:rsidRPr="00BD1548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E202221" wp14:editId="51CA11BF">
            <wp:simplePos x="0" y="0"/>
            <wp:positionH relativeFrom="column">
              <wp:posOffset>1141095</wp:posOffset>
            </wp:positionH>
            <wp:positionV relativeFrom="paragraph">
              <wp:posOffset>831215</wp:posOffset>
            </wp:positionV>
            <wp:extent cx="2819400" cy="852170"/>
            <wp:effectExtent l="0" t="0" r="0" b="5080"/>
            <wp:wrapNone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548">
        <w:rPr>
          <w:rFonts w:hint="eastAsia"/>
          <w:b/>
          <w:noProof/>
        </w:rPr>
        <w:drawing>
          <wp:inline distT="0" distB="0" distL="0" distR="0" wp14:anchorId="5017AA59" wp14:editId="36EEE9A1">
            <wp:extent cx="5262245" cy="3674745"/>
            <wp:effectExtent l="0" t="0" r="0" b="1905"/>
            <wp:docPr id="6" name="图片 6" descr="Py-2DTOB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4" descr="Py-2DTOBT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67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ADC42" w14:textId="77777777" w:rsidR="00171510" w:rsidRPr="00BD1548" w:rsidRDefault="00171510" w:rsidP="00171510">
      <w:pPr>
        <w:spacing w:line="360" w:lineRule="auto"/>
        <w:jc w:val="center"/>
        <w:rPr>
          <w:sz w:val="24"/>
        </w:rPr>
      </w:pPr>
      <w:r w:rsidRPr="00BD1548">
        <w:rPr>
          <w:rFonts w:hint="eastAsia"/>
          <w:sz w:val="24"/>
        </w:rPr>
        <w:t>Figure S</w:t>
      </w:r>
      <w:r w:rsidR="004469E0" w:rsidRPr="00BD1548">
        <w:rPr>
          <w:rFonts w:hint="eastAsia"/>
          <w:sz w:val="24"/>
        </w:rPr>
        <w:t>7</w:t>
      </w:r>
      <w:r w:rsidRPr="00BD1548">
        <w:rPr>
          <w:rFonts w:hint="eastAsia"/>
          <w:sz w:val="24"/>
        </w:rPr>
        <w:t xml:space="preserve"> </w:t>
      </w:r>
      <w:r w:rsidR="00B91585" w:rsidRPr="00BD1548">
        <w:rPr>
          <w:rFonts w:hint="eastAsia"/>
          <w:sz w:val="24"/>
          <w:vertAlign w:val="superscript"/>
        </w:rPr>
        <w:t>1</w:t>
      </w:r>
      <w:r w:rsidR="00B91585" w:rsidRPr="00BD1548">
        <w:rPr>
          <w:rFonts w:hint="eastAsia"/>
          <w:sz w:val="24"/>
        </w:rPr>
        <w:t>H NMR</w:t>
      </w:r>
      <w:r w:rsidRPr="00BD1548">
        <w:rPr>
          <w:rFonts w:hint="eastAsia"/>
          <w:sz w:val="24"/>
        </w:rPr>
        <w:t xml:space="preserve"> spectrum of </w:t>
      </w:r>
      <w:r w:rsidRPr="00BD1548">
        <w:rPr>
          <w:rFonts w:ascii="Times New Roman" w:hAnsi="Times New Roman"/>
          <w:sz w:val="24"/>
        </w:rPr>
        <w:t>Py</w:t>
      </w:r>
      <w:r w:rsidRPr="00BD1548">
        <w:rPr>
          <w:rFonts w:ascii="Times New Roman" w:hAnsi="Times New Roman" w:hint="eastAsia"/>
          <w:sz w:val="24"/>
        </w:rPr>
        <w:t>-2DTOBT</w:t>
      </w:r>
    </w:p>
    <w:p w14:paraId="6690B115" w14:textId="77777777" w:rsidR="00171510" w:rsidRPr="00BD1548" w:rsidRDefault="00171510" w:rsidP="00143E39">
      <w:pPr>
        <w:rPr>
          <w:b/>
        </w:rPr>
      </w:pPr>
    </w:p>
    <w:p w14:paraId="57E65C0D" w14:textId="77777777" w:rsidR="00143E39" w:rsidRPr="00BD1548" w:rsidRDefault="00E81991" w:rsidP="00143E39">
      <w:pPr>
        <w:rPr>
          <w:b/>
        </w:rPr>
      </w:pPr>
      <w:r w:rsidRPr="00BD1548">
        <w:rPr>
          <w:b/>
          <w:noProof/>
        </w:rPr>
        <w:drawing>
          <wp:inline distT="0" distB="0" distL="0" distR="0" wp14:anchorId="0685A267" wp14:editId="4FB405E2">
            <wp:extent cx="5274310" cy="3684743"/>
            <wp:effectExtent l="0" t="0" r="2540" b="0"/>
            <wp:docPr id="17" name="图片 17" descr="E:\Google 云端硬盘\工程学院\文章相关\材料快报\Py-2DTOBTPh.tif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Google 云端硬盘\工程学院\文章相关\材料快报\Py-2DTOBTPh.tif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684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43E39" w:rsidRPr="00BD1548">
        <w:rPr>
          <w:noProof/>
        </w:rPr>
        <w:drawing>
          <wp:anchor distT="0" distB="0" distL="114300" distR="114300" simplePos="0" relativeHeight="251662336" behindDoc="0" locked="0" layoutInCell="1" allowOverlap="1" wp14:anchorId="48529F58" wp14:editId="24B7D08E">
            <wp:simplePos x="0" y="0"/>
            <wp:positionH relativeFrom="column">
              <wp:posOffset>335016</wp:posOffset>
            </wp:positionH>
            <wp:positionV relativeFrom="paragraph">
              <wp:posOffset>608330</wp:posOffset>
            </wp:positionV>
            <wp:extent cx="4211955" cy="814705"/>
            <wp:effectExtent l="0" t="0" r="0" b="0"/>
            <wp:wrapNone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664E5E" w14:textId="77777777" w:rsidR="00171510" w:rsidRPr="00BD1548" w:rsidRDefault="00171510" w:rsidP="00171510">
      <w:pPr>
        <w:spacing w:line="360" w:lineRule="auto"/>
        <w:jc w:val="center"/>
        <w:rPr>
          <w:sz w:val="24"/>
        </w:rPr>
      </w:pPr>
      <w:r w:rsidRPr="00BD1548">
        <w:rPr>
          <w:rFonts w:hint="eastAsia"/>
          <w:sz w:val="24"/>
        </w:rPr>
        <w:t>Figure S</w:t>
      </w:r>
      <w:r w:rsidR="004469E0" w:rsidRPr="00BD1548">
        <w:rPr>
          <w:rFonts w:hint="eastAsia"/>
          <w:sz w:val="24"/>
        </w:rPr>
        <w:t>8</w:t>
      </w:r>
      <w:r w:rsidRPr="00BD1548">
        <w:rPr>
          <w:rFonts w:hint="eastAsia"/>
          <w:sz w:val="24"/>
        </w:rPr>
        <w:t xml:space="preserve"> </w:t>
      </w:r>
      <w:r w:rsidR="00B91585" w:rsidRPr="00BD1548">
        <w:rPr>
          <w:rFonts w:hint="eastAsia"/>
          <w:sz w:val="24"/>
          <w:vertAlign w:val="superscript"/>
        </w:rPr>
        <w:t>1</w:t>
      </w:r>
      <w:r w:rsidR="00B91585" w:rsidRPr="00BD1548">
        <w:rPr>
          <w:rFonts w:hint="eastAsia"/>
          <w:sz w:val="24"/>
        </w:rPr>
        <w:t>H NMR</w:t>
      </w:r>
      <w:r w:rsidRPr="00BD1548">
        <w:rPr>
          <w:rFonts w:hint="eastAsia"/>
          <w:sz w:val="24"/>
        </w:rPr>
        <w:t xml:space="preserve"> spectrum of </w:t>
      </w:r>
      <w:r w:rsidRPr="00BD1548">
        <w:rPr>
          <w:rFonts w:ascii="Times New Roman" w:hAnsi="Times New Roman"/>
          <w:sz w:val="24"/>
        </w:rPr>
        <w:t>Py</w:t>
      </w:r>
      <w:r w:rsidRPr="00BD1548">
        <w:rPr>
          <w:rFonts w:ascii="Times New Roman" w:hAnsi="Times New Roman" w:hint="eastAsia"/>
          <w:sz w:val="24"/>
        </w:rPr>
        <w:t>-2DTOBTPh</w:t>
      </w:r>
    </w:p>
    <w:p w14:paraId="5ED93859" w14:textId="77777777" w:rsidR="00143E39" w:rsidRPr="00BD1548" w:rsidRDefault="00143E39" w:rsidP="00143E39">
      <w:pPr>
        <w:rPr>
          <w:b/>
        </w:rPr>
      </w:pPr>
    </w:p>
    <w:p w14:paraId="4E53A41E" w14:textId="77777777" w:rsidR="00143E39" w:rsidRPr="00BD1548" w:rsidRDefault="00143E39" w:rsidP="00143E39">
      <w:pPr>
        <w:rPr>
          <w:b/>
        </w:rPr>
      </w:pPr>
    </w:p>
    <w:p w14:paraId="79CC016A" w14:textId="77777777" w:rsidR="00143E39" w:rsidRPr="00BD1548" w:rsidRDefault="00143E39" w:rsidP="00171510">
      <w:pPr>
        <w:spacing w:before="100" w:beforeAutospacing="1" w:after="100" w:afterAutospacing="1"/>
        <w:ind w:leftChars="50" w:left="105"/>
        <w:rPr>
          <w:rFonts w:eastAsia="SimHei"/>
          <w:sz w:val="28"/>
          <w:szCs w:val="28"/>
        </w:rPr>
      </w:pPr>
      <w:r w:rsidRPr="00BD1548"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AC8AC68" wp14:editId="3F8ADCEF">
            <wp:simplePos x="0" y="0"/>
            <wp:positionH relativeFrom="column">
              <wp:posOffset>2021205</wp:posOffset>
            </wp:positionH>
            <wp:positionV relativeFrom="paragraph">
              <wp:posOffset>630555</wp:posOffset>
            </wp:positionV>
            <wp:extent cx="2177415" cy="731520"/>
            <wp:effectExtent l="0" t="0" r="0" b="0"/>
            <wp:wrapNone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7415" cy="73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548">
        <w:rPr>
          <w:rFonts w:eastAsia="SimHei"/>
          <w:noProof/>
          <w:sz w:val="28"/>
          <w:szCs w:val="28"/>
        </w:rPr>
        <w:drawing>
          <wp:inline distT="0" distB="0" distL="0" distR="0" wp14:anchorId="4D4A9DC8" wp14:editId="4293DD25">
            <wp:extent cx="5262245" cy="3105785"/>
            <wp:effectExtent l="0" t="0" r="0" b="0"/>
            <wp:docPr id="4" name="图片 4" descr="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4" descr="8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5F3CA4" w14:textId="77777777" w:rsidR="00171510" w:rsidRPr="00BD1548" w:rsidRDefault="00171510" w:rsidP="00171510">
      <w:pPr>
        <w:spacing w:before="100" w:beforeAutospacing="1" w:after="100" w:afterAutospacing="1"/>
        <w:ind w:leftChars="50" w:left="105"/>
        <w:jc w:val="center"/>
        <w:rPr>
          <w:rFonts w:ascii="Times New Roman" w:eastAsia="SimHei" w:hAnsi="Times New Roman"/>
          <w:sz w:val="24"/>
        </w:rPr>
      </w:pPr>
      <w:r w:rsidRPr="00BD1548">
        <w:rPr>
          <w:rFonts w:ascii="Times New Roman" w:eastAsia="SimHei" w:hAnsi="Times New Roman"/>
          <w:sz w:val="24"/>
        </w:rPr>
        <w:t>Figure S</w:t>
      </w:r>
      <w:r w:rsidR="004469E0" w:rsidRPr="00BD1548">
        <w:rPr>
          <w:rFonts w:ascii="Times New Roman" w:eastAsia="SimHei" w:hAnsi="Times New Roman" w:hint="eastAsia"/>
          <w:sz w:val="24"/>
        </w:rPr>
        <w:t>9</w:t>
      </w:r>
      <w:r w:rsidRPr="00BD1548">
        <w:rPr>
          <w:rFonts w:ascii="Times New Roman" w:eastAsia="SimHei" w:hAnsi="Times New Roman" w:hint="eastAsia"/>
          <w:sz w:val="24"/>
        </w:rPr>
        <w:t>.</w:t>
      </w:r>
      <w:r w:rsidRPr="00BD1548">
        <w:rPr>
          <w:rFonts w:ascii="Times New Roman" w:eastAsia="SimHei" w:hAnsi="Times New Roman"/>
          <w:sz w:val="24"/>
        </w:rPr>
        <w:t xml:space="preserve"> MS (MALDITOF)</w:t>
      </w:r>
      <w:r w:rsidRPr="00BD1548">
        <w:rPr>
          <w:rFonts w:ascii="Times New Roman" w:eastAsia="SimHei" w:hAnsi="Times New Roman" w:hint="eastAsia"/>
          <w:sz w:val="24"/>
        </w:rPr>
        <w:t xml:space="preserve"> </w:t>
      </w:r>
      <w:r w:rsidRPr="00BD1548">
        <w:rPr>
          <w:rFonts w:ascii="Times New Roman" w:eastAsia="SimHei" w:hAnsi="Times New Roman"/>
          <w:sz w:val="24"/>
        </w:rPr>
        <w:t xml:space="preserve">spectrum of </w:t>
      </w:r>
      <w:r w:rsidRPr="00BD1548">
        <w:rPr>
          <w:rFonts w:ascii="Times New Roman" w:hAnsi="Times New Roman"/>
          <w:bCs/>
          <w:sz w:val="24"/>
        </w:rPr>
        <w:t>DTOBTPh-Br</w:t>
      </w:r>
    </w:p>
    <w:p w14:paraId="3AA6203E" w14:textId="77777777" w:rsidR="00143E39" w:rsidRPr="00BD1548" w:rsidRDefault="00143E39" w:rsidP="00B91585">
      <w:pPr>
        <w:ind w:leftChars="50" w:left="105"/>
        <w:rPr>
          <w:rFonts w:eastAsia="SimHei"/>
          <w:sz w:val="28"/>
          <w:szCs w:val="28"/>
        </w:rPr>
      </w:pPr>
      <w:r w:rsidRPr="00BD1548">
        <w:rPr>
          <w:rFonts w:eastAsia="SimHei" w:hint="eastAsia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3D97A5F7" wp14:editId="7DC6C02E">
            <wp:simplePos x="0" y="0"/>
            <wp:positionH relativeFrom="column">
              <wp:posOffset>1945005</wp:posOffset>
            </wp:positionH>
            <wp:positionV relativeFrom="paragraph">
              <wp:posOffset>845820</wp:posOffset>
            </wp:positionV>
            <wp:extent cx="3332480" cy="906145"/>
            <wp:effectExtent l="0" t="0" r="1270" b="8255"/>
            <wp:wrapNone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2480" cy="906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548">
        <w:rPr>
          <w:rFonts w:eastAsia="SimHei"/>
          <w:noProof/>
          <w:sz w:val="28"/>
          <w:szCs w:val="28"/>
        </w:rPr>
        <w:drawing>
          <wp:inline distT="0" distB="0" distL="0" distR="0" wp14:anchorId="4CC7A18B" wp14:editId="218D1CA7">
            <wp:extent cx="5262245" cy="3105785"/>
            <wp:effectExtent l="0" t="0" r="0" b="0"/>
            <wp:docPr id="3" name="图片 3" descr="1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5" descr="113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2FBB00" w14:textId="77777777" w:rsidR="00171510" w:rsidRPr="00BD1548" w:rsidRDefault="00171510" w:rsidP="00171510">
      <w:pPr>
        <w:spacing w:before="100" w:beforeAutospacing="1" w:after="100" w:afterAutospacing="1"/>
        <w:ind w:leftChars="50" w:left="105"/>
        <w:jc w:val="center"/>
        <w:rPr>
          <w:rFonts w:ascii="Times New Roman" w:eastAsia="SimHei" w:hAnsi="Times New Roman"/>
          <w:sz w:val="24"/>
        </w:rPr>
      </w:pPr>
      <w:r w:rsidRPr="00BD1548">
        <w:rPr>
          <w:rFonts w:ascii="Times New Roman" w:eastAsia="SimHei" w:hAnsi="Times New Roman"/>
          <w:sz w:val="24"/>
        </w:rPr>
        <w:t>Figure S</w:t>
      </w:r>
      <w:r w:rsidR="004469E0" w:rsidRPr="00BD1548">
        <w:rPr>
          <w:rFonts w:ascii="Times New Roman" w:eastAsia="SimHei" w:hAnsi="Times New Roman" w:hint="eastAsia"/>
          <w:sz w:val="24"/>
        </w:rPr>
        <w:t>10</w:t>
      </w:r>
      <w:r w:rsidRPr="00BD1548">
        <w:rPr>
          <w:rFonts w:ascii="Times New Roman" w:eastAsia="SimHei" w:hAnsi="Times New Roman" w:hint="eastAsia"/>
          <w:sz w:val="24"/>
        </w:rPr>
        <w:t>.</w:t>
      </w:r>
      <w:r w:rsidRPr="00BD1548">
        <w:rPr>
          <w:rFonts w:ascii="Times New Roman" w:eastAsia="SimHei" w:hAnsi="Times New Roman"/>
          <w:sz w:val="24"/>
        </w:rPr>
        <w:t xml:space="preserve"> MS (MALDITOF)</w:t>
      </w:r>
      <w:r w:rsidRPr="00BD1548">
        <w:rPr>
          <w:rFonts w:ascii="Times New Roman" w:eastAsia="SimHei" w:hAnsi="Times New Roman" w:hint="eastAsia"/>
          <w:sz w:val="24"/>
        </w:rPr>
        <w:t xml:space="preserve"> </w:t>
      </w:r>
      <w:r w:rsidRPr="00BD1548">
        <w:rPr>
          <w:rFonts w:ascii="Times New Roman" w:eastAsia="SimHei" w:hAnsi="Times New Roman"/>
          <w:sz w:val="24"/>
        </w:rPr>
        <w:t xml:space="preserve">spectrum of </w:t>
      </w:r>
      <w:r w:rsidRPr="00BD1548">
        <w:rPr>
          <w:rFonts w:ascii="Times New Roman" w:hAnsi="Times New Roman"/>
          <w:bCs/>
          <w:sz w:val="24"/>
        </w:rPr>
        <w:t>DTOBTPh-Br</w:t>
      </w:r>
    </w:p>
    <w:p w14:paraId="4C25A59F" w14:textId="77777777" w:rsidR="00171510" w:rsidRPr="00BD1548" w:rsidRDefault="00171510" w:rsidP="00143E39">
      <w:pPr>
        <w:spacing w:before="480" w:after="360"/>
        <w:ind w:leftChars="50" w:left="105"/>
        <w:rPr>
          <w:rFonts w:eastAsia="SimHei"/>
          <w:sz w:val="28"/>
          <w:szCs w:val="28"/>
        </w:rPr>
      </w:pPr>
    </w:p>
    <w:p w14:paraId="5B4FAE8F" w14:textId="77777777" w:rsidR="00143E39" w:rsidRPr="00BD1548" w:rsidRDefault="00143E39" w:rsidP="00B91585">
      <w:pPr>
        <w:spacing w:before="480"/>
        <w:ind w:leftChars="50" w:left="105"/>
        <w:rPr>
          <w:rFonts w:eastAsia="SimHei"/>
          <w:sz w:val="28"/>
          <w:szCs w:val="28"/>
        </w:rPr>
      </w:pPr>
      <w:r w:rsidRPr="00BD1548">
        <w:rPr>
          <w:rFonts w:eastAsia="SimHei" w:hint="eastAsia"/>
          <w:noProof/>
          <w:sz w:val="28"/>
          <w:szCs w:val="28"/>
        </w:rPr>
        <w:lastRenderedPageBreak/>
        <w:drawing>
          <wp:anchor distT="0" distB="0" distL="114300" distR="114300" simplePos="0" relativeHeight="251665408" behindDoc="0" locked="0" layoutInCell="1" allowOverlap="1" wp14:anchorId="3D90ED43" wp14:editId="7BEAFED3">
            <wp:simplePos x="0" y="0"/>
            <wp:positionH relativeFrom="column">
              <wp:posOffset>1360170</wp:posOffset>
            </wp:positionH>
            <wp:positionV relativeFrom="paragraph">
              <wp:posOffset>514985</wp:posOffset>
            </wp:positionV>
            <wp:extent cx="2819400" cy="852170"/>
            <wp:effectExtent l="0" t="0" r="0" b="5080"/>
            <wp:wrapNone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4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85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548">
        <w:rPr>
          <w:rFonts w:eastAsia="SimHei"/>
          <w:noProof/>
          <w:sz w:val="28"/>
          <w:szCs w:val="28"/>
        </w:rPr>
        <w:drawing>
          <wp:inline distT="0" distB="0" distL="0" distR="0" wp14:anchorId="013EDC8B" wp14:editId="639F6595">
            <wp:extent cx="5262245" cy="3105785"/>
            <wp:effectExtent l="0" t="0" r="0" b="0"/>
            <wp:docPr id="2" name="图片 2" descr="13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6" descr="13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E89013" w14:textId="77777777" w:rsidR="00171510" w:rsidRPr="00BD1548" w:rsidRDefault="00171510" w:rsidP="00B91585">
      <w:pPr>
        <w:spacing w:after="360"/>
        <w:ind w:leftChars="50" w:left="105"/>
        <w:jc w:val="center"/>
        <w:rPr>
          <w:rFonts w:eastAsia="SimHei"/>
          <w:sz w:val="28"/>
          <w:szCs w:val="28"/>
        </w:rPr>
      </w:pPr>
      <w:r w:rsidRPr="00BD1548">
        <w:rPr>
          <w:rFonts w:ascii="Times New Roman" w:eastAsia="SimHei" w:hAnsi="Times New Roman"/>
          <w:sz w:val="24"/>
        </w:rPr>
        <w:t>Figure S</w:t>
      </w:r>
      <w:r w:rsidR="004469E0" w:rsidRPr="00BD1548">
        <w:rPr>
          <w:rFonts w:ascii="Times New Roman" w:eastAsia="SimHei" w:hAnsi="Times New Roman" w:hint="eastAsia"/>
          <w:sz w:val="24"/>
        </w:rPr>
        <w:t>11</w:t>
      </w:r>
      <w:r w:rsidRPr="00BD1548">
        <w:rPr>
          <w:rFonts w:ascii="Times New Roman" w:eastAsia="SimHei" w:hAnsi="Times New Roman" w:hint="eastAsia"/>
          <w:sz w:val="24"/>
        </w:rPr>
        <w:t>.</w:t>
      </w:r>
      <w:r w:rsidRPr="00BD1548">
        <w:rPr>
          <w:rFonts w:ascii="Times New Roman" w:eastAsia="SimHei" w:hAnsi="Times New Roman"/>
          <w:sz w:val="24"/>
        </w:rPr>
        <w:t xml:space="preserve"> MS (MALDITOF)</w:t>
      </w:r>
      <w:r w:rsidRPr="00BD1548">
        <w:rPr>
          <w:rFonts w:ascii="Times New Roman" w:eastAsia="SimHei" w:hAnsi="Times New Roman" w:hint="eastAsia"/>
          <w:sz w:val="24"/>
        </w:rPr>
        <w:t xml:space="preserve"> </w:t>
      </w:r>
      <w:r w:rsidRPr="00BD1548">
        <w:rPr>
          <w:rFonts w:ascii="Times New Roman" w:eastAsia="SimHei" w:hAnsi="Times New Roman"/>
          <w:sz w:val="24"/>
        </w:rPr>
        <w:t>spectrum of</w:t>
      </w:r>
      <w:r w:rsidRPr="00BD1548">
        <w:rPr>
          <w:rFonts w:ascii="Times New Roman" w:hAnsi="Times New Roman"/>
          <w:sz w:val="24"/>
        </w:rPr>
        <w:t xml:space="preserve"> Py</w:t>
      </w:r>
      <w:r w:rsidRPr="00BD1548">
        <w:rPr>
          <w:rFonts w:ascii="Times New Roman" w:hAnsi="Times New Roman" w:hint="eastAsia"/>
          <w:sz w:val="24"/>
        </w:rPr>
        <w:t>-2DTOBT</w:t>
      </w:r>
    </w:p>
    <w:p w14:paraId="66EBE07F" w14:textId="77777777" w:rsidR="00143E39" w:rsidRPr="00BD1548" w:rsidRDefault="00143E39" w:rsidP="00B91585">
      <w:pPr>
        <w:spacing w:before="480"/>
        <w:ind w:leftChars="50" w:left="105"/>
        <w:rPr>
          <w:rFonts w:eastAsia="SimHei"/>
          <w:sz w:val="28"/>
          <w:szCs w:val="28"/>
        </w:rPr>
      </w:pPr>
      <w:r w:rsidRPr="00BD1548">
        <w:rPr>
          <w:rFonts w:eastAsia="SimHei" w:hint="eastAsia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 wp14:anchorId="750901F5" wp14:editId="759D10D5">
            <wp:simplePos x="0" y="0"/>
            <wp:positionH relativeFrom="column">
              <wp:posOffset>928370</wp:posOffset>
            </wp:positionH>
            <wp:positionV relativeFrom="paragraph">
              <wp:posOffset>981710</wp:posOffset>
            </wp:positionV>
            <wp:extent cx="4211955" cy="814705"/>
            <wp:effectExtent l="0" t="0" r="0" b="0"/>
            <wp:wrapNone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5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1955" cy="8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1548">
        <w:rPr>
          <w:rFonts w:eastAsia="SimHei"/>
          <w:noProof/>
          <w:sz w:val="28"/>
          <w:szCs w:val="28"/>
        </w:rPr>
        <w:drawing>
          <wp:inline distT="0" distB="0" distL="0" distR="0" wp14:anchorId="259BACE6" wp14:editId="6044AE39">
            <wp:extent cx="5262245" cy="3105785"/>
            <wp:effectExtent l="0" t="0" r="0" b="0"/>
            <wp:docPr id="1" name="图片 1" descr="16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1" descr="166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105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105FCD" w14:textId="77777777" w:rsidR="00171510" w:rsidRPr="00BD1548" w:rsidRDefault="00171510" w:rsidP="00B91585">
      <w:pPr>
        <w:ind w:leftChars="50" w:left="105"/>
        <w:jc w:val="center"/>
        <w:rPr>
          <w:rFonts w:eastAsia="SimHei"/>
          <w:sz w:val="28"/>
          <w:szCs w:val="28"/>
        </w:rPr>
      </w:pPr>
      <w:r w:rsidRPr="00BD1548">
        <w:rPr>
          <w:rFonts w:ascii="Times New Roman" w:eastAsia="SimHei" w:hAnsi="Times New Roman"/>
          <w:sz w:val="24"/>
        </w:rPr>
        <w:t>Figure S</w:t>
      </w:r>
      <w:r w:rsidR="004469E0" w:rsidRPr="00BD1548">
        <w:rPr>
          <w:rFonts w:ascii="Times New Roman" w:eastAsia="SimHei" w:hAnsi="Times New Roman" w:hint="eastAsia"/>
          <w:sz w:val="24"/>
        </w:rPr>
        <w:t>12</w:t>
      </w:r>
      <w:r w:rsidRPr="00BD1548">
        <w:rPr>
          <w:rFonts w:ascii="Times New Roman" w:eastAsia="SimHei" w:hAnsi="Times New Roman" w:hint="eastAsia"/>
          <w:sz w:val="24"/>
        </w:rPr>
        <w:t>.</w:t>
      </w:r>
      <w:r w:rsidRPr="00BD1548">
        <w:rPr>
          <w:rFonts w:ascii="Times New Roman" w:eastAsia="SimHei" w:hAnsi="Times New Roman"/>
          <w:sz w:val="24"/>
        </w:rPr>
        <w:t xml:space="preserve"> MS (MALDITOF)</w:t>
      </w:r>
      <w:r w:rsidRPr="00BD1548">
        <w:rPr>
          <w:rFonts w:ascii="Times New Roman" w:eastAsia="SimHei" w:hAnsi="Times New Roman" w:hint="eastAsia"/>
          <w:sz w:val="24"/>
        </w:rPr>
        <w:t xml:space="preserve"> </w:t>
      </w:r>
      <w:r w:rsidRPr="00BD1548">
        <w:rPr>
          <w:rFonts w:ascii="Times New Roman" w:eastAsia="SimHei" w:hAnsi="Times New Roman"/>
          <w:sz w:val="24"/>
        </w:rPr>
        <w:t>spectrum of</w:t>
      </w:r>
      <w:r w:rsidRPr="00BD1548">
        <w:rPr>
          <w:rFonts w:ascii="Times New Roman" w:hAnsi="Times New Roman"/>
          <w:sz w:val="24"/>
        </w:rPr>
        <w:t xml:space="preserve"> Py</w:t>
      </w:r>
      <w:r w:rsidRPr="00BD1548">
        <w:rPr>
          <w:rFonts w:ascii="Times New Roman" w:hAnsi="Times New Roman" w:hint="eastAsia"/>
          <w:sz w:val="24"/>
        </w:rPr>
        <w:t>-2DTOBTPh</w:t>
      </w:r>
    </w:p>
    <w:p w14:paraId="4937F205" w14:textId="77777777" w:rsidR="00F023CF" w:rsidRPr="00BD1548" w:rsidRDefault="00F023CF"/>
    <w:sectPr w:rsidR="00F023CF" w:rsidRPr="00BD1548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013AE76" w14:textId="77777777" w:rsidR="00F30AC8" w:rsidRDefault="00F30AC8" w:rsidP="00143E39">
      <w:r>
        <w:separator/>
      </w:r>
    </w:p>
  </w:endnote>
  <w:endnote w:type="continuationSeparator" w:id="0">
    <w:p w14:paraId="6259A577" w14:textId="77777777" w:rsidR="00F30AC8" w:rsidRDefault="00F30AC8" w:rsidP="00143E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SimHei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CDFEA0C" w14:textId="77777777" w:rsidR="00F30AC8" w:rsidRDefault="00F30AC8" w:rsidP="00143E39">
      <w:r>
        <w:separator/>
      </w:r>
    </w:p>
  </w:footnote>
  <w:footnote w:type="continuationSeparator" w:id="0">
    <w:p w14:paraId="6F7B8899" w14:textId="77777777" w:rsidR="00F30AC8" w:rsidRDefault="00F30AC8" w:rsidP="00143E3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5491"/>
    <w:rsid w:val="000329A9"/>
    <w:rsid w:val="0006371B"/>
    <w:rsid w:val="00143E39"/>
    <w:rsid w:val="00171510"/>
    <w:rsid w:val="00220EFE"/>
    <w:rsid w:val="002C465D"/>
    <w:rsid w:val="002D6CAF"/>
    <w:rsid w:val="00426284"/>
    <w:rsid w:val="004469E0"/>
    <w:rsid w:val="00460301"/>
    <w:rsid w:val="004B2422"/>
    <w:rsid w:val="00505491"/>
    <w:rsid w:val="00585296"/>
    <w:rsid w:val="006971EE"/>
    <w:rsid w:val="007E081C"/>
    <w:rsid w:val="00814852"/>
    <w:rsid w:val="008F6831"/>
    <w:rsid w:val="00B91585"/>
    <w:rsid w:val="00BC12F2"/>
    <w:rsid w:val="00BD1548"/>
    <w:rsid w:val="00CA566B"/>
    <w:rsid w:val="00CC40B9"/>
    <w:rsid w:val="00E4493D"/>
    <w:rsid w:val="00E81991"/>
    <w:rsid w:val="00F023CF"/>
    <w:rsid w:val="00F30A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CF13C6"/>
  <w15:docId w15:val="{B9882377-1238-4B42-80CE-F60316235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3E39"/>
    <w:pPr>
      <w:widowControl w:val="0"/>
      <w:jc w:val="both"/>
    </w:pPr>
    <w:rPr>
      <w:rFonts w:ascii="Calibri" w:eastAsia="SimSun" w:hAnsi="Calibri" w:cs="Times New Roman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43E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43E39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143E39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143E39"/>
    <w:rPr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43E39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3E39"/>
    <w:rPr>
      <w:rFonts w:ascii="Calibri" w:eastAsia="SimSun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tiff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" Type="http://schemas.openxmlformats.org/officeDocument/2006/relationships/webSettings" Target="webSettings.xml"/><Relationship Id="rId21" Type="http://schemas.openxmlformats.org/officeDocument/2006/relationships/image" Target="media/image16.emf"/><Relationship Id="rId7" Type="http://schemas.openxmlformats.org/officeDocument/2006/relationships/image" Target="media/image2.tiff"/><Relationship Id="rId12" Type="http://schemas.openxmlformats.org/officeDocument/2006/relationships/image" Target="media/image7.emf"/><Relationship Id="rId17" Type="http://schemas.openxmlformats.org/officeDocument/2006/relationships/image" Target="media/image12.emf"/><Relationship Id="rId2" Type="http://schemas.openxmlformats.org/officeDocument/2006/relationships/settings" Target="settings.xml"/><Relationship Id="rId16" Type="http://schemas.openxmlformats.org/officeDocument/2006/relationships/image" Target="media/image11.tiff"/><Relationship Id="rId20" Type="http://schemas.openxmlformats.org/officeDocument/2006/relationships/image" Target="media/image15.emf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4" Type="http://schemas.openxmlformats.org/officeDocument/2006/relationships/footnotes" Target="footnotes.xml"/><Relationship Id="rId9" Type="http://schemas.openxmlformats.org/officeDocument/2006/relationships/image" Target="media/image4.tiff"/><Relationship Id="rId14" Type="http://schemas.openxmlformats.org/officeDocument/2006/relationships/image" Target="media/image9.emf"/><Relationship Id="rId22" Type="http://schemas.openxmlformats.org/officeDocument/2006/relationships/image" Target="media/image17.em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422</Words>
  <Characters>2409</Characters>
  <Application>Microsoft Office Word</Application>
  <DocSecurity>0</DocSecurity>
  <Lines>20</Lines>
  <Paragraphs>5</Paragraphs>
  <ScaleCrop>false</ScaleCrop>
  <Company>Microsoft</Company>
  <LinksUpToDate>false</LinksUpToDate>
  <CharactersWithSpaces>2826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Tao Qiang</dc:creator>
  <cp:keywords/>
  <dc:description/>
  <cp:lastModifiedBy>Technica</cp:lastModifiedBy>
  <cp:revision>2</cp:revision>
  <dcterms:created xsi:type="dcterms:W3CDTF">2020-08-28T13:44:00Z</dcterms:created>
  <dcterms:modified xsi:type="dcterms:W3CDTF">2020-08-28T13:44:00Z</dcterms:modified>
</cp:coreProperties>
</file>