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05" w:rsidRDefault="00C43B05" w:rsidP="00C43B0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&lt;Abstract for </w:t>
      </w:r>
      <w:proofErr w:type="spellStart"/>
      <w:r>
        <w:rPr>
          <w:rFonts w:ascii="Times New Roman" w:hAnsi="Times New Roman" w:cs="Times New Roman"/>
          <w:b/>
        </w:rPr>
        <w:t>Lior</w:t>
      </w:r>
      <w:proofErr w:type="spellEnd"/>
      <w:r>
        <w:rPr>
          <w:rFonts w:ascii="Times New Roman" w:hAnsi="Times New Roman" w:cs="Times New Roman"/>
          <w:b/>
        </w:rPr>
        <w:t xml:space="preserve"> Erez EIA 1700005&gt;</w:t>
      </w:r>
    </w:p>
    <w:p w:rsidR="00C43B05" w:rsidRPr="00C43B05" w:rsidRDefault="00C43B05" w:rsidP="00C43B05">
      <w:pPr>
        <w:spacing w:line="240" w:lineRule="auto"/>
        <w:rPr>
          <w:rFonts w:ascii="Times New Roman" w:hAnsi="Times New Roman" w:cs="Times New Roman"/>
          <w:szCs w:val="24"/>
        </w:rPr>
      </w:pPr>
      <w:r w:rsidRPr="00D46F12">
        <w:rPr>
          <w:rFonts w:ascii="Times New Roman" w:hAnsi="Times New Roman" w:cs="Times New Roman"/>
          <w:b/>
        </w:rPr>
        <w:br/>
      </w:r>
      <w:r w:rsidRPr="00D46F12">
        <w:rPr>
          <w:rFonts w:ascii="Times New Roman" w:hAnsi="Times New Roman" w:cs="Times New Roman"/>
        </w:rPr>
        <w:t>This article presents a new understanding of the problem of cosmopolitan motivation in war</w:t>
      </w:r>
      <w:r>
        <w:rPr>
          <w:rFonts w:ascii="Times New Roman" w:hAnsi="Times New Roman" w:cs="Times New Roman"/>
        </w:rPr>
        <w:t>,</w:t>
      </w:r>
      <w:r w:rsidRPr="00D46F12">
        <w:rPr>
          <w:rFonts w:ascii="Times New Roman" w:hAnsi="Times New Roman" w:cs="Times New Roman"/>
        </w:rPr>
        <w:t xml:space="preserve"> compar</w:t>
      </w:r>
      <w:r>
        <w:rPr>
          <w:rFonts w:ascii="Times New Roman" w:hAnsi="Times New Roman" w:cs="Times New Roman"/>
        </w:rPr>
        <w:t>ing it</w:t>
      </w:r>
      <w:r w:rsidRPr="00D46F12">
        <w:rPr>
          <w:rFonts w:ascii="Times New Roman" w:hAnsi="Times New Roman" w:cs="Times New Roman"/>
        </w:rPr>
        <w:t xml:space="preserve"> to the motivational critique of social justice cosmopolitanism. </w:t>
      </w:r>
      <w:r>
        <w:rPr>
          <w:rFonts w:ascii="Times New Roman" w:hAnsi="Times New Roman" w:cs="Times New Roman"/>
        </w:rPr>
        <w:t xml:space="preserve">The problem of cosmopolitanism’s “motivational gap” is best interpreted as a political one, not a </w:t>
      </w:r>
      <w:r w:rsidRPr="00D46F12">
        <w:rPr>
          <w:rFonts w:ascii="Times New Roman" w:hAnsi="Times New Roman" w:cs="Times New Roman"/>
        </w:rPr>
        <w:t xml:space="preserve">meta-ethical </w:t>
      </w:r>
      <w:r>
        <w:rPr>
          <w:rFonts w:ascii="Times New Roman" w:hAnsi="Times New Roman" w:cs="Times New Roman"/>
        </w:rPr>
        <w:t>or</w:t>
      </w:r>
      <w:r w:rsidRPr="00D46F12">
        <w:rPr>
          <w:rFonts w:ascii="Times New Roman" w:hAnsi="Times New Roman" w:cs="Times New Roman"/>
        </w:rPr>
        <w:t xml:space="preserve"> ethical </w:t>
      </w:r>
      <w:r>
        <w:rPr>
          <w:rFonts w:ascii="Times New Roman" w:hAnsi="Times New Roman" w:cs="Times New Roman"/>
        </w:rPr>
        <w:t>one.</w:t>
      </w:r>
      <w:r w:rsidRPr="00D46F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is, t</w:t>
      </w:r>
      <w:r w:rsidRPr="00D46F12">
        <w:rPr>
          <w:rFonts w:ascii="Times New Roman" w:hAnsi="Times New Roman" w:cs="Times New Roman"/>
        </w:rPr>
        <w:t xml:space="preserve">he salient issue is not whether an individual soldier is able to be motivated by cosmopolitan concerns, </w:t>
      </w:r>
      <w:r>
        <w:rPr>
          <w:rFonts w:ascii="Times New Roman" w:hAnsi="Times New Roman" w:cs="Times New Roman"/>
        </w:rPr>
        <w:t>n</w:t>
      </w:r>
      <w:r w:rsidRPr="00D46F12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is it</w:t>
      </w:r>
      <w:r w:rsidRPr="00D46F12">
        <w:rPr>
          <w:rFonts w:ascii="Times New Roman" w:hAnsi="Times New Roman" w:cs="Times New Roman"/>
        </w:rPr>
        <w:t xml:space="preserve"> whether being motivated by cosmopolitanism would be too demanding. Rather, </w:t>
      </w:r>
      <w:r>
        <w:rPr>
          <w:rFonts w:ascii="Times New Roman" w:hAnsi="Times New Roman" w:cs="Times New Roman"/>
        </w:rPr>
        <w:t>given</w:t>
      </w:r>
      <w:r w:rsidRPr="00D46F12">
        <w:rPr>
          <w:rFonts w:ascii="Times New Roman" w:hAnsi="Times New Roman" w:cs="Times New Roman"/>
        </w:rPr>
        <w:t xml:space="preserve"> considerations of legitimacy in the use of political power, a democratic army has to be able to motivate its soldiers to take on the necessary risks without relying on coercion alone. Patriotic identification offers a way to achieve this in wars of national defense, but less so in armed humanitarian interventions (AHIs). </w:t>
      </w:r>
      <w:r>
        <w:rPr>
          <w:rFonts w:ascii="Times New Roman" w:hAnsi="Times New Roman" w:cs="Times New Roman"/>
        </w:rPr>
        <w:t>Two potential</w:t>
      </w:r>
      <w:r w:rsidRPr="00D46F12">
        <w:rPr>
          <w:rFonts w:ascii="Times New Roman" w:hAnsi="Times New Roman" w:cs="Times New Roman"/>
        </w:rPr>
        <w:t xml:space="preserve"> implications </w:t>
      </w:r>
      <w:r>
        <w:rPr>
          <w:rFonts w:ascii="Times New Roman" w:hAnsi="Times New Roman" w:cs="Times New Roman"/>
        </w:rPr>
        <w:t xml:space="preserve">are that either </w:t>
      </w:r>
      <w:r>
        <w:rPr>
          <w:rFonts w:ascii="Times New Roman" w:hAnsi="Times New Roman" w:cs="Times New Roman"/>
          <w:szCs w:val="24"/>
        </w:rPr>
        <w:t>AHIs should be privatized</w:t>
      </w:r>
      <w:r w:rsidRPr="007B4036">
        <w:rPr>
          <w:rFonts w:ascii="Times New Roman" w:hAnsi="Times New Roman" w:cs="Times New Roman"/>
          <w:szCs w:val="24"/>
        </w:rPr>
        <w:t xml:space="preserve"> or that national armies should be transformed to become more cosmopolitan</w:t>
      </w:r>
      <w:r>
        <w:rPr>
          <w:rFonts w:ascii="Times New Roman" w:hAnsi="Times New Roman" w:cs="Times New Roman"/>
          <w:szCs w:val="24"/>
        </w:rPr>
        <w:t>.</w:t>
      </w:r>
      <w:bookmarkStart w:id="0" w:name="_GoBack"/>
      <w:bookmarkEnd w:id="0"/>
      <w:r w:rsidRPr="00D46F12">
        <w:rPr>
          <w:rFonts w:ascii="Times New Roman" w:hAnsi="Times New Roman" w:cs="Times New Roman"/>
        </w:rPr>
        <w:br/>
      </w:r>
      <w:r w:rsidRPr="00D46F12">
        <w:rPr>
          <w:rFonts w:ascii="Times New Roman" w:hAnsi="Times New Roman" w:cs="Times New Roman"/>
          <w:b/>
          <w:bCs/>
        </w:rPr>
        <w:t>Keywords:</w:t>
      </w:r>
      <w:r w:rsidRPr="00D46F12">
        <w:rPr>
          <w:rFonts w:ascii="Times New Roman" w:hAnsi="Times New Roman" w:cs="Times New Roman"/>
        </w:rPr>
        <w:t xml:space="preserve"> Armed Humanitarian Intervention; Combat Motivation; Cosmopolitanism; Legitimacy; Patriotism</w:t>
      </w:r>
    </w:p>
    <w:p w:rsidR="00B90B0C" w:rsidRDefault="00B90B0C"/>
    <w:sectPr w:rsidR="00B90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05"/>
    <w:rsid w:val="00B90B0C"/>
    <w:rsid w:val="00C4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EBE48-2E7E-40B0-B5F7-E30F4553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B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Davis</dc:creator>
  <cp:keywords/>
  <dc:description/>
  <cp:lastModifiedBy>Diane Davis</cp:lastModifiedBy>
  <cp:revision>1</cp:revision>
  <dcterms:created xsi:type="dcterms:W3CDTF">2017-04-03T20:02:00Z</dcterms:created>
  <dcterms:modified xsi:type="dcterms:W3CDTF">2017-04-03T20:04:00Z</dcterms:modified>
</cp:coreProperties>
</file>