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2A" w:rsidRDefault="0035292A">
      <w:pPr>
        <w:rPr>
          <w:rFonts w:ascii="Times New Roman" w:hAnsi="Times New Roman" w:cs="Times New Roman"/>
          <w:b/>
        </w:rPr>
      </w:pPr>
      <w:proofErr w:type="spellStart"/>
      <w:r w:rsidRPr="0035292A">
        <w:rPr>
          <w:rFonts w:ascii="Times New Roman" w:hAnsi="Times New Roman" w:cs="Times New Roman"/>
          <w:b/>
        </w:rPr>
        <w:t>Supplement</w:t>
      </w:r>
    </w:p>
    <w:p w:rsidR="0035292A" w:rsidRDefault="0035292A">
      <w:pPr>
        <w:rPr>
          <w:rFonts w:ascii="Times New Roman" w:hAnsi="Times New Roman" w:cs="Times New Roman"/>
          <w:b/>
        </w:rPr>
      </w:pPr>
      <w:proofErr w:type="spellEnd"/>
    </w:p>
    <w:p w:rsidR="0035292A" w:rsidRPr="0035292A" w:rsidRDefault="0035292A">
      <w:pPr>
        <w:rPr>
          <w:rFonts w:ascii="Times New Roman" w:hAnsi="Times New Roman" w:cs="Times New Roman"/>
          <w:b/>
        </w:rPr>
      </w:pPr>
      <w:proofErr w:type="spellStart"/>
      <w:proofErr w:type="gramStart"/>
      <w:r w:rsidRPr="0035292A">
        <w:rPr>
          <w:rFonts w:ascii="Times New Roman" w:hAnsi="Times New Roman" w:cs="Times New Roman"/>
          <w:b/>
          <w:i/>
        </w:rPr>
        <w:t>tuf</w:t>
      </w:r>
      <w:proofErr w:type="spellEnd"/>
      <w:proofErr w:type="gramEnd"/>
      <w:r w:rsidRPr="0035292A">
        <w:rPr>
          <w:rFonts w:ascii="Times New Roman" w:hAnsi="Times New Roman" w:cs="Times New Roman"/>
          <w:b/>
          <w:i/>
        </w:rPr>
        <w:t xml:space="preserve"> </w:t>
      </w:r>
      <w:r w:rsidRPr="0035292A">
        <w:rPr>
          <w:rFonts w:ascii="Times New Roman" w:hAnsi="Times New Roman" w:cs="Times New Roman"/>
          <w:b/>
        </w:rPr>
        <w:t>gene PCR and Sequencing</w:t>
      </w:r>
    </w:p>
    <w:p w:rsidR="0035292A" w:rsidRPr="0035292A" w:rsidRDefault="0035292A">
      <w:pPr>
        <w:rPr>
          <w:rFonts w:ascii="Times New Roman" w:hAnsi="Times New Roman" w:cs="Times New Roman"/>
        </w:rPr>
      </w:pPr>
    </w:p>
    <w:p w:rsidR="0035292A" w:rsidRDefault="0035292A" w:rsidP="0035292A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35292A">
        <w:rPr>
          <w:rFonts w:ascii="Times New Roman" w:hAnsi="Times New Roman" w:cs="Times New Roman"/>
        </w:rPr>
        <w:t>solates</w:t>
      </w:r>
      <w:r>
        <w:rPr>
          <w:rFonts w:ascii="Times New Roman" w:hAnsi="Times New Roman" w:cs="Times New Roman"/>
        </w:rPr>
        <w:t xml:space="preserve"> suspected to be </w:t>
      </w:r>
      <w:proofErr w:type="spellStart"/>
      <w:r>
        <w:rPr>
          <w:rFonts w:ascii="Times New Roman" w:hAnsi="Times New Roman" w:cs="Times New Roman"/>
        </w:rPr>
        <w:t>viridans</w:t>
      </w:r>
      <w:proofErr w:type="spellEnd"/>
      <w:r>
        <w:rPr>
          <w:rFonts w:ascii="Times New Roman" w:hAnsi="Times New Roman" w:cs="Times New Roman"/>
        </w:rPr>
        <w:t xml:space="preserve"> group </w:t>
      </w:r>
      <w:r>
        <w:rPr>
          <w:rFonts w:ascii="Times New Roman" w:hAnsi="Times New Roman" w:cs="Times New Roman"/>
          <w:i/>
        </w:rPr>
        <w:t>Streptococcus</w:t>
      </w:r>
      <w:r>
        <w:rPr>
          <w:rFonts w:ascii="Times New Roman" w:hAnsi="Times New Roman" w:cs="Times New Roman"/>
        </w:rPr>
        <w:t xml:space="preserve"> </w:t>
      </w:r>
      <w:r w:rsidRPr="0035292A">
        <w:rPr>
          <w:rFonts w:ascii="Times New Roman" w:hAnsi="Times New Roman" w:cs="Times New Roman"/>
        </w:rPr>
        <w:t xml:space="preserve">underwent PCR to amplify a 761 base pair segment of the </w:t>
      </w:r>
      <w:proofErr w:type="spellStart"/>
      <w:r w:rsidRPr="0035292A">
        <w:rPr>
          <w:rFonts w:ascii="Times New Roman" w:hAnsi="Times New Roman" w:cs="Times New Roman"/>
          <w:i/>
          <w:iCs/>
        </w:rPr>
        <w:t>tuf</w:t>
      </w:r>
      <w:proofErr w:type="spellEnd"/>
      <w:r w:rsidRPr="0035292A">
        <w:rPr>
          <w:rFonts w:ascii="Times New Roman" w:hAnsi="Times New Roman" w:cs="Times New Roman"/>
          <w:i/>
          <w:iCs/>
        </w:rPr>
        <w:t xml:space="preserve"> </w:t>
      </w:r>
      <w:r w:rsidRPr="0035292A">
        <w:rPr>
          <w:rFonts w:ascii="Times New Roman" w:hAnsi="Times New Roman" w:cs="Times New Roman"/>
        </w:rPr>
        <w:t>gene, followed by Sanger sequencing.</w:t>
      </w:r>
      <w:r w:rsidRPr="0035292A">
        <w:rPr>
          <w:rFonts w:ascii="Times New Roman" w:hAnsi="Times New Roman" w:cs="Times New Roman"/>
          <w:vertAlign w:val="superscript"/>
        </w:rPr>
        <w:t>5</w:t>
      </w:r>
      <w:r w:rsidRPr="0035292A">
        <w:rPr>
          <w:rFonts w:ascii="Times New Roman" w:hAnsi="Times New Roman" w:cs="Times New Roman"/>
        </w:rPr>
        <w:t xml:space="preserve"> </w:t>
      </w:r>
    </w:p>
    <w:p w:rsidR="0035292A" w:rsidRPr="0035292A" w:rsidRDefault="0035292A" w:rsidP="0035292A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5292A">
        <w:rPr>
          <w:rFonts w:ascii="Times New Roman" w:hAnsi="Times New Roman" w:cs="Times New Roman"/>
        </w:rPr>
        <w:t xml:space="preserve">urified genomic DNA was extracted from colonies using the </w:t>
      </w:r>
      <w:proofErr w:type="spellStart"/>
      <w:r w:rsidRPr="0035292A">
        <w:rPr>
          <w:rFonts w:ascii="Times New Roman" w:hAnsi="Times New Roman" w:cs="Times New Roman"/>
        </w:rPr>
        <w:t>PrepMan</w:t>
      </w:r>
      <w:proofErr w:type="spellEnd"/>
      <w:r w:rsidRPr="0035292A">
        <w:rPr>
          <w:rFonts w:ascii="Times New Roman" w:hAnsi="Times New Roman" w:cs="Times New Roman"/>
        </w:rPr>
        <w:t xml:space="preserve"> Ultra Extraction kit.  PCR was performed using the </w:t>
      </w:r>
      <w:proofErr w:type="spellStart"/>
      <w:r w:rsidRPr="0035292A">
        <w:rPr>
          <w:rFonts w:ascii="Times New Roman" w:hAnsi="Times New Roman" w:cs="Times New Roman"/>
        </w:rPr>
        <w:t>AmpliTaq</w:t>
      </w:r>
      <w:proofErr w:type="spellEnd"/>
      <w:r w:rsidRPr="0035292A">
        <w:rPr>
          <w:rFonts w:ascii="Times New Roman" w:hAnsi="Times New Roman" w:cs="Times New Roman"/>
        </w:rPr>
        <w:t xml:space="preserve"> Gold Fast PCR kit with 0.1 µg genomic DNA and 0.25 </w:t>
      </w:r>
      <w:proofErr w:type="spellStart"/>
      <w:r w:rsidRPr="0035292A">
        <w:rPr>
          <w:rFonts w:ascii="Times New Roman" w:hAnsi="Times New Roman" w:cs="Times New Roman"/>
        </w:rPr>
        <w:t>uM</w:t>
      </w:r>
      <w:proofErr w:type="spellEnd"/>
      <w:r w:rsidRPr="0035292A">
        <w:rPr>
          <w:rFonts w:ascii="Times New Roman" w:hAnsi="Times New Roman" w:cs="Times New Roman"/>
        </w:rPr>
        <w:t xml:space="preserve"> of each primer.</w:t>
      </w:r>
      <w:r w:rsidRPr="0035292A">
        <w:rPr>
          <w:rFonts w:ascii="Times New Roman" w:hAnsi="Times New Roman" w:cs="Times New Roman"/>
          <w:vertAlign w:val="superscript"/>
        </w:rPr>
        <w:t>5</w:t>
      </w:r>
      <w:r w:rsidRPr="0035292A">
        <w:rPr>
          <w:rFonts w:ascii="Times New Roman" w:hAnsi="Times New Roman" w:cs="Times New Roman"/>
        </w:rPr>
        <w:t xml:space="preserve"> The PCR mixtures were initially denatured at 95°C for 10 minutes and then underwent 35 cycles of amplification (3 sec of denaturing at 96°C, 3 sec of annealing at 50°C, and 15 sec of elongation at 68°C) with a final extension cycle of 72°C for 10 seconds.  </w:t>
      </w:r>
      <w:bookmarkStart w:id="0" w:name="_GoBack"/>
      <w:bookmarkEnd w:id="0"/>
      <w:r w:rsidRPr="0035292A">
        <w:rPr>
          <w:rFonts w:ascii="Times New Roman" w:hAnsi="Times New Roman" w:cs="Times New Roman"/>
        </w:rPr>
        <w:t xml:space="preserve">The PCR products were purified using the </w:t>
      </w:r>
      <w:proofErr w:type="spellStart"/>
      <w:r w:rsidRPr="0035292A">
        <w:rPr>
          <w:rFonts w:ascii="Times New Roman" w:hAnsi="Times New Roman" w:cs="Times New Roman"/>
        </w:rPr>
        <w:t>ExoSAP</w:t>
      </w:r>
      <w:proofErr w:type="spellEnd"/>
      <w:r w:rsidRPr="0035292A">
        <w:rPr>
          <w:rFonts w:ascii="Times New Roman" w:hAnsi="Times New Roman" w:cs="Times New Roman"/>
        </w:rPr>
        <w:t xml:space="preserve">-IT PCR Product Cleanup Reagent.  Cycle Sequencing was performed with the ABI </w:t>
      </w:r>
      <w:proofErr w:type="spellStart"/>
      <w:r w:rsidRPr="0035292A">
        <w:rPr>
          <w:rFonts w:ascii="Times New Roman" w:hAnsi="Times New Roman" w:cs="Times New Roman"/>
        </w:rPr>
        <w:t>BigDye</w:t>
      </w:r>
      <w:proofErr w:type="spellEnd"/>
      <w:r w:rsidRPr="0035292A">
        <w:rPr>
          <w:rFonts w:ascii="Times New Roman" w:hAnsi="Times New Roman" w:cs="Times New Roman"/>
        </w:rPr>
        <w:t xml:space="preserve"> Terminator v1.1 Cycle Sequencing Kit using 20 </w:t>
      </w:r>
      <w:proofErr w:type="spellStart"/>
      <w:r w:rsidRPr="0035292A">
        <w:rPr>
          <w:rFonts w:ascii="Times New Roman" w:hAnsi="Times New Roman" w:cs="Times New Roman"/>
        </w:rPr>
        <w:t>ng</w:t>
      </w:r>
      <w:proofErr w:type="spellEnd"/>
      <w:r w:rsidRPr="0035292A">
        <w:rPr>
          <w:rFonts w:ascii="Times New Roman" w:hAnsi="Times New Roman" w:cs="Times New Roman"/>
        </w:rPr>
        <w:t xml:space="preserve"> of PCR product and 3.2 </w:t>
      </w:r>
      <w:proofErr w:type="spellStart"/>
      <w:r w:rsidRPr="0035292A">
        <w:rPr>
          <w:rFonts w:ascii="Times New Roman" w:hAnsi="Times New Roman" w:cs="Times New Roman"/>
        </w:rPr>
        <w:t>pmol</w:t>
      </w:r>
      <w:proofErr w:type="spellEnd"/>
      <w:r w:rsidRPr="0035292A">
        <w:rPr>
          <w:rFonts w:ascii="Times New Roman" w:hAnsi="Times New Roman" w:cs="Times New Roman"/>
        </w:rPr>
        <w:t xml:space="preserve"> of the </w:t>
      </w:r>
      <w:proofErr w:type="spellStart"/>
      <w:r w:rsidRPr="0035292A">
        <w:rPr>
          <w:rFonts w:ascii="Times New Roman" w:hAnsi="Times New Roman" w:cs="Times New Roman"/>
          <w:i/>
        </w:rPr>
        <w:t>tuf</w:t>
      </w:r>
      <w:proofErr w:type="spellEnd"/>
      <w:r w:rsidRPr="0035292A">
        <w:rPr>
          <w:rFonts w:ascii="Times New Roman" w:hAnsi="Times New Roman" w:cs="Times New Roman"/>
        </w:rPr>
        <w:t xml:space="preserve"> gene primer.  The cycle sequencing mixtures were initially denatured at 96°C for 1 minute and then underwent 25 cycles of amplification (10 sec of denaturing at 96°C, 5 sec of annealing at 50°C, and 4 min of elongation at 60°C).  The extension products were purified using the </w:t>
      </w:r>
      <w:proofErr w:type="spellStart"/>
      <w:r w:rsidRPr="0035292A">
        <w:rPr>
          <w:rFonts w:ascii="Times New Roman" w:hAnsi="Times New Roman" w:cs="Times New Roman"/>
        </w:rPr>
        <w:t>CentiSep</w:t>
      </w:r>
      <w:proofErr w:type="spellEnd"/>
      <w:r w:rsidRPr="0035292A">
        <w:rPr>
          <w:rFonts w:ascii="Times New Roman" w:hAnsi="Times New Roman" w:cs="Times New Roman"/>
        </w:rPr>
        <w:t xml:space="preserve"> Spin Column. Sequences were obtained using the ABI 3500 Genetic Analyzer and analyzed using </w:t>
      </w:r>
      <w:proofErr w:type="spellStart"/>
      <w:r w:rsidRPr="0035292A">
        <w:rPr>
          <w:rFonts w:ascii="Times New Roman" w:hAnsi="Times New Roman" w:cs="Times New Roman"/>
        </w:rPr>
        <w:t>Lasergene</w:t>
      </w:r>
      <w:proofErr w:type="spellEnd"/>
      <w:r w:rsidRPr="0035292A">
        <w:rPr>
          <w:rFonts w:ascii="Times New Roman" w:hAnsi="Times New Roman" w:cs="Times New Roman"/>
        </w:rPr>
        <w:t xml:space="preserve"> </w:t>
      </w:r>
      <w:proofErr w:type="spellStart"/>
      <w:r w:rsidRPr="0035292A">
        <w:rPr>
          <w:rFonts w:ascii="Times New Roman" w:hAnsi="Times New Roman" w:cs="Times New Roman"/>
        </w:rPr>
        <w:t>SeqMan</w:t>
      </w:r>
      <w:proofErr w:type="spellEnd"/>
      <w:r w:rsidRPr="0035292A">
        <w:rPr>
          <w:rFonts w:ascii="Times New Roman" w:hAnsi="Times New Roman" w:cs="Times New Roman"/>
        </w:rPr>
        <w:t xml:space="preserve"> Pro software (DNASTAR, Madison, WI). We looked for homology with NCBI sequences using the </w:t>
      </w:r>
      <w:proofErr w:type="spellStart"/>
      <w:r w:rsidRPr="0035292A">
        <w:rPr>
          <w:rFonts w:ascii="Times New Roman" w:hAnsi="Times New Roman" w:cs="Times New Roman"/>
        </w:rPr>
        <w:t>BLASTn</w:t>
      </w:r>
      <w:proofErr w:type="spellEnd"/>
      <w:r w:rsidRPr="0035292A">
        <w:rPr>
          <w:rFonts w:ascii="Times New Roman" w:hAnsi="Times New Roman" w:cs="Times New Roman"/>
        </w:rPr>
        <w:t xml:space="preserve"> program. </w:t>
      </w:r>
    </w:p>
    <w:p w:rsidR="0035292A" w:rsidRPr="0035292A" w:rsidRDefault="0035292A">
      <w:pPr>
        <w:rPr>
          <w:rFonts w:ascii="Times New Roman" w:hAnsi="Times New Roman" w:cs="Times New Roman"/>
        </w:rPr>
      </w:pPr>
    </w:p>
    <w:sectPr w:rsidR="0035292A" w:rsidRPr="0035292A" w:rsidSect="005353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2A"/>
    <w:rsid w:val="00215016"/>
    <w:rsid w:val="0035292A"/>
    <w:rsid w:val="0053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D56B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1168</Characters>
  <Application>Microsoft Macintosh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Kaede Ota</dc:creator>
  <cp:keywords/>
  <dc:description/>
  <cp:lastModifiedBy>Kaede Ota</cp:lastModifiedBy>
  <cp:revision>1</cp:revision>
  <dcterms:created xsi:type="dcterms:W3CDTF">2017-04-18T19:37:00Z</dcterms:created>
  <dcterms:modified xsi:type="dcterms:W3CDTF">2017-04-18T19:41:00Z</dcterms:modified>
</cp:coreProperties>
</file>