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AD4" w:rsidRPr="00875AD4" w:rsidRDefault="00875AD4">
      <w:pPr>
        <w:rPr>
          <w:rFonts w:ascii="Times New Roman" w:hAnsi="Times New Roman" w:cs="Times New Roman"/>
        </w:rPr>
      </w:pPr>
      <w:r w:rsidRPr="00875AD4">
        <w:rPr>
          <w:rFonts w:ascii="Times New Roman" w:hAnsi="Times New Roman" w:cs="Times New Roman"/>
        </w:rPr>
        <w:t>Supplementary Material</w:t>
      </w:r>
    </w:p>
    <w:tbl>
      <w:tblPr>
        <w:tblW w:w="9360" w:type="dxa"/>
        <w:tblLook w:val="04A0" w:firstRow="1" w:lastRow="0" w:firstColumn="1" w:lastColumn="0" w:noHBand="0" w:noVBand="1"/>
      </w:tblPr>
      <w:tblGrid>
        <w:gridCol w:w="9360"/>
      </w:tblGrid>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Nursing Stewardship Survey</w:t>
            </w:r>
            <w:r w:rsidR="00875AD4" w:rsidRPr="00875AD4">
              <w:rPr>
                <w:rFonts w:ascii="Times New Roman" w:hAnsi="Times New Roman" w:cs="Times New Roman"/>
                <w:color w:val="000000" w:themeColor="text1"/>
              </w:rPr>
              <w:t xml:space="preserve"> Questions</w:t>
            </w: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 In which care setting do you usually work?</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Medical-Surgical</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Critical Care Unit</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Progressive Care/Step-Down Unit</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Emergency Department</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Outpatient/Ambulatory Care Network</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Preoperative/Post Anesthesia Care Unit</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Operating Room</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Inpatient Obstetrics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Behavioral Health</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2"/>
              </w:numPr>
              <w:rPr>
                <w:rFonts w:ascii="Times New Roman" w:hAnsi="Times New Roman" w:cs="Times New Roman"/>
                <w:color w:val="000000" w:themeColor="text1"/>
              </w:rPr>
            </w:pPr>
            <w:r w:rsidRPr="00875AD4">
              <w:rPr>
                <w:rFonts w:ascii="Times New Roman" w:hAnsi="Times New Roman" w:cs="Times New Roman"/>
                <w:color w:val="000000" w:themeColor="text1"/>
              </w:rPr>
              <w:t>Other (please specify)</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 At which hospital campus do you regularly work?</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3"/>
              </w:numPr>
              <w:rPr>
                <w:rFonts w:ascii="Times New Roman" w:hAnsi="Times New Roman" w:cs="Times New Roman"/>
                <w:color w:val="000000" w:themeColor="text1"/>
              </w:rPr>
            </w:pPr>
            <w:r w:rsidRPr="00875AD4">
              <w:rPr>
                <w:rFonts w:ascii="Times New Roman" w:hAnsi="Times New Roman" w:cs="Times New Roman"/>
                <w:color w:val="000000" w:themeColor="text1"/>
              </w:rPr>
              <w:t>Hospital A</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3"/>
              </w:numPr>
              <w:rPr>
                <w:rFonts w:ascii="Times New Roman" w:hAnsi="Times New Roman" w:cs="Times New Roman"/>
                <w:color w:val="000000" w:themeColor="text1"/>
              </w:rPr>
            </w:pPr>
            <w:r w:rsidRPr="00875AD4">
              <w:rPr>
                <w:rFonts w:ascii="Times New Roman" w:hAnsi="Times New Roman" w:cs="Times New Roman"/>
                <w:color w:val="000000" w:themeColor="text1"/>
              </w:rPr>
              <w:t>Hospital B</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3"/>
              </w:numPr>
              <w:rPr>
                <w:rFonts w:ascii="Times New Roman" w:hAnsi="Times New Roman" w:cs="Times New Roman"/>
                <w:color w:val="000000" w:themeColor="text1"/>
              </w:rPr>
            </w:pPr>
            <w:r w:rsidRPr="00875AD4">
              <w:rPr>
                <w:rFonts w:ascii="Times New Roman" w:hAnsi="Times New Roman" w:cs="Times New Roman"/>
                <w:color w:val="000000" w:themeColor="text1"/>
              </w:rPr>
              <w:t>Hospital C</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3"/>
              </w:numPr>
              <w:rPr>
                <w:rFonts w:ascii="Times New Roman" w:hAnsi="Times New Roman" w:cs="Times New Roman"/>
                <w:color w:val="000000" w:themeColor="text1"/>
              </w:rPr>
            </w:pPr>
            <w:r w:rsidRPr="00875AD4">
              <w:rPr>
                <w:rFonts w:ascii="Times New Roman" w:hAnsi="Times New Roman" w:cs="Times New Roman"/>
                <w:color w:val="000000" w:themeColor="text1"/>
              </w:rPr>
              <w:t>Hospital D</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3"/>
              </w:numPr>
              <w:rPr>
                <w:rFonts w:ascii="Times New Roman" w:hAnsi="Times New Roman" w:cs="Times New Roman"/>
                <w:color w:val="000000" w:themeColor="text1"/>
              </w:rPr>
            </w:pPr>
            <w:r w:rsidRPr="00875AD4">
              <w:rPr>
                <w:rFonts w:ascii="Times New Roman" w:hAnsi="Times New Roman" w:cs="Times New Roman"/>
                <w:color w:val="000000" w:themeColor="text1"/>
              </w:rPr>
              <w:t>Hospital 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Q3. Do you routinely care for pediatric patients?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4"/>
              </w:numPr>
              <w:rPr>
                <w:rFonts w:ascii="Times New Roman" w:hAnsi="Times New Roman" w:cs="Times New Roman"/>
                <w:color w:val="000000" w:themeColor="text1"/>
              </w:rPr>
            </w:pPr>
            <w:r w:rsidRPr="00875AD4">
              <w:rPr>
                <w:rFonts w:ascii="Times New Roman" w:hAnsi="Times New Roman" w:cs="Times New Roman"/>
                <w:color w:val="000000" w:themeColor="text1"/>
              </w:rPr>
              <w:t>Yes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4"/>
              </w:numPr>
              <w:rPr>
                <w:rFonts w:ascii="Times New Roman" w:hAnsi="Times New Roman" w:cs="Times New Roman"/>
                <w:color w:val="000000" w:themeColor="text1"/>
              </w:rPr>
            </w:pPr>
            <w:r w:rsidRPr="00875AD4">
              <w:rPr>
                <w:rFonts w:ascii="Times New Roman" w:hAnsi="Times New Roman" w:cs="Times New Roman"/>
                <w:color w:val="000000" w:themeColor="text1"/>
              </w:rPr>
              <w:t>No</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Q4. How many years have you worked at this hospital?</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5"/>
              </w:numPr>
              <w:rPr>
                <w:rFonts w:ascii="Times New Roman" w:hAnsi="Times New Roman" w:cs="Times New Roman"/>
                <w:color w:val="000000" w:themeColor="text1"/>
              </w:rPr>
            </w:pPr>
            <w:r w:rsidRPr="00875AD4">
              <w:rPr>
                <w:rFonts w:ascii="Times New Roman" w:hAnsi="Times New Roman" w:cs="Times New Roman"/>
                <w:color w:val="000000" w:themeColor="text1"/>
              </w:rPr>
              <w:t>Less than 1 year</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5"/>
              </w:numPr>
              <w:rPr>
                <w:rFonts w:ascii="Times New Roman" w:hAnsi="Times New Roman" w:cs="Times New Roman"/>
                <w:color w:val="000000" w:themeColor="text1"/>
              </w:rPr>
            </w:pPr>
            <w:r w:rsidRPr="00875AD4">
              <w:rPr>
                <w:rFonts w:ascii="Times New Roman" w:hAnsi="Times New Roman" w:cs="Times New Roman"/>
                <w:color w:val="000000" w:themeColor="text1"/>
              </w:rPr>
              <w:t>1-5 years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5"/>
              </w:numPr>
              <w:rPr>
                <w:rFonts w:ascii="Times New Roman" w:hAnsi="Times New Roman" w:cs="Times New Roman"/>
                <w:color w:val="000000" w:themeColor="text1"/>
              </w:rPr>
            </w:pPr>
            <w:r w:rsidRPr="00875AD4">
              <w:rPr>
                <w:rFonts w:ascii="Times New Roman" w:hAnsi="Times New Roman" w:cs="Times New Roman"/>
                <w:color w:val="000000" w:themeColor="text1"/>
              </w:rPr>
              <w:t>5-9 years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5"/>
              </w:numPr>
              <w:rPr>
                <w:rFonts w:ascii="Times New Roman" w:hAnsi="Times New Roman" w:cs="Times New Roman"/>
                <w:color w:val="000000" w:themeColor="text1"/>
              </w:rPr>
            </w:pPr>
            <w:r w:rsidRPr="00875AD4">
              <w:rPr>
                <w:rFonts w:ascii="Times New Roman" w:hAnsi="Times New Roman" w:cs="Times New Roman"/>
                <w:color w:val="000000" w:themeColor="text1"/>
              </w:rPr>
              <w:t>6-10 years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5"/>
              </w:numPr>
              <w:rPr>
                <w:rFonts w:ascii="Times New Roman" w:hAnsi="Times New Roman" w:cs="Times New Roman"/>
                <w:color w:val="000000" w:themeColor="text1"/>
              </w:rPr>
            </w:pPr>
            <w:r w:rsidRPr="00875AD4">
              <w:rPr>
                <w:rFonts w:ascii="Times New Roman" w:hAnsi="Times New Roman" w:cs="Times New Roman"/>
                <w:color w:val="000000" w:themeColor="text1"/>
              </w:rPr>
              <w:t>More than 10 years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Q5. How many years of nursing experience do you have?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6"/>
              </w:numPr>
              <w:rPr>
                <w:rFonts w:ascii="Times New Roman" w:hAnsi="Times New Roman" w:cs="Times New Roman"/>
                <w:color w:val="000000" w:themeColor="text1"/>
              </w:rPr>
            </w:pPr>
            <w:r w:rsidRPr="00875AD4">
              <w:rPr>
                <w:rFonts w:ascii="Times New Roman" w:hAnsi="Times New Roman" w:cs="Times New Roman"/>
                <w:color w:val="000000" w:themeColor="text1"/>
              </w:rPr>
              <w:t>Less than 1 year</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6"/>
              </w:numPr>
              <w:rPr>
                <w:rFonts w:ascii="Times New Roman" w:hAnsi="Times New Roman" w:cs="Times New Roman"/>
                <w:color w:val="000000" w:themeColor="text1"/>
              </w:rPr>
            </w:pPr>
            <w:r w:rsidRPr="00875AD4">
              <w:rPr>
                <w:rFonts w:ascii="Times New Roman" w:hAnsi="Times New Roman" w:cs="Times New Roman"/>
                <w:color w:val="000000" w:themeColor="text1"/>
              </w:rPr>
              <w:t>1-5 years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6"/>
              </w:numPr>
              <w:rPr>
                <w:rFonts w:ascii="Times New Roman" w:hAnsi="Times New Roman" w:cs="Times New Roman"/>
                <w:color w:val="000000" w:themeColor="text1"/>
              </w:rPr>
            </w:pPr>
            <w:r w:rsidRPr="00875AD4">
              <w:rPr>
                <w:rFonts w:ascii="Times New Roman" w:hAnsi="Times New Roman" w:cs="Times New Roman"/>
                <w:color w:val="000000" w:themeColor="text1"/>
              </w:rPr>
              <w:t>3-5 years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6"/>
              </w:numPr>
              <w:rPr>
                <w:rFonts w:ascii="Times New Roman" w:hAnsi="Times New Roman" w:cs="Times New Roman"/>
                <w:color w:val="000000" w:themeColor="text1"/>
              </w:rPr>
            </w:pPr>
            <w:r w:rsidRPr="00875AD4">
              <w:rPr>
                <w:rFonts w:ascii="Times New Roman" w:hAnsi="Times New Roman" w:cs="Times New Roman"/>
                <w:color w:val="000000" w:themeColor="text1"/>
              </w:rPr>
              <w:t>6-10 years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6"/>
              </w:numPr>
              <w:rPr>
                <w:rFonts w:ascii="Times New Roman" w:hAnsi="Times New Roman" w:cs="Times New Roman"/>
                <w:color w:val="000000" w:themeColor="text1"/>
              </w:rPr>
            </w:pPr>
            <w:r w:rsidRPr="00875AD4">
              <w:rPr>
                <w:rFonts w:ascii="Times New Roman" w:hAnsi="Times New Roman" w:cs="Times New Roman"/>
                <w:color w:val="000000" w:themeColor="text1"/>
              </w:rPr>
              <w:t>More than 10 years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Q6. Mark which of the following you have obtained:</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7"/>
              </w:numPr>
              <w:rPr>
                <w:rFonts w:ascii="Times New Roman" w:hAnsi="Times New Roman" w:cs="Times New Roman"/>
                <w:color w:val="000000" w:themeColor="text1"/>
              </w:rPr>
            </w:pPr>
            <w:r w:rsidRPr="00875AD4">
              <w:rPr>
                <w:rFonts w:ascii="Times New Roman" w:hAnsi="Times New Roman" w:cs="Times New Roman"/>
                <w:color w:val="000000" w:themeColor="text1"/>
              </w:rPr>
              <w:t>Associate's degree/diploma</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7"/>
              </w:numPr>
              <w:rPr>
                <w:rFonts w:ascii="Times New Roman" w:hAnsi="Times New Roman" w:cs="Times New Roman"/>
                <w:color w:val="000000" w:themeColor="text1"/>
              </w:rPr>
            </w:pPr>
            <w:r w:rsidRPr="00875AD4">
              <w:rPr>
                <w:rFonts w:ascii="Times New Roman" w:hAnsi="Times New Roman" w:cs="Times New Roman"/>
                <w:color w:val="000000" w:themeColor="text1"/>
              </w:rPr>
              <w:t>Bachelor's degree in Nursing</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7"/>
              </w:numPr>
              <w:rPr>
                <w:rFonts w:ascii="Times New Roman" w:hAnsi="Times New Roman" w:cs="Times New Roman"/>
                <w:color w:val="000000" w:themeColor="text1"/>
              </w:rPr>
            </w:pPr>
            <w:r w:rsidRPr="00875AD4">
              <w:rPr>
                <w:rFonts w:ascii="Times New Roman" w:hAnsi="Times New Roman" w:cs="Times New Roman"/>
                <w:color w:val="000000" w:themeColor="text1"/>
              </w:rPr>
              <w:t>Bachelor's degree outside of Nursing</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7"/>
              </w:numPr>
              <w:rPr>
                <w:rFonts w:ascii="Times New Roman" w:hAnsi="Times New Roman" w:cs="Times New Roman"/>
                <w:color w:val="000000" w:themeColor="text1"/>
              </w:rPr>
            </w:pPr>
            <w:r w:rsidRPr="00875AD4">
              <w:rPr>
                <w:rFonts w:ascii="Times New Roman" w:hAnsi="Times New Roman" w:cs="Times New Roman"/>
                <w:color w:val="000000" w:themeColor="text1"/>
              </w:rPr>
              <w:t>Master's degree in Nursing</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7"/>
              </w:numPr>
              <w:rPr>
                <w:rFonts w:ascii="Times New Roman" w:hAnsi="Times New Roman" w:cs="Times New Roman"/>
                <w:color w:val="000000" w:themeColor="text1"/>
              </w:rPr>
            </w:pPr>
            <w:r w:rsidRPr="00875AD4">
              <w:rPr>
                <w:rFonts w:ascii="Times New Roman" w:hAnsi="Times New Roman" w:cs="Times New Roman"/>
                <w:color w:val="000000" w:themeColor="text1"/>
              </w:rPr>
              <w:t>Master's degree outside of Nursing</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7"/>
              </w:numPr>
              <w:rPr>
                <w:rFonts w:ascii="Times New Roman" w:hAnsi="Times New Roman" w:cs="Times New Roman"/>
                <w:color w:val="000000" w:themeColor="text1"/>
              </w:rPr>
            </w:pPr>
            <w:r w:rsidRPr="00875AD4">
              <w:rPr>
                <w:rFonts w:ascii="Times New Roman" w:hAnsi="Times New Roman" w:cs="Times New Roman"/>
                <w:color w:val="000000" w:themeColor="text1"/>
              </w:rPr>
              <w:t>Doctoral degree in Nursing</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7"/>
              </w:numPr>
              <w:rPr>
                <w:rFonts w:ascii="Times New Roman" w:hAnsi="Times New Roman" w:cs="Times New Roman"/>
                <w:color w:val="000000" w:themeColor="text1"/>
              </w:rPr>
            </w:pPr>
            <w:r w:rsidRPr="00875AD4">
              <w:rPr>
                <w:rFonts w:ascii="Times New Roman" w:hAnsi="Times New Roman" w:cs="Times New Roman"/>
                <w:color w:val="000000" w:themeColor="text1"/>
              </w:rPr>
              <w:t>Doctoral degree outside of Nursing</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Q7. Are you certified in your professional practice? For example: CCRN, CPAN, BC, CNOR, CEN, etc.</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8"/>
              </w:numPr>
              <w:rPr>
                <w:rFonts w:ascii="Times New Roman" w:hAnsi="Times New Roman" w:cs="Times New Roman"/>
                <w:color w:val="000000" w:themeColor="text1"/>
              </w:rPr>
            </w:pPr>
            <w:r w:rsidRPr="00875AD4">
              <w:rPr>
                <w:rFonts w:ascii="Times New Roman" w:hAnsi="Times New Roman" w:cs="Times New Roman"/>
                <w:color w:val="000000" w:themeColor="text1"/>
              </w:rPr>
              <w:t>Yes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8"/>
              </w:numPr>
              <w:rPr>
                <w:rFonts w:ascii="Times New Roman" w:hAnsi="Times New Roman" w:cs="Times New Roman"/>
                <w:color w:val="000000" w:themeColor="text1"/>
              </w:rPr>
            </w:pPr>
            <w:r w:rsidRPr="00875AD4">
              <w:rPr>
                <w:rFonts w:ascii="Times New Roman" w:hAnsi="Times New Roman" w:cs="Times New Roman"/>
                <w:color w:val="000000" w:themeColor="text1"/>
              </w:rPr>
              <w:t>No</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Q8. I am familiar with the phrase "antimicrobial stewardship."</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9"/>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9"/>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9"/>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9"/>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lastRenderedPageBreak/>
              <w:t>Q9. Which of the following defines the phrase "antimicrobial stewardship"?</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0"/>
              </w:numPr>
              <w:rPr>
                <w:rFonts w:ascii="Times New Roman" w:hAnsi="Times New Roman" w:cs="Times New Roman"/>
                <w:color w:val="000000" w:themeColor="text1"/>
              </w:rPr>
            </w:pPr>
            <w:r w:rsidRPr="00875AD4">
              <w:rPr>
                <w:rFonts w:ascii="Times New Roman" w:hAnsi="Times New Roman" w:cs="Times New Roman"/>
                <w:color w:val="000000" w:themeColor="text1"/>
              </w:rPr>
              <w:t>Appropriate billing for the use of antimicrobial agents.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0"/>
              </w:numPr>
              <w:rPr>
                <w:rFonts w:ascii="Times New Roman" w:hAnsi="Times New Roman" w:cs="Times New Roman"/>
                <w:color w:val="000000" w:themeColor="text1"/>
              </w:rPr>
            </w:pPr>
            <w:r w:rsidRPr="00875AD4">
              <w:rPr>
                <w:rFonts w:ascii="Times New Roman" w:hAnsi="Times New Roman" w:cs="Times New Roman"/>
                <w:color w:val="000000" w:themeColor="text1"/>
              </w:rPr>
              <w:t>Infectious diseases consultations for patients on antibiotics.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0"/>
              </w:numPr>
              <w:rPr>
                <w:rFonts w:ascii="Times New Roman" w:hAnsi="Times New Roman" w:cs="Times New Roman"/>
                <w:color w:val="000000" w:themeColor="text1"/>
              </w:rPr>
            </w:pPr>
            <w:r w:rsidRPr="00875AD4">
              <w:rPr>
                <w:rFonts w:ascii="Times New Roman" w:hAnsi="Times New Roman" w:cs="Times New Roman"/>
                <w:color w:val="000000" w:themeColor="text1"/>
              </w:rPr>
              <w:t>Ensuring optimal antimicrobial agent, dose, and duration.</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0"/>
              </w:numPr>
              <w:rPr>
                <w:rFonts w:ascii="Times New Roman" w:hAnsi="Times New Roman" w:cs="Times New Roman"/>
                <w:color w:val="000000" w:themeColor="text1"/>
              </w:rPr>
            </w:pPr>
            <w:r w:rsidRPr="00875AD4">
              <w:rPr>
                <w:rFonts w:ascii="Times New Roman" w:hAnsi="Times New Roman" w:cs="Times New Roman"/>
                <w:color w:val="000000" w:themeColor="text1"/>
              </w:rPr>
              <w:t>Training a limited number of staff who are responsible for ordering antibiotics.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0"/>
              </w:numPr>
              <w:rPr>
                <w:rFonts w:ascii="Times New Roman" w:hAnsi="Times New Roman" w:cs="Times New Roman"/>
                <w:color w:val="000000" w:themeColor="text1"/>
              </w:rPr>
            </w:pPr>
            <w:r w:rsidRPr="00875AD4">
              <w:rPr>
                <w:rFonts w:ascii="Times New Roman" w:hAnsi="Times New Roman" w:cs="Times New Roman"/>
                <w:color w:val="000000" w:themeColor="text1"/>
              </w:rPr>
              <w:t>Tracking adverse events and toxicities associated with antibiotic interactions with other drugs.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Q10. I feel that nurses have a role to play in antimicrobial stewardship.</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1"/>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1"/>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1"/>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1"/>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1"/>
              </w:numPr>
              <w:rPr>
                <w:rFonts w:ascii="Times New Roman" w:hAnsi="Times New Roman" w:cs="Times New Roman"/>
                <w:color w:val="000000" w:themeColor="text1"/>
              </w:rPr>
            </w:pPr>
            <w:r w:rsidRPr="00875AD4">
              <w:rPr>
                <w:rFonts w:ascii="Times New Roman" w:hAnsi="Times New Roman" w:cs="Times New Roman"/>
                <w:color w:val="000000" w:themeColor="text1"/>
              </w:rPr>
              <w:t>I'm not sure about what antimicrobial stewardship is.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Q11. When my patients are ordered for antibiotics, I initiate discussion regarding antibiotic orders (e.g., dose, route, appropriateness) with the ordering provider:</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2"/>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2"/>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2"/>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2"/>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Q12. It would be helpful if there was dedicated time during the workday where I could discuss my patients' antibiotics with the prescribing team.</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3"/>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3"/>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3"/>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3"/>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Q13. My patient has a culture report that has been finalized. It would be beneficial to my patient if I initiated a discussion with the prescriber to see if antibiotic orders need to be changed.</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4"/>
              </w:numPr>
              <w:rPr>
                <w:rFonts w:ascii="Times New Roman" w:hAnsi="Times New Roman" w:cs="Times New Roman"/>
                <w:color w:val="000000" w:themeColor="text1"/>
              </w:rPr>
            </w:pPr>
            <w:r w:rsidRPr="00875AD4">
              <w:rPr>
                <w:rFonts w:ascii="Times New Roman" w:hAnsi="Times New Roman" w:cs="Times New Roman"/>
                <w:color w:val="000000" w:themeColor="text1"/>
              </w:rPr>
              <w:lastRenderedPageBreak/>
              <w:t>Strongly 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4"/>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4"/>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numPr>
                <w:ilvl w:val="0"/>
                <w:numId w:val="14"/>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Q14. What do you feel would be the main barriers to regularly initiating a discussion about antibiotics with prescribers when a patient’s culture report is finalized? Mark all that apply.</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5"/>
              </w:numPr>
              <w:rPr>
                <w:rFonts w:ascii="Times New Roman" w:hAnsi="Times New Roman" w:cs="Times New Roman"/>
                <w:color w:val="000000" w:themeColor="text1"/>
              </w:rPr>
            </w:pPr>
            <w:r w:rsidRPr="00875AD4">
              <w:rPr>
                <w:rFonts w:ascii="Times New Roman" w:hAnsi="Times New Roman" w:cs="Times New Roman"/>
                <w:color w:val="000000" w:themeColor="text1"/>
              </w:rPr>
              <w:t>A discussion like this would not be well received by the prescriber</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5"/>
              </w:numPr>
              <w:rPr>
                <w:rFonts w:ascii="Times New Roman" w:hAnsi="Times New Roman" w:cs="Times New Roman"/>
                <w:color w:val="000000" w:themeColor="text1"/>
              </w:rPr>
            </w:pPr>
            <w:r w:rsidRPr="00875AD4">
              <w:rPr>
                <w:rFonts w:ascii="Times New Roman" w:hAnsi="Times New Roman" w:cs="Times New Roman"/>
                <w:color w:val="000000" w:themeColor="text1"/>
              </w:rPr>
              <w:t>I would want to know more about antibiotics and culture reports before starting a conversation like this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5"/>
              </w:numPr>
              <w:rPr>
                <w:rFonts w:ascii="Times New Roman" w:hAnsi="Times New Roman" w:cs="Times New Roman"/>
                <w:color w:val="000000" w:themeColor="text1"/>
              </w:rPr>
            </w:pPr>
            <w:r w:rsidRPr="00875AD4">
              <w:rPr>
                <w:rFonts w:ascii="Times New Roman" w:hAnsi="Times New Roman" w:cs="Times New Roman"/>
                <w:color w:val="000000" w:themeColor="text1"/>
              </w:rPr>
              <w:t>I don’t think this should be my responsibility</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5"/>
              </w:numPr>
              <w:rPr>
                <w:rFonts w:ascii="Times New Roman" w:hAnsi="Times New Roman" w:cs="Times New Roman"/>
                <w:color w:val="000000" w:themeColor="text1"/>
              </w:rPr>
            </w:pPr>
            <w:r w:rsidRPr="00875AD4">
              <w:rPr>
                <w:rFonts w:ascii="Times New Roman" w:hAnsi="Times New Roman" w:cs="Times New Roman"/>
                <w:color w:val="000000" w:themeColor="text1"/>
              </w:rPr>
              <w:t>I don’t have time in my workflow for a conversation like this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5"/>
              </w:numPr>
              <w:rPr>
                <w:rFonts w:ascii="Times New Roman" w:hAnsi="Times New Roman" w:cs="Times New Roman"/>
                <w:color w:val="000000" w:themeColor="text1"/>
              </w:rPr>
            </w:pPr>
            <w:r w:rsidRPr="00875AD4">
              <w:rPr>
                <w:rFonts w:ascii="Times New Roman" w:hAnsi="Times New Roman" w:cs="Times New Roman"/>
                <w:color w:val="000000" w:themeColor="text1"/>
              </w:rPr>
              <w:t>I don't know when a culture report has been finalized</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5"/>
              </w:numPr>
              <w:rPr>
                <w:rFonts w:ascii="Times New Roman" w:hAnsi="Times New Roman" w:cs="Times New Roman"/>
                <w:color w:val="000000" w:themeColor="text1"/>
              </w:rPr>
            </w:pPr>
            <w:r w:rsidRPr="00875AD4">
              <w:rPr>
                <w:rFonts w:ascii="Times New Roman" w:hAnsi="Times New Roman" w:cs="Times New Roman"/>
                <w:color w:val="000000" w:themeColor="text1"/>
              </w:rPr>
              <w:t>N/A -- I do not think there would be any significant barriers to implementing this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5"/>
              </w:numPr>
              <w:rPr>
                <w:rFonts w:ascii="Times New Roman" w:hAnsi="Times New Roman" w:cs="Times New Roman"/>
                <w:color w:val="000000" w:themeColor="text1"/>
              </w:rPr>
            </w:pPr>
            <w:r w:rsidRPr="00875AD4">
              <w:rPr>
                <w:rFonts w:ascii="Times New Roman" w:hAnsi="Times New Roman" w:cs="Times New Roman"/>
                <w:color w:val="000000" w:themeColor="text1"/>
              </w:rPr>
              <w:t>Other (please specify)</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Q15. When blood cultures are ordered because my patient has a new fever, I routinely:</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6"/>
              </w:numPr>
              <w:rPr>
                <w:rFonts w:ascii="Times New Roman" w:hAnsi="Times New Roman" w:cs="Times New Roman"/>
                <w:color w:val="000000" w:themeColor="text1"/>
              </w:rPr>
            </w:pPr>
            <w:r w:rsidRPr="00875AD4">
              <w:rPr>
                <w:rFonts w:ascii="Times New Roman" w:hAnsi="Times New Roman" w:cs="Times New Roman"/>
                <w:color w:val="000000" w:themeColor="text1"/>
              </w:rPr>
              <w:t>Use two different sites to obtain blood cultures (i.e., two separate patient sticks used to obtain two sets of cultures)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6"/>
              </w:numPr>
              <w:rPr>
                <w:rFonts w:ascii="Times New Roman" w:hAnsi="Times New Roman" w:cs="Times New Roman"/>
                <w:color w:val="000000" w:themeColor="text1"/>
              </w:rPr>
            </w:pPr>
            <w:r w:rsidRPr="00875AD4">
              <w:rPr>
                <w:rFonts w:ascii="Times New Roman" w:hAnsi="Times New Roman" w:cs="Times New Roman"/>
                <w:color w:val="000000" w:themeColor="text1"/>
              </w:rPr>
              <w:t>Use one site to obtain blood cultures (i.e., one patient stick used to obtain both sets of blood cultures)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6"/>
              </w:numPr>
              <w:rPr>
                <w:rFonts w:ascii="Times New Roman" w:hAnsi="Times New Roman" w:cs="Times New Roman"/>
                <w:color w:val="000000" w:themeColor="text1"/>
              </w:rPr>
            </w:pPr>
            <w:r w:rsidRPr="00875AD4">
              <w:rPr>
                <w:rFonts w:ascii="Times New Roman" w:hAnsi="Times New Roman" w:cs="Times New Roman"/>
                <w:color w:val="000000" w:themeColor="text1"/>
              </w:rPr>
              <w:t>Drawing blood cultures is not one of my job responsibilities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Q16. I routinely obtain at least one set of blood cultures from a peripheral stick when my patient has an indwelling central line or a PICC line.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7"/>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7"/>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7"/>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7"/>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Q17. I can identify broad spectrum and narrow spectrum antibiotics.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8"/>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8"/>
              </w:numPr>
              <w:rPr>
                <w:rFonts w:ascii="Times New Roman" w:hAnsi="Times New Roman" w:cs="Times New Roman"/>
                <w:color w:val="000000" w:themeColor="text1"/>
              </w:rPr>
            </w:pPr>
            <w:r w:rsidRPr="00875AD4">
              <w:rPr>
                <w:rFonts w:ascii="Times New Roman" w:hAnsi="Times New Roman" w:cs="Times New Roman"/>
                <w:color w:val="000000" w:themeColor="text1"/>
              </w:rPr>
              <w:lastRenderedPageBreak/>
              <w:t>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8"/>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8"/>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8"/>
              </w:numPr>
              <w:rPr>
                <w:rFonts w:ascii="Times New Roman" w:hAnsi="Times New Roman" w:cs="Times New Roman"/>
                <w:color w:val="000000" w:themeColor="text1"/>
              </w:rPr>
            </w:pPr>
            <w:r w:rsidRPr="00875AD4">
              <w:rPr>
                <w:rFonts w:ascii="Times New Roman" w:hAnsi="Times New Roman" w:cs="Times New Roman"/>
                <w:color w:val="000000" w:themeColor="text1"/>
              </w:rPr>
              <w:t>N/A -- I'm not sure of the difference between broad spectrum and narrow spectrum antibiotics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Q18. I regularly experience challenges administering antibiotics on time.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9"/>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9"/>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9"/>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9"/>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19"/>
              </w:numPr>
              <w:rPr>
                <w:rFonts w:ascii="Times New Roman" w:hAnsi="Times New Roman" w:cs="Times New Roman"/>
                <w:color w:val="000000" w:themeColor="text1"/>
              </w:rPr>
            </w:pPr>
            <w:r w:rsidRPr="00875AD4">
              <w:rPr>
                <w:rFonts w:ascii="Times New Roman" w:hAnsi="Times New Roman" w:cs="Times New Roman"/>
                <w:color w:val="000000" w:themeColor="text1"/>
              </w:rPr>
              <w:t>Often (i.e., most of my patients)</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Q19. What are the most common challenges you experience administering antibiotics on time? Mark up to three responses.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0"/>
              </w:numPr>
              <w:rPr>
                <w:rFonts w:ascii="Times New Roman" w:hAnsi="Times New Roman" w:cs="Times New Roman"/>
                <w:color w:val="000000" w:themeColor="text1"/>
              </w:rPr>
            </w:pPr>
            <w:r w:rsidRPr="00875AD4">
              <w:rPr>
                <w:rFonts w:ascii="Times New Roman" w:hAnsi="Times New Roman" w:cs="Times New Roman"/>
                <w:color w:val="000000" w:themeColor="text1"/>
              </w:rPr>
              <w:t>Patient's allergy status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0"/>
              </w:numPr>
              <w:rPr>
                <w:rFonts w:ascii="Times New Roman" w:hAnsi="Times New Roman" w:cs="Times New Roman"/>
                <w:color w:val="000000" w:themeColor="text1"/>
              </w:rPr>
            </w:pPr>
            <w:r w:rsidRPr="00875AD4">
              <w:rPr>
                <w:rFonts w:ascii="Times New Roman" w:hAnsi="Times New Roman" w:cs="Times New Roman"/>
                <w:color w:val="000000" w:themeColor="text1"/>
              </w:rPr>
              <w:t>Lack IV access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0"/>
              </w:numPr>
              <w:rPr>
                <w:rFonts w:ascii="Times New Roman" w:hAnsi="Times New Roman" w:cs="Times New Roman"/>
                <w:color w:val="000000" w:themeColor="text1"/>
              </w:rPr>
            </w:pPr>
            <w:r w:rsidRPr="00875AD4">
              <w:rPr>
                <w:rFonts w:ascii="Times New Roman" w:hAnsi="Times New Roman" w:cs="Times New Roman"/>
                <w:color w:val="000000" w:themeColor="text1"/>
              </w:rPr>
              <w:t>Unavailability of antibiotic (e.g., being prepared by pharmacy, awaiting delivery)</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0"/>
              </w:numPr>
              <w:rPr>
                <w:rFonts w:ascii="Times New Roman" w:hAnsi="Times New Roman" w:cs="Times New Roman"/>
                <w:color w:val="000000" w:themeColor="text1"/>
              </w:rPr>
            </w:pPr>
            <w:r w:rsidRPr="00875AD4">
              <w:rPr>
                <w:rFonts w:ascii="Times New Roman" w:hAnsi="Times New Roman" w:cs="Times New Roman"/>
                <w:color w:val="000000" w:themeColor="text1"/>
              </w:rPr>
              <w:t>Competing workload priorities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0"/>
              </w:numPr>
              <w:rPr>
                <w:rFonts w:ascii="Times New Roman" w:hAnsi="Times New Roman" w:cs="Times New Roman"/>
                <w:color w:val="000000" w:themeColor="text1"/>
              </w:rPr>
            </w:pPr>
            <w:r w:rsidRPr="00875AD4">
              <w:rPr>
                <w:rFonts w:ascii="Times New Roman" w:hAnsi="Times New Roman" w:cs="Times New Roman"/>
                <w:color w:val="000000" w:themeColor="text1"/>
              </w:rPr>
              <w:t>Unaware the antibiotic order was placed (e.g., not logged into the electronic medical record or not informed about the order)</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0"/>
              </w:numPr>
              <w:rPr>
                <w:rFonts w:ascii="Times New Roman" w:hAnsi="Times New Roman" w:cs="Times New Roman"/>
                <w:color w:val="000000" w:themeColor="text1"/>
              </w:rPr>
            </w:pPr>
            <w:r w:rsidRPr="00875AD4">
              <w:rPr>
                <w:rFonts w:ascii="Times New Roman" w:hAnsi="Times New Roman" w:cs="Times New Roman"/>
                <w:color w:val="000000" w:themeColor="text1"/>
              </w:rPr>
              <w:t>Awaiting antibiotic approval by Infectious Disease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0"/>
              </w:numPr>
              <w:rPr>
                <w:rFonts w:ascii="Times New Roman" w:hAnsi="Times New Roman" w:cs="Times New Roman"/>
                <w:color w:val="000000" w:themeColor="text1"/>
              </w:rPr>
            </w:pPr>
            <w:r w:rsidRPr="00875AD4">
              <w:rPr>
                <w:rFonts w:ascii="Times New Roman" w:hAnsi="Times New Roman" w:cs="Times New Roman"/>
                <w:color w:val="000000" w:themeColor="text1"/>
              </w:rPr>
              <w:t>Patient unavailable (e.g., patient out of the room for a test/procedure)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0"/>
              </w:numPr>
              <w:rPr>
                <w:rFonts w:ascii="Times New Roman" w:hAnsi="Times New Roman" w:cs="Times New Roman"/>
                <w:color w:val="000000" w:themeColor="text1"/>
              </w:rPr>
            </w:pPr>
            <w:r w:rsidRPr="00875AD4">
              <w:rPr>
                <w:rFonts w:ascii="Times New Roman" w:hAnsi="Times New Roman" w:cs="Times New Roman"/>
                <w:color w:val="000000" w:themeColor="text1"/>
              </w:rPr>
              <w:t>Other</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0"/>
              </w:numPr>
              <w:rPr>
                <w:rFonts w:ascii="Times New Roman" w:hAnsi="Times New Roman" w:cs="Times New Roman"/>
                <w:color w:val="000000" w:themeColor="text1"/>
              </w:rPr>
            </w:pPr>
            <w:r w:rsidRPr="00875AD4">
              <w:rPr>
                <w:rFonts w:ascii="Times New Roman" w:hAnsi="Times New Roman" w:cs="Times New Roman"/>
                <w:color w:val="000000" w:themeColor="text1"/>
              </w:rPr>
              <w:t>If you selected other, please clarify what additional barriers you encounter regularly:</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Q20. My patient has a new onset fever, may be septic, and is ordered for multiple antibiotics. I prioritize which antibiotic to give first by:</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1"/>
              </w:numPr>
              <w:rPr>
                <w:rFonts w:ascii="Times New Roman" w:hAnsi="Times New Roman" w:cs="Times New Roman"/>
                <w:color w:val="000000" w:themeColor="text1"/>
              </w:rPr>
            </w:pPr>
            <w:r w:rsidRPr="00875AD4">
              <w:rPr>
                <w:rFonts w:ascii="Times New Roman" w:hAnsi="Times New Roman" w:cs="Times New Roman"/>
                <w:color w:val="000000" w:themeColor="text1"/>
              </w:rPr>
              <w:t>Giving the antibiotic with the shortest administration time first</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1"/>
              </w:numPr>
              <w:rPr>
                <w:rFonts w:ascii="Times New Roman" w:hAnsi="Times New Roman" w:cs="Times New Roman"/>
                <w:color w:val="000000" w:themeColor="text1"/>
              </w:rPr>
            </w:pPr>
            <w:r w:rsidRPr="00875AD4">
              <w:rPr>
                <w:rFonts w:ascii="Times New Roman" w:hAnsi="Times New Roman" w:cs="Times New Roman"/>
                <w:color w:val="000000" w:themeColor="text1"/>
              </w:rPr>
              <w:t>Asking the prescriber which antibiotic should be given first</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1"/>
              </w:numPr>
              <w:rPr>
                <w:rFonts w:ascii="Times New Roman" w:hAnsi="Times New Roman" w:cs="Times New Roman"/>
                <w:color w:val="000000" w:themeColor="text1"/>
              </w:rPr>
            </w:pPr>
            <w:r w:rsidRPr="00875AD4">
              <w:rPr>
                <w:rFonts w:ascii="Times New Roman" w:hAnsi="Times New Roman" w:cs="Times New Roman"/>
                <w:color w:val="000000" w:themeColor="text1"/>
              </w:rPr>
              <w:t>Giving whichever antibiotic is readily available first</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1"/>
              </w:numPr>
              <w:rPr>
                <w:rFonts w:ascii="Times New Roman" w:hAnsi="Times New Roman" w:cs="Times New Roman"/>
                <w:color w:val="000000" w:themeColor="text1"/>
              </w:rPr>
            </w:pPr>
            <w:r w:rsidRPr="00875AD4">
              <w:rPr>
                <w:rFonts w:ascii="Times New Roman" w:hAnsi="Times New Roman" w:cs="Times New Roman"/>
                <w:color w:val="000000" w:themeColor="text1"/>
              </w:rPr>
              <w:t>Administering broad spectrum antibiotics first</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1"/>
              </w:numPr>
              <w:rPr>
                <w:rFonts w:ascii="Times New Roman" w:hAnsi="Times New Roman" w:cs="Times New Roman"/>
                <w:color w:val="000000" w:themeColor="text1"/>
              </w:rPr>
            </w:pPr>
            <w:r w:rsidRPr="00875AD4">
              <w:rPr>
                <w:rFonts w:ascii="Times New Roman" w:hAnsi="Times New Roman" w:cs="Times New Roman"/>
                <w:color w:val="000000" w:themeColor="text1"/>
              </w:rPr>
              <w:t>Administering narrow spectrum antibiotics first</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Q21. Most antibiotics are initially ordered as "STAT" orders.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2"/>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2"/>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2"/>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2"/>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Q22. When a patient reports an allergy to a medication, I routinely ask the patient what the reaction to the medication was.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4"/>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4"/>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4"/>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4"/>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Q23. A patient reports that he is allergic to penicillin, and states that the last time he had penicillin he developed severe vomiting. I would report this in the medical record as: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5"/>
              </w:numPr>
              <w:rPr>
                <w:rFonts w:ascii="Times New Roman" w:hAnsi="Times New Roman" w:cs="Times New Roman"/>
                <w:color w:val="000000" w:themeColor="text1"/>
              </w:rPr>
            </w:pPr>
            <w:r w:rsidRPr="00875AD4">
              <w:rPr>
                <w:rFonts w:ascii="Times New Roman" w:hAnsi="Times New Roman" w:cs="Times New Roman"/>
                <w:color w:val="000000" w:themeColor="text1"/>
              </w:rPr>
              <w:t>An allergy</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5"/>
              </w:numPr>
              <w:rPr>
                <w:rFonts w:ascii="Times New Roman" w:hAnsi="Times New Roman" w:cs="Times New Roman"/>
                <w:color w:val="000000" w:themeColor="text1"/>
              </w:rPr>
            </w:pPr>
            <w:r w:rsidRPr="00875AD4">
              <w:rPr>
                <w:rFonts w:ascii="Times New Roman" w:hAnsi="Times New Roman" w:cs="Times New Roman"/>
                <w:color w:val="000000" w:themeColor="text1"/>
              </w:rPr>
              <w:t>An intolerance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5"/>
              </w:numPr>
              <w:rPr>
                <w:rFonts w:ascii="Times New Roman" w:hAnsi="Times New Roman" w:cs="Times New Roman"/>
                <w:color w:val="000000" w:themeColor="text1"/>
              </w:rPr>
            </w:pPr>
            <w:r w:rsidRPr="00875AD4">
              <w:rPr>
                <w:rFonts w:ascii="Times New Roman" w:hAnsi="Times New Roman" w:cs="Times New Roman"/>
                <w:color w:val="000000" w:themeColor="text1"/>
              </w:rPr>
              <w:t>I would not document anything because I would not know whether to document this as an allergy or an intolerance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5"/>
              </w:numPr>
              <w:rPr>
                <w:rFonts w:ascii="Times New Roman" w:hAnsi="Times New Roman" w:cs="Times New Roman"/>
                <w:color w:val="000000" w:themeColor="text1"/>
              </w:rPr>
            </w:pPr>
            <w:r w:rsidRPr="00875AD4">
              <w:rPr>
                <w:rFonts w:ascii="Times New Roman" w:hAnsi="Times New Roman" w:cs="Times New Roman"/>
                <w:color w:val="000000" w:themeColor="text1"/>
              </w:rPr>
              <w:t>I would ask a colleague before documenting anything</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Q24. You are caring for a patient who has begun to have multiple episodes of diarrhea within the last two hours. You suspect the patient might have C. difficile, but you aren't completely sure. Which of the following describes what you would do? Mark all that apply.</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6"/>
              </w:numPr>
              <w:rPr>
                <w:rFonts w:ascii="Times New Roman" w:hAnsi="Times New Roman" w:cs="Times New Roman"/>
                <w:color w:val="000000" w:themeColor="text1"/>
              </w:rPr>
            </w:pPr>
            <w:r w:rsidRPr="00875AD4">
              <w:rPr>
                <w:rFonts w:ascii="Times New Roman" w:hAnsi="Times New Roman" w:cs="Times New Roman"/>
                <w:color w:val="000000" w:themeColor="text1"/>
              </w:rPr>
              <w:t>I would place an isolation cart in front of the patient’s room</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6"/>
              </w:numPr>
              <w:rPr>
                <w:rFonts w:ascii="Times New Roman" w:hAnsi="Times New Roman" w:cs="Times New Roman"/>
                <w:color w:val="000000" w:themeColor="text1"/>
              </w:rPr>
            </w:pPr>
            <w:r w:rsidRPr="00875AD4">
              <w:rPr>
                <w:rFonts w:ascii="Times New Roman" w:hAnsi="Times New Roman" w:cs="Times New Roman"/>
                <w:color w:val="000000" w:themeColor="text1"/>
              </w:rPr>
              <w:t>I would notify the provider about the diarrhea</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6"/>
              </w:numPr>
              <w:rPr>
                <w:rFonts w:ascii="Times New Roman" w:hAnsi="Times New Roman" w:cs="Times New Roman"/>
                <w:color w:val="000000" w:themeColor="text1"/>
              </w:rPr>
            </w:pPr>
            <w:r w:rsidRPr="00875AD4">
              <w:rPr>
                <w:rFonts w:ascii="Times New Roman" w:hAnsi="Times New Roman" w:cs="Times New Roman"/>
                <w:color w:val="000000" w:themeColor="text1"/>
              </w:rPr>
              <w:t>I would ask the provider to order loperamide (Immodium) for the patient</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6"/>
              </w:numPr>
              <w:rPr>
                <w:rFonts w:ascii="Times New Roman" w:hAnsi="Times New Roman" w:cs="Times New Roman"/>
                <w:color w:val="000000" w:themeColor="text1"/>
              </w:rPr>
            </w:pPr>
            <w:r w:rsidRPr="00875AD4">
              <w:rPr>
                <w:rFonts w:ascii="Times New Roman" w:hAnsi="Times New Roman" w:cs="Times New Roman"/>
                <w:color w:val="000000" w:themeColor="text1"/>
              </w:rPr>
              <w:t>I would collect a stool specimen and encourage the provider to order a test for C. difficile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6"/>
              </w:numPr>
              <w:rPr>
                <w:rFonts w:ascii="Times New Roman" w:hAnsi="Times New Roman" w:cs="Times New Roman"/>
                <w:color w:val="000000" w:themeColor="text1"/>
              </w:rPr>
            </w:pPr>
            <w:r w:rsidRPr="00875AD4">
              <w:rPr>
                <w:rFonts w:ascii="Times New Roman" w:hAnsi="Times New Roman" w:cs="Times New Roman"/>
                <w:color w:val="000000" w:themeColor="text1"/>
              </w:rPr>
              <w:t>I would wait for the provider to give me instructions before doing anything</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lastRenderedPageBreak/>
              <w:t>Q25. According to hospital policy, when caring for patients with C. difficile, staff are required to wash their hands with chlorhexidine-containing soap (e.g., Exidine) and water. Based on your experience, mark the top TWO barriers to always following this policy:</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7"/>
              </w:numPr>
              <w:rPr>
                <w:rFonts w:ascii="Times New Roman" w:hAnsi="Times New Roman" w:cs="Times New Roman"/>
                <w:color w:val="000000" w:themeColor="text1"/>
              </w:rPr>
            </w:pPr>
            <w:r w:rsidRPr="00875AD4">
              <w:rPr>
                <w:rFonts w:ascii="Times New Roman" w:hAnsi="Times New Roman" w:cs="Times New Roman"/>
                <w:color w:val="000000" w:themeColor="text1"/>
              </w:rPr>
              <w:t>Belief that use of Purell after caring for a patient with C. difficile is appropriate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7"/>
              </w:numPr>
              <w:rPr>
                <w:rFonts w:ascii="Times New Roman" w:hAnsi="Times New Roman" w:cs="Times New Roman"/>
                <w:color w:val="000000" w:themeColor="text1"/>
              </w:rPr>
            </w:pPr>
            <w:r w:rsidRPr="00875AD4">
              <w:rPr>
                <w:rFonts w:ascii="Times New Roman" w:hAnsi="Times New Roman" w:cs="Times New Roman"/>
                <w:color w:val="000000" w:themeColor="text1"/>
              </w:rPr>
              <w:t>A sink is not always readily accessible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7"/>
              </w:numPr>
              <w:rPr>
                <w:rFonts w:ascii="Times New Roman" w:hAnsi="Times New Roman" w:cs="Times New Roman"/>
                <w:color w:val="000000" w:themeColor="text1"/>
              </w:rPr>
            </w:pPr>
            <w:r w:rsidRPr="00875AD4">
              <w:rPr>
                <w:rFonts w:ascii="Times New Roman" w:hAnsi="Times New Roman" w:cs="Times New Roman"/>
                <w:color w:val="000000" w:themeColor="text1"/>
              </w:rPr>
              <w:t>Forgetfulness of policy</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7"/>
              </w:numPr>
              <w:rPr>
                <w:rFonts w:ascii="Times New Roman" w:hAnsi="Times New Roman" w:cs="Times New Roman"/>
                <w:color w:val="000000" w:themeColor="text1"/>
              </w:rPr>
            </w:pPr>
            <w:r w:rsidRPr="00875AD4">
              <w:rPr>
                <w:rFonts w:ascii="Times New Roman" w:hAnsi="Times New Roman" w:cs="Times New Roman"/>
                <w:color w:val="000000" w:themeColor="text1"/>
              </w:rPr>
              <w:t>Chlorhexidine-containing soap (e.g., Exidine) is not available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7"/>
              </w:numPr>
              <w:rPr>
                <w:rFonts w:ascii="Times New Roman" w:hAnsi="Times New Roman" w:cs="Times New Roman"/>
                <w:color w:val="000000" w:themeColor="text1"/>
              </w:rPr>
            </w:pPr>
            <w:r w:rsidRPr="00875AD4">
              <w:rPr>
                <w:rFonts w:ascii="Times New Roman" w:hAnsi="Times New Roman" w:cs="Times New Roman"/>
                <w:color w:val="000000" w:themeColor="text1"/>
              </w:rPr>
              <w:t>Staff are unaware that the patient has been placed on Special plus contact precautions (i.e., C. difficile precautions)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7"/>
              </w:numPr>
              <w:rPr>
                <w:rFonts w:ascii="Times New Roman" w:hAnsi="Times New Roman" w:cs="Times New Roman"/>
                <w:color w:val="000000" w:themeColor="text1"/>
              </w:rPr>
            </w:pPr>
            <w:r w:rsidRPr="00875AD4">
              <w:rPr>
                <w:rFonts w:ascii="Times New Roman" w:hAnsi="Times New Roman" w:cs="Times New Roman"/>
                <w:color w:val="000000" w:themeColor="text1"/>
              </w:rPr>
              <w:t>Other (please specify)</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Q26. When I observe another other staff member not wash their hands after leaving the room of a patient with C. difficile, I feel comfortable speaking up about what the correct procedure is.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8"/>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8"/>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8"/>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8"/>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8"/>
              </w:numPr>
              <w:rPr>
                <w:rFonts w:ascii="Times New Roman" w:hAnsi="Times New Roman" w:cs="Times New Roman"/>
                <w:color w:val="000000" w:themeColor="text1"/>
              </w:rPr>
            </w:pPr>
            <w:r w:rsidRPr="00875AD4">
              <w:rPr>
                <w:rFonts w:ascii="Times New Roman" w:hAnsi="Times New Roman" w:cs="Times New Roman"/>
                <w:color w:val="000000" w:themeColor="text1"/>
              </w:rPr>
              <w:t>N/A -- I rarely observe this behavior</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Q27. Mark all that apply. I do not feel comfortable speaking up about the correct procedure because: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9"/>
              </w:numPr>
              <w:rPr>
                <w:rFonts w:ascii="Times New Roman" w:hAnsi="Times New Roman" w:cs="Times New Roman"/>
                <w:color w:val="000000" w:themeColor="text1"/>
              </w:rPr>
            </w:pPr>
            <w:r w:rsidRPr="00875AD4">
              <w:rPr>
                <w:rFonts w:ascii="Times New Roman" w:hAnsi="Times New Roman" w:cs="Times New Roman"/>
                <w:color w:val="000000" w:themeColor="text1"/>
              </w:rPr>
              <w:t>It's not my business/Not my place to correct</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9"/>
              </w:numPr>
              <w:rPr>
                <w:rFonts w:ascii="Times New Roman" w:hAnsi="Times New Roman" w:cs="Times New Roman"/>
                <w:color w:val="000000" w:themeColor="text1"/>
              </w:rPr>
            </w:pPr>
            <w:r w:rsidRPr="00875AD4">
              <w:rPr>
                <w:rFonts w:ascii="Times New Roman" w:hAnsi="Times New Roman" w:cs="Times New Roman"/>
                <w:color w:val="000000" w:themeColor="text1"/>
              </w:rPr>
              <w:t>I do not want to be confrontational</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9"/>
              </w:numPr>
              <w:rPr>
                <w:rFonts w:ascii="Times New Roman" w:hAnsi="Times New Roman" w:cs="Times New Roman"/>
                <w:color w:val="000000" w:themeColor="text1"/>
              </w:rPr>
            </w:pPr>
            <w:r w:rsidRPr="00875AD4">
              <w:rPr>
                <w:rFonts w:ascii="Times New Roman" w:hAnsi="Times New Roman" w:cs="Times New Roman"/>
                <w:color w:val="000000" w:themeColor="text1"/>
              </w:rPr>
              <w:t>Someone else reminded them before I could</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9"/>
              </w:numPr>
              <w:rPr>
                <w:rFonts w:ascii="Times New Roman" w:hAnsi="Times New Roman" w:cs="Times New Roman"/>
                <w:color w:val="000000" w:themeColor="text1"/>
              </w:rPr>
            </w:pPr>
            <w:r w:rsidRPr="00875AD4">
              <w:rPr>
                <w:rFonts w:ascii="Times New Roman" w:hAnsi="Times New Roman" w:cs="Times New Roman"/>
                <w:color w:val="000000" w:themeColor="text1"/>
              </w:rPr>
              <w:t>I am too busy</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9"/>
              </w:numPr>
              <w:rPr>
                <w:rFonts w:ascii="Times New Roman" w:hAnsi="Times New Roman" w:cs="Times New Roman"/>
                <w:color w:val="000000" w:themeColor="text1"/>
              </w:rPr>
            </w:pPr>
            <w:r w:rsidRPr="00875AD4">
              <w:rPr>
                <w:rFonts w:ascii="Times New Roman" w:hAnsi="Times New Roman" w:cs="Times New Roman"/>
                <w:color w:val="000000" w:themeColor="text1"/>
              </w:rPr>
              <w:t>I don't think this behavior will impact patients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29"/>
              </w:numPr>
              <w:rPr>
                <w:rFonts w:ascii="Times New Roman" w:hAnsi="Times New Roman" w:cs="Times New Roman"/>
                <w:color w:val="000000" w:themeColor="text1"/>
              </w:rPr>
            </w:pPr>
            <w:r w:rsidRPr="00875AD4">
              <w:rPr>
                <w:rFonts w:ascii="Times New Roman" w:hAnsi="Times New Roman" w:cs="Times New Roman"/>
                <w:color w:val="000000" w:themeColor="text1"/>
              </w:rPr>
              <w:t>Other (please specify)</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Q28. I would like to learn more about the role nurses can play in antibiotic stewardship.</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1"/>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1"/>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1"/>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1"/>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Q29. I would like more education about C. difficile infection prevention and control.</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2"/>
              </w:numPr>
              <w:rPr>
                <w:rFonts w:ascii="Times New Roman" w:hAnsi="Times New Roman" w:cs="Times New Roman"/>
                <w:color w:val="000000" w:themeColor="text1"/>
              </w:rPr>
            </w:pPr>
            <w:r w:rsidRPr="00875AD4">
              <w:rPr>
                <w:rFonts w:ascii="Times New Roman" w:hAnsi="Times New Roman" w:cs="Times New Roman"/>
                <w:color w:val="000000" w:themeColor="text1"/>
              </w:rPr>
              <w:t>Strongly 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2"/>
              </w:numPr>
              <w:rPr>
                <w:rFonts w:ascii="Times New Roman" w:hAnsi="Times New Roman" w:cs="Times New Roman"/>
                <w:color w:val="000000" w:themeColor="text1"/>
              </w:rPr>
            </w:pPr>
            <w:r w:rsidRPr="00875AD4">
              <w:rPr>
                <w:rFonts w:ascii="Times New Roman" w:hAnsi="Times New Roman" w:cs="Times New Roman"/>
                <w:color w:val="000000" w:themeColor="text1"/>
              </w:rPr>
              <w:t>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2"/>
              </w:numPr>
              <w:rPr>
                <w:rFonts w:ascii="Times New Roman" w:hAnsi="Times New Roman" w:cs="Times New Roman"/>
                <w:color w:val="000000" w:themeColor="text1"/>
              </w:rPr>
            </w:pPr>
            <w:r w:rsidRPr="00875AD4">
              <w:rPr>
                <w:rFonts w:ascii="Times New Roman" w:hAnsi="Times New Roman" w:cs="Times New Roman"/>
                <w:color w:val="000000" w:themeColor="text1"/>
              </w:rPr>
              <w:t>Disagree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2"/>
              </w:numPr>
              <w:rPr>
                <w:rFonts w:ascii="Times New Roman" w:hAnsi="Times New Roman" w:cs="Times New Roman"/>
                <w:color w:val="000000" w:themeColor="text1"/>
              </w:rPr>
            </w:pPr>
            <w:r w:rsidRPr="00875AD4">
              <w:rPr>
                <w:rFonts w:ascii="Times New Roman" w:hAnsi="Times New Roman" w:cs="Times New Roman"/>
                <w:color w:val="000000" w:themeColor="text1"/>
              </w:rPr>
              <w:t>Strongly disagree</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sz w:val="20"/>
                <w:szCs w:val="20"/>
              </w:rPr>
            </w:pPr>
          </w:p>
        </w:tc>
      </w:tr>
      <w:tr w:rsidR="00234528" w:rsidRPr="00875AD4" w:rsidTr="00234528">
        <w:trPr>
          <w:trHeight w:val="36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Q30. Through which venue(s) would you be most interested in receiving additional education related to antimicrobial prescribing and resistance? Mark all that apply.</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r w:rsidRPr="00875AD4">
              <w:rPr>
                <w:rFonts w:ascii="Times New Roman" w:hAnsi="Times New Roman" w:cs="Times New Roman"/>
                <w:color w:val="000000" w:themeColor="text1"/>
              </w:rPr>
              <w:t>Answer Choices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3"/>
              </w:numPr>
              <w:rPr>
                <w:rFonts w:ascii="Times New Roman" w:hAnsi="Times New Roman" w:cs="Times New Roman"/>
                <w:color w:val="000000" w:themeColor="text1"/>
              </w:rPr>
            </w:pPr>
            <w:r w:rsidRPr="00875AD4">
              <w:rPr>
                <w:rFonts w:ascii="Times New Roman" w:hAnsi="Times New Roman" w:cs="Times New Roman"/>
                <w:color w:val="000000" w:themeColor="text1"/>
              </w:rPr>
              <w:t>Huddle sessions with infectious disease physician or infection prevention nurse at start of shift</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3"/>
              </w:numPr>
              <w:rPr>
                <w:rFonts w:ascii="Times New Roman" w:hAnsi="Times New Roman" w:cs="Times New Roman"/>
                <w:color w:val="000000" w:themeColor="text1"/>
              </w:rPr>
            </w:pPr>
            <w:r w:rsidRPr="00875AD4">
              <w:rPr>
                <w:rFonts w:ascii="Times New Roman" w:hAnsi="Times New Roman" w:cs="Times New Roman"/>
                <w:color w:val="000000" w:themeColor="text1"/>
              </w:rPr>
              <w:t>Web-based reference resource (eLearning Module)</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3"/>
              </w:numPr>
              <w:rPr>
                <w:rFonts w:ascii="Times New Roman" w:hAnsi="Times New Roman" w:cs="Times New Roman"/>
                <w:color w:val="000000" w:themeColor="text1"/>
              </w:rPr>
            </w:pPr>
            <w:r w:rsidRPr="00875AD4">
              <w:rPr>
                <w:rFonts w:ascii="Times New Roman" w:hAnsi="Times New Roman" w:cs="Times New Roman"/>
                <w:color w:val="000000" w:themeColor="text1"/>
              </w:rPr>
              <w:t>Nursing grand rounds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3"/>
              </w:numPr>
              <w:rPr>
                <w:rFonts w:ascii="Times New Roman" w:hAnsi="Times New Roman" w:cs="Times New Roman"/>
                <w:color w:val="000000" w:themeColor="text1"/>
              </w:rPr>
            </w:pPr>
            <w:r w:rsidRPr="00875AD4">
              <w:rPr>
                <w:rFonts w:ascii="Times New Roman" w:hAnsi="Times New Roman" w:cs="Times New Roman"/>
                <w:color w:val="000000" w:themeColor="text1"/>
              </w:rPr>
              <w:t>Daily pearls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3"/>
              </w:numPr>
              <w:rPr>
                <w:rFonts w:ascii="Times New Roman" w:hAnsi="Times New Roman" w:cs="Times New Roman"/>
                <w:color w:val="000000" w:themeColor="text1"/>
              </w:rPr>
            </w:pPr>
            <w:r w:rsidRPr="00875AD4">
              <w:rPr>
                <w:rFonts w:ascii="Times New Roman" w:hAnsi="Times New Roman" w:cs="Times New Roman"/>
                <w:color w:val="000000" w:themeColor="text1"/>
              </w:rPr>
              <w:t>Hand-outs, pocket cards</w:t>
            </w:r>
          </w:p>
        </w:tc>
      </w:tr>
      <w:tr w:rsidR="00234528" w:rsidRPr="00875AD4" w:rsidTr="00875AD4">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875AD4">
            <w:pPr>
              <w:pStyle w:val="NoSpacing"/>
              <w:numPr>
                <w:ilvl w:val="0"/>
                <w:numId w:val="33"/>
              </w:numPr>
              <w:rPr>
                <w:rFonts w:ascii="Times New Roman" w:hAnsi="Times New Roman" w:cs="Times New Roman"/>
                <w:color w:val="000000" w:themeColor="text1"/>
              </w:rPr>
            </w:pPr>
            <w:r w:rsidRPr="00875AD4">
              <w:rPr>
                <w:rFonts w:ascii="Times New Roman" w:hAnsi="Times New Roman" w:cs="Times New Roman"/>
                <w:color w:val="000000" w:themeColor="text1"/>
              </w:rPr>
              <w:t>Other (please specify)</w:t>
            </w: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234528" w:rsidP="00234528">
            <w:pPr>
              <w:pStyle w:val="NoSpacing"/>
              <w:rPr>
                <w:rFonts w:ascii="Times New Roman" w:hAnsi="Times New Roman" w:cs="Times New Roman"/>
                <w:color w:val="000000" w:themeColor="text1"/>
              </w:rPr>
            </w:pPr>
          </w:p>
        </w:tc>
      </w:tr>
      <w:tr w:rsidR="00234528" w:rsidRPr="00875AD4" w:rsidTr="00234528">
        <w:trPr>
          <w:trHeight w:val="300"/>
        </w:trPr>
        <w:tc>
          <w:tcPr>
            <w:tcW w:w="9360" w:type="dxa"/>
            <w:tcBorders>
              <w:top w:val="nil"/>
              <w:left w:val="nil"/>
              <w:bottom w:val="nil"/>
              <w:right w:val="nil"/>
            </w:tcBorders>
            <w:shd w:val="clear" w:color="auto" w:fill="auto"/>
            <w:noWrap/>
            <w:vAlign w:val="bottom"/>
            <w:hideMark/>
          </w:tcPr>
          <w:p w:rsidR="00234528" w:rsidRPr="00875AD4" w:rsidRDefault="00704977" w:rsidP="00704977">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rPr>
              <w:t>Q31</w:t>
            </w:r>
            <w:r w:rsidRPr="00875AD4">
              <w:rPr>
                <w:rFonts w:ascii="Times New Roman" w:hAnsi="Times New Roman" w:cs="Times New Roman"/>
                <w:color w:val="000000" w:themeColor="text1"/>
              </w:rPr>
              <w:t xml:space="preserve">. </w:t>
            </w:r>
            <w:r>
              <w:rPr>
                <w:rFonts w:ascii="Times New Roman" w:hAnsi="Times New Roman" w:cs="Times New Roman"/>
                <w:color w:val="000000" w:themeColor="text1"/>
              </w:rPr>
              <w:t>Please submit any additional feedback you have.</w:t>
            </w:r>
            <w:bookmarkStart w:id="0" w:name="_GoBack"/>
            <w:bookmarkEnd w:id="0"/>
          </w:p>
        </w:tc>
      </w:tr>
    </w:tbl>
    <w:p w:rsidR="00AC52E6" w:rsidRPr="00875AD4" w:rsidRDefault="00AC52E6" w:rsidP="00234528">
      <w:pPr>
        <w:pStyle w:val="NoSpacing"/>
        <w:rPr>
          <w:rFonts w:ascii="Times New Roman" w:hAnsi="Times New Roman" w:cs="Times New Roman"/>
          <w:color w:val="000000" w:themeColor="text1"/>
        </w:rPr>
      </w:pPr>
    </w:p>
    <w:sectPr w:rsidR="00AC52E6" w:rsidRPr="00875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8BD"/>
    <w:multiLevelType w:val="hybridMultilevel"/>
    <w:tmpl w:val="60621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428A"/>
    <w:multiLevelType w:val="hybridMultilevel"/>
    <w:tmpl w:val="CB8A17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132E9"/>
    <w:multiLevelType w:val="hybridMultilevel"/>
    <w:tmpl w:val="A5EA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4D52"/>
    <w:multiLevelType w:val="hybridMultilevel"/>
    <w:tmpl w:val="EFD44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C1B64"/>
    <w:multiLevelType w:val="hybridMultilevel"/>
    <w:tmpl w:val="E77E4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F1DCE"/>
    <w:multiLevelType w:val="hybridMultilevel"/>
    <w:tmpl w:val="2470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D78B9"/>
    <w:multiLevelType w:val="hybridMultilevel"/>
    <w:tmpl w:val="45264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46E3E"/>
    <w:multiLevelType w:val="hybridMultilevel"/>
    <w:tmpl w:val="061A7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35192"/>
    <w:multiLevelType w:val="hybridMultilevel"/>
    <w:tmpl w:val="335A8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D2E9F"/>
    <w:multiLevelType w:val="hybridMultilevel"/>
    <w:tmpl w:val="9F120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B552D"/>
    <w:multiLevelType w:val="hybridMultilevel"/>
    <w:tmpl w:val="C3983D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87159"/>
    <w:multiLevelType w:val="hybridMultilevel"/>
    <w:tmpl w:val="624442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8007D"/>
    <w:multiLevelType w:val="hybridMultilevel"/>
    <w:tmpl w:val="E6B8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6246D"/>
    <w:multiLevelType w:val="hybridMultilevel"/>
    <w:tmpl w:val="4EAC8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12B15"/>
    <w:multiLevelType w:val="hybridMultilevel"/>
    <w:tmpl w:val="EB0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938F9"/>
    <w:multiLevelType w:val="hybridMultilevel"/>
    <w:tmpl w:val="AFE22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D17C3"/>
    <w:multiLevelType w:val="hybridMultilevel"/>
    <w:tmpl w:val="AE301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D17BA"/>
    <w:multiLevelType w:val="hybridMultilevel"/>
    <w:tmpl w:val="DC2C13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6720D"/>
    <w:multiLevelType w:val="hybridMultilevel"/>
    <w:tmpl w:val="68FCFC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76BA6"/>
    <w:multiLevelType w:val="hybridMultilevel"/>
    <w:tmpl w:val="12AEFB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557D0"/>
    <w:multiLevelType w:val="hybridMultilevel"/>
    <w:tmpl w:val="F8988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73572"/>
    <w:multiLevelType w:val="hybridMultilevel"/>
    <w:tmpl w:val="1B005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0376A"/>
    <w:multiLevelType w:val="hybridMultilevel"/>
    <w:tmpl w:val="337C738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851D7"/>
    <w:multiLevelType w:val="hybridMultilevel"/>
    <w:tmpl w:val="D736D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07B6F"/>
    <w:multiLevelType w:val="hybridMultilevel"/>
    <w:tmpl w:val="314CB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A3A"/>
    <w:multiLevelType w:val="hybridMultilevel"/>
    <w:tmpl w:val="FB8A8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A3607"/>
    <w:multiLevelType w:val="hybridMultilevel"/>
    <w:tmpl w:val="D2BCEF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3203E"/>
    <w:multiLevelType w:val="hybridMultilevel"/>
    <w:tmpl w:val="4A9A8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2489A"/>
    <w:multiLevelType w:val="hybridMultilevel"/>
    <w:tmpl w:val="07EE8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E2F89"/>
    <w:multiLevelType w:val="hybridMultilevel"/>
    <w:tmpl w:val="A96C4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06783"/>
    <w:multiLevelType w:val="hybridMultilevel"/>
    <w:tmpl w:val="A1E43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E540A"/>
    <w:multiLevelType w:val="hybridMultilevel"/>
    <w:tmpl w:val="9B34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56FCC"/>
    <w:multiLevelType w:val="hybridMultilevel"/>
    <w:tmpl w:val="6470B4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9"/>
  </w:num>
  <w:num w:numId="3">
    <w:abstractNumId w:val="7"/>
  </w:num>
  <w:num w:numId="4">
    <w:abstractNumId w:val="25"/>
  </w:num>
  <w:num w:numId="5">
    <w:abstractNumId w:val="26"/>
  </w:num>
  <w:num w:numId="6">
    <w:abstractNumId w:val="3"/>
  </w:num>
  <w:num w:numId="7">
    <w:abstractNumId w:val="8"/>
  </w:num>
  <w:num w:numId="8">
    <w:abstractNumId w:val="32"/>
  </w:num>
  <w:num w:numId="9">
    <w:abstractNumId w:val="24"/>
  </w:num>
  <w:num w:numId="10">
    <w:abstractNumId w:val="28"/>
  </w:num>
  <w:num w:numId="11">
    <w:abstractNumId w:val="23"/>
  </w:num>
  <w:num w:numId="12">
    <w:abstractNumId w:val="4"/>
  </w:num>
  <w:num w:numId="13">
    <w:abstractNumId w:val="6"/>
  </w:num>
  <w:num w:numId="14">
    <w:abstractNumId w:val="13"/>
  </w:num>
  <w:num w:numId="15">
    <w:abstractNumId w:val="14"/>
  </w:num>
  <w:num w:numId="16">
    <w:abstractNumId w:val="10"/>
  </w:num>
  <w:num w:numId="17">
    <w:abstractNumId w:val="11"/>
  </w:num>
  <w:num w:numId="18">
    <w:abstractNumId w:val="17"/>
  </w:num>
  <w:num w:numId="19">
    <w:abstractNumId w:val="9"/>
  </w:num>
  <w:num w:numId="20">
    <w:abstractNumId w:val="2"/>
  </w:num>
  <w:num w:numId="21">
    <w:abstractNumId w:val="16"/>
  </w:num>
  <w:num w:numId="22">
    <w:abstractNumId w:val="30"/>
  </w:num>
  <w:num w:numId="23">
    <w:abstractNumId w:val="19"/>
  </w:num>
  <w:num w:numId="24">
    <w:abstractNumId w:val="1"/>
  </w:num>
  <w:num w:numId="25">
    <w:abstractNumId w:val="27"/>
  </w:num>
  <w:num w:numId="26">
    <w:abstractNumId w:val="15"/>
  </w:num>
  <w:num w:numId="27">
    <w:abstractNumId w:val="5"/>
  </w:num>
  <w:num w:numId="28">
    <w:abstractNumId w:val="18"/>
  </w:num>
  <w:num w:numId="29">
    <w:abstractNumId w:val="0"/>
  </w:num>
  <w:num w:numId="30">
    <w:abstractNumId w:val="31"/>
  </w:num>
  <w:num w:numId="31">
    <w:abstractNumId w:val="22"/>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28"/>
    <w:rsid w:val="00234528"/>
    <w:rsid w:val="00704977"/>
    <w:rsid w:val="00875AD4"/>
    <w:rsid w:val="00AC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3EBD"/>
  <w15:chartTrackingRefBased/>
  <w15:docId w15:val="{EB8A33BB-D2E6-4D47-9CBA-7398D28C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5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Greendyke</dc:creator>
  <cp:keywords/>
  <dc:description/>
  <cp:lastModifiedBy>Will Greendyke</cp:lastModifiedBy>
  <cp:revision>2</cp:revision>
  <dcterms:created xsi:type="dcterms:W3CDTF">2017-09-01T20:41:00Z</dcterms:created>
  <dcterms:modified xsi:type="dcterms:W3CDTF">2017-09-01T21:09:00Z</dcterms:modified>
</cp:coreProperties>
</file>