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D15" w:rsidRDefault="00951D15" w:rsidP="00766E3E">
      <w:pPr>
        <w:spacing w:line="360" w:lineRule="auto"/>
        <w:rPr>
          <w:lang w:val="en-US"/>
        </w:rPr>
      </w:pPr>
      <w:r w:rsidRPr="00951D15">
        <w:rPr>
          <w:b/>
          <w:lang w:val="en-US"/>
        </w:rPr>
        <w:t xml:space="preserve">Supplementary Table 1. </w:t>
      </w:r>
      <w:r w:rsidRPr="00951D15">
        <w:rPr>
          <w:lang w:val="en-US"/>
        </w:rPr>
        <w:t xml:space="preserve">Univariate and multivariable </w:t>
      </w:r>
      <w:r>
        <w:rPr>
          <w:lang w:val="en-US"/>
        </w:rPr>
        <w:t xml:space="preserve">Cox regression </w:t>
      </w:r>
      <w:r w:rsidRPr="00951D15">
        <w:rPr>
          <w:lang w:val="en-US"/>
        </w:rPr>
        <w:t>m</w:t>
      </w:r>
      <w:r>
        <w:rPr>
          <w:lang w:val="en-US"/>
        </w:rPr>
        <w:t>odels for readmissions to hospital during follow up.</w:t>
      </w:r>
    </w:p>
    <w:tbl>
      <w:tblPr>
        <w:tblStyle w:val="Tabelacomgrade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33"/>
        <w:gridCol w:w="843"/>
        <w:gridCol w:w="2233"/>
        <w:gridCol w:w="913"/>
      </w:tblGrid>
      <w:tr w:rsidR="00273269" w:rsidRPr="00D7040F" w:rsidTr="00D7040F"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2022D1" w:rsidRPr="00D7040F" w:rsidRDefault="002022D1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Risk Factors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</w:tcBorders>
          </w:tcPr>
          <w:p w:rsidR="002022D1" w:rsidRPr="00D7040F" w:rsidRDefault="002022D1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Univariate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</w:tcBorders>
          </w:tcPr>
          <w:p w:rsidR="002022D1" w:rsidRPr="00D7040F" w:rsidRDefault="002022D1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Multivariable</w:t>
            </w:r>
          </w:p>
        </w:tc>
      </w:tr>
      <w:tr w:rsidR="00273269" w:rsidRPr="00D7040F" w:rsidTr="00D7040F"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022D1" w:rsidRPr="00D7040F" w:rsidRDefault="002022D1" w:rsidP="00766E3E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2022D1" w:rsidRPr="00D7040F" w:rsidRDefault="002022D1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HR (95%CI)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022D1" w:rsidRPr="00D7040F" w:rsidRDefault="002022D1" w:rsidP="00766E3E">
            <w:pPr>
              <w:spacing w:line="360" w:lineRule="auto"/>
              <w:jc w:val="center"/>
              <w:rPr>
                <w:b/>
                <w:i/>
                <w:lang w:val="en-US"/>
              </w:rPr>
            </w:pPr>
            <w:r w:rsidRPr="00D7040F">
              <w:rPr>
                <w:b/>
                <w:i/>
                <w:lang w:val="en-US"/>
              </w:rPr>
              <w:t>P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2022D1" w:rsidRPr="00D7040F" w:rsidRDefault="002022D1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HR (95%CI)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2022D1" w:rsidRPr="00D7040F" w:rsidRDefault="002022D1" w:rsidP="00766E3E">
            <w:pPr>
              <w:spacing w:line="360" w:lineRule="auto"/>
              <w:jc w:val="center"/>
              <w:rPr>
                <w:b/>
                <w:i/>
                <w:lang w:val="en-US"/>
              </w:rPr>
            </w:pPr>
            <w:r w:rsidRPr="00D7040F">
              <w:rPr>
                <w:b/>
                <w:i/>
                <w:lang w:val="en-US"/>
              </w:rPr>
              <w:t>P</w:t>
            </w:r>
          </w:p>
        </w:tc>
      </w:tr>
      <w:tr w:rsidR="00273269" w:rsidTr="00D7040F">
        <w:tc>
          <w:tcPr>
            <w:tcW w:w="2835" w:type="dxa"/>
            <w:tcBorders>
              <w:top w:val="single" w:sz="4" w:space="0" w:color="auto"/>
            </w:tcBorders>
          </w:tcPr>
          <w:p w:rsidR="002022D1" w:rsidRPr="00273269" w:rsidRDefault="002022D1" w:rsidP="00766E3E">
            <w:pPr>
              <w:spacing w:line="360" w:lineRule="auto"/>
              <w:rPr>
                <w:b/>
                <w:i/>
                <w:lang w:val="en-US"/>
              </w:rPr>
            </w:pPr>
            <w:r w:rsidRPr="00273269">
              <w:rPr>
                <w:b/>
                <w:i/>
                <w:lang w:val="en-US"/>
              </w:rPr>
              <w:t>HCAI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022D1" w:rsidRPr="00273269" w:rsidRDefault="00D9758E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2022D1" w:rsidRPr="00273269">
              <w:rPr>
                <w:b/>
                <w:lang w:val="en-US"/>
              </w:rPr>
              <w:t>.86 (1.56-5.25)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2022D1" w:rsidRPr="00273269" w:rsidRDefault="002022D1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273269">
              <w:rPr>
                <w:b/>
                <w:lang w:val="en-US"/>
              </w:rPr>
              <w:t>.001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022D1" w:rsidRPr="00273269" w:rsidRDefault="002022D1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273269">
              <w:rPr>
                <w:b/>
                <w:lang w:val="en-US"/>
              </w:rPr>
              <w:t>4.84 (2.20-10.63)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2022D1" w:rsidRPr="00273269" w:rsidRDefault="002022D1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273269">
              <w:rPr>
                <w:b/>
                <w:lang w:val="en-US"/>
              </w:rPr>
              <w:t>&lt;.001</w:t>
            </w:r>
          </w:p>
        </w:tc>
      </w:tr>
      <w:tr w:rsidR="00273269" w:rsidTr="00D7040F">
        <w:tc>
          <w:tcPr>
            <w:tcW w:w="2835" w:type="dxa"/>
          </w:tcPr>
          <w:p w:rsidR="002022D1" w:rsidRPr="00273269" w:rsidRDefault="00273269" w:rsidP="00766E3E">
            <w:pPr>
              <w:spacing w:line="360" w:lineRule="auto"/>
              <w:rPr>
                <w:b/>
                <w:i/>
                <w:lang w:val="en-US"/>
              </w:rPr>
            </w:pPr>
            <w:r w:rsidRPr="00273269">
              <w:rPr>
                <w:b/>
                <w:i/>
                <w:lang w:val="en-US"/>
              </w:rPr>
              <w:t>Demographic data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4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73269" w:rsidTr="00D7040F">
        <w:tc>
          <w:tcPr>
            <w:tcW w:w="2835" w:type="dxa"/>
          </w:tcPr>
          <w:p w:rsidR="002022D1" w:rsidRDefault="00273269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Female gender</w:t>
            </w:r>
          </w:p>
        </w:tc>
        <w:tc>
          <w:tcPr>
            <w:tcW w:w="223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0.80 (0.44-1.48)</w:t>
            </w:r>
          </w:p>
        </w:tc>
        <w:tc>
          <w:tcPr>
            <w:tcW w:w="84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.48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73269" w:rsidTr="00D7040F">
        <w:tc>
          <w:tcPr>
            <w:tcW w:w="2835" w:type="dxa"/>
          </w:tcPr>
          <w:p w:rsidR="002022D1" w:rsidRDefault="00273269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Age, years</w:t>
            </w:r>
          </w:p>
        </w:tc>
        <w:tc>
          <w:tcPr>
            <w:tcW w:w="223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1.01 (0.99-1.03)</w:t>
            </w:r>
          </w:p>
        </w:tc>
        <w:tc>
          <w:tcPr>
            <w:tcW w:w="843" w:type="dxa"/>
          </w:tcPr>
          <w:p w:rsidR="00273269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.52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73269" w:rsidTr="00D7040F">
        <w:tc>
          <w:tcPr>
            <w:tcW w:w="2835" w:type="dxa"/>
          </w:tcPr>
          <w:p w:rsidR="002022D1" w:rsidRPr="00273269" w:rsidRDefault="00273269" w:rsidP="00766E3E">
            <w:pPr>
              <w:spacing w:line="360" w:lineRule="auto"/>
              <w:rPr>
                <w:b/>
                <w:i/>
                <w:lang w:val="en-US"/>
              </w:rPr>
            </w:pPr>
            <w:r w:rsidRPr="00273269">
              <w:rPr>
                <w:b/>
                <w:i/>
                <w:lang w:val="en-US"/>
              </w:rPr>
              <w:t>Comorbidities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4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73269" w:rsidTr="00D7040F">
        <w:tc>
          <w:tcPr>
            <w:tcW w:w="2835" w:type="dxa"/>
          </w:tcPr>
          <w:p w:rsidR="002022D1" w:rsidRDefault="00273269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Heart disease</w:t>
            </w:r>
          </w:p>
        </w:tc>
        <w:tc>
          <w:tcPr>
            <w:tcW w:w="223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0.82 (0.42-1.57)</w:t>
            </w:r>
          </w:p>
        </w:tc>
        <w:tc>
          <w:tcPr>
            <w:tcW w:w="84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.82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73269" w:rsidTr="00D7040F">
        <w:tc>
          <w:tcPr>
            <w:tcW w:w="2835" w:type="dxa"/>
          </w:tcPr>
          <w:p w:rsidR="002022D1" w:rsidRDefault="00273269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Lung disease</w:t>
            </w:r>
          </w:p>
        </w:tc>
        <w:tc>
          <w:tcPr>
            <w:tcW w:w="223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0.34 (0.04-2.50)</w:t>
            </w:r>
          </w:p>
        </w:tc>
        <w:tc>
          <w:tcPr>
            <w:tcW w:w="84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.29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73269" w:rsidTr="00D7040F">
        <w:tc>
          <w:tcPr>
            <w:tcW w:w="2835" w:type="dxa"/>
          </w:tcPr>
          <w:p w:rsidR="002022D1" w:rsidRDefault="00273269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Renal disease</w:t>
            </w:r>
          </w:p>
        </w:tc>
        <w:tc>
          <w:tcPr>
            <w:tcW w:w="223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1.78 (0.85-3.71)</w:t>
            </w:r>
          </w:p>
        </w:tc>
        <w:tc>
          <w:tcPr>
            <w:tcW w:w="84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.13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73269" w:rsidTr="00D7040F">
        <w:tc>
          <w:tcPr>
            <w:tcW w:w="2835" w:type="dxa"/>
          </w:tcPr>
          <w:p w:rsidR="002022D1" w:rsidRDefault="00273269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Liver disease</w:t>
            </w:r>
          </w:p>
        </w:tc>
        <w:tc>
          <w:tcPr>
            <w:tcW w:w="223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0.68 (0.17-2.83)</w:t>
            </w:r>
          </w:p>
        </w:tc>
        <w:tc>
          <w:tcPr>
            <w:tcW w:w="84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.68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73269" w:rsidTr="00D7040F">
        <w:tc>
          <w:tcPr>
            <w:tcW w:w="2835" w:type="dxa"/>
          </w:tcPr>
          <w:p w:rsidR="002022D1" w:rsidRDefault="00273269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CNS disease</w:t>
            </w:r>
          </w:p>
        </w:tc>
        <w:tc>
          <w:tcPr>
            <w:tcW w:w="223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0.92 (0.45-1.87)</w:t>
            </w:r>
          </w:p>
        </w:tc>
        <w:tc>
          <w:tcPr>
            <w:tcW w:w="84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.82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73269" w:rsidTr="00D7040F">
        <w:tc>
          <w:tcPr>
            <w:tcW w:w="2835" w:type="dxa"/>
          </w:tcPr>
          <w:p w:rsidR="002022D1" w:rsidRDefault="00273269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Diabetes mellitus</w:t>
            </w:r>
          </w:p>
        </w:tc>
        <w:tc>
          <w:tcPr>
            <w:tcW w:w="223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1.50 (0.74-3.06)</w:t>
            </w:r>
          </w:p>
        </w:tc>
        <w:tc>
          <w:tcPr>
            <w:tcW w:w="84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.26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73269" w:rsidTr="00D7040F">
        <w:tc>
          <w:tcPr>
            <w:tcW w:w="2835" w:type="dxa"/>
          </w:tcPr>
          <w:p w:rsidR="002022D1" w:rsidRDefault="00273269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Solid malignancy</w:t>
            </w:r>
          </w:p>
        </w:tc>
        <w:tc>
          <w:tcPr>
            <w:tcW w:w="2233" w:type="dxa"/>
          </w:tcPr>
          <w:p w:rsidR="002022D1" w:rsidRPr="00D9758E" w:rsidRDefault="00273269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9758E">
              <w:rPr>
                <w:b/>
                <w:lang w:val="en-US"/>
              </w:rPr>
              <w:t>2.40 (1.18-4.88)</w:t>
            </w:r>
          </w:p>
        </w:tc>
        <w:tc>
          <w:tcPr>
            <w:tcW w:w="843" w:type="dxa"/>
          </w:tcPr>
          <w:p w:rsidR="002022D1" w:rsidRPr="00D9758E" w:rsidRDefault="00273269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9758E">
              <w:rPr>
                <w:b/>
                <w:lang w:val="en-US"/>
              </w:rPr>
              <w:t>.02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73269" w:rsidTr="00D7040F">
        <w:tc>
          <w:tcPr>
            <w:tcW w:w="2835" w:type="dxa"/>
          </w:tcPr>
          <w:p w:rsidR="002022D1" w:rsidRDefault="00273269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Trauma</w:t>
            </w:r>
          </w:p>
        </w:tc>
        <w:tc>
          <w:tcPr>
            <w:tcW w:w="223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0.05 (0.00-84.90)</w:t>
            </w:r>
          </w:p>
        </w:tc>
        <w:tc>
          <w:tcPr>
            <w:tcW w:w="84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.43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3E0035" w:rsidTr="00D7040F">
        <w:tc>
          <w:tcPr>
            <w:tcW w:w="2835" w:type="dxa"/>
          </w:tcPr>
          <w:p w:rsidR="003E0035" w:rsidRDefault="003E0035" w:rsidP="00766E3E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Charlson</w:t>
            </w:r>
            <w:proofErr w:type="spellEnd"/>
            <w:r w:rsidR="00D7040F">
              <w:rPr>
                <w:lang w:val="en-US"/>
              </w:rPr>
              <w:t xml:space="preserve"> comorbidity</w:t>
            </w:r>
            <w:r>
              <w:rPr>
                <w:lang w:val="en-US"/>
              </w:rPr>
              <w:t xml:space="preserve"> index</w:t>
            </w:r>
          </w:p>
        </w:tc>
        <w:tc>
          <w:tcPr>
            <w:tcW w:w="2233" w:type="dxa"/>
          </w:tcPr>
          <w:p w:rsidR="003E0035" w:rsidRPr="00BA5778" w:rsidRDefault="003E0035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BA5778">
              <w:rPr>
                <w:b/>
                <w:lang w:val="en-US"/>
              </w:rPr>
              <w:t>1</w:t>
            </w:r>
            <w:r w:rsidR="00BA5778" w:rsidRPr="00BA5778">
              <w:rPr>
                <w:b/>
                <w:lang w:val="en-US"/>
              </w:rPr>
              <w:t>.44 (1.08-1.94)</w:t>
            </w:r>
          </w:p>
        </w:tc>
        <w:tc>
          <w:tcPr>
            <w:tcW w:w="843" w:type="dxa"/>
          </w:tcPr>
          <w:p w:rsidR="003E0035" w:rsidRPr="00BA5778" w:rsidRDefault="003E0035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BA5778">
              <w:rPr>
                <w:b/>
                <w:lang w:val="en-US"/>
              </w:rPr>
              <w:t>.0</w:t>
            </w:r>
            <w:r w:rsidR="00BA5778" w:rsidRPr="00BA5778">
              <w:rPr>
                <w:b/>
                <w:lang w:val="en-US"/>
              </w:rPr>
              <w:t>2</w:t>
            </w:r>
          </w:p>
        </w:tc>
        <w:tc>
          <w:tcPr>
            <w:tcW w:w="2233" w:type="dxa"/>
          </w:tcPr>
          <w:p w:rsidR="003E0035" w:rsidRPr="00BA5778" w:rsidRDefault="00BA5778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BA5778">
              <w:rPr>
                <w:b/>
                <w:lang w:val="en-US"/>
              </w:rPr>
              <w:t>1.60 (1.13-2.25)</w:t>
            </w:r>
          </w:p>
        </w:tc>
        <w:tc>
          <w:tcPr>
            <w:tcW w:w="913" w:type="dxa"/>
          </w:tcPr>
          <w:p w:rsidR="003E0035" w:rsidRPr="00BA5778" w:rsidRDefault="00BA5778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BA5778">
              <w:rPr>
                <w:b/>
                <w:lang w:val="en-US"/>
              </w:rPr>
              <w:t>.007</w:t>
            </w:r>
          </w:p>
        </w:tc>
      </w:tr>
      <w:tr w:rsidR="00273269" w:rsidTr="00D7040F">
        <w:tc>
          <w:tcPr>
            <w:tcW w:w="2835" w:type="dxa"/>
          </w:tcPr>
          <w:p w:rsidR="002022D1" w:rsidRPr="00273269" w:rsidRDefault="00273269" w:rsidP="00766E3E">
            <w:pPr>
              <w:spacing w:line="360" w:lineRule="auto"/>
              <w:rPr>
                <w:b/>
                <w:i/>
                <w:lang w:val="en-US"/>
              </w:rPr>
            </w:pPr>
            <w:r w:rsidRPr="00273269">
              <w:rPr>
                <w:b/>
                <w:i/>
                <w:lang w:val="en-US"/>
              </w:rPr>
              <w:t>Admission data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43" w:type="dxa"/>
          </w:tcPr>
          <w:p w:rsidR="002022D1" w:rsidRDefault="002022D1" w:rsidP="00766E3E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73269" w:rsidTr="00D7040F">
        <w:tc>
          <w:tcPr>
            <w:tcW w:w="2835" w:type="dxa"/>
          </w:tcPr>
          <w:p w:rsidR="002022D1" w:rsidRDefault="00273269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Length of stay, days</w:t>
            </w:r>
          </w:p>
        </w:tc>
        <w:tc>
          <w:tcPr>
            <w:tcW w:w="223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1.00 (0.99-1.01)</w:t>
            </w:r>
          </w:p>
        </w:tc>
        <w:tc>
          <w:tcPr>
            <w:tcW w:w="84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.55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73269" w:rsidTr="00D7040F">
        <w:tc>
          <w:tcPr>
            <w:tcW w:w="2835" w:type="dxa"/>
          </w:tcPr>
          <w:p w:rsidR="002022D1" w:rsidRDefault="00273269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Surgery</w:t>
            </w:r>
          </w:p>
        </w:tc>
        <w:tc>
          <w:tcPr>
            <w:tcW w:w="223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1.25 (0.67-2.33)</w:t>
            </w:r>
          </w:p>
        </w:tc>
        <w:tc>
          <w:tcPr>
            <w:tcW w:w="843" w:type="dxa"/>
          </w:tcPr>
          <w:p w:rsidR="002022D1" w:rsidRDefault="00273269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.48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73269" w:rsidTr="00D7040F">
        <w:tc>
          <w:tcPr>
            <w:tcW w:w="2835" w:type="dxa"/>
          </w:tcPr>
          <w:p w:rsidR="002022D1" w:rsidRDefault="00273269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Mechanical</w:t>
            </w:r>
            <w:r w:rsidR="003E0035">
              <w:rPr>
                <w:lang w:val="en-US"/>
              </w:rPr>
              <w:t xml:space="preserve"> V</w:t>
            </w:r>
            <w:r>
              <w:rPr>
                <w:lang w:val="en-US"/>
              </w:rPr>
              <w:t>entilation</w:t>
            </w:r>
          </w:p>
        </w:tc>
        <w:tc>
          <w:tcPr>
            <w:tcW w:w="2233" w:type="dxa"/>
          </w:tcPr>
          <w:p w:rsidR="002022D1" w:rsidRDefault="003E0035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1.62 (0.88-2.98)</w:t>
            </w:r>
          </w:p>
        </w:tc>
        <w:tc>
          <w:tcPr>
            <w:tcW w:w="843" w:type="dxa"/>
          </w:tcPr>
          <w:p w:rsidR="002022D1" w:rsidRDefault="003E0035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.12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73269" w:rsidTr="00D7040F">
        <w:tc>
          <w:tcPr>
            <w:tcW w:w="2835" w:type="dxa"/>
          </w:tcPr>
          <w:p w:rsidR="002022D1" w:rsidRDefault="003E0035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Central venous catheter</w:t>
            </w:r>
          </w:p>
        </w:tc>
        <w:tc>
          <w:tcPr>
            <w:tcW w:w="2233" w:type="dxa"/>
          </w:tcPr>
          <w:p w:rsidR="002022D1" w:rsidRDefault="003E0035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1.31 (0.70-2.44)</w:t>
            </w:r>
          </w:p>
        </w:tc>
        <w:tc>
          <w:tcPr>
            <w:tcW w:w="843" w:type="dxa"/>
          </w:tcPr>
          <w:p w:rsidR="002022D1" w:rsidRDefault="003E0035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.40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73269" w:rsidTr="00D7040F">
        <w:tc>
          <w:tcPr>
            <w:tcW w:w="2835" w:type="dxa"/>
          </w:tcPr>
          <w:p w:rsidR="002022D1" w:rsidRDefault="003E0035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Urinary Catheter</w:t>
            </w:r>
          </w:p>
        </w:tc>
        <w:tc>
          <w:tcPr>
            <w:tcW w:w="2233" w:type="dxa"/>
          </w:tcPr>
          <w:p w:rsidR="002022D1" w:rsidRDefault="003E0035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1.90 (0.58-2.02)</w:t>
            </w:r>
          </w:p>
        </w:tc>
        <w:tc>
          <w:tcPr>
            <w:tcW w:w="843" w:type="dxa"/>
          </w:tcPr>
          <w:p w:rsidR="002022D1" w:rsidRDefault="003E0035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.79</w:t>
            </w:r>
          </w:p>
        </w:tc>
        <w:tc>
          <w:tcPr>
            <w:tcW w:w="223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2022D1" w:rsidRDefault="002022D1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3E0035" w:rsidTr="00D7040F">
        <w:tc>
          <w:tcPr>
            <w:tcW w:w="2835" w:type="dxa"/>
          </w:tcPr>
          <w:p w:rsidR="003E0035" w:rsidRDefault="003E0035" w:rsidP="00766E3E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Nasoenteral</w:t>
            </w:r>
            <w:proofErr w:type="spellEnd"/>
            <w:r>
              <w:rPr>
                <w:lang w:val="en-US"/>
              </w:rPr>
              <w:t xml:space="preserve"> tube</w:t>
            </w:r>
          </w:p>
        </w:tc>
        <w:tc>
          <w:tcPr>
            <w:tcW w:w="2233" w:type="dxa"/>
          </w:tcPr>
          <w:p w:rsidR="003E0035" w:rsidRDefault="003E0035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1.67 (0.80-3.50)</w:t>
            </w:r>
          </w:p>
        </w:tc>
        <w:tc>
          <w:tcPr>
            <w:tcW w:w="843" w:type="dxa"/>
          </w:tcPr>
          <w:p w:rsidR="003E0035" w:rsidRDefault="003E0035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.17</w:t>
            </w:r>
          </w:p>
        </w:tc>
        <w:tc>
          <w:tcPr>
            <w:tcW w:w="2233" w:type="dxa"/>
          </w:tcPr>
          <w:p w:rsidR="003E0035" w:rsidRDefault="003E0035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3E0035" w:rsidRDefault="003E0035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3E0035" w:rsidTr="00D7040F">
        <w:tc>
          <w:tcPr>
            <w:tcW w:w="2835" w:type="dxa"/>
          </w:tcPr>
          <w:p w:rsidR="003E0035" w:rsidRDefault="003E0035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Drains</w:t>
            </w:r>
          </w:p>
        </w:tc>
        <w:tc>
          <w:tcPr>
            <w:tcW w:w="2233" w:type="dxa"/>
          </w:tcPr>
          <w:p w:rsidR="003E0035" w:rsidRDefault="003E0035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1.44 (0.78-2.64)</w:t>
            </w:r>
          </w:p>
        </w:tc>
        <w:tc>
          <w:tcPr>
            <w:tcW w:w="843" w:type="dxa"/>
          </w:tcPr>
          <w:p w:rsidR="003E0035" w:rsidRDefault="003E0035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.24</w:t>
            </w:r>
          </w:p>
        </w:tc>
        <w:tc>
          <w:tcPr>
            <w:tcW w:w="2233" w:type="dxa"/>
          </w:tcPr>
          <w:p w:rsidR="003E0035" w:rsidRDefault="003E0035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3E0035" w:rsidRDefault="003E0035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3E0035" w:rsidTr="00D7040F">
        <w:tc>
          <w:tcPr>
            <w:tcW w:w="2835" w:type="dxa"/>
            <w:tcBorders>
              <w:bottom w:val="single" w:sz="4" w:space="0" w:color="auto"/>
            </w:tcBorders>
          </w:tcPr>
          <w:p w:rsidR="003E0035" w:rsidRDefault="003E0035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Pressure ulcer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E0035" w:rsidRDefault="003E0035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2.29 (0.55-9.58)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3E0035" w:rsidRDefault="003E0035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.26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E0035" w:rsidRDefault="003E0035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3E0035" w:rsidRDefault="003E0035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</w:tbl>
    <w:p w:rsidR="00823797" w:rsidRDefault="00823797" w:rsidP="00766E3E">
      <w:pPr>
        <w:spacing w:after="0" w:line="360" w:lineRule="auto"/>
        <w:rPr>
          <w:lang w:val="en-US"/>
        </w:rPr>
      </w:pPr>
      <w:r>
        <w:rPr>
          <w:lang w:val="en-US"/>
        </w:rPr>
        <w:t>Note. Statistically significant results are presented in boldface.</w:t>
      </w:r>
    </w:p>
    <w:p w:rsidR="00D7040F" w:rsidRPr="00823797" w:rsidRDefault="00823797" w:rsidP="00766E3E">
      <w:pPr>
        <w:spacing w:after="0" w:line="360" w:lineRule="auto"/>
        <w:rPr>
          <w:lang w:val="en-US"/>
        </w:rPr>
      </w:pPr>
      <w:r w:rsidRPr="00823797">
        <w:rPr>
          <w:lang w:val="en-US"/>
        </w:rPr>
        <w:t>HR, Hazzard Ratio; CI, Confi</w:t>
      </w:r>
      <w:r>
        <w:rPr>
          <w:lang w:val="en-US"/>
        </w:rPr>
        <w:t>dence Interval; HCAI, Healthcare associated-infections; CNS, Central Nervous System.</w:t>
      </w:r>
    </w:p>
    <w:p w:rsidR="00D7040F" w:rsidRPr="00823797" w:rsidRDefault="00D7040F">
      <w:pPr>
        <w:rPr>
          <w:lang w:val="en-US"/>
        </w:rPr>
      </w:pPr>
      <w:r w:rsidRPr="00823797">
        <w:rPr>
          <w:lang w:val="en-US"/>
        </w:rPr>
        <w:br w:type="page"/>
      </w:r>
    </w:p>
    <w:p w:rsidR="00951D15" w:rsidRDefault="00C2714E" w:rsidP="00766E3E">
      <w:pPr>
        <w:spacing w:line="360" w:lineRule="auto"/>
        <w:rPr>
          <w:lang w:val="en-US"/>
        </w:rPr>
      </w:pPr>
      <w:r w:rsidRPr="00951D15">
        <w:rPr>
          <w:b/>
          <w:lang w:val="en-US"/>
        </w:rPr>
        <w:lastRenderedPageBreak/>
        <w:t xml:space="preserve">Supplementary Table </w:t>
      </w:r>
      <w:r>
        <w:rPr>
          <w:b/>
          <w:lang w:val="en-US"/>
        </w:rPr>
        <w:t>2</w:t>
      </w:r>
      <w:r w:rsidRPr="00951D15">
        <w:rPr>
          <w:b/>
          <w:lang w:val="en-US"/>
        </w:rPr>
        <w:t xml:space="preserve">. </w:t>
      </w:r>
      <w:r w:rsidRPr="00951D15">
        <w:rPr>
          <w:lang w:val="en-US"/>
        </w:rPr>
        <w:t xml:space="preserve">Univariate and multivariable </w:t>
      </w:r>
      <w:r>
        <w:rPr>
          <w:lang w:val="en-US"/>
        </w:rPr>
        <w:t xml:space="preserve">Cox regression </w:t>
      </w:r>
      <w:r w:rsidRPr="00951D15">
        <w:rPr>
          <w:lang w:val="en-US"/>
        </w:rPr>
        <w:t>m</w:t>
      </w:r>
      <w:r>
        <w:rPr>
          <w:lang w:val="en-US"/>
        </w:rPr>
        <w:t>odels for re</w:t>
      </w:r>
      <w:r>
        <w:rPr>
          <w:lang w:val="en-US"/>
        </w:rPr>
        <w:t>turn to work/usual activities during follow up.</w:t>
      </w:r>
    </w:p>
    <w:tbl>
      <w:tblPr>
        <w:tblStyle w:val="Tabelacomgrade"/>
        <w:tblW w:w="9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233"/>
        <w:gridCol w:w="843"/>
        <w:gridCol w:w="2233"/>
        <w:gridCol w:w="913"/>
      </w:tblGrid>
      <w:tr w:rsidR="00D7040F" w:rsidRPr="00D7040F" w:rsidTr="0005318E">
        <w:tc>
          <w:tcPr>
            <w:tcW w:w="2830" w:type="dxa"/>
            <w:vMerge w:val="restart"/>
            <w:tcBorders>
              <w:top w:val="single" w:sz="4" w:space="0" w:color="auto"/>
            </w:tcBorders>
            <w:vAlign w:val="center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Risk Factors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</w:tcBorders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Univariate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</w:tcBorders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Multivariable</w:t>
            </w:r>
          </w:p>
        </w:tc>
      </w:tr>
      <w:tr w:rsidR="00D7040F" w:rsidRPr="00D7040F" w:rsidTr="00D7040F"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HR (95%CI)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i/>
                <w:lang w:val="en-US"/>
              </w:rPr>
            </w:pPr>
            <w:r w:rsidRPr="00D7040F">
              <w:rPr>
                <w:b/>
                <w:i/>
                <w:lang w:val="en-US"/>
              </w:rPr>
              <w:t>P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HR (95%CI)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i/>
                <w:lang w:val="en-US"/>
              </w:rPr>
            </w:pPr>
            <w:r w:rsidRPr="00D7040F">
              <w:rPr>
                <w:b/>
                <w:i/>
                <w:lang w:val="en-US"/>
              </w:rPr>
              <w:t>P</w:t>
            </w:r>
          </w:p>
        </w:tc>
      </w:tr>
      <w:tr w:rsidR="00D7040F" w:rsidRPr="00273269" w:rsidTr="00D7040F">
        <w:tc>
          <w:tcPr>
            <w:tcW w:w="2830" w:type="dxa"/>
            <w:tcBorders>
              <w:top w:val="single" w:sz="4" w:space="0" w:color="auto"/>
            </w:tcBorders>
          </w:tcPr>
          <w:p w:rsidR="00D7040F" w:rsidRPr="00273269" w:rsidRDefault="00D7040F" w:rsidP="00766E3E">
            <w:pPr>
              <w:spacing w:line="360" w:lineRule="auto"/>
              <w:rPr>
                <w:b/>
                <w:i/>
                <w:lang w:val="en-US"/>
              </w:rPr>
            </w:pPr>
            <w:r w:rsidRPr="00273269">
              <w:rPr>
                <w:b/>
                <w:i/>
                <w:lang w:val="en-US"/>
              </w:rPr>
              <w:t>HCAI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7040F" w:rsidRPr="00273269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0.31 (0.21-0.46)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D7040F" w:rsidRPr="00273269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&lt;.001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7040F" w:rsidRPr="00273269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0.30 (0.19-0.57)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D7040F" w:rsidRPr="00273269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&lt;.001</w:t>
            </w:r>
          </w:p>
        </w:tc>
      </w:tr>
      <w:tr w:rsidR="00D7040F" w:rsidTr="00D7040F">
        <w:tc>
          <w:tcPr>
            <w:tcW w:w="2830" w:type="dxa"/>
          </w:tcPr>
          <w:p w:rsidR="00D7040F" w:rsidRPr="00273269" w:rsidRDefault="00D7040F" w:rsidP="00766E3E">
            <w:pPr>
              <w:spacing w:line="360" w:lineRule="auto"/>
              <w:rPr>
                <w:b/>
                <w:i/>
                <w:lang w:val="en-US"/>
              </w:rPr>
            </w:pPr>
            <w:r w:rsidRPr="00273269">
              <w:rPr>
                <w:b/>
                <w:i/>
                <w:lang w:val="en-US"/>
              </w:rPr>
              <w:t>Demographic data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4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Tr="00D7040F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Female gender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1.32 (0.95-1.85)</w:t>
            </w:r>
          </w:p>
        </w:tc>
        <w:tc>
          <w:tcPr>
            <w:tcW w:w="84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.10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Tr="00D7040F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Age, years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1.00 (0.99-1.01)</w:t>
            </w:r>
          </w:p>
        </w:tc>
        <w:tc>
          <w:tcPr>
            <w:tcW w:w="84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.99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Tr="00D7040F">
        <w:tc>
          <w:tcPr>
            <w:tcW w:w="2830" w:type="dxa"/>
          </w:tcPr>
          <w:p w:rsidR="00D7040F" w:rsidRPr="00273269" w:rsidRDefault="00D7040F" w:rsidP="00766E3E">
            <w:pPr>
              <w:spacing w:line="360" w:lineRule="auto"/>
              <w:rPr>
                <w:b/>
                <w:i/>
                <w:lang w:val="en-US"/>
              </w:rPr>
            </w:pPr>
            <w:r w:rsidRPr="00273269">
              <w:rPr>
                <w:b/>
                <w:i/>
                <w:lang w:val="en-US"/>
              </w:rPr>
              <w:t>Comorbidities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4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Tr="00D7040F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Heart disease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1.01 (0.71-1.43)</w:t>
            </w:r>
          </w:p>
        </w:tc>
        <w:tc>
          <w:tcPr>
            <w:tcW w:w="84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.96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Tr="00D7040F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Lung disease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1.83 (0.93-3.61)</w:t>
            </w:r>
          </w:p>
        </w:tc>
        <w:tc>
          <w:tcPr>
            <w:tcW w:w="84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.08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Tr="00D7040F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Renal disease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0.90 (0.69-1.78)</w:t>
            </w:r>
          </w:p>
        </w:tc>
        <w:tc>
          <w:tcPr>
            <w:tcW w:w="84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.67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Tr="00D7040F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Liver disease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1.28 (0.65-2.51)</w:t>
            </w:r>
          </w:p>
        </w:tc>
        <w:tc>
          <w:tcPr>
            <w:tcW w:w="84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.48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Tr="00D7040F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CNS disease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0,85 (0.57-1.27)</w:t>
            </w:r>
          </w:p>
        </w:tc>
        <w:tc>
          <w:tcPr>
            <w:tcW w:w="84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.42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Tr="00D7040F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Diabetes mellitus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1.10 (0.72-1.68)</w:t>
            </w:r>
          </w:p>
        </w:tc>
        <w:tc>
          <w:tcPr>
            <w:tcW w:w="84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.65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Tr="00D7040F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Solid malignancy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0.87 (0.51-1.46)</w:t>
            </w:r>
          </w:p>
        </w:tc>
        <w:tc>
          <w:tcPr>
            <w:tcW w:w="84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.59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Tr="00D7040F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Trauma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D9758E">
              <w:rPr>
                <w:lang w:val="en-US"/>
              </w:rPr>
              <w:t>.</w:t>
            </w:r>
            <w:r>
              <w:rPr>
                <w:lang w:val="en-US"/>
              </w:rPr>
              <w:t>87 (0.35-2.11)</w:t>
            </w:r>
          </w:p>
        </w:tc>
        <w:tc>
          <w:tcPr>
            <w:tcW w:w="84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.75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RPr="00BA5778" w:rsidTr="00D7040F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Charlson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comorbidity </w:t>
            </w:r>
            <w:r>
              <w:rPr>
                <w:lang w:val="en-US"/>
              </w:rPr>
              <w:t>index</w:t>
            </w:r>
          </w:p>
        </w:tc>
        <w:tc>
          <w:tcPr>
            <w:tcW w:w="223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 w:rsidRPr="00D7040F">
              <w:rPr>
                <w:lang w:val="en-US"/>
              </w:rPr>
              <w:t>0.97 (0.80-1.91)</w:t>
            </w:r>
          </w:p>
        </w:tc>
        <w:tc>
          <w:tcPr>
            <w:tcW w:w="84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 w:rsidRPr="00D7040F">
              <w:rPr>
                <w:lang w:val="en-US"/>
              </w:rPr>
              <w:t>.75</w:t>
            </w:r>
          </w:p>
        </w:tc>
        <w:tc>
          <w:tcPr>
            <w:tcW w:w="2233" w:type="dxa"/>
          </w:tcPr>
          <w:p w:rsidR="00D7040F" w:rsidRPr="00BA5778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913" w:type="dxa"/>
          </w:tcPr>
          <w:p w:rsidR="00D7040F" w:rsidRPr="00BA5778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D7040F" w:rsidTr="00D7040F">
        <w:tc>
          <w:tcPr>
            <w:tcW w:w="2830" w:type="dxa"/>
          </w:tcPr>
          <w:p w:rsidR="00D7040F" w:rsidRPr="00273269" w:rsidRDefault="00D7040F" w:rsidP="00766E3E">
            <w:pPr>
              <w:spacing w:line="360" w:lineRule="auto"/>
              <w:rPr>
                <w:b/>
                <w:i/>
                <w:lang w:val="en-US"/>
              </w:rPr>
            </w:pPr>
            <w:r w:rsidRPr="00273269">
              <w:rPr>
                <w:b/>
                <w:i/>
                <w:lang w:val="en-US"/>
              </w:rPr>
              <w:t>Admission data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43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Tr="00D7040F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Length of stay, days</w:t>
            </w:r>
          </w:p>
        </w:tc>
        <w:tc>
          <w:tcPr>
            <w:tcW w:w="223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0.98 (0.97-0.99)</w:t>
            </w:r>
          </w:p>
        </w:tc>
        <w:tc>
          <w:tcPr>
            <w:tcW w:w="84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&lt;.001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Tr="00D7040F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Surgery</w:t>
            </w:r>
          </w:p>
        </w:tc>
        <w:tc>
          <w:tcPr>
            <w:tcW w:w="223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0.67 (0.48-0.94)</w:t>
            </w:r>
          </w:p>
        </w:tc>
        <w:tc>
          <w:tcPr>
            <w:tcW w:w="84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.02</w:t>
            </w:r>
          </w:p>
        </w:tc>
        <w:tc>
          <w:tcPr>
            <w:tcW w:w="223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1.83 (1.16-2.90)</w:t>
            </w:r>
          </w:p>
        </w:tc>
        <w:tc>
          <w:tcPr>
            <w:tcW w:w="91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.01</w:t>
            </w:r>
          </w:p>
        </w:tc>
      </w:tr>
      <w:tr w:rsidR="00D7040F" w:rsidTr="00D7040F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Mechanical Ventilation</w:t>
            </w:r>
          </w:p>
        </w:tc>
        <w:tc>
          <w:tcPr>
            <w:tcW w:w="223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0.50 (0.35-0.72)</w:t>
            </w:r>
          </w:p>
        </w:tc>
        <w:tc>
          <w:tcPr>
            <w:tcW w:w="84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&lt;.001</w:t>
            </w:r>
          </w:p>
        </w:tc>
        <w:tc>
          <w:tcPr>
            <w:tcW w:w="223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0.53 (0.33-0.85)</w:t>
            </w:r>
          </w:p>
        </w:tc>
        <w:tc>
          <w:tcPr>
            <w:tcW w:w="91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.009</w:t>
            </w:r>
          </w:p>
        </w:tc>
      </w:tr>
      <w:tr w:rsidR="00D7040F" w:rsidTr="00D7040F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Central venous catheter</w:t>
            </w:r>
          </w:p>
        </w:tc>
        <w:tc>
          <w:tcPr>
            <w:tcW w:w="223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0.63 (0.45-0.90)</w:t>
            </w:r>
          </w:p>
        </w:tc>
        <w:tc>
          <w:tcPr>
            <w:tcW w:w="84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.01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Tr="00D7040F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Urinary Catheter</w:t>
            </w:r>
          </w:p>
        </w:tc>
        <w:tc>
          <w:tcPr>
            <w:tcW w:w="223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0.66 (0.47-0.93)</w:t>
            </w:r>
          </w:p>
        </w:tc>
        <w:tc>
          <w:tcPr>
            <w:tcW w:w="84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.02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Tr="00D7040F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Nasoenteral</w:t>
            </w:r>
            <w:proofErr w:type="spellEnd"/>
            <w:r>
              <w:rPr>
                <w:lang w:val="en-US"/>
              </w:rPr>
              <w:t xml:space="preserve"> tube</w:t>
            </w:r>
          </w:p>
        </w:tc>
        <w:tc>
          <w:tcPr>
            <w:tcW w:w="223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0.59 (0.38-0.93)</w:t>
            </w:r>
          </w:p>
        </w:tc>
        <w:tc>
          <w:tcPr>
            <w:tcW w:w="84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.02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Tr="0005318E">
        <w:tc>
          <w:tcPr>
            <w:tcW w:w="2830" w:type="dxa"/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Drains</w:t>
            </w:r>
          </w:p>
        </w:tc>
        <w:tc>
          <w:tcPr>
            <w:tcW w:w="223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0.65 (0.46-0.92)</w:t>
            </w:r>
          </w:p>
        </w:tc>
        <w:tc>
          <w:tcPr>
            <w:tcW w:w="843" w:type="dxa"/>
          </w:tcPr>
          <w:p w:rsidR="00D7040F" w:rsidRPr="00D7040F" w:rsidRDefault="00D7040F" w:rsidP="00766E3E">
            <w:pPr>
              <w:spacing w:line="360" w:lineRule="auto"/>
              <w:jc w:val="center"/>
              <w:rPr>
                <w:b/>
                <w:lang w:val="en-US"/>
              </w:rPr>
            </w:pPr>
            <w:r w:rsidRPr="00D7040F">
              <w:rPr>
                <w:b/>
                <w:lang w:val="en-US"/>
              </w:rPr>
              <w:t>.01</w:t>
            </w:r>
          </w:p>
        </w:tc>
        <w:tc>
          <w:tcPr>
            <w:tcW w:w="223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D7040F" w:rsidTr="0005318E">
        <w:tc>
          <w:tcPr>
            <w:tcW w:w="2830" w:type="dxa"/>
            <w:tcBorders>
              <w:bottom w:val="single" w:sz="4" w:space="0" w:color="auto"/>
            </w:tcBorders>
          </w:tcPr>
          <w:p w:rsidR="00D7040F" w:rsidRDefault="00D7040F" w:rsidP="00766E3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Pressure ulcer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0.35 (0.09-1.43)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.14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D7040F" w:rsidRDefault="00D7040F" w:rsidP="00766E3E">
            <w:pPr>
              <w:spacing w:line="360" w:lineRule="auto"/>
              <w:jc w:val="center"/>
              <w:rPr>
                <w:lang w:val="en-US"/>
              </w:rPr>
            </w:pPr>
          </w:p>
        </w:tc>
      </w:tr>
    </w:tbl>
    <w:p w:rsidR="00823797" w:rsidRDefault="00823797" w:rsidP="00766E3E">
      <w:pPr>
        <w:spacing w:after="0" w:line="360" w:lineRule="auto"/>
        <w:rPr>
          <w:lang w:val="en-US"/>
        </w:rPr>
      </w:pPr>
      <w:r>
        <w:rPr>
          <w:lang w:val="en-US"/>
        </w:rPr>
        <w:t>Note. Statistically significant results are presented in boldface.</w:t>
      </w:r>
    </w:p>
    <w:p w:rsidR="00823797" w:rsidRPr="00823797" w:rsidRDefault="00823797" w:rsidP="00766E3E">
      <w:pPr>
        <w:spacing w:after="0" w:line="360" w:lineRule="auto"/>
        <w:rPr>
          <w:lang w:val="en-US"/>
        </w:rPr>
      </w:pPr>
      <w:r w:rsidRPr="00823797">
        <w:rPr>
          <w:lang w:val="en-US"/>
        </w:rPr>
        <w:t>HR, Hazzard Ratio; CI, Confi</w:t>
      </w:r>
      <w:r>
        <w:rPr>
          <w:lang w:val="en-US"/>
        </w:rPr>
        <w:t>dence Interval; HCAI, Healthcare associated-infections; CNS, Central Nervous System.</w:t>
      </w:r>
    </w:p>
    <w:p w:rsidR="00D7040F" w:rsidRPr="00951D15" w:rsidRDefault="00D7040F">
      <w:pPr>
        <w:rPr>
          <w:lang w:val="en-US"/>
        </w:rPr>
      </w:pPr>
    </w:p>
    <w:sectPr w:rsidR="00D7040F" w:rsidRPr="00951D15" w:rsidSect="00202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15"/>
    <w:rsid w:val="0005318E"/>
    <w:rsid w:val="002022D1"/>
    <w:rsid w:val="00273269"/>
    <w:rsid w:val="003E0035"/>
    <w:rsid w:val="00766E3E"/>
    <w:rsid w:val="00823797"/>
    <w:rsid w:val="00951D15"/>
    <w:rsid w:val="00BA5778"/>
    <w:rsid w:val="00C2714E"/>
    <w:rsid w:val="00D7040F"/>
    <w:rsid w:val="00D9758E"/>
    <w:rsid w:val="00E5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D6EF"/>
  <w15:chartTrackingRefBased/>
  <w15:docId w15:val="{16BCD99B-FD12-430B-B00D-AC6B0768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5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48E66-FE66-439B-A8C7-2190A489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Magno Fortaleza</dc:creator>
  <cp:keywords/>
  <dc:description/>
  <cp:lastModifiedBy>Carlos Magno Fortaleza</cp:lastModifiedBy>
  <cp:revision>8</cp:revision>
  <dcterms:created xsi:type="dcterms:W3CDTF">2018-06-25T11:54:00Z</dcterms:created>
  <dcterms:modified xsi:type="dcterms:W3CDTF">2018-06-25T12:59:00Z</dcterms:modified>
</cp:coreProperties>
</file>