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8C34" w14:textId="4B808459" w:rsidR="00DC5FEA" w:rsidRDefault="00DC5FEA" w:rsidP="00DC5FEA">
      <w:pPr>
        <w:spacing w:after="0"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Attachment 2 - </w:t>
      </w:r>
      <w:r w:rsidRPr="00284C0C">
        <w:rPr>
          <w:b/>
          <w:u w:val="single"/>
        </w:rPr>
        <w:t>United Hospital Fund Assessment of Current Antibiotic Stewardship Practices in Outpatient Sites</w:t>
      </w:r>
    </w:p>
    <w:p w14:paraId="57933165" w14:textId="77777777" w:rsidR="00DC5FEA" w:rsidRDefault="00DC5FEA" w:rsidP="00CB45C5">
      <w:pPr>
        <w:spacing w:after="0" w:line="240" w:lineRule="auto"/>
        <w:contextualSpacing/>
        <w:rPr>
          <w:b/>
          <w:u w:val="single"/>
        </w:rPr>
      </w:pPr>
    </w:p>
    <w:p w14:paraId="14DA3C8F" w14:textId="10E26040" w:rsidR="00CB45C5" w:rsidRDefault="00E747A0" w:rsidP="00CB45C5">
      <w:pPr>
        <w:spacing w:after="0" w:line="240" w:lineRule="auto"/>
        <w:contextualSpacing/>
      </w:pPr>
      <w:r w:rsidRPr="00E747A0">
        <w:rPr>
          <w:b/>
          <w:u w:val="single"/>
        </w:rPr>
        <w:t>Goal</w:t>
      </w:r>
      <w:r w:rsidR="00CB45C5" w:rsidRPr="00E747A0">
        <w:rPr>
          <w:b/>
          <w:u w:val="single"/>
        </w:rPr>
        <w:t>:</w:t>
      </w:r>
      <w:r w:rsidR="00CB45C5">
        <w:rPr>
          <w:b/>
        </w:rPr>
        <w:t xml:space="preserve"> </w:t>
      </w:r>
      <w:r w:rsidR="00CB45C5">
        <w:t xml:space="preserve">The goal of this survey is to obtain an overview of your outpatient practice site and its involvement in managing antibiotic use in adult patients, as well as to identify </w:t>
      </w:r>
      <w:proofErr w:type="gramStart"/>
      <w:r w:rsidR="00CB45C5">
        <w:t>whether or not</w:t>
      </w:r>
      <w:proofErr w:type="gramEnd"/>
      <w:r w:rsidR="00CB45C5">
        <w:t xml:space="preserve"> outpatient antibiotic stewardship practices have been implemented. </w:t>
      </w:r>
    </w:p>
    <w:p w14:paraId="1351F598" w14:textId="77777777" w:rsidR="00E747A0" w:rsidRDefault="00E747A0" w:rsidP="00CB45C5">
      <w:pPr>
        <w:spacing w:after="0" w:line="240" w:lineRule="auto"/>
        <w:contextualSpacing/>
        <w:rPr>
          <w:b/>
          <w:u w:val="single"/>
        </w:rPr>
      </w:pPr>
    </w:p>
    <w:p w14:paraId="4A47922C" w14:textId="52B97DEA" w:rsidR="00CB45C5" w:rsidRDefault="00E747A0" w:rsidP="00CB45C5">
      <w:pPr>
        <w:spacing w:after="0" w:line="240" w:lineRule="auto"/>
        <w:contextualSpacing/>
        <w:rPr>
          <w:bCs/>
        </w:rPr>
      </w:pPr>
      <w:r>
        <w:rPr>
          <w:b/>
          <w:u w:val="single"/>
        </w:rPr>
        <w:t>Instructions:</w:t>
      </w:r>
      <w:r w:rsidRPr="00E747A0">
        <w:rPr>
          <w:b/>
        </w:rPr>
        <w:t xml:space="preserve"> </w:t>
      </w:r>
      <w:r>
        <w:t xml:space="preserve">Please complete this survey </w:t>
      </w:r>
      <w:r w:rsidRPr="006739E2">
        <w:rPr>
          <w:b/>
        </w:rPr>
        <w:t>as an interdisciplinary team</w:t>
      </w:r>
      <w:r>
        <w:t xml:space="preserve"> to provide us with information about your practice site’s current practices. </w:t>
      </w:r>
      <w:r w:rsidR="00CB45C5" w:rsidRPr="0017685C">
        <w:rPr>
          <w:b/>
          <w:u w:val="single"/>
        </w:rPr>
        <w:t>Please only complete one survey per outpatient practice site</w:t>
      </w:r>
      <w:r>
        <w:rPr>
          <w:b/>
          <w:u w:val="single"/>
        </w:rPr>
        <w:t>.</w:t>
      </w:r>
      <w:r w:rsidRPr="0026780D">
        <w:rPr>
          <w:b/>
        </w:rPr>
        <w:t xml:space="preserve"> O</w:t>
      </w:r>
      <w:r w:rsidR="00633DBE" w:rsidRPr="0026780D">
        <w:rPr>
          <w:b/>
        </w:rPr>
        <w:t>ur sugge</w:t>
      </w:r>
      <w:r w:rsidR="00B04A1D" w:rsidRPr="0026780D">
        <w:rPr>
          <w:b/>
        </w:rPr>
        <w:t>sted timeframe to complete the surveys is from</w:t>
      </w:r>
      <w:r w:rsidR="00CB45C5" w:rsidRPr="0026780D">
        <w:rPr>
          <w:b/>
        </w:rPr>
        <w:t xml:space="preserve"> </w:t>
      </w:r>
      <w:r w:rsidRPr="0026780D">
        <w:rPr>
          <w:b/>
        </w:rPr>
        <w:t xml:space="preserve">Monday, </w:t>
      </w:r>
      <w:r w:rsidR="00CB45C5" w:rsidRPr="0026780D">
        <w:rPr>
          <w:b/>
        </w:rPr>
        <w:t>June 13</w:t>
      </w:r>
      <w:r w:rsidRPr="0026780D">
        <w:rPr>
          <w:b/>
        </w:rPr>
        <w:t>, 2016</w:t>
      </w:r>
      <w:r w:rsidR="00CB45C5" w:rsidRPr="0026780D">
        <w:rPr>
          <w:b/>
        </w:rPr>
        <w:t xml:space="preserve"> through</w:t>
      </w:r>
      <w:r w:rsidRPr="0026780D">
        <w:rPr>
          <w:b/>
        </w:rPr>
        <w:t xml:space="preserve"> Friday,</w:t>
      </w:r>
      <w:r w:rsidR="00CB45C5" w:rsidRPr="0026780D">
        <w:rPr>
          <w:b/>
        </w:rPr>
        <w:t xml:space="preserve"> </w:t>
      </w:r>
      <w:r w:rsidRPr="0026780D">
        <w:rPr>
          <w:b/>
        </w:rPr>
        <w:t xml:space="preserve">June </w:t>
      </w:r>
      <w:r w:rsidR="00CB45C5" w:rsidRPr="0026780D">
        <w:rPr>
          <w:b/>
        </w:rPr>
        <w:t>24, 2016.</w:t>
      </w:r>
      <w:r w:rsidRPr="00D214FD">
        <w:rPr>
          <w:b/>
        </w:rPr>
        <w:t xml:space="preserve"> </w:t>
      </w:r>
      <w:r w:rsidR="000D1E51">
        <w:rPr>
          <w:bCs/>
        </w:rPr>
        <w:t>Please ensure</w:t>
      </w:r>
      <w:r w:rsidRPr="0041259A">
        <w:rPr>
          <w:bCs/>
        </w:rPr>
        <w:t xml:space="preserve"> </w:t>
      </w:r>
      <w:r w:rsidR="000D1E51">
        <w:rPr>
          <w:bCs/>
        </w:rPr>
        <w:t xml:space="preserve">you enter this information </w:t>
      </w:r>
      <w:r w:rsidRPr="0041259A">
        <w:rPr>
          <w:bCs/>
        </w:rPr>
        <w:t>into SurveyMonkey</w:t>
      </w:r>
      <w:r>
        <w:rPr>
          <w:bCs/>
        </w:rPr>
        <w:t xml:space="preserve"> by </w:t>
      </w:r>
      <w:r w:rsidRPr="00780AC9">
        <w:rPr>
          <w:b/>
          <w:bCs/>
        </w:rPr>
        <w:t>Monday, September 19, 2016</w:t>
      </w:r>
      <w:r>
        <w:rPr>
          <w:bCs/>
        </w:rPr>
        <w:t xml:space="preserve">. </w:t>
      </w:r>
    </w:p>
    <w:p w14:paraId="36BF868A" w14:textId="77777777" w:rsidR="006B0E0C" w:rsidRDefault="006B0E0C" w:rsidP="00CB45C5">
      <w:pPr>
        <w:spacing w:after="0" w:line="240" w:lineRule="auto"/>
        <w:contextualSpacing/>
        <w:rPr>
          <w:bCs/>
        </w:rPr>
      </w:pPr>
    </w:p>
    <w:p w14:paraId="4B314BB7" w14:textId="77777777" w:rsidR="00CB45C5" w:rsidRDefault="00CB45C5" w:rsidP="00CB45C5">
      <w:pPr>
        <w:spacing w:after="0" w:line="240" w:lineRule="auto"/>
        <w:contextualSpacing/>
        <w:rPr>
          <w:b/>
          <w:u w:val="single"/>
        </w:rPr>
      </w:pPr>
      <w:r w:rsidRPr="006B0E0C">
        <w:rPr>
          <w:b/>
          <w:u w:val="single"/>
        </w:rPr>
        <w:t>Practice Site Characteristics</w:t>
      </w:r>
    </w:p>
    <w:p w14:paraId="3D3298BA" w14:textId="77777777" w:rsidR="006B0E0C" w:rsidRPr="006B0E0C" w:rsidRDefault="006B0E0C" w:rsidP="00CB45C5">
      <w:pPr>
        <w:spacing w:after="0" w:line="240" w:lineRule="auto"/>
        <w:contextualSpacing/>
        <w:rPr>
          <w:b/>
          <w:u w:val="single"/>
        </w:rPr>
      </w:pPr>
    </w:p>
    <w:p w14:paraId="5919EAF7" w14:textId="67AE373B" w:rsidR="00CB45C5" w:rsidRDefault="00112A2C" w:rsidP="00CB45C5">
      <w:pPr>
        <w:pStyle w:val="ListParagraph"/>
        <w:numPr>
          <w:ilvl w:val="0"/>
          <w:numId w:val="1"/>
        </w:numPr>
        <w:spacing w:after="0" w:line="240" w:lineRule="auto"/>
      </w:pPr>
      <w:r>
        <w:t>Practice site name:</w:t>
      </w:r>
    </w:p>
    <w:p w14:paraId="5257E5F0" w14:textId="77777777" w:rsidR="00CB45C5" w:rsidRDefault="00CB45C5" w:rsidP="00CB45C5">
      <w:pPr>
        <w:pStyle w:val="ListParagraph"/>
        <w:spacing w:after="0" w:line="240" w:lineRule="auto"/>
        <w:ind w:left="360"/>
      </w:pPr>
    </w:p>
    <w:p w14:paraId="111D0AB9" w14:textId="77777777" w:rsid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Hospital or health system affiliation: </w:t>
      </w:r>
    </w:p>
    <w:p w14:paraId="22310937" w14:textId="77777777" w:rsidR="00CB45C5" w:rsidRDefault="00CB45C5" w:rsidP="00CB45C5">
      <w:pPr>
        <w:pStyle w:val="ListParagraph"/>
        <w:spacing w:after="0" w:line="240" w:lineRule="auto"/>
        <w:ind w:left="360"/>
      </w:pPr>
      <w:r>
        <w:t xml:space="preserve"> </w:t>
      </w:r>
    </w:p>
    <w:p w14:paraId="4E3B4AB0" w14:textId="77777777" w:rsid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many total </w:t>
      </w:r>
      <w:r w:rsidRPr="00597007">
        <w:rPr>
          <w:b/>
        </w:rPr>
        <w:t xml:space="preserve">adult </w:t>
      </w:r>
      <w:r>
        <w:rPr>
          <w:b/>
        </w:rPr>
        <w:t>patients</w:t>
      </w:r>
      <w:r w:rsidR="004D09D5">
        <w:rPr>
          <w:b/>
        </w:rPr>
        <w:t xml:space="preserve"> </w:t>
      </w:r>
      <w:r w:rsidR="004D09D5" w:rsidRPr="0041259A">
        <w:rPr>
          <w:b/>
        </w:rPr>
        <w:t>(≥ 18 years of age</w:t>
      </w:r>
      <w:r w:rsidR="004D09D5">
        <w:rPr>
          <w:b/>
        </w:rPr>
        <w:t>)</w:t>
      </w:r>
      <w:r>
        <w:rPr>
          <w:b/>
        </w:rPr>
        <w:t xml:space="preserve"> </w:t>
      </w:r>
      <w:r>
        <w:t>does your practice site see annually?</w:t>
      </w:r>
    </w:p>
    <w:p w14:paraId="53AD1542" w14:textId="77777777" w:rsidR="00CB45C5" w:rsidRDefault="00CB45C5" w:rsidP="00CB45C5">
      <w:pPr>
        <w:pStyle w:val="ListParagraph"/>
      </w:pPr>
    </w:p>
    <w:p w14:paraId="32155E38" w14:textId="32FDD76F" w:rsidR="00CB45C5" w:rsidRDefault="00B63728" w:rsidP="00CB45C5">
      <w:pPr>
        <w:pStyle w:val="ListParagraph"/>
        <w:numPr>
          <w:ilvl w:val="0"/>
          <w:numId w:val="1"/>
        </w:numPr>
        <w:spacing w:after="0" w:line="240" w:lineRule="auto"/>
      </w:pPr>
      <w:r>
        <w:t>Approximately h</w:t>
      </w:r>
      <w:r w:rsidR="00CB45C5">
        <w:t xml:space="preserve">ow many total </w:t>
      </w:r>
      <w:r w:rsidR="00CB45C5" w:rsidRPr="00597007">
        <w:rPr>
          <w:b/>
        </w:rPr>
        <w:t>adult</w:t>
      </w:r>
      <w:r w:rsidR="00CB45C5">
        <w:t xml:space="preserve"> </w:t>
      </w:r>
      <w:r w:rsidR="00CB45C5">
        <w:rPr>
          <w:b/>
        </w:rPr>
        <w:t xml:space="preserve">patients with acute respiratory infections </w:t>
      </w:r>
      <w:r w:rsidR="00CB45C5">
        <w:t xml:space="preserve">does your practice site see from </w:t>
      </w:r>
      <w:r w:rsidR="00CB45C5">
        <w:rPr>
          <w:b/>
        </w:rPr>
        <w:t>October to March</w:t>
      </w:r>
      <w:r w:rsidR="00CB45C5">
        <w:t xml:space="preserve"> (estimate)? How many total </w:t>
      </w:r>
      <w:r w:rsidR="00CB45C5" w:rsidRPr="00597007">
        <w:rPr>
          <w:b/>
        </w:rPr>
        <w:t>adult</w:t>
      </w:r>
      <w:r w:rsidR="00CB45C5">
        <w:t xml:space="preserve"> </w:t>
      </w:r>
      <w:r w:rsidR="00CB45C5">
        <w:rPr>
          <w:b/>
        </w:rPr>
        <w:t xml:space="preserve">patients with acute respiratory infections </w:t>
      </w:r>
      <w:r w:rsidR="00CB45C5">
        <w:t xml:space="preserve">does your practice site see from </w:t>
      </w:r>
      <w:r w:rsidR="00CB45C5">
        <w:rPr>
          <w:b/>
        </w:rPr>
        <w:t>April to September</w:t>
      </w:r>
      <w:r w:rsidR="00CB45C5">
        <w:t xml:space="preserve"> (estimate)? </w:t>
      </w:r>
    </w:p>
    <w:p w14:paraId="78CC4AA1" w14:textId="77777777" w:rsidR="00CB45C5" w:rsidRDefault="00CB45C5" w:rsidP="00CB45C5">
      <w:pPr>
        <w:pStyle w:val="ListParagraph"/>
      </w:pPr>
    </w:p>
    <w:p w14:paraId="5057FCD8" w14:textId="77777777" w:rsid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many </w:t>
      </w:r>
      <w:r w:rsidR="00910BD3">
        <w:t xml:space="preserve">total </w:t>
      </w:r>
      <w:r>
        <w:t xml:space="preserve">Full Time Employees are at the practice site? </w:t>
      </w:r>
    </w:p>
    <w:p w14:paraId="5A8BDC22" w14:textId="77777777" w:rsidR="00CB45C5" w:rsidRDefault="00CB45C5" w:rsidP="00CB45C5">
      <w:pPr>
        <w:pStyle w:val="ListParagraph"/>
      </w:pPr>
    </w:p>
    <w:p w14:paraId="4288F33F" w14:textId="77777777" w:rsid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>
        <w:t>Please quantify the number of on-site employees:</w:t>
      </w:r>
    </w:p>
    <w:p w14:paraId="1AE88B22" w14:textId="77777777" w:rsidR="00CB45C5" w:rsidRDefault="00CB45C5" w:rsidP="00AD00DF">
      <w:pPr>
        <w:pStyle w:val="ListParagraph"/>
        <w:numPr>
          <w:ilvl w:val="0"/>
          <w:numId w:val="9"/>
        </w:numPr>
        <w:spacing w:after="0" w:line="240" w:lineRule="auto"/>
        <w:ind w:left="1080"/>
      </w:pPr>
      <w:r>
        <w:t xml:space="preserve">Physician Attendings: </w:t>
      </w:r>
    </w:p>
    <w:p w14:paraId="662E699F" w14:textId="77777777" w:rsidR="00CB45C5" w:rsidRDefault="00CB45C5" w:rsidP="00AD00DF">
      <w:pPr>
        <w:pStyle w:val="ListParagraph"/>
        <w:numPr>
          <w:ilvl w:val="0"/>
          <w:numId w:val="9"/>
        </w:numPr>
        <w:spacing w:after="0" w:line="240" w:lineRule="auto"/>
        <w:ind w:left="1080"/>
      </w:pPr>
      <w:r>
        <w:t>Residents:</w:t>
      </w:r>
    </w:p>
    <w:p w14:paraId="1D96E389" w14:textId="77777777" w:rsidR="00CB45C5" w:rsidRDefault="00CB45C5" w:rsidP="00AD00DF">
      <w:pPr>
        <w:pStyle w:val="ListParagraph"/>
        <w:numPr>
          <w:ilvl w:val="0"/>
          <w:numId w:val="9"/>
        </w:numPr>
        <w:spacing w:after="0" w:line="240" w:lineRule="auto"/>
        <w:ind w:left="1080"/>
      </w:pPr>
      <w:r>
        <w:t>Nurses:</w:t>
      </w:r>
    </w:p>
    <w:p w14:paraId="40A3D264" w14:textId="77777777" w:rsidR="00CB45C5" w:rsidRDefault="00CB45C5" w:rsidP="00AD00DF">
      <w:pPr>
        <w:pStyle w:val="ListParagraph"/>
        <w:numPr>
          <w:ilvl w:val="0"/>
          <w:numId w:val="9"/>
        </w:numPr>
        <w:spacing w:after="0" w:line="240" w:lineRule="auto"/>
        <w:ind w:left="1080"/>
      </w:pPr>
      <w:r>
        <w:t>Pharmacists:</w:t>
      </w:r>
    </w:p>
    <w:p w14:paraId="67CB1513" w14:textId="77777777" w:rsidR="00CB45C5" w:rsidRDefault="00CB45C5" w:rsidP="00AD00DF">
      <w:pPr>
        <w:pStyle w:val="ListParagraph"/>
        <w:numPr>
          <w:ilvl w:val="0"/>
          <w:numId w:val="9"/>
        </w:numPr>
        <w:spacing w:after="0" w:line="240" w:lineRule="auto"/>
        <w:ind w:left="1080"/>
      </w:pPr>
      <w:r>
        <w:t>Nurse Practitioners/Physician Assistants:</w:t>
      </w:r>
    </w:p>
    <w:p w14:paraId="74F4766E" w14:textId="77777777" w:rsidR="00CB45C5" w:rsidRDefault="00CB45C5" w:rsidP="00AD00DF">
      <w:pPr>
        <w:pStyle w:val="ListParagraph"/>
        <w:numPr>
          <w:ilvl w:val="0"/>
          <w:numId w:val="9"/>
        </w:numPr>
        <w:spacing w:after="0" w:line="240" w:lineRule="auto"/>
        <w:ind w:left="1080"/>
      </w:pPr>
      <w:r>
        <w:t>Managers/Directors:</w:t>
      </w:r>
    </w:p>
    <w:p w14:paraId="617055D1" w14:textId="77777777" w:rsidR="00CB45C5" w:rsidRDefault="00CB45C5" w:rsidP="00AD00DF">
      <w:pPr>
        <w:pStyle w:val="ListParagraph"/>
        <w:numPr>
          <w:ilvl w:val="0"/>
          <w:numId w:val="9"/>
        </w:numPr>
        <w:spacing w:after="0" w:line="240" w:lineRule="auto"/>
        <w:ind w:left="1080"/>
      </w:pPr>
      <w:r>
        <w:t>Medical Assistants:</w:t>
      </w:r>
    </w:p>
    <w:p w14:paraId="2D991682" w14:textId="77777777" w:rsidR="00CB45C5" w:rsidRDefault="00CB45C5" w:rsidP="00AD00DF">
      <w:pPr>
        <w:pStyle w:val="ListParagraph"/>
        <w:numPr>
          <w:ilvl w:val="0"/>
          <w:numId w:val="9"/>
        </w:numPr>
        <w:spacing w:after="0" w:line="240" w:lineRule="auto"/>
        <w:ind w:left="1080"/>
      </w:pPr>
      <w:r>
        <w:t>Administrative Assistants/Clerks:</w:t>
      </w:r>
    </w:p>
    <w:p w14:paraId="65013C10" w14:textId="77777777" w:rsidR="00CB45C5" w:rsidRDefault="00CB45C5" w:rsidP="00AD00DF">
      <w:pPr>
        <w:pStyle w:val="ListParagraph"/>
        <w:numPr>
          <w:ilvl w:val="0"/>
          <w:numId w:val="9"/>
        </w:numPr>
        <w:spacing w:after="0" w:line="240" w:lineRule="auto"/>
        <w:ind w:left="1080"/>
      </w:pPr>
      <w:r>
        <w:t>Other (please describe):</w:t>
      </w:r>
    </w:p>
    <w:p w14:paraId="7B6A0C8C" w14:textId="77777777" w:rsidR="00CB45C5" w:rsidRDefault="00CB45C5" w:rsidP="00CB45C5">
      <w:pPr>
        <w:spacing w:after="0" w:line="240" w:lineRule="auto"/>
      </w:pPr>
    </w:p>
    <w:p w14:paraId="2E7055CA" w14:textId="77777777" w:rsid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>
        <w:t>What type of practice site is this?</w:t>
      </w:r>
    </w:p>
    <w:p w14:paraId="2697F4D6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Family Practice Clinic (with residents)</w:t>
      </w:r>
    </w:p>
    <w:p w14:paraId="2E98700A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Family Practice Clinic (without residents)</w:t>
      </w:r>
    </w:p>
    <w:p w14:paraId="290EEF40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Internal Medicine Clinic (with residents)</w:t>
      </w:r>
    </w:p>
    <w:p w14:paraId="3CFD25E5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Internal Medicine Clinic (without residents)</w:t>
      </w:r>
    </w:p>
    <w:p w14:paraId="56A38C25" w14:textId="3B7D15C3" w:rsidR="00CB45C5" w:rsidRDefault="00112A2C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Specialty Clinic (with</w:t>
      </w:r>
      <w:r w:rsidR="00CB45C5">
        <w:t xml:space="preserve"> residents)</w:t>
      </w:r>
    </w:p>
    <w:p w14:paraId="5B444BFE" w14:textId="48B8BDCB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Specialty Clinic (with</w:t>
      </w:r>
      <w:r w:rsidR="00112A2C">
        <w:t>out</w:t>
      </w:r>
      <w:r>
        <w:t xml:space="preserve"> residents)</w:t>
      </w:r>
    </w:p>
    <w:p w14:paraId="66244655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Other (please describe):</w:t>
      </w:r>
    </w:p>
    <w:p w14:paraId="51C3D825" w14:textId="52953A9D" w:rsidR="00D70FA7" w:rsidRDefault="00D70FA7" w:rsidP="00D70FA7">
      <w:pPr>
        <w:pStyle w:val="ListParagraph"/>
        <w:spacing w:after="0" w:line="240" w:lineRule="auto"/>
        <w:ind w:left="1080"/>
      </w:pPr>
    </w:p>
    <w:p w14:paraId="41F673D9" w14:textId="2F6ADAC2" w:rsidR="00C9202C" w:rsidRDefault="00C9202C" w:rsidP="00D70FA7">
      <w:pPr>
        <w:pStyle w:val="ListParagraph"/>
        <w:spacing w:after="0" w:line="240" w:lineRule="auto"/>
        <w:ind w:left="1080"/>
      </w:pPr>
    </w:p>
    <w:p w14:paraId="31571BEB" w14:textId="77777777" w:rsidR="00C9202C" w:rsidRDefault="00C9202C" w:rsidP="00D70FA7">
      <w:pPr>
        <w:pStyle w:val="ListParagraph"/>
        <w:spacing w:after="0" w:line="240" w:lineRule="auto"/>
        <w:ind w:left="1080"/>
      </w:pPr>
    </w:p>
    <w:p w14:paraId="18AB1CC6" w14:textId="7255FA6C" w:rsid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>
        <w:t>Who prescribes at this practice site</w:t>
      </w:r>
      <w:r w:rsidR="00112A2C">
        <w:t xml:space="preserve"> (please check all that apply)</w:t>
      </w:r>
      <w:r>
        <w:t>?</w:t>
      </w:r>
    </w:p>
    <w:p w14:paraId="777B8F00" w14:textId="6AFB9491" w:rsidR="00CB45C5" w:rsidRDefault="00112A2C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Physician Attendings</w:t>
      </w:r>
    </w:p>
    <w:p w14:paraId="0BD0F960" w14:textId="507F5D76" w:rsidR="00112A2C" w:rsidRDefault="00112A2C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Residents</w:t>
      </w:r>
    </w:p>
    <w:p w14:paraId="5A29E03F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Nurse Practitioners</w:t>
      </w:r>
    </w:p>
    <w:p w14:paraId="138CA46F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Physician Assistants</w:t>
      </w:r>
    </w:p>
    <w:p w14:paraId="158CFE1C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Other (please describe):</w:t>
      </w:r>
    </w:p>
    <w:p w14:paraId="5CFD2C19" w14:textId="77777777" w:rsidR="000B66BD" w:rsidRDefault="000B66BD" w:rsidP="000B66BD">
      <w:pPr>
        <w:pStyle w:val="ListParagraph"/>
        <w:spacing w:after="0" w:line="240" w:lineRule="auto"/>
        <w:ind w:left="1080"/>
      </w:pPr>
    </w:p>
    <w:p w14:paraId="77919033" w14:textId="77777777" w:rsid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</w:t>
      </w:r>
      <w:proofErr w:type="gramStart"/>
      <w:r>
        <w:t>is</w:t>
      </w:r>
      <w:proofErr w:type="gramEnd"/>
      <w:r>
        <w:t xml:space="preserve"> the general payer mix at this practice site (please provide percentages of each)? </w:t>
      </w:r>
    </w:p>
    <w:p w14:paraId="2655DB8E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Medicare: </w:t>
      </w:r>
      <w:r>
        <w:tab/>
      </w:r>
      <w:r>
        <w:tab/>
        <w:t>___%</w:t>
      </w:r>
    </w:p>
    <w:p w14:paraId="46D4A722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Medicaid: </w:t>
      </w:r>
      <w:r>
        <w:tab/>
      </w:r>
      <w:r>
        <w:tab/>
        <w:t>___%</w:t>
      </w:r>
    </w:p>
    <w:p w14:paraId="671CA74E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Commercial:</w:t>
      </w:r>
      <w:r>
        <w:tab/>
        <w:t>___%</w:t>
      </w:r>
    </w:p>
    <w:p w14:paraId="514B4103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Uninsured:</w:t>
      </w:r>
      <w:r>
        <w:tab/>
      </w:r>
      <w:r>
        <w:tab/>
        <w:t>___%</w:t>
      </w:r>
    </w:p>
    <w:p w14:paraId="4F09FC96" w14:textId="002C8506" w:rsidR="00CB45C5" w:rsidRDefault="00112A2C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Other</w:t>
      </w:r>
      <w:r w:rsidR="00CB45C5">
        <w:t>:</w:t>
      </w:r>
      <w:r w:rsidR="00CB45C5">
        <w:tab/>
      </w:r>
      <w:r w:rsidR="00CB45C5">
        <w:tab/>
        <w:t>___%</w:t>
      </w:r>
    </w:p>
    <w:p w14:paraId="7DE86A8E" w14:textId="12FE7B7D" w:rsidR="00B63728" w:rsidRDefault="00B63728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Unknown:                  ___%</w:t>
      </w:r>
    </w:p>
    <w:p w14:paraId="4D2BE0EE" w14:textId="77777777" w:rsidR="00CB45C5" w:rsidRDefault="00CB45C5" w:rsidP="00CB45C5">
      <w:pPr>
        <w:pStyle w:val="ListParagraph"/>
        <w:spacing w:after="0" w:line="240" w:lineRule="auto"/>
        <w:ind w:left="1080"/>
      </w:pPr>
    </w:p>
    <w:p w14:paraId="2760ED85" w14:textId="77777777" w:rsidR="00CB45C5" w:rsidRDefault="00CB45C5" w:rsidP="00CB45C5">
      <w:pPr>
        <w:spacing w:after="0" w:line="240" w:lineRule="auto"/>
        <w:rPr>
          <w:b/>
          <w:u w:val="single"/>
        </w:rPr>
      </w:pPr>
      <w:r w:rsidRPr="006B0E0C">
        <w:rPr>
          <w:b/>
          <w:u w:val="single"/>
        </w:rPr>
        <w:t xml:space="preserve">Microbiology/Virology </w:t>
      </w:r>
    </w:p>
    <w:p w14:paraId="4C84BFBD" w14:textId="77777777" w:rsidR="006B0E0C" w:rsidRPr="006B0E0C" w:rsidRDefault="006B0E0C" w:rsidP="00CB45C5">
      <w:pPr>
        <w:spacing w:after="0" w:line="240" w:lineRule="auto"/>
        <w:rPr>
          <w:b/>
          <w:u w:val="single"/>
        </w:rPr>
      </w:pPr>
    </w:p>
    <w:p w14:paraId="1BBC86E3" w14:textId="77777777" w:rsid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>
        <w:t>Where are your practice site’s microbiology services performed?</w:t>
      </w:r>
    </w:p>
    <w:p w14:paraId="2A8F620C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On-site laboratory</w:t>
      </w:r>
    </w:p>
    <w:p w14:paraId="59B126F2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Laboratory at affiliated hospital</w:t>
      </w:r>
    </w:p>
    <w:p w14:paraId="7C3001C7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Laboratory at an off-site vendor (e.g., commercial laboratory)</w:t>
      </w:r>
    </w:p>
    <w:p w14:paraId="58C136C3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Other (please describe): </w:t>
      </w:r>
    </w:p>
    <w:p w14:paraId="075EC045" w14:textId="77777777" w:rsidR="00CB45C5" w:rsidRDefault="00CB45C5" w:rsidP="00CB45C5">
      <w:pPr>
        <w:spacing w:after="0" w:line="240" w:lineRule="auto"/>
      </w:pPr>
    </w:p>
    <w:p w14:paraId="5902B9FB" w14:textId="493C2961" w:rsid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>
        <w:t>What laboratory testing is used at your practice site to decide on prescribing for adult</w:t>
      </w:r>
      <w:r w:rsidR="00D157DE">
        <w:t xml:space="preserve"> acute respiratory infections (please c</w:t>
      </w:r>
      <w:r>
        <w:t>heck all that app</w:t>
      </w:r>
      <w:r w:rsidR="00B64514">
        <w:t>l</w:t>
      </w:r>
      <w:r w:rsidR="00D157DE">
        <w:t>y)?</w:t>
      </w:r>
    </w:p>
    <w:p w14:paraId="58A5C4BF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Strep Screen </w:t>
      </w:r>
      <w:r>
        <w:tab/>
      </w:r>
      <w:r>
        <w:tab/>
      </w:r>
      <w:r>
        <w:tab/>
      </w:r>
      <w:r>
        <w:tab/>
      </w:r>
      <w:r>
        <w:tab/>
        <w:t>____</w:t>
      </w:r>
    </w:p>
    <w:p w14:paraId="6A79C92C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Rapid Flu Testing</w:t>
      </w:r>
      <w:r>
        <w:tab/>
      </w:r>
      <w:r>
        <w:tab/>
      </w:r>
      <w:r>
        <w:tab/>
      </w:r>
      <w:r>
        <w:tab/>
      </w:r>
      <w:r>
        <w:tab/>
        <w:t>____</w:t>
      </w:r>
    </w:p>
    <w:p w14:paraId="5D278B81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Respiratory Viral Panels (including more than flu)</w:t>
      </w:r>
      <w:r>
        <w:tab/>
        <w:t>____</w:t>
      </w:r>
    </w:p>
    <w:p w14:paraId="511FAAA1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Throat Cultures</w:t>
      </w:r>
      <w:r>
        <w:tab/>
      </w:r>
      <w:r>
        <w:tab/>
      </w:r>
      <w:r>
        <w:tab/>
      </w:r>
      <w:r>
        <w:tab/>
      </w:r>
      <w:r>
        <w:tab/>
        <w:t>____</w:t>
      </w:r>
    </w:p>
    <w:p w14:paraId="46E1C95D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Respiratory Cultures</w:t>
      </w:r>
      <w:r>
        <w:tab/>
      </w:r>
      <w:r>
        <w:tab/>
      </w:r>
      <w:r>
        <w:tab/>
      </w:r>
      <w:r>
        <w:tab/>
        <w:t>____</w:t>
      </w:r>
    </w:p>
    <w:p w14:paraId="5EF6DDAF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Procalcitonin</w:t>
      </w:r>
      <w:r>
        <w:tab/>
      </w:r>
      <w:r>
        <w:tab/>
      </w:r>
      <w:r>
        <w:tab/>
      </w:r>
      <w:r>
        <w:tab/>
      </w:r>
      <w:r>
        <w:tab/>
        <w:t>____</w:t>
      </w:r>
    </w:p>
    <w:p w14:paraId="3FA367CD" w14:textId="77777777" w:rsidR="00CB45C5" w:rsidRDefault="00CB45C5" w:rsidP="00CB45C5">
      <w:pPr>
        <w:pStyle w:val="ListParagraph"/>
        <w:spacing w:after="0" w:line="240" w:lineRule="auto"/>
        <w:ind w:left="360"/>
      </w:pPr>
    </w:p>
    <w:p w14:paraId="7AD20C85" w14:textId="77777777" w:rsid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>
        <w:t>Does your microbiology service produce an antibiogram</w:t>
      </w:r>
      <w:r w:rsidR="003D3F46">
        <w:t xml:space="preserve">, </w:t>
      </w:r>
      <w:r>
        <w:t>i.e., a cumulative antimicrobial susceptibility report</w:t>
      </w:r>
      <w:r w:rsidR="003D3F46">
        <w:t xml:space="preserve">, </w:t>
      </w:r>
      <w:r>
        <w:t xml:space="preserve">for </w:t>
      </w:r>
      <w:r w:rsidRPr="003D3F46">
        <w:rPr>
          <w:b/>
        </w:rPr>
        <w:t>outpatient</w:t>
      </w:r>
      <w:r>
        <w:t xml:space="preserve"> practice sites</w:t>
      </w:r>
      <w:r w:rsidR="003D3F46">
        <w:t xml:space="preserve"> (excluding cultures taken in inpatient settings)</w:t>
      </w:r>
      <w:r>
        <w:t>?</w:t>
      </w:r>
    </w:p>
    <w:p w14:paraId="67373D7B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4D3E7891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70A42731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Not Sure</w:t>
      </w:r>
    </w:p>
    <w:p w14:paraId="64807ECE" w14:textId="77777777" w:rsidR="00CB45C5" w:rsidRDefault="00CB45C5" w:rsidP="00CB45C5">
      <w:pPr>
        <w:spacing w:after="0" w:line="240" w:lineRule="auto"/>
      </w:pPr>
    </w:p>
    <w:p w14:paraId="308D965B" w14:textId="77777777" w:rsid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>
        <w:t>If yes, how often is the report shared with your practice site?</w:t>
      </w:r>
    </w:p>
    <w:p w14:paraId="42CDDBA7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Quarterly</w:t>
      </w:r>
    </w:p>
    <w:p w14:paraId="6E707127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Semi-Annually</w:t>
      </w:r>
    </w:p>
    <w:p w14:paraId="6AB1DD0D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Annually</w:t>
      </w:r>
    </w:p>
    <w:p w14:paraId="1E31DD9A" w14:textId="662628B4" w:rsidR="00496601" w:rsidRDefault="00D157DE" w:rsidP="00CB45C5">
      <w:pPr>
        <w:pStyle w:val="ListParagraph"/>
        <w:numPr>
          <w:ilvl w:val="1"/>
          <w:numId w:val="1"/>
        </w:numPr>
        <w:spacing w:after="0" w:line="240" w:lineRule="auto"/>
      </w:pPr>
      <w:r>
        <w:t>Not applicable (</w:t>
      </w:r>
      <w:r w:rsidR="00496601">
        <w:t>N/A</w:t>
      </w:r>
      <w:r>
        <w:t>)</w:t>
      </w:r>
    </w:p>
    <w:p w14:paraId="0444AF51" w14:textId="2F707E73" w:rsidR="00D157DE" w:rsidRDefault="00D157DE" w:rsidP="00D157DE">
      <w:pPr>
        <w:pStyle w:val="ListParagraph"/>
        <w:numPr>
          <w:ilvl w:val="1"/>
          <w:numId w:val="1"/>
        </w:numPr>
        <w:spacing w:after="0" w:line="240" w:lineRule="auto"/>
      </w:pPr>
      <w:r>
        <w:t>Other (please describe):</w:t>
      </w:r>
    </w:p>
    <w:p w14:paraId="09AFCA63" w14:textId="69BAF71F" w:rsidR="00C261FE" w:rsidRDefault="00C261FE" w:rsidP="00C261FE">
      <w:pPr>
        <w:pStyle w:val="ListParagraph"/>
        <w:spacing w:after="0" w:line="240" w:lineRule="auto"/>
        <w:ind w:left="1080"/>
      </w:pPr>
    </w:p>
    <w:p w14:paraId="44A75573" w14:textId="719F573F" w:rsidR="00C261FE" w:rsidRDefault="00C261FE" w:rsidP="00C261FE">
      <w:pPr>
        <w:pStyle w:val="ListParagraph"/>
        <w:spacing w:after="0" w:line="240" w:lineRule="auto"/>
        <w:ind w:left="1080"/>
      </w:pPr>
    </w:p>
    <w:p w14:paraId="08E30161" w14:textId="77777777" w:rsidR="00291CE6" w:rsidRDefault="00291CE6" w:rsidP="00C261FE">
      <w:pPr>
        <w:pStyle w:val="ListParagraph"/>
        <w:spacing w:after="0" w:line="240" w:lineRule="auto"/>
        <w:ind w:left="1080"/>
      </w:pPr>
    </w:p>
    <w:p w14:paraId="5033899C" w14:textId="77777777" w:rsidR="00CB45C5" w:rsidRPr="00CB45C5" w:rsidRDefault="00CB45C5" w:rsidP="00CB45C5">
      <w:pPr>
        <w:pStyle w:val="ListParagraph"/>
        <w:numPr>
          <w:ilvl w:val="0"/>
          <w:numId w:val="1"/>
        </w:numPr>
        <w:spacing w:after="0" w:line="240" w:lineRule="auto"/>
      </w:pPr>
      <w:r w:rsidRPr="00CB45C5">
        <w:lastRenderedPageBreak/>
        <w:t>If yes, are data stratified so you can see your practice site’s data?</w:t>
      </w:r>
    </w:p>
    <w:p w14:paraId="6433134A" w14:textId="77777777" w:rsidR="00CB45C5" w:rsidRP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 w:rsidRPr="00CB45C5">
        <w:t>Yes</w:t>
      </w:r>
    </w:p>
    <w:p w14:paraId="1677F41F" w14:textId="77777777" w:rsidR="00CB45C5" w:rsidRP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 w:rsidRPr="00CB45C5">
        <w:t>No</w:t>
      </w:r>
    </w:p>
    <w:p w14:paraId="12DD14DE" w14:textId="77777777" w:rsidR="00CB45C5" w:rsidRDefault="00CB45C5" w:rsidP="00CB45C5">
      <w:pPr>
        <w:pStyle w:val="ListParagraph"/>
        <w:numPr>
          <w:ilvl w:val="1"/>
          <w:numId w:val="1"/>
        </w:numPr>
        <w:spacing w:after="0" w:line="240" w:lineRule="auto"/>
      </w:pPr>
      <w:r w:rsidRPr="00CB45C5">
        <w:t>Not Sure</w:t>
      </w:r>
    </w:p>
    <w:p w14:paraId="467646B0" w14:textId="6DB4A2C9" w:rsidR="00B03D17" w:rsidRPr="00CB45C5" w:rsidRDefault="004519A0" w:rsidP="00CB45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Not applicable (</w:t>
      </w:r>
      <w:r w:rsidR="00B03D17">
        <w:t>N/A</w:t>
      </w:r>
      <w:r>
        <w:t>)</w:t>
      </w:r>
    </w:p>
    <w:p w14:paraId="4282B710" w14:textId="77777777" w:rsidR="00BE64F0" w:rsidRDefault="00BE64F0" w:rsidP="007377D0">
      <w:pPr>
        <w:spacing w:after="0" w:line="240" w:lineRule="auto"/>
        <w:rPr>
          <w:b/>
        </w:rPr>
      </w:pPr>
    </w:p>
    <w:p w14:paraId="2BB5B495" w14:textId="77777777" w:rsidR="007377D0" w:rsidRPr="000D1E51" w:rsidRDefault="00DC2A14" w:rsidP="007377D0">
      <w:pPr>
        <w:spacing w:after="0" w:line="240" w:lineRule="auto"/>
        <w:rPr>
          <w:b/>
          <w:u w:val="single"/>
        </w:rPr>
      </w:pPr>
      <w:r w:rsidRPr="000D1E51">
        <w:rPr>
          <w:b/>
          <w:u w:val="single"/>
        </w:rPr>
        <w:t xml:space="preserve">Policies and </w:t>
      </w:r>
      <w:r w:rsidR="007377D0" w:rsidRPr="000D1E51">
        <w:rPr>
          <w:b/>
          <w:u w:val="single"/>
        </w:rPr>
        <w:t>Clinical Practice Guidelines for Antibiotic Use</w:t>
      </w:r>
    </w:p>
    <w:p w14:paraId="74DD94D0" w14:textId="77777777" w:rsidR="000D1E51" w:rsidRPr="007377D0" w:rsidRDefault="000D1E51" w:rsidP="007377D0">
      <w:pPr>
        <w:spacing w:after="0" w:line="240" w:lineRule="auto"/>
        <w:rPr>
          <w:b/>
        </w:rPr>
      </w:pPr>
    </w:p>
    <w:p w14:paraId="73A2E3D9" w14:textId="188EE186" w:rsidR="009067FA" w:rsidRDefault="009067FA" w:rsidP="0090024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Does your practice </w:t>
      </w:r>
      <w:r w:rsidR="00747843">
        <w:t xml:space="preserve">site </w:t>
      </w:r>
      <w:r w:rsidR="003D77CE">
        <w:t xml:space="preserve">have a policy to </w:t>
      </w:r>
      <w:r>
        <w:t xml:space="preserve">follow </w:t>
      </w:r>
      <w:r w:rsidR="003D77CE">
        <w:t xml:space="preserve">treatment recommendations for </w:t>
      </w:r>
      <w:r>
        <w:t>antibiotic use for acute respiratory infections</w:t>
      </w:r>
      <w:r w:rsidR="003D77CE">
        <w:t>, based on national guidelines and local susceptibility, to assist with antibiotic selection and the decision to use antibiotic</w:t>
      </w:r>
      <w:r w:rsidR="00747843">
        <w:t>s</w:t>
      </w:r>
      <w:r>
        <w:t>?</w:t>
      </w:r>
    </w:p>
    <w:p w14:paraId="4B0BF870" w14:textId="77777777" w:rsidR="009067FA" w:rsidRDefault="009067FA" w:rsidP="009067FA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2546BD3A" w14:textId="77777777" w:rsidR="009067FA" w:rsidRDefault="009067FA" w:rsidP="009067FA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25D61A10" w14:textId="77777777" w:rsidR="009067FA" w:rsidRDefault="009067FA" w:rsidP="009067FA">
      <w:pPr>
        <w:pStyle w:val="ListParagraph"/>
        <w:numPr>
          <w:ilvl w:val="1"/>
          <w:numId w:val="1"/>
        </w:numPr>
        <w:spacing w:after="0" w:line="240" w:lineRule="auto"/>
      </w:pPr>
      <w:r>
        <w:t>Not Sure</w:t>
      </w:r>
    </w:p>
    <w:p w14:paraId="21B28FF0" w14:textId="140D28C7" w:rsidR="00B03D17" w:rsidRDefault="00D87D09" w:rsidP="009067FA">
      <w:pPr>
        <w:pStyle w:val="ListParagraph"/>
        <w:numPr>
          <w:ilvl w:val="1"/>
          <w:numId w:val="1"/>
        </w:numPr>
        <w:spacing w:after="0" w:line="240" w:lineRule="auto"/>
      </w:pPr>
      <w:r>
        <w:t>Not applicable (</w:t>
      </w:r>
      <w:r w:rsidR="00B03D17">
        <w:t>N/A</w:t>
      </w:r>
      <w:r>
        <w:t>)</w:t>
      </w:r>
    </w:p>
    <w:p w14:paraId="5A489F89" w14:textId="77777777" w:rsidR="007377D0" w:rsidRDefault="007377D0" w:rsidP="007377D0">
      <w:pPr>
        <w:spacing w:after="0" w:line="240" w:lineRule="auto"/>
      </w:pPr>
    </w:p>
    <w:p w14:paraId="2F1D3133" w14:textId="3325F904" w:rsidR="009067FA" w:rsidRPr="00C008A1" w:rsidRDefault="009067FA" w:rsidP="00C008A1">
      <w:pPr>
        <w:spacing w:after="0" w:line="240" w:lineRule="auto"/>
        <w:rPr>
          <w:i/>
        </w:rPr>
      </w:pPr>
      <w:r w:rsidRPr="00C008A1">
        <w:rPr>
          <w:i/>
        </w:rPr>
        <w:t xml:space="preserve">If yes, please </w:t>
      </w:r>
      <w:r w:rsidR="007060A2" w:rsidRPr="00C008A1">
        <w:rPr>
          <w:b/>
          <w:i/>
        </w:rPr>
        <w:t>email</w:t>
      </w:r>
      <w:r w:rsidR="007377D0" w:rsidRPr="00C008A1">
        <w:rPr>
          <w:b/>
          <w:i/>
        </w:rPr>
        <w:t xml:space="preserve"> </w:t>
      </w:r>
      <w:r w:rsidR="007377D0" w:rsidRPr="00C008A1">
        <w:rPr>
          <w:i/>
        </w:rPr>
        <w:t>a copy of</w:t>
      </w:r>
      <w:r w:rsidRPr="00C008A1">
        <w:rPr>
          <w:i/>
        </w:rPr>
        <w:t xml:space="preserve"> your practice</w:t>
      </w:r>
      <w:r w:rsidR="00747843" w:rsidRPr="00C008A1">
        <w:rPr>
          <w:i/>
        </w:rPr>
        <w:t xml:space="preserve"> site</w:t>
      </w:r>
      <w:r w:rsidRPr="00C008A1">
        <w:rPr>
          <w:i/>
        </w:rPr>
        <w:t xml:space="preserve">’s </w:t>
      </w:r>
      <w:r w:rsidR="003D77CE" w:rsidRPr="00C008A1">
        <w:rPr>
          <w:i/>
        </w:rPr>
        <w:t xml:space="preserve">policy or </w:t>
      </w:r>
      <w:r w:rsidRPr="00C008A1">
        <w:rPr>
          <w:i/>
        </w:rPr>
        <w:t>clinical practice guidelines for antibiotic use for acute respiratory infections</w:t>
      </w:r>
      <w:r w:rsidR="007060A2" w:rsidRPr="00C008A1">
        <w:rPr>
          <w:i/>
        </w:rPr>
        <w:t xml:space="preserve"> to </w:t>
      </w:r>
      <w:proofErr w:type="spellStart"/>
      <w:r w:rsidR="007060A2" w:rsidRPr="00C008A1">
        <w:rPr>
          <w:i/>
        </w:rPr>
        <w:t>Marit</w:t>
      </w:r>
      <w:proofErr w:type="spellEnd"/>
      <w:r w:rsidR="007060A2" w:rsidRPr="00C008A1">
        <w:rPr>
          <w:i/>
        </w:rPr>
        <w:t xml:space="preserve"> Boiler at mboiler@uhfnyc.org</w:t>
      </w:r>
      <w:r w:rsidRPr="00C008A1">
        <w:rPr>
          <w:i/>
        </w:rPr>
        <w:t>.</w:t>
      </w:r>
    </w:p>
    <w:p w14:paraId="0DF5309F" w14:textId="77777777" w:rsidR="009067FA" w:rsidRDefault="009067FA" w:rsidP="009067FA">
      <w:pPr>
        <w:spacing w:after="0" w:line="240" w:lineRule="auto"/>
      </w:pPr>
    </w:p>
    <w:p w14:paraId="1256F4FE" w14:textId="77777777" w:rsidR="0008469E" w:rsidRPr="000D1E51" w:rsidRDefault="0008469E" w:rsidP="0008469E">
      <w:pPr>
        <w:spacing w:after="0" w:line="240" w:lineRule="auto"/>
        <w:rPr>
          <w:b/>
          <w:u w:val="single"/>
        </w:rPr>
      </w:pPr>
      <w:r w:rsidRPr="000D1E51">
        <w:rPr>
          <w:b/>
          <w:u w:val="single"/>
        </w:rPr>
        <w:t>Electronic Systems</w:t>
      </w:r>
    </w:p>
    <w:p w14:paraId="2D0174B7" w14:textId="77777777" w:rsidR="000D1E51" w:rsidRDefault="000D1E51" w:rsidP="0008469E">
      <w:pPr>
        <w:spacing w:after="0" w:line="240" w:lineRule="auto"/>
        <w:rPr>
          <w:b/>
        </w:rPr>
      </w:pPr>
    </w:p>
    <w:p w14:paraId="2BE74C0D" w14:textId="77777777" w:rsidR="0008469E" w:rsidRDefault="0008469E" w:rsidP="0008469E">
      <w:pPr>
        <w:pStyle w:val="ListParagraph"/>
        <w:numPr>
          <w:ilvl w:val="0"/>
          <w:numId w:val="1"/>
        </w:numPr>
        <w:spacing w:after="0" w:line="240" w:lineRule="auto"/>
      </w:pPr>
      <w:r>
        <w:t>Does your practice site have an electronic health record?</w:t>
      </w:r>
    </w:p>
    <w:p w14:paraId="635D51B5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0E14756F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41E9CD49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Not yet, in the process of being implemented.</w:t>
      </w:r>
    </w:p>
    <w:p w14:paraId="57E20F31" w14:textId="77777777" w:rsidR="00D87D09" w:rsidRDefault="00D87D09" w:rsidP="00D87D09">
      <w:pPr>
        <w:spacing w:after="0" w:line="240" w:lineRule="auto"/>
      </w:pPr>
    </w:p>
    <w:p w14:paraId="31FF7329" w14:textId="2B01B56C" w:rsidR="00D87D09" w:rsidRDefault="00D87D09" w:rsidP="00D87D09">
      <w:pPr>
        <w:spacing w:after="0" w:line="240" w:lineRule="auto"/>
      </w:pPr>
      <w:r>
        <w:t xml:space="preserve">If yes, please specify which </w:t>
      </w:r>
      <w:proofErr w:type="spellStart"/>
      <w:r>
        <w:t>EHR</w:t>
      </w:r>
      <w:proofErr w:type="spellEnd"/>
      <w:r>
        <w:t xml:space="preserve"> your practice site uses:</w:t>
      </w:r>
    </w:p>
    <w:p w14:paraId="41753892" w14:textId="77777777" w:rsidR="0008469E" w:rsidRDefault="0008469E" w:rsidP="0008469E">
      <w:pPr>
        <w:pStyle w:val="ListParagraph"/>
        <w:spacing w:after="0" w:line="240" w:lineRule="auto"/>
        <w:ind w:left="1080"/>
      </w:pPr>
    </w:p>
    <w:p w14:paraId="490804B7" w14:textId="77777777" w:rsidR="0008469E" w:rsidRDefault="0008469E" w:rsidP="0008469E">
      <w:pPr>
        <w:pStyle w:val="ListParagraph"/>
        <w:numPr>
          <w:ilvl w:val="0"/>
          <w:numId w:val="1"/>
        </w:numPr>
        <w:spacing w:after="0" w:line="240" w:lineRule="auto"/>
      </w:pPr>
      <w:r>
        <w:t>Is your practice site’s electronic health record connected to the hospital’s inpatient electronic health record?</w:t>
      </w:r>
    </w:p>
    <w:p w14:paraId="53A9CBDA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33FE4F33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3E312BAC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Not yet, in the process of being connected.</w:t>
      </w:r>
    </w:p>
    <w:p w14:paraId="7F653EA5" w14:textId="77777777" w:rsidR="0008469E" w:rsidRDefault="0008469E" w:rsidP="0008469E">
      <w:pPr>
        <w:pStyle w:val="ListParagraph"/>
        <w:spacing w:after="0" w:line="240" w:lineRule="auto"/>
        <w:ind w:left="1080"/>
      </w:pPr>
    </w:p>
    <w:p w14:paraId="6A2145FC" w14:textId="77777777" w:rsidR="0008469E" w:rsidRDefault="0008469E" w:rsidP="0008469E">
      <w:pPr>
        <w:pStyle w:val="ListParagraph"/>
        <w:numPr>
          <w:ilvl w:val="0"/>
          <w:numId w:val="1"/>
        </w:numPr>
        <w:spacing w:after="0" w:line="240" w:lineRule="auto"/>
      </w:pPr>
      <w:r>
        <w:t>Is your practic</w:t>
      </w:r>
      <w:r w:rsidR="00496601">
        <w:t>e site currently using computer decision support</w:t>
      </w:r>
      <w:r>
        <w:t xml:space="preserve"> to monitor antibiotic use?</w:t>
      </w:r>
    </w:p>
    <w:p w14:paraId="1986D31A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645D5E44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6CF63E07" w14:textId="77777777" w:rsidR="00BD0C50" w:rsidRDefault="00BD0C50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Not sure</w:t>
      </w:r>
    </w:p>
    <w:p w14:paraId="3DB67EE4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Not yet, but we plan to.</w:t>
      </w:r>
    </w:p>
    <w:p w14:paraId="40CCAB7F" w14:textId="77777777" w:rsidR="00D87D09" w:rsidRDefault="00D87D09" w:rsidP="0008469E">
      <w:pPr>
        <w:pStyle w:val="ListParagraph"/>
        <w:spacing w:after="0" w:line="240" w:lineRule="auto"/>
        <w:ind w:left="1080"/>
      </w:pPr>
    </w:p>
    <w:p w14:paraId="2527EA8E" w14:textId="77777777" w:rsidR="0008469E" w:rsidRDefault="0008469E" w:rsidP="0008469E">
      <w:pPr>
        <w:pStyle w:val="ListParagraph"/>
        <w:numPr>
          <w:ilvl w:val="0"/>
          <w:numId w:val="1"/>
        </w:numPr>
        <w:spacing w:after="0" w:line="240" w:lineRule="auto"/>
      </w:pPr>
      <w:r>
        <w:t>If yes, does this practice site use alerts within the computer</w:t>
      </w:r>
      <w:r w:rsidR="00496601">
        <w:t xml:space="preserve"> decision support</w:t>
      </w:r>
      <w:r>
        <w:t xml:space="preserve"> to change the dose and the duration of the antibiotic prescribed? </w:t>
      </w:r>
    </w:p>
    <w:p w14:paraId="075E1F62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40E6A541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6B5E805C" w14:textId="77777777" w:rsidR="0008469E" w:rsidRDefault="0008469E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Not yet, but we plan to.</w:t>
      </w:r>
    </w:p>
    <w:p w14:paraId="236F29C8" w14:textId="55A38ED4" w:rsidR="00496601" w:rsidRDefault="00D87D09" w:rsidP="0008469E">
      <w:pPr>
        <w:pStyle w:val="ListParagraph"/>
        <w:numPr>
          <w:ilvl w:val="1"/>
          <w:numId w:val="1"/>
        </w:numPr>
        <w:spacing w:after="0" w:line="240" w:lineRule="auto"/>
      </w:pPr>
      <w:r>
        <w:t>Not applicable (</w:t>
      </w:r>
      <w:r w:rsidR="00496601">
        <w:t>N/A</w:t>
      </w:r>
      <w:r>
        <w:t>)</w:t>
      </w:r>
    </w:p>
    <w:p w14:paraId="7EAB4B68" w14:textId="62F5F8E0" w:rsidR="00B02314" w:rsidRDefault="00B02314" w:rsidP="00B02314">
      <w:pPr>
        <w:pStyle w:val="ListParagraph"/>
        <w:spacing w:after="0" w:line="240" w:lineRule="auto"/>
        <w:ind w:left="1080"/>
      </w:pPr>
    </w:p>
    <w:p w14:paraId="5E679EA5" w14:textId="77777777" w:rsidR="007377D0" w:rsidRPr="002F6DA5" w:rsidRDefault="007377D0" w:rsidP="009067FA">
      <w:pPr>
        <w:spacing w:after="0" w:line="240" w:lineRule="auto"/>
        <w:rPr>
          <w:b/>
          <w:u w:val="single"/>
        </w:rPr>
      </w:pPr>
      <w:r w:rsidRPr="002F6DA5">
        <w:rPr>
          <w:b/>
          <w:u w:val="single"/>
        </w:rPr>
        <w:t>Antibiotic Stewardship Practices for Outpatient Settings</w:t>
      </w:r>
    </w:p>
    <w:p w14:paraId="483E0D69" w14:textId="77777777" w:rsidR="002F6DA5" w:rsidRPr="002F6DA5" w:rsidRDefault="002F6DA5" w:rsidP="009067FA">
      <w:pPr>
        <w:spacing w:after="0" w:line="240" w:lineRule="auto"/>
        <w:rPr>
          <w:b/>
          <w:u w:val="single"/>
        </w:rPr>
      </w:pPr>
    </w:p>
    <w:p w14:paraId="0F955D73" w14:textId="77777777" w:rsidR="00184611" w:rsidRDefault="00213E65" w:rsidP="00184611">
      <w:pPr>
        <w:pStyle w:val="ListParagraph"/>
        <w:numPr>
          <w:ilvl w:val="0"/>
          <w:numId w:val="1"/>
        </w:numPr>
        <w:spacing w:after="0" w:line="240" w:lineRule="auto"/>
      </w:pPr>
      <w:r>
        <w:t>Do</w:t>
      </w:r>
      <w:r w:rsidR="006739E2">
        <w:t>es</w:t>
      </w:r>
      <w:r>
        <w:t xml:space="preserve"> your</w:t>
      </w:r>
      <w:r w:rsidR="003F5918">
        <w:t xml:space="preserve"> hospital or health</w:t>
      </w:r>
      <w:r w:rsidR="00FE5CFF">
        <w:t xml:space="preserve"> system </w:t>
      </w:r>
      <w:r>
        <w:t>ha</w:t>
      </w:r>
      <w:r w:rsidR="00E66825">
        <w:t>ve</w:t>
      </w:r>
      <w:r w:rsidR="00184611">
        <w:t xml:space="preserve"> an antibiotic stewardship program in place</w:t>
      </w:r>
      <w:r w:rsidR="00CA63C1">
        <w:t>?</w:t>
      </w:r>
    </w:p>
    <w:p w14:paraId="702EB242" w14:textId="77777777" w:rsidR="00184611" w:rsidRDefault="00184611" w:rsidP="00184611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4A7971A2" w14:textId="77777777" w:rsidR="00CA63C1" w:rsidRDefault="00184611" w:rsidP="00CA63C1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30091DCF" w14:textId="77777777" w:rsidR="003F5918" w:rsidRDefault="003F5918" w:rsidP="003F5918">
      <w:pPr>
        <w:pStyle w:val="ListParagraph"/>
        <w:spacing w:after="0" w:line="240" w:lineRule="auto"/>
        <w:ind w:left="1080"/>
      </w:pPr>
    </w:p>
    <w:p w14:paraId="68C94C63" w14:textId="77777777" w:rsidR="00184611" w:rsidRDefault="00213E65" w:rsidP="0018461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yes, </w:t>
      </w:r>
      <w:r w:rsidR="00BD0C50">
        <w:t xml:space="preserve">does your </w:t>
      </w:r>
      <w:r w:rsidR="00184611">
        <w:t>antibiotic stewardship program</w:t>
      </w:r>
      <w:r w:rsidR="00BD0C50">
        <w:t xml:space="preserve"> </w:t>
      </w:r>
      <w:r w:rsidR="003F5918">
        <w:t xml:space="preserve">include </w:t>
      </w:r>
      <w:r w:rsidR="003F5918" w:rsidRPr="003F5918">
        <w:rPr>
          <w:b/>
        </w:rPr>
        <w:t>outpatient-specific</w:t>
      </w:r>
      <w:r w:rsidR="00BD0C50" w:rsidRPr="003F5918">
        <w:rPr>
          <w:b/>
        </w:rPr>
        <w:t xml:space="preserve"> activities</w:t>
      </w:r>
      <w:r w:rsidR="00184611">
        <w:t xml:space="preserve">? </w:t>
      </w:r>
    </w:p>
    <w:p w14:paraId="0D846908" w14:textId="77777777" w:rsidR="00184611" w:rsidRDefault="003F5918" w:rsidP="00184611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</w:p>
    <w:p w14:paraId="2BBDFD12" w14:textId="77777777" w:rsidR="003F5918" w:rsidRDefault="003F5918" w:rsidP="00184611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32A278FA" w14:textId="77777777" w:rsidR="003F5918" w:rsidRDefault="003F5918" w:rsidP="00184611">
      <w:pPr>
        <w:pStyle w:val="ListParagraph"/>
        <w:numPr>
          <w:ilvl w:val="1"/>
          <w:numId w:val="1"/>
        </w:numPr>
        <w:spacing w:after="0" w:line="240" w:lineRule="auto"/>
      </w:pPr>
      <w:r>
        <w:t>Not yet, but we plan to.</w:t>
      </w:r>
    </w:p>
    <w:p w14:paraId="1E07D5B4" w14:textId="1361EC42" w:rsidR="00731F9A" w:rsidRDefault="00D87D09" w:rsidP="00184611">
      <w:pPr>
        <w:pStyle w:val="ListParagraph"/>
        <w:numPr>
          <w:ilvl w:val="1"/>
          <w:numId w:val="1"/>
        </w:numPr>
        <w:spacing w:after="0" w:line="240" w:lineRule="auto"/>
      </w:pPr>
      <w:r>
        <w:t>Not applicable (</w:t>
      </w:r>
      <w:r w:rsidR="00731F9A">
        <w:t>N/A</w:t>
      </w:r>
      <w:r>
        <w:t>)</w:t>
      </w:r>
    </w:p>
    <w:p w14:paraId="2D9E2DCA" w14:textId="77777777" w:rsidR="00BE68F6" w:rsidRDefault="00BE68F6" w:rsidP="00BE68F6">
      <w:pPr>
        <w:pStyle w:val="ListParagraph"/>
        <w:spacing w:after="0" w:line="240" w:lineRule="auto"/>
        <w:ind w:left="1080"/>
      </w:pPr>
    </w:p>
    <w:p w14:paraId="284F583B" w14:textId="77777777" w:rsidR="00184611" w:rsidRDefault="00213E65" w:rsidP="00184611">
      <w:pPr>
        <w:pStyle w:val="ListParagraph"/>
        <w:numPr>
          <w:ilvl w:val="0"/>
          <w:numId w:val="1"/>
        </w:numPr>
        <w:spacing w:after="0" w:line="240" w:lineRule="auto"/>
      </w:pPr>
      <w:r>
        <w:t>H</w:t>
      </w:r>
      <w:r w:rsidR="00184611">
        <w:t xml:space="preserve">ow long has your </w:t>
      </w:r>
      <w:r w:rsidR="003F5918">
        <w:t xml:space="preserve">hospital or health </w:t>
      </w:r>
      <w:r w:rsidR="00FE5CFF">
        <w:t xml:space="preserve">system had </w:t>
      </w:r>
      <w:r w:rsidR="00FE5CFF" w:rsidRPr="00FF10A4">
        <w:rPr>
          <w:b/>
        </w:rPr>
        <w:t>outpatient</w:t>
      </w:r>
      <w:r w:rsidR="00184611">
        <w:t xml:space="preserve"> antibiotic stewardship </w:t>
      </w:r>
      <w:r w:rsidR="003F5918">
        <w:t xml:space="preserve">practices </w:t>
      </w:r>
      <w:r w:rsidR="00184611">
        <w:t>in place?</w:t>
      </w:r>
    </w:p>
    <w:p w14:paraId="06F88B9B" w14:textId="77777777" w:rsidR="00184611" w:rsidRDefault="00184611" w:rsidP="00184611">
      <w:pPr>
        <w:pStyle w:val="ListParagraph"/>
        <w:numPr>
          <w:ilvl w:val="1"/>
          <w:numId w:val="1"/>
        </w:numPr>
        <w:spacing w:after="0" w:line="240" w:lineRule="auto"/>
      </w:pPr>
      <w:r>
        <w:t>Less than 1 year</w:t>
      </w:r>
    </w:p>
    <w:p w14:paraId="08106751" w14:textId="77777777" w:rsidR="00184611" w:rsidRDefault="00184611" w:rsidP="00184611">
      <w:pPr>
        <w:pStyle w:val="ListParagraph"/>
        <w:numPr>
          <w:ilvl w:val="1"/>
          <w:numId w:val="1"/>
        </w:numPr>
        <w:spacing w:after="0" w:line="240" w:lineRule="auto"/>
      </w:pPr>
      <w:r>
        <w:t>1 year to less than 2 years</w:t>
      </w:r>
    </w:p>
    <w:p w14:paraId="78585621" w14:textId="77777777" w:rsidR="00184611" w:rsidRDefault="00184611" w:rsidP="00184611">
      <w:pPr>
        <w:pStyle w:val="ListParagraph"/>
        <w:numPr>
          <w:ilvl w:val="1"/>
          <w:numId w:val="1"/>
        </w:numPr>
        <w:spacing w:after="0" w:line="240" w:lineRule="auto"/>
      </w:pPr>
      <w:r>
        <w:t>2 years to less than 5 years</w:t>
      </w:r>
    </w:p>
    <w:p w14:paraId="6FED29AB" w14:textId="77777777" w:rsidR="00184611" w:rsidRDefault="00184611" w:rsidP="00184611">
      <w:pPr>
        <w:pStyle w:val="ListParagraph"/>
        <w:numPr>
          <w:ilvl w:val="1"/>
          <w:numId w:val="1"/>
        </w:numPr>
        <w:spacing w:after="0" w:line="240" w:lineRule="auto"/>
      </w:pPr>
      <w:r>
        <w:t>5 years or more</w:t>
      </w:r>
    </w:p>
    <w:p w14:paraId="786484B9" w14:textId="65FAA25E" w:rsidR="00496601" w:rsidRDefault="00D87D09" w:rsidP="00184611">
      <w:pPr>
        <w:pStyle w:val="ListParagraph"/>
        <w:numPr>
          <w:ilvl w:val="1"/>
          <w:numId w:val="1"/>
        </w:numPr>
        <w:spacing w:after="0" w:line="240" w:lineRule="auto"/>
      </w:pPr>
      <w:r>
        <w:t>Not applicable (</w:t>
      </w:r>
      <w:r w:rsidR="00496601">
        <w:t>N/A</w:t>
      </w:r>
      <w:r>
        <w:t>)</w:t>
      </w:r>
    </w:p>
    <w:p w14:paraId="434493EF" w14:textId="77777777" w:rsidR="003D77CE" w:rsidRDefault="003D77CE" w:rsidP="003D77CE">
      <w:pPr>
        <w:pStyle w:val="ListParagraph"/>
        <w:spacing w:after="0" w:line="240" w:lineRule="auto"/>
        <w:ind w:left="1080"/>
      </w:pPr>
    </w:p>
    <w:p w14:paraId="38EC12DD" w14:textId="6F6604A3" w:rsidR="007377D0" w:rsidRDefault="007377D0" w:rsidP="007377D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Is there a </w:t>
      </w:r>
      <w:r w:rsidR="006739E2">
        <w:t xml:space="preserve">clinical </w:t>
      </w:r>
      <w:r>
        <w:t xml:space="preserve">leader </w:t>
      </w:r>
      <w:r w:rsidR="00CB45C5">
        <w:t>to facilitate</w:t>
      </w:r>
      <w:r>
        <w:t xml:space="preserve"> antibiotic stewardship activities at your practice</w:t>
      </w:r>
      <w:r w:rsidR="00C07320">
        <w:t xml:space="preserve"> site</w:t>
      </w:r>
      <w:r w:rsidR="002F7227">
        <w:t xml:space="preserve"> (before the United Hospital Fund Initiative began)</w:t>
      </w:r>
      <w:r>
        <w:t>?</w:t>
      </w:r>
    </w:p>
    <w:p w14:paraId="539C765C" w14:textId="77777777" w:rsidR="007377D0" w:rsidRDefault="007377D0" w:rsidP="007377D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Yes </w:t>
      </w:r>
    </w:p>
    <w:p w14:paraId="34758B9A" w14:textId="77777777" w:rsidR="007377D0" w:rsidRDefault="007377D0" w:rsidP="007377D0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1C79672B" w14:textId="77777777" w:rsidR="007377D0" w:rsidRDefault="007377D0" w:rsidP="007377D0">
      <w:pPr>
        <w:pStyle w:val="ListParagraph"/>
        <w:spacing w:after="0" w:line="240" w:lineRule="auto"/>
        <w:ind w:left="1080"/>
      </w:pPr>
    </w:p>
    <w:p w14:paraId="78779663" w14:textId="5B33E449" w:rsidR="007377D0" w:rsidRDefault="007377D0" w:rsidP="007377D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yes, what position is the </w:t>
      </w:r>
      <w:r w:rsidR="006739E2">
        <w:t xml:space="preserve">clinical </w:t>
      </w:r>
      <w:r>
        <w:t>leader</w:t>
      </w:r>
      <w:r w:rsidR="004072B4">
        <w:t xml:space="preserve"> (before the United Hospital Fund initiative began)</w:t>
      </w:r>
      <w:r w:rsidR="00FF10A4">
        <w:t xml:space="preserve"> (</w:t>
      </w:r>
      <w:r w:rsidR="00D87D09">
        <w:t xml:space="preserve">please </w:t>
      </w:r>
      <w:r w:rsidR="00FF10A4">
        <w:t>check all that apply)</w:t>
      </w:r>
      <w:r>
        <w:t>?</w:t>
      </w:r>
    </w:p>
    <w:p w14:paraId="1ED155E5" w14:textId="77777777" w:rsidR="007377D0" w:rsidRDefault="007377D0" w:rsidP="007377D0">
      <w:pPr>
        <w:pStyle w:val="ListParagraph"/>
        <w:numPr>
          <w:ilvl w:val="1"/>
          <w:numId w:val="1"/>
        </w:numPr>
        <w:spacing w:after="0" w:line="240" w:lineRule="auto"/>
      </w:pPr>
      <w:r>
        <w:t>Physician</w:t>
      </w:r>
      <w:r w:rsidR="00747843">
        <w:t xml:space="preserve"> (Infectious Disease trained)</w:t>
      </w:r>
    </w:p>
    <w:p w14:paraId="5FD8E477" w14:textId="77777777" w:rsidR="00747843" w:rsidRDefault="00747843" w:rsidP="007377D0">
      <w:pPr>
        <w:pStyle w:val="ListParagraph"/>
        <w:numPr>
          <w:ilvl w:val="1"/>
          <w:numId w:val="1"/>
        </w:numPr>
        <w:spacing w:after="0" w:line="240" w:lineRule="auto"/>
      </w:pPr>
      <w:r>
        <w:t>Physician (Primary Care Provider)</w:t>
      </w:r>
    </w:p>
    <w:p w14:paraId="1EC1A4DD" w14:textId="77777777" w:rsidR="007377D0" w:rsidRDefault="007377D0" w:rsidP="007377D0">
      <w:pPr>
        <w:pStyle w:val="ListParagraph"/>
        <w:numPr>
          <w:ilvl w:val="1"/>
          <w:numId w:val="1"/>
        </w:numPr>
        <w:spacing w:after="0" w:line="240" w:lineRule="auto"/>
      </w:pPr>
      <w:r>
        <w:t>Clinical Pharmacist</w:t>
      </w:r>
    </w:p>
    <w:p w14:paraId="05DE80E4" w14:textId="77777777" w:rsidR="007377D0" w:rsidRDefault="007377D0" w:rsidP="007377D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Co-led by </w:t>
      </w:r>
      <w:r w:rsidR="005A59D9">
        <w:t xml:space="preserve">Clinical </w:t>
      </w:r>
      <w:r>
        <w:t>Pharmacist and Physician</w:t>
      </w:r>
      <w:r w:rsidR="00747843">
        <w:t xml:space="preserve"> (either Infectious Disease </w:t>
      </w:r>
      <w:r w:rsidR="006739E2">
        <w:t>t</w:t>
      </w:r>
      <w:r w:rsidR="00747843">
        <w:t>rained or Primary Care Provider)</w:t>
      </w:r>
    </w:p>
    <w:p w14:paraId="37CCDEB8" w14:textId="49891C46" w:rsidR="002F7227" w:rsidRDefault="002F7227" w:rsidP="007377D0">
      <w:pPr>
        <w:pStyle w:val="ListParagraph"/>
        <w:numPr>
          <w:ilvl w:val="1"/>
          <w:numId w:val="1"/>
        </w:numPr>
        <w:spacing w:after="0" w:line="240" w:lineRule="auto"/>
      </w:pPr>
      <w:r>
        <w:t>Not applicable (N/A)</w:t>
      </w:r>
    </w:p>
    <w:p w14:paraId="44034CB2" w14:textId="77777777" w:rsidR="007377D0" w:rsidRDefault="007377D0" w:rsidP="007377D0">
      <w:pPr>
        <w:pStyle w:val="ListParagraph"/>
        <w:numPr>
          <w:ilvl w:val="1"/>
          <w:numId w:val="1"/>
        </w:numPr>
        <w:spacing w:after="0" w:line="240" w:lineRule="auto"/>
      </w:pPr>
      <w:r>
        <w:t>Other (please specify):</w:t>
      </w:r>
    </w:p>
    <w:p w14:paraId="4DA22666" w14:textId="77777777" w:rsidR="007377D0" w:rsidRDefault="007377D0" w:rsidP="007377D0">
      <w:pPr>
        <w:pStyle w:val="ListParagraph"/>
        <w:spacing w:after="0" w:line="240" w:lineRule="auto"/>
        <w:ind w:left="1080"/>
      </w:pPr>
    </w:p>
    <w:p w14:paraId="75E987FB" w14:textId="77777777" w:rsidR="00D87D09" w:rsidRDefault="00D87D09" w:rsidP="007377D0">
      <w:pPr>
        <w:pStyle w:val="ListParagraph"/>
        <w:spacing w:after="0" w:line="240" w:lineRule="auto"/>
        <w:ind w:left="1080"/>
      </w:pPr>
    </w:p>
    <w:p w14:paraId="6147DBA1" w14:textId="77777777" w:rsidR="00D70FA7" w:rsidRDefault="00D70FA7" w:rsidP="007377D0">
      <w:pPr>
        <w:pStyle w:val="ListParagraph"/>
        <w:spacing w:after="0" w:line="240" w:lineRule="auto"/>
        <w:ind w:left="1080"/>
      </w:pPr>
    </w:p>
    <w:p w14:paraId="1CC1A7AD" w14:textId="77777777" w:rsidR="00D70FA7" w:rsidRDefault="00D70FA7" w:rsidP="007377D0">
      <w:pPr>
        <w:pStyle w:val="ListParagraph"/>
        <w:spacing w:after="0" w:line="240" w:lineRule="auto"/>
        <w:ind w:left="1080"/>
      </w:pPr>
    </w:p>
    <w:p w14:paraId="4C4A58CF" w14:textId="77777777" w:rsidR="00D70FA7" w:rsidRDefault="00D70FA7" w:rsidP="007377D0">
      <w:pPr>
        <w:pStyle w:val="ListParagraph"/>
        <w:spacing w:after="0" w:line="240" w:lineRule="auto"/>
        <w:ind w:left="1080"/>
      </w:pPr>
    </w:p>
    <w:p w14:paraId="5B3DE98B" w14:textId="77777777" w:rsidR="00D70FA7" w:rsidRDefault="00D70FA7" w:rsidP="007377D0">
      <w:pPr>
        <w:pStyle w:val="ListParagraph"/>
        <w:spacing w:after="0" w:line="240" w:lineRule="auto"/>
        <w:ind w:left="1080"/>
      </w:pPr>
    </w:p>
    <w:p w14:paraId="71356C5C" w14:textId="31265871" w:rsidR="00D70FA7" w:rsidRDefault="00D70FA7" w:rsidP="007377D0">
      <w:pPr>
        <w:pStyle w:val="ListParagraph"/>
        <w:spacing w:after="0" w:line="240" w:lineRule="auto"/>
        <w:ind w:left="1080"/>
      </w:pPr>
    </w:p>
    <w:p w14:paraId="271BA8C4" w14:textId="42CC1FA5" w:rsidR="00B02314" w:rsidRDefault="00B02314" w:rsidP="007377D0">
      <w:pPr>
        <w:pStyle w:val="ListParagraph"/>
        <w:spacing w:after="0" w:line="240" w:lineRule="auto"/>
        <w:ind w:left="1080"/>
      </w:pPr>
    </w:p>
    <w:p w14:paraId="2BE6CEFD" w14:textId="27A0DA17" w:rsidR="00B02314" w:rsidRDefault="00B02314" w:rsidP="007377D0">
      <w:pPr>
        <w:pStyle w:val="ListParagraph"/>
        <w:spacing w:after="0" w:line="240" w:lineRule="auto"/>
        <w:ind w:left="1080"/>
      </w:pPr>
    </w:p>
    <w:p w14:paraId="60DB7700" w14:textId="12CEBD82" w:rsidR="00B02314" w:rsidRDefault="00B02314" w:rsidP="007377D0">
      <w:pPr>
        <w:pStyle w:val="ListParagraph"/>
        <w:spacing w:after="0" w:line="240" w:lineRule="auto"/>
        <w:ind w:left="1080"/>
      </w:pPr>
    </w:p>
    <w:p w14:paraId="2048DF0C" w14:textId="77777777" w:rsidR="00F76478" w:rsidRDefault="00F76478" w:rsidP="007377D0">
      <w:pPr>
        <w:pStyle w:val="ListParagraph"/>
        <w:spacing w:after="0" w:line="240" w:lineRule="auto"/>
        <w:ind w:left="1080"/>
      </w:pPr>
    </w:p>
    <w:p w14:paraId="3D8C5B33" w14:textId="77777777" w:rsidR="00B02314" w:rsidRDefault="00B02314" w:rsidP="007377D0">
      <w:pPr>
        <w:pStyle w:val="ListParagraph"/>
        <w:spacing w:after="0" w:line="240" w:lineRule="auto"/>
        <w:ind w:left="1080"/>
      </w:pPr>
    </w:p>
    <w:p w14:paraId="298AF0B9" w14:textId="77777777" w:rsidR="00D70FA7" w:rsidRDefault="00D70FA7" w:rsidP="007377D0">
      <w:pPr>
        <w:pStyle w:val="ListParagraph"/>
        <w:spacing w:after="0" w:line="240" w:lineRule="auto"/>
        <w:ind w:left="1080"/>
      </w:pPr>
    </w:p>
    <w:p w14:paraId="5241A0E1" w14:textId="77777777" w:rsidR="00D70FA7" w:rsidRDefault="00D70FA7" w:rsidP="007377D0">
      <w:pPr>
        <w:pStyle w:val="ListParagraph"/>
        <w:spacing w:after="0" w:line="240" w:lineRule="auto"/>
        <w:ind w:left="1080"/>
      </w:pPr>
    </w:p>
    <w:p w14:paraId="60A7F9CF" w14:textId="5EE8B863" w:rsidR="004072B4" w:rsidRDefault="004072B4" w:rsidP="004072B4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Which of the following strategies has your practice used to improve outpatient antibiotic prescribing</w:t>
      </w:r>
      <w:r w:rsidR="002C50CD">
        <w:t>, if any</w:t>
      </w:r>
      <w:r w:rsidR="00D87D09">
        <w:t xml:space="preserve"> (please check all that apply</w:t>
      </w:r>
      <w:r>
        <w:t>)</w:t>
      </w:r>
      <w:r w:rsidR="00D87D09">
        <w:t>?</w:t>
      </w:r>
    </w:p>
    <w:p w14:paraId="20F69F8F" w14:textId="77777777" w:rsidR="00B02314" w:rsidRDefault="00B02314" w:rsidP="00B02314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4072B4" w14:paraId="37403991" w14:textId="77777777" w:rsidTr="00F76478">
        <w:trPr>
          <w:tblHeader/>
        </w:trPr>
        <w:tc>
          <w:tcPr>
            <w:tcW w:w="5755" w:type="dxa"/>
          </w:tcPr>
          <w:p w14:paraId="2727637A" w14:textId="77777777" w:rsidR="004072B4" w:rsidRPr="004072B4" w:rsidRDefault="004072B4" w:rsidP="004072B4">
            <w:pPr>
              <w:rPr>
                <w:b/>
              </w:rPr>
            </w:pPr>
          </w:p>
          <w:p w14:paraId="2D1FFAAA" w14:textId="77777777" w:rsidR="004072B4" w:rsidRPr="004072B4" w:rsidRDefault="004072B4" w:rsidP="004072B4">
            <w:pPr>
              <w:rPr>
                <w:b/>
              </w:rPr>
            </w:pPr>
            <w:r w:rsidRPr="004072B4">
              <w:rPr>
                <w:b/>
              </w:rPr>
              <w:t>Outpatient antibiotic stewardship strategy</w:t>
            </w:r>
          </w:p>
        </w:tc>
        <w:tc>
          <w:tcPr>
            <w:tcW w:w="3595" w:type="dxa"/>
          </w:tcPr>
          <w:p w14:paraId="3EE02034" w14:textId="77777777" w:rsidR="004072B4" w:rsidRPr="004072B4" w:rsidRDefault="004072B4" w:rsidP="004072B4">
            <w:pPr>
              <w:rPr>
                <w:b/>
              </w:rPr>
            </w:pPr>
            <w:r w:rsidRPr="004072B4">
              <w:rPr>
                <w:b/>
              </w:rPr>
              <w:t>Do you current</w:t>
            </w:r>
            <w:r w:rsidR="002F6DA5">
              <w:rPr>
                <w:b/>
              </w:rPr>
              <w:t>ly</w:t>
            </w:r>
            <w:r w:rsidRPr="004072B4">
              <w:rPr>
                <w:b/>
              </w:rPr>
              <w:t xml:space="preserve"> have the strategy in place at your practice to improve outpatient antibiotic prescribing? (Check all that apply.)</w:t>
            </w:r>
          </w:p>
        </w:tc>
      </w:tr>
      <w:tr w:rsidR="002E1C18" w14:paraId="1ED6FD0B" w14:textId="77777777" w:rsidTr="00F76478">
        <w:tc>
          <w:tcPr>
            <w:tcW w:w="5755" w:type="dxa"/>
          </w:tcPr>
          <w:p w14:paraId="35ED3EE0" w14:textId="77777777" w:rsidR="002E1C18" w:rsidRDefault="002E1C18" w:rsidP="00D455BD">
            <w:pPr>
              <w:pStyle w:val="ListParagraph"/>
              <w:numPr>
                <w:ilvl w:val="0"/>
                <w:numId w:val="7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Communication skills training </w:t>
            </w:r>
            <w:r>
              <w:t xml:space="preserve">for health care providers to address benefits and harms of antibiotic treatment and </w:t>
            </w:r>
            <w:r w:rsidR="000772A6">
              <w:t xml:space="preserve">management of patient expectations for antibiotics </w:t>
            </w:r>
          </w:p>
        </w:tc>
        <w:tc>
          <w:tcPr>
            <w:tcW w:w="3595" w:type="dxa"/>
          </w:tcPr>
          <w:p w14:paraId="6991F0FD" w14:textId="77777777" w:rsidR="002E1C18" w:rsidRDefault="002E1C18" w:rsidP="004072B4"/>
        </w:tc>
      </w:tr>
      <w:tr w:rsidR="00D455BD" w14:paraId="5F04D77E" w14:textId="77777777" w:rsidTr="00F76478">
        <w:tc>
          <w:tcPr>
            <w:tcW w:w="5755" w:type="dxa"/>
          </w:tcPr>
          <w:p w14:paraId="38B64E63" w14:textId="77777777" w:rsidR="00D455BD" w:rsidRPr="00DA370C" w:rsidRDefault="00D455BD" w:rsidP="00D455BD">
            <w:pPr>
              <w:pStyle w:val="ListParagraph"/>
              <w:numPr>
                <w:ilvl w:val="0"/>
                <w:numId w:val="7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Audit and feedback systems with prescribers </w:t>
            </w:r>
            <w:r>
              <w:t>to promote adherence to clinical practice guidelines for antibiotic use</w:t>
            </w:r>
          </w:p>
        </w:tc>
        <w:tc>
          <w:tcPr>
            <w:tcW w:w="3595" w:type="dxa"/>
          </w:tcPr>
          <w:p w14:paraId="44E9F911" w14:textId="77777777" w:rsidR="00D455BD" w:rsidRDefault="00D455BD" w:rsidP="004072B4"/>
        </w:tc>
      </w:tr>
      <w:tr w:rsidR="00D455BD" w14:paraId="15A9E927" w14:textId="77777777" w:rsidTr="00F76478">
        <w:tc>
          <w:tcPr>
            <w:tcW w:w="5755" w:type="dxa"/>
          </w:tcPr>
          <w:p w14:paraId="57CBE034" w14:textId="77777777" w:rsidR="00D455BD" w:rsidRDefault="00D455BD" w:rsidP="00D455BD">
            <w:pPr>
              <w:pStyle w:val="ListParagraph"/>
              <w:numPr>
                <w:ilvl w:val="0"/>
                <w:numId w:val="7"/>
              </w:numPr>
              <w:ind w:left="360"/>
              <w:rPr>
                <w:b/>
              </w:rPr>
            </w:pPr>
            <w:r>
              <w:t xml:space="preserve">Use of </w:t>
            </w:r>
            <w:r w:rsidRPr="00D455BD">
              <w:rPr>
                <w:b/>
              </w:rPr>
              <w:t>c</w:t>
            </w:r>
            <w:r>
              <w:rPr>
                <w:b/>
              </w:rPr>
              <w:t xml:space="preserve">linical decision support </w:t>
            </w:r>
            <w:r>
              <w:t>to facilitate accurate diagnoses and management of clinical conditions</w:t>
            </w:r>
          </w:p>
        </w:tc>
        <w:tc>
          <w:tcPr>
            <w:tcW w:w="3595" w:type="dxa"/>
          </w:tcPr>
          <w:p w14:paraId="43650627" w14:textId="77777777" w:rsidR="00D455BD" w:rsidRDefault="00D455BD" w:rsidP="004072B4"/>
        </w:tc>
      </w:tr>
      <w:tr w:rsidR="00D455BD" w14:paraId="45846460" w14:textId="77777777" w:rsidTr="00F76478">
        <w:tc>
          <w:tcPr>
            <w:tcW w:w="5755" w:type="dxa"/>
          </w:tcPr>
          <w:p w14:paraId="32622E9F" w14:textId="77777777" w:rsidR="00D455BD" w:rsidRDefault="00134D06" w:rsidP="00D455BD">
            <w:pPr>
              <w:pStyle w:val="ListParagraph"/>
              <w:numPr>
                <w:ilvl w:val="0"/>
                <w:numId w:val="7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Face-to-face educational training </w:t>
            </w:r>
            <w:r>
              <w:t>(academic detailing) by respected colleagues to facilitate changes in antibiotic prescribing</w:t>
            </w:r>
          </w:p>
        </w:tc>
        <w:tc>
          <w:tcPr>
            <w:tcW w:w="3595" w:type="dxa"/>
          </w:tcPr>
          <w:p w14:paraId="7BA35F1A" w14:textId="77777777" w:rsidR="00D455BD" w:rsidRDefault="00D455BD" w:rsidP="004072B4"/>
        </w:tc>
      </w:tr>
      <w:tr w:rsidR="00134D06" w14:paraId="4CE5EF11" w14:textId="77777777" w:rsidTr="00F76478">
        <w:tc>
          <w:tcPr>
            <w:tcW w:w="5755" w:type="dxa"/>
          </w:tcPr>
          <w:p w14:paraId="030BA181" w14:textId="77777777" w:rsidR="00134D06" w:rsidRDefault="00134D06" w:rsidP="00D455BD">
            <w:pPr>
              <w:pStyle w:val="ListParagraph"/>
              <w:numPr>
                <w:ilvl w:val="0"/>
                <w:numId w:val="7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Explicit written justification in the medical record </w:t>
            </w:r>
            <w:r>
              <w:t>for non-recommended antibiotic prescribing</w:t>
            </w:r>
          </w:p>
        </w:tc>
        <w:tc>
          <w:tcPr>
            <w:tcW w:w="3595" w:type="dxa"/>
          </w:tcPr>
          <w:p w14:paraId="703F712E" w14:textId="77777777" w:rsidR="00134D06" w:rsidRDefault="00134D06" w:rsidP="004072B4"/>
        </w:tc>
      </w:tr>
      <w:tr w:rsidR="004072B4" w14:paraId="18A4D9E7" w14:textId="77777777" w:rsidTr="00F76478">
        <w:tc>
          <w:tcPr>
            <w:tcW w:w="5755" w:type="dxa"/>
          </w:tcPr>
          <w:p w14:paraId="2C114B99" w14:textId="77777777" w:rsidR="004072B4" w:rsidRPr="00BC6518" w:rsidRDefault="002C50CD" w:rsidP="008B5911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BC6518">
              <w:t xml:space="preserve">Method for </w:t>
            </w:r>
            <w:r w:rsidRPr="00DA370C">
              <w:rPr>
                <w:b/>
              </w:rPr>
              <w:t xml:space="preserve">delaying antibiotic prescriptions </w:t>
            </w:r>
            <w:r w:rsidRPr="00BC6518">
              <w:t>(“wait and see” prescriptions)</w:t>
            </w:r>
          </w:p>
        </w:tc>
        <w:tc>
          <w:tcPr>
            <w:tcW w:w="3595" w:type="dxa"/>
          </w:tcPr>
          <w:p w14:paraId="2E8E000E" w14:textId="77777777" w:rsidR="004072B4" w:rsidRDefault="004072B4" w:rsidP="004072B4"/>
        </w:tc>
      </w:tr>
      <w:tr w:rsidR="004072B4" w14:paraId="36F57E82" w14:textId="77777777" w:rsidTr="00F76478">
        <w:tc>
          <w:tcPr>
            <w:tcW w:w="5755" w:type="dxa"/>
          </w:tcPr>
          <w:p w14:paraId="07482AF8" w14:textId="77777777" w:rsidR="004072B4" w:rsidRPr="00BC6518" w:rsidRDefault="00134D06" w:rsidP="008B5911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rPr>
                <w:b/>
              </w:rPr>
              <w:t xml:space="preserve">Call centers or nurse hotlines </w:t>
            </w:r>
            <w:r>
              <w:t>to reduce unnecessary visits for conditions not necessitating a provider visit</w:t>
            </w:r>
          </w:p>
        </w:tc>
        <w:tc>
          <w:tcPr>
            <w:tcW w:w="3595" w:type="dxa"/>
          </w:tcPr>
          <w:p w14:paraId="76A51A79" w14:textId="77777777" w:rsidR="004072B4" w:rsidRDefault="004072B4" w:rsidP="004072B4"/>
        </w:tc>
      </w:tr>
      <w:tr w:rsidR="00134D06" w14:paraId="71EA7195" w14:textId="77777777" w:rsidTr="00F76478">
        <w:tc>
          <w:tcPr>
            <w:tcW w:w="5755" w:type="dxa"/>
          </w:tcPr>
          <w:p w14:paraId="03030018" w14:textId="77777777" w:rsidR="00134D06" w:rsidRPr="00BC6518" w:rsidRDefault="002E1C18" w:rsidP="002E1C18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rPr>
                <w:b/>
              </w:rPr>
              <w:t xml:space="preserve">Shared provider-level antibiotic prescribing rates, with peer comparisons </w:t>
            </w:r>
            <w:r>
              <w:t xml:space="preserve">for high-priority conditions </w:t>
            </w:r>
          </w:p>
        </w:tc>
        <w:tc>
          <w:tcPr>
            <w:tcW w:w="3595" w:type="dxa"/>
          </w:tcPr>
          <w:p w14:paraId="25275B68" w14:textId="77777777" w:rsidR="00134D06" w:rsidRDefault="00134D06" w:rsidP="00431967"/>
        </w:tc>
      </w:tr>
      <w:tr w:rsidR="00134D06" w14:paraId="145045BB" w14:textId="77777777" w:rsidTr="00F76478">
        <w:tc>
          <w:tcPr>
            <w:tcW w:w="5755" w:type="dxa"/>
          </w:tcPr>
          <w:p w14:paraId="4A1458F0" w14:textId="77777777" w:rsidR="00134D06" w:rsidRPr="00DA370C" w:rsidRDefault="002E1C18" w:rsidP="008B5911">
            <w:pPr>
              <w:pStyle w:val="ListParagraph"/>
              <w:numPr>
                <w:ilvl w:val="0"/>
                <w:numId w:val="7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Patient education </w:t>
            </w:r>
            <w:r>
              <w:t>on appropriate antibiotic use</w:t>
            </w:r>
          </w:p>
        </w:tc>
        <w:tc>
          <w:tcPr>
            <w:tcW w:w="3595" w:type="dxa"/>
          </w:tcPr>
          <w:p w14:paraId="09A4DA1D" w14:textId="77777777" w:rsidR="00134D06" w:rsidRDefault="00134D06" w:rsidP="004072B4"/>
        </w:tc>
      </w:tr>
      <w:tr w:rsidR="002E1C18" w14:paraId="005E0E8C" w14:textId="77777777" w:rsidTr="00F76478">
        <w:tc>
          <w:tcPr>
            <w:tcW w:w="5755" w:type="dxa"/>
          </w:tcPr>
          <w:p w14:paraId="668FDD70" w14:textId="77777777" w:rsidR="002E1C18" w:rsidRPr="00DA370C" w:rsidRDefault="002E1C18" w:rsidP="008B5911">
            <w:pPr>
              <w:pStyle w:val="ListParagraph"/>
              <w:numPr>
                <w:ilvl w:val="0"/>
                <w:numId w:val="7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Continuing medical education </w:t>
            </w:r>
            <w:r>
              <w:t>for clinical staff on appropriate antibiotic prescribing</w:t>
            </w:r>
          </w:p>
        </w:tc>
        <w:tc>
          <w:tcPr>
            <w:tcW w:w="3595" w:type="dxa"/>
          </w:tcPr>
          <w:p w14:paraId="382F0EF8" w14:textId="77777777" w:rsidR="002E1C18" w:rsidRDefault="002E1C18" w:rsidP="00431967"/>
        </w:tc>
      </w:tr>
      <w:tr w:rsidR="00BC6518" w14:paraId="7AF3E4D5" w14:textId="77777777" w:rsidTr="00F76478">
        <w:tc>
          <w:tcPr>
            <w:tcW w:w="5755" w:type="dxa"/>
          </w:tcPr>
          <w:p w14:paraId="3360CB28" w14:textId="77777777" w:rsidR="00BC6518" w:rsidRPr="00BC6518" w:rsidRDefault="00BC6518" w:rsidP="008B5911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DA370C">
              <w:rPr>
                <w:b/>
              </w:rPr>
              <w:t>Formulary restrictions</w:t>
            </w:r>
            <w:r w:rsidRPr="00BC6518">
              <w:t xml:space="preserve"> for certain antibiotics</w:t>
            </w:r>
          </w:p>
        </w:tc>
        <w:tc>
          <w:tcPr>
            <w:tcW w:w="3595" w:type="dxa"/>
          </w:tcPr>
          <w:p w14:paraId="235E7D26" w14:textId="77777777" w:rsidR="00BC6518" w:rsidRDefault="00BC6518" w:rsidP="00431967"/>
        </w:tc>
      </w:tr>
      <w:tr w:rsidR="004072B4" w14:paraId="7C2DAFFB" w14:textId="77777777" w:rsidTr="00F76478">
        <w:trPr>
          <w:trHeight w:val="1079"/>
        </w:trPr>
        <w:tc>
          <w:tcPr>
            <w:tcW w:w="5755" w:type="dxa"/>
          </w:tcPr>
          <w:p w14:paraId="799EAAE6" w14:textId="65787BEE" w:rsidR="008B5911" w:rsidRPr="00BC6518" w:rsidRDefault="00DA370C" w:rsidP="008B5911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 xml:space="preserve">Use of </w:t>
            </w:r>
            <w:r w:rsidR="00BC6518" w:rsidRPr="00BC6518">
              <w:t>Center</w:t>
            </w:r>
            <w:r w:rsidR="0075353C">
              <w:t>s</w:t>
            </w:r>
            <w:r w:rsidR="00BC6518" w:rsidRPr="00BC6518">
              <w:t xml:space="preserve"> for Disease Control and Prevention’s </w:t>
            </w:r>
            <w:r w:rsidR="00BC6518" w:rsidRPr="00DA370C">
              <w:rPr>
                <w:b/>
                <w:i/>
              </w:rPr>
              <w:t>Get Smart: Know When Antibiotics Work</w:t>
            </w:r>
            <w:r w:rsidR="00BC6518" w:rsidRPr="008B5911">
              <w:rPr>
                <w:i/>
              </w:rPr>
              <w:t xml:space="preserve"> </w:t>
            </w:r>
            <w:r w:rsidR="00BC6518" w:rsidRPr="008B5911">
              <w:t>tools and resources</w:t>
            </w:r>
            <w:r w:rsidR="000772A6">
              <w:t>, including:</w:t>
            </w:r>
          </w:p>
        </w:tc>
        <w:tc>
          <w:tcPr>
            <w:tcW w:w="3595" w:type="dxa"/>
          </w:tcPr>
          <w:p w14:paraId="570F2C92" w14:textId="77777777" w:rsidR="004072B4" w:rsidRDefault="004072B4" w:rsidP="004072B4"/>
        </w:tc>
      </w:tr>
      <w:tr w:rsidR="000772A6" w14:paraId="11FD8329" w14:textId="77777777" w:rsidTr="00F76478">
        <w:tc>
          <w:tcPr>
            <w:tcW w:w="5755" w:type="dxa"/>
          </w:tcPr>
          <w:p w14:paraId="7FC5334E" w14:textId="77777777" w:rsidR="000772A6" w:rsidRPr="000772A6" w:rsidRDefault="007A3775" w:rsidP="000772A6">
            <w:proofErr w:type="spellStart"/>
            <w:r>
              <w:t>l</w:t>
            </w:r>
            <w:r w:rsidR="000772A6">
              <w:t>1</w:t>
            </w:r>
            <w:proofErr w:type="spellEnd"/>
            <w:r w:rsidR="000772A6">
              <w:t xml:space="preserve">. </w:t>
            </w:r>
            <w:r w:rsidR="000772A6">
              <w:rPr>
                <w:b/>
              </w:rPr>
              <w:t>Public commitment posters</w:t>
            </w:r>
            <w:r w:rsidR="000772A6">
              <w:t xml:space="preserve"> in exam rooms, describing appropriate antibiotic use</w:t>
            </w:r>
          </w:p>
        </w:tc>
        <w:tc>
          <w:tcPr>
            <w:tcW w:w="3595" w:type="dxa"/>
          </w:tcPr>
          <w:p w14:paraId="4B4E32BE" w14:textId="77777777" w:rsidR="000772A6" w:rsidRDefault="000772A6" w:rsidP="004072B4"/>
        </w:tc>
      </w:tr>
      <w:tr w:rsidR="000772A6" w14:paraId="14DEA4F4" w14:textId="77777777" w:rsidTr="00F76478">
        <w:tc>
          <w:tcPr>
            <w:tcW w:w="5755" w:type="dxa"/>
          </w:tcPr>
          <w:p w14:paraId="459D7118" w14:textId="77777777" w:rsidR="000772A6" w:rsidRPr="00864425" w:rsidRDefault="007A3775" w:rsidP="00864425">
            <w:proofErr w:type="spellStart"/>
            <w:r>
              <w:t>l</w:t>
            </w:r>
            <w:r w:rsidR="000772A6">
              <w:t>2</w:t>
            </w:r>
            <w:proofErr w:type="spellEnd"/>
            <w:r w:rsidR="000772A6">
              <w:t xml:space="preserve">. </w:t>
            </w:r>
            <w:r w:rsidR="00864425">
              <w:rPr>
                <w:b/>
              </w:rPr>
              <w:t xml:space="preserve">Fact Sheets </w:t>
            </w:r>
            <w:r w:rsidR="00864425">
              <w:t xml:space="preserve">about the evaluation and diagnosis of antibiotic allergies and </w:t>
            </w:r>
            <w:r w:rsidR="00244B32">
              <w:t xml:space="preserve">describing the impact of overusing antibiotics </w:t>
            </w:r>
          </w:p>
        </w:tc>
        <w:tc>
          <w:tcPr>
            <w:tcW w:w="3595" w:type="dxa"/>
          </w:tcPr>
          <w:p w14:paraId="44087E36" w14:textId="77777777" w:rsidR="000772A6" w:rsidRDefault="000772A6" w:rsidP="004072B4"/>
        </w:tc>
      </w:tr>
      <w:tr w:rsidR="000772A6" w14:paraId="40A7D6CD" w14:textId="77777777" w:rsidTr="00F76478">
        <w:tc>
          <w:tcPr>
            <w:tcW w:w="5755" w:type="dxa"/>
          </w:tcPr>
          <w:p w14:paraId="3C6AD51F" w14:textId="77777777" w:rsidR="000772A6" w:rsidRPr="00244B32" w:rsidRDefault="007A3775" w:rsidP="00864425">
            <w:proofErr w:type="spellStart"/>
            <w:r>
              <w:t>l</w:t>
            </w:r>
            <w:r w:rsidR="00864425">
              <w:t>3</w:t>
            </w:r>
            <w:proofErr w:type="spellEnd"/>
            <w:r w:rsidR="00864425">
              <w:t xml:space="preserve">. </w:t>
            </w:r>
            <w:r w:rsidR="00244B32">
              <w:rPr>
                <w:b/>
              </w:rPr>
              <w:t xml:space="preserve">Prescription adherence tools </w:t>
            </w:r>
            <w:r w:rsidR="00244B32">
              <w:t>to promote adherence to antibiotic therapy and raise awareness of the importance of appropriate use</w:t>
            </w:r>
          </w:p>
        </w:tc>
        <w:tc>
          <w:tcPr>
            <w:tcW w:w="3595" w:type="dxa"/>
          </w:tcPr>
          <w:p w14:paraId="697ECDBE" w14:textId="77777777" w:rsidR="000772A6" w:rsidRDefault="000772A6" w:rsidP="004072B4"/>
        </w:tc>
      </w:tr>
      <w:tr w:rsidR="00864425" w14:paraId="75659C85" w14:textId="77777777" w:rsidTr="00F76478">
        <w:tc>
          <w:tcPr>
            <w:tcW w:w="5755" w:type="dxa"/>
          </w:tcPr>
          <w:p w14:paraId="01E85C14" w14:textId="77777777" w:rsidR="00864425" w:rsidRDefault="007A3775" w:rsidP="00244B32">
            <w:proofErr w:type="spellStart"/>
            <w:r>
              <w:t>l</w:t>
            </w:r>
            <w:r w:rsidR="00244B32">
              <w:t>4</w:t>
            </w:r>
            <w:proofErr w:type="spellEnd"/>
            <w:r w:rsidR="00244B32">
              <w:t xml:space="preserve">. </w:t>
            </w:r>
            <w:r w:rsidR="00244B32" w:rsidRPr="00244B32">
              <w:rPr>
                <w:b/>
              </w:rPr>
              <w:t xml:space="preserve">Symptomatic Relief for Viral Illnesses prescription pad </w:t>
            </w:r>
            <w:r w:rsidR="00244B32">
              <w:t>for providers to use, with checklist to describe relief for viral illness</w:t>
            </w:r>
          </w:p>
        </w:tc>
        <w:tc>
          <w:tcPr>
            <w:tcW w:w="3595" w:type="dxa"/>
          </w:tcPr>
          <w:p w14:paraId="4A212A6E" w14:textId="77777777" w:rsidR="00864425" w:rsidRDefault="00864425" w:rsidP="004072B4"/>
        </w:tc>
      </w:tr>
      <w:tr w:rsidR="00BC6518" w14:paraId="60E0C50E" w14:textId="77777777" w:rsidTr="00F76478">
        <w:tc>
          <w:tcPr>
            <w:tcW w:w="5755" w:type="dxa"/>
          </w:tcPr>
          <w:p w14:paraId="47F113D0" w14:textId="680305A0" w:rsidR="00DA370C" w:rsidRDefault="00BC6518" w:rsidP="008B5911">
            <w:pPr>
              <w:pStyle w:val="ListParagraph"/>
              <w:numPr>
                <w:ilvl w:val="0"/>
                <w:numId w:val="7"/>
              </w:numPr>
              <w:ind w:left="337"/>
            </w:pPr>
            <w:r>
              <w:t xml:space="preserve">Other outpatient antibiotic stewardship activities </w:t>
            </w:r>
            <w:r w:rsidR="008B5911">
              <w:t>(please describe):</w:t>
            </w:r>
            <w:bookmarkStart w:id="0" w:name="_GoBack"/>
            <w:bookmarkEnd w:id="0"/>
          </w:p>
          <w:p w14:paraId="0691E6B6" w14:textId="77777777" w:rsidR="008B5911" w:rsidRPr="00BC6518" w:rsidRDefault="008B5911" w:rsidP="008B5911"/>
        </w:tc>
        <w:tc>
          <w:tcPr>
            <w:tcW w:w="3595" w:type="dxa"/>
          </w:tcPr>
          <w:p w14:paraId="264C86EC" w14:textId="77777777" w:rsidR="00BC6518" w:rsidRDefault="00BC6518" w:rsidP="004072B4"/>
        </w:tc>
      </w:tr>
    </w:tbl>
    <w:p w14:paraId="29F48234" w14:textId="77777777" w:rsidR="002F6DA5" w:rsidRDefault="002F6DA5" w:rsidP="002F6DA5">
      <w:pPr>
        <w:spacing w:after="0" w:line="240" w:lineRule="auto"/>
      </w:pPr>
    </w:p>
    <w:p w14:paraId="2433CFBF" w14:textId="0CA3D2D6" w:rsidR="009A40C5" w:rsidRDefault="009A40C5" w:rsidP="009A40C5">
      <w:pPr>
        <w:pStyle w:val="ListParagraph"/>
        <w:numPr>
          <w:ilvl w:val="0"/>
          <w:numId w:val="1"/>
        </w:numPr>
        <w:spacing w:after="0" w:line="240" w:lineRule="auto"/>
      </w:pPr>
      <w:r>
        <w:t>Where would your practice site like to focus to improve antibiotic management and stewardship</w:t>
      </w:r>
      <w:r w:rsidR="00496899">
        <w:t xml:space="preserve"> (please check all that apply)</w:t>
      </w:r>
      <w:r>
        <w:t>?</w:t>
      </w:r>
    </w:p>
    <w:p w14:paraId="72B59778" w14:textId="77777777" w:rsidR="009A40C5" w:rsidRDefault="009A40C5" w:rsidP="009A40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Avoid unnecessary treatment </w:t>
      </w:r>
    </w:p>
    <w:p w14:paraId="3B80C291" w14:textId="77777777" w:rsidR="009A40C5" w:rsidRDefault="009A40C5" w:rsidP="009A40C5">
      <w:pPr>
        <w:pStyle w:val="ListParagraph"/>
        <w:numPr>
          <w:ilvl w:val="1"/>
          <w:numId w:val="1"/>
        </w:numPr>
        <w:spacing w:after="0" w:line="240" w:lineRule="auto"/>
      </w:pPr>
      <w:r>
        <w:t>Reduce length of treatment</w:t>
      </w:r>
    </w:p>
    <w:p w14:paraId="55B504C6" w14:textId="77777777" w:rsidR="003D3F46" w:rsidRDefault="003D3F46" w:rsidP="009A40C5">
      <w:pPr>
        <w:pStyle w:val="ListParagraph"/>
        <w:numPr>
          <w:ilvl w:val="1"/>
          <w:numId w:val="1"/>
        </w:numPr>
        <w:spacing w:after="0" w:line="240" w:lineRule="auto"/>
      </w:pPr>
      <w:r>
        <w:t>Improve antibiotic selection</w:t>
      </w:r>
    </w:p>
    <w:p w14:paraId="1C850071" w14:textId="77777777" w:rsidR="009A40C5" w:rsidRDefault="009A40C5" w:rsidP="009A40C5">
      <w:pPr>
        <w:pStyle w:val="ListParagraph"/>
        <w:numPr>
          <w:ilvl w:val="1"/>
          <w:numId w:val="1"/>
        </w:numPr>
        <w:spacing w:after="0" w:line="240" w:lineRule="auto"/>
      </w:pPr>
      <w:r>
        <w:t>Develop clinical guidelines for appropriate antibiotic use for common clinical conditions</w:t>
      </w:r>
    </w:p>
    <w:p w14:paraId="356EA0BB" w14:textId="77777777" w:rsidR="009A40C5" w:rsidRDefault="009A40C5" w:rsidP="009A40C5">
      <w:pPr>
        <w:pStyle w:val="ListParagraph"/>
        <w:numPr>
          <w:ilvl w:val="1"/>
          <w:numId w:val="1"/>
        </w:numPr>
        <w:spacing w:after="0" w:line="240" w:lineRule="auto"/>
      </w:pPr>
      <w:r>
        <w:t>Institut</w:t>
      </w:r>
      <w:r w:rsidR="003D3F46">
        <w:t>e</w:t>
      </w:r>
      <w:r>
        <w:t xml:space="preserve"> methods for improving communication between prescribers and patients and families about appropriate use of antibiotics</w:t>
      </w:r>
    </w:p>
    <w:p w14:paraId="7018E9D1" w14:textId="77777777" w:rsidR="009A40C5" w:rsidRDefault="009A40C5" w:rsidP="009A40C5">
      <w:pPr>
        <w:pStyle w:val="ListParagraph"/>
        <w:numPr>
          <w:ilvl w:val="1"/>
          <w:numId w:val="1"/>
        </w:numPr>
        <w:spacing w:after="0" w:line="240" w:lineRule="auto"/>
      </w:pPr>
      <w:r>
        <w:t>Institut</w:t>
      </w:r>
      <w:r w:rsidR="003D3F46">
        <w:t>e</w:t>
      </w:r>
      <w:r>
        <w:t xml:space="preserve"> better methods for providing prescribers with feedback about their antibiotic use </w:t>
      </w:r>
    </w:p>
    <w:p w14:paraId="06CEE67F" w14:textId="77777777" w:rsidR="009A40C5" w:rsidRDefault="009A40C5" w:rsidP="009A40C5">
      <w:pPr>
        <w:pStyle w:val="ListParagraph"/>
        <w:numPr>
          <w:ilvl w:val="1"/>
          <w:numId w:val="1"/>
        </w:numPr>
        <w:spacing w:after="0" w:line="240" w:lineRule="auto"/>
      </w:pPr>
      <w:r>
        <w:t>Other (please describe):</w:t>
      </w:r>
    </w:p>
    <w:p w14:paraId="4A6D5B72" w14:textId="77777777" w:rsidR="00633DBE" w:rsidRDefault="00633DBE" w:rsidP="005A59D9">
      <w:pPr>
        <w:spacing w:after="0" w:line="240" w:lineRule="auto"/>
        <w:rPr>
          <w:b/>
        </w:rPr>
      </w:pPr>
    </w:p>
    <w:p w14:paraId="6059FEED" w14:textId="77777777" w:rsidR="005A59D9" w:rsidRDefault="005A59D9" w:rsidP="005A59D9">
      <w:pPr>
        <w:spacing w:after="0" w:line="240" w:lineRule="auto"/>
        <w:rPr>
          <w:b/>
          <w:u w:val="single"/>
        </w:rPr>
      </w:pPr>
      <w:r w:rsidRPr="002F6DA5">
        <w:rPr>
          <w:b/>
          <w:u w:val="single"/>
        </w:rPr>
        <w:t>Measuring Antibiotic Use</w:t>
      </w:r>
    </w:p>
    <w:p w14:paraId="7795B41E" w14:textId="77777777" w:rsidR="002F6DA5" w:rsidRPr="002F6DA5" w:rsidRDefault="002F6DA5" w:rsidP="005A59D9">
      <w:pPr>
        <w:spacing w:after="0" w:line="240" w:lineRule="auto"/>
        <w:rPr>
          <w:b/>
          <w:u w:val="single"/>
        </w:rPr>
      </w:pPr>
    </w:p>
    <w:p w14:paraId="452BE3ED" w14:textId="77777777" w:rsidR="005A59D9" w:rsidRDefault="005A59D9" w:rsidP="005A59D9">
      <w:pPr>
        <w:pStyle w:val="ListParagraph"/>
        <w:numPr>
          <w:ilvl w:val="0"/>
          <w:numId w:val="1"/>
        </w:numPr>
        <w:spacing w:after="0" w:line="240" w:lineRule="auto"/>
      </w:pPr>
      <w:r>
        <w:t>Does your practice site monitor antibiotic use (consumption) for specific clinical conditions?</w:t>
      </w:r>
    </w:p>
    <w:p w14:paraId="3FD3CCD8" w14:textId="77777777" w:rsidR="008B5911" w:rsidRDefault="005A59D9" w:rsidP="00DF4C55">
      <w:pPr>
        <w:pStyle w:val="ListParagraph"/>
        <w:numPr>
          <w:ilvl w:val="1"/>
          <w:numId w:val="1"/>
        </w:numPr>
        <w:spacing w:after="0" w:line="240" w:lineRule="auto"/>
      </w:pPr>
      <w:r>
        <w:t>Yes</w:t>
      </w:r>
      <w:r w:rsidR="00FE5CFF">
        <w:t xml:space="preserve"> </w:t>
      </w:r>
    </w:p>
    <w:p w14:paraId="3B665AD4" w14:textId="77777777" w:rsidR="005A59D9" w:rsidRDefault="005A59D9" w:rsidP="00DF4C55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</w:p>
    <w:p w14:paraId="60B7411E" w14:textId="77777777" w:rsidR="005A59D9" w:rsidRDefault="005A59D9" w:rsidP="005A59D9">
      <w:pPr>
        <w:pStyle w:val="ListParagraph"/>
        <w:numPr>
          <w:ilvl w:val="1"/>
          <w:numId w:val="1"/>
        </w:numPr>
        <w:spacing w:after="0" w:line="240" w:lineRule="auto"/>
      </w:pPr>
      <w:r>
        <w:t>Not Sure</w:t>
      </w:r>
    </w:p>
    <w:p w14:paraId="714A0E63" w14:textId="77777777" w:rsidR="008B5911" w:rsidRDefault="008B5911" w:rsidP="008B5911">
      <w:pPr>
        <w:pStyle w:val="ListParagraph"/>
        <w:spacing w:after="0" w:line="240" w:lineRule="auto"/>
        <w:ind w:left="1080"/>
      </w:pPr>
    </w:p>
    <w:p w14:paraId="4116DAC9" w14:textId="4B62B0EB" w:rsidR="008B5911" w:rsidRDefault="00E31D41" w:rsidP="008B591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yes, please describe </w:t>
      </w:r>
      <w:r w:rsidR="008B5911">
        <w:t xml:space="preserve">how </w:t>
      </w:r>
      <w:r w:rsidR="00DA370C">
        <w:t xml:space="preserve">you monitor antibiotic use, </w:t>
      </w:r>
      <w:r w:rsidR="008B5911">
        <w:t xml:space="preserve">and what is known about antibiotic use </w:t>
      </w:r>
      <w:r w:rsidR="00DA370C">
        <w:t>in the outpatient setting</w:t>
      </w:r>
      <w:r w:rsidR="008B5911">
        <w:t>: ____________________________________________________________</w:t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8B5911">
        <w:rPr>
          <w:u w:val="single"/>
        </w:rPr>
        <w:tab/>
      </w:r>
      <w:r w:rsidR="00DA370C">
        <w:rPr>
          <w:u w:val="single"/>
        </w:rPr>
        <w:tab/>
      </w:r>
      <w:r w:rsidR="00DA370C">
        <w:rPr>
          <w:u w:val="single"/>
        </w:rPr>
        <w:tab/>
      </w:r>
      <w:r w:rsidR="00DA370C">
        <w:rPr>
          <w:u w:val="single"/>
        </w:rPr>
        <w:tab/>
      </w:r>
      <w:r w:rsidR="00DA370C">
        <w:rPr>
          <w:u w:val="single"/>
        </w:rPr>
        <w:tab/>
      </w:r>
      <w:r w:rsidR="00DA370C">
        <w:rPr>
          <w:u w:val="single"/>
        </w:rPr>
        <w:tab/>
      </w:r>
      <w:r w:rsidR="00DA370C">
        <w:rPr>
          <w:u w:val="single"/>
        </w:rPr>
        <w:tab/>
      </w:r>
      <w:r w:rsidR="00DA370C">
        <w:rPr>
          <w:u w:val="single"/>
        </w:rPr>
        <w:tab/>
      </w:r>
      <w:r w:rsidR="00DA370C">
        <w:rPr>
          <w:u w:val="single"/>
        </w:rPr>
        <w:tab/>
      </w:r>
      <w:r w:rsidR="00DA370C">
        <w:rPr>
          <w:u w:val="single"/>
        </w:rPr>
        <w:tab/>
      </w:r>
      <w:r w:rsidR="00DA370C">
        <w:rPr>
          <w:u w:val="single"/>
        </w:rPr>
        <w:tab/>
      </w:r>
    </w:p>
    <w:p w14:paraId="24D41D60" w14:textId="77777777" w:rsidR="008B5911" w:rsidRDefault="008B5911" w:rsidP="008B5911">
      <w:pPr>
        <w:spacing w:after="0" w:line="240" w:lineRule="auto"/>
      </w:pPr>
    </w:p>
    <w:p w14:paraId="7877A2DF" w14:textId="77777777" w:rsidR="005A59D9" w:rsidRDefault="005A59D9" w:rsidP="005A59D9">
      <w:pPr>
        <w:pStyle w:val="ListParagraph"/>
        <w:spacing w:after="0" w:line="240" w:lineRule="auto"/>
        <w:ind w:left="1080"/>
      </w:pPr>
    </w:p>
    <w:p w14:paraId="20B02B4B" w14:textId="77777777" w:rsidR="00DA77CE" w:rsidRDefault="00DA77CE" w:rsidP="00DA77CE">
      <w:pPr>
        <w:spacing w:after="0" w:line="240" w:lineRule="auto"/>
      </w:pPr>
    </w:p>
    <w:sectPr w:rsidR="00DA77CE" w:rsidSect="00484524">
      <w:footerReference w:type="default" r:id="rId11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A0C7" w14:textId="77777777" w:rsidR="00F0380D" w:rsidRDefault="00F0380D" w:rsidP="0017685C">
      <w:pPr>
        <w:spacing w:after="0" w:line="240" w:lineRule="auto"/>
      </w:pPr>
      <w:r>
        <w:separator/>
      </w:r>
    </w:p>
  </w:endnote>
  <w:endnote w:type="continuationSeparator" w:id="0">
    <w:p w14:paraId="0C2CE0DB" w14:textId="77777777" w:rsidR="00F0380D" w:rsidRDefault="00F0380D" w:rsidP="0017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82903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D7406F5" w14:textId="77777777" w:rsidR="00CD6AD1" w:rsidRPr="000B66BD" w:rsidRDefault="00CD6AD1" w:rsidP="00CD6AD1">
        <w:pPr>
          <w:pStyle w:val="Footer"/>
          <w:rPr>
            <w:sz w:val="20"/>
            <w:szCs w:val="20"/>
          </w:rPr>
        </w:pPr>
        <w:r w:rsidRPr="000B66BD">
          <w:rPr>
            <w:sz w:val="20"/>
            <w:szCs w:val="20"/>
          </w:rPr>
          <w:t xml:space="preserve">Note: This Outpatient Antibiotic Stewardship Assessment of Current Practices was developed using both the </w:t>
        </w:r>
        <w:proofErr w:type="spellStart"/>
        <w:r w:rsidRPr="000B66BD">
          <w:rPr>
            <w:sz w:val="20"/>
            <w:szCs w:val="20"/>
          </w:rPr>
          <w:t>GNYHA</w:t>
        </w:r>
        <w:proofErr w:type="spellEnd"/>
        <w:r w:rsidRPr="000B66BD">
          <w:rPr>
            <w:sz w:val="20"/>
            <w:szCs w:val="20"/>
          </w:rPr>
          <w:t>/UHF Antibiotic Stewardship Survey of Hospital Current Practices and the Centers for Disease Control and Prevention’s National Healthcare Safety Network (</w:t>
        </w:r>
        <w:proofErr w:type="spellStart"/>
        <w:r w:rsidRPr="000B66BD">
          <w:rPr>
            <w:sz w:val="20"/>
            <w:szCs w:val="20"/>
          </w:rPr>
          <w:t>NHSN</w:t>
        </w:r>
        <w:proofErr w:type="spellEnd"/>
        <w:r w:rsidRPr="000B66BD">
          <w:rPr>
            <w:sz w:val="20"/>
            <w:szCs w:val="20"/>
          </w:rPr>
          <w:t xml:space="preserve">) Patient Safety Component—Annual Hospital Survey. </w:t>
        </w:r>
      </w:p>
      <w:p w14:paraId="573BB434" w14:textId="4EF3BD24" w:rsidR="00CD6AD1" w:rsidRPr="000B66BD" w:rsidRDefault="00CD6AD1">
        <w:pPr>
          <w:pStyle w:val="Footer"/>
          <w:jc w:val="right"/>
          <w:rPr>
            <w:sz w:val="20"/>
            <w:szCs w:val="20"/>
          </w:rPr>
        </w:pPr>
        <w:r w:rsidRPr="000B66BD">
          <w:rPr>
            <w:sz w:val="20"/>
            <w:szCs w:val="20"/>
          </w:rPr>
          <w:fldChar w:fldCharType="begin"/>
        </w:r>
        <w:r w:rsidRPr="000B66BD">
          <w:rPr>
            <w:sz w:val="20"/>
            <w:szCs w:val="20"/>
          </w:rPr>
          <w:instrText xml:space="preserve"> PAGE   \* MERGEFORMAT </w:instrText>
        </w:r>
        <w:r w:rsidRPr="000B66BD">
          <w:rPr>
            <w:sz w:val="20"/>
            <w:szCs w:val="20"/>
          </w:rPr>
          <w:fldChar w:fldCharType="separate"/>
        </w:r>
        <w:r w:rsidR="00DC5FEA">
          <w:rPr>
            <w:noProof/>
            <w:sz w:val="20"/>
            <w:szCs w:val="20"/>
          </w:rPr>
          <w:t>6</w:t>
        </w:r>
        <w:r w:rsidRPr="000B66BD">
          <w:rPr>
            <w:noProof/>
            <w:sz w:val="20"/>
            <w:szCs w:val="20"/>
          </w:rPr>
          <w:fldChar w:fldCharType="end"/>
        </w:r>
      </w:p>
    </w:sdtContent>
  </w:sdt>
  <w:p w14:paraId="287D0882" w14:textId="74FF3138" w:rsidR="00CD6AD1" w:rsidRPr="000B66BD" w:rsidRDefault="000B66BD">
    <w:pPr>
      <w:pStyle w:val="Footer"/>
      <w:rPr>
        <w:sz w:val="20"/>
        <w:szCs w:val="20"/>
      </w:rPr>
    </w:pPr>
    <w:r>
      <w:rPr>
        <w:sz w:val="20"/>
        <w:szCs w:val="20"/>
      </w:rPr>
      <w:t xml:space="preserve">Revision Date: </w:t>
    </w:r>
    <w:r w:rsidR="00DE07CD">
      <w:rPr>
        <w:sz w:val="20"/>
        <w:szCs w:val="20"/>
      </w:rPr>
      <w:t>5</w:t>
    </w:r>
    <w:r>
      <w:rPr>
        <w:sz w:val="20"/>
        <w:szCs w:val="20"/>
      </w:rPr>
      <w:t>/</w:t>
    </w:r>
    <w:r w:rsidR="004519A0">
      <w:rPr>
        <w:sz w:val="20"/>
        <w:szCs w:val="20"/>
      </w:rPr>
      <w:t>24</w:t>
    </w:r>
    <w:r>
      <w:rPr>
        <w:sz w:val="20"/>
        <w:szCs w:val="20"/>
      </w:rPr>
      <w:t>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D0CDF" w14:textId="77777777" w:rsidR="00F0380D" w:rsidRDefault="00F0380D" w:rsidP="0017685C">
      <w:pPr>
        <w:spacing w:after="0" w:line="240" w:lineRule="auto"/>
      </w:pPr>
      <w:r>
        <w:separator/>
      </w:r>
    </w:p>
  </w:footnote>
  <w:footnote w:type="continuationSeparator" w:id="0">
    <w:p w14:paraId="62D327C9" w14:textId="77777777" w:rsidR="00F0380D" w:rsidRDefault="00F0380D" w:rsidP="0017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1953"/>
    <w:multiLevelType w:val="hybridMultilevel"/>
    <w:tmpl w:val="5994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6109"/>
    <w:multiLevelType w:val="hybridMultilevel"/>
    <w:tmpl w:val="C60EB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70225"/>
    <w:multiLevelType w:val="hybridMultilevel"/>
    <w:tmpl w:val="C2C22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3F1F"/>
    <w:multiLevelType w:val="hybridMultilevel"/>
    <w:tmpl w:val="78327E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6C38"/>
    <w:multiLevelType w:val="hybridMultilevel"/>
    <w:tmpl w:val="A262259E"/>
    <w:lvl w:ilvl="0" w:tplc="0409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80DFC"/>
    <w:multiLevelType w:val="hybridMultilevel"/>
    <w:tmpl w:val="4B08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39719B"/>
    <w:multiLevelType w:val="hybridMultilevel"/>
    <w:tmpl w:val="13C83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30C10"/>
    <w:multiLevelType w:val="hybridMultilevel"/>
    <w:tmpl w:val="3A5EA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7A31A4"/>
    <w:multiLevelType w:val="hybridMultilevel"/>
    <w:tmpl w:val="E10AE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tDA3NzQztTQyMDFT0lEKTi0uzszPAykwrQUAsfsRsywAAAA="/>
  </w:docVars>
  <w:rsids>
    <w:rsidRoot w:val="00900248"/>
    <w:rsid w:val="000038A0"/>
    <w:rsid w:val="000247DD"/>
    <w:rsid w:val="00027CDD"/>
    <w:rsid w:val="000772A6"/>
    <w:rsid w:val="0008469E"/>
    <w:rsid w:val="00093131"/>
    <w:rsid w:val="000A70EA"/>
    <w:rsid w:val="000B66BD"/>
    <w:rsid w:val="000D1E51"/>
    <w:rsid w:val="000F0DA3"/>
    <w:rsid w:val="00112A2C"/>
    <w:rsid w:val="00134D06"/>
    <w:rsid w:val="00153931"/>
    <w:rsid w:val="0017685C"/>
    <w:rsid w:val="00184611"/>
    <w:rsid w:val="0019332E"/>
    <w:rsid w:val="001A136C"/>
    <w:rsid w:val="00213E65"/>
    <w:rsid w:val="002324CB"/>
    <w:rsid w:val="00244B32"/>
    <w:rsid w:val="00254503"/>
    <w:rsid w:val="00257EBA"/>
    <w:rsid w:val="0026780D"/>
    <w:rsid w:val="00274276"/>
    <w:rsid w:val="00284C0C"/>
    <w:rsid w:val="00291CE6"/>
    <w:rsid w:val="0029693B"/>
    <w:rsid w:val="002A0E3A"/>
    <w:rsid w:val="002C0197"/>
    <w:rsid w:val="002C50CD"/>
    <w:rsid w:val="002E1C18"/>
    <w:rsid w:val="002F6DA5"/>
    <w:rsid w:val="002F7227"/>
    <w:rsid w:val="003448F6"/>
    <w:rsid w:val="003D3F46"/>
    <w:rsid w:val="003D77CE"/>
    <w:rsid w:val="003F5918"/>
    <w:rsid w:val="004072B4"/>
    <w:rsid w:val="0041755E"/>
    <w:rsid w:val="00447AE9"/>
    <w:rsid w:val="004519A0"/>
    <w:rsid w:val="00484524"/>
    <w:rsid w:val="00486053"/>
    <w:rsid w:val="00496601"/>
    <w:rsid w:val="00496899"/>
    <w:rsid w:val="004D09D5"/>
    <w:rsid w:val="004E4E34"/>
    <w:rsid w:val="005266D3"/>
    <w:rsid w:val="005301C4"/>
    <w:rsid w:val="00540656"/>
    <w:rsid w:val="005614C1"/>
    <w:rsid w:val="005906AF"/>
    <w:rsid w:val="005A59D9"/>
    <w:rsid w:val="00633DBE"/>
    <w:rsid w:val="006739E2"/>
    <w:rsid w:val="006B0E0C"/>
    <w:rsid w:val="006D581A"/>
    <w:rsid w:val="00703D82"/>
    <w:rsid w:val="007060A2"/>
    <w:rsid w:val="00713C73"/>
    <w:rsid w:val="00730A30"/>
    <w:rsid w:val="00731F9A"/>
    <w:rsid w:val="007377D0"/>
    <w:rsid w:val="00747843"/>
    <w:rsid w:val="0075353C"/>
    <w:rsid w:val="00781934"/>
    <w:rsid w:val="00790F99"/>
    <w:rsid w:val="00796EFD"/>
    <w:rsid w:val="007A3775"/>
    <w:rsid w:val="00840813"/>
    <w:rsid w:val="00864425"/>
    <w:rsid w:val="008B5911"/>
    <w:rsid w:val="008C3CBC"/>
    <w:rsid w:val="008F2E0D"/>
    <w:rsid w:val="00900248"/>
    <w:rsid w:val="009067FA"/>
    <w:rsid w:val="00910BD3"/>
    <w:rsid w:val="009331D6"/>
    <w:rsid w:val="0094411D"/>
    <w:rsid w:val="009A03C7"/>
    <w:rsid w:val="009A40C5"/>
    <w:rsid w:val="00A16B06"/>
    <w:rsid w:val="00A278DC"/>
    <w:rsid w:val="00A3324C"/>
    <w:rsid w:val="00A56139"/>
    <w:rsid w:val="00AD00DF"/>
    <w:rsid w:val="00AE2DFB"/>
    <w:rsid w:val="00AF56C1"/>
    <w:rsid w:val="00B02314"/>
    <w:rsid w:val="00B03D17"/>
    <w:rsid w:val="00B04A1D"/>
    <w:rsid w:val="00B31C70"/>
    <w:rsid w:val="00B41BCA"/>
    <w:rsid w:val="00B63728"/>
    <w:rsid w:val="00B64514"/>
    <w:rsid w:val="00BC6518"/>
    <w:rsid w:val="00BD0C50"/>
    <w:rsid w:val="00BE4633"/>
    <w:rsid w:val="00BE64F0"/>
    <w:rsid w:val="00BE68F6"/>
    <w:rsid w:val="00BF0C88"/>
    <w:rsid w:val="00C008A1"/>
    <w:rsid w:val="00C07320"/>
    <w:rsid w:val="00C240B1"/>
    <w:rsid w:val="00C261FE"/>
    <w:rsid w:val="00C45771"/>
    <w:rsid w:val="00C50A09"/>
    <w:rsid w:val="00C64CC7"/>
    <w:rsid w:val="00C9202C"/>
    <w:rsid w:val="00CA63C1"/>
    <w:rsid w:val="00CB45C5"/>
    <w:rsid w:val="00CD6AD1"/>
    <w:rsid w:val="00D10F18"/>
    <w:rsid w:val="00D157DE"/>
    <w:rsid w:val="00D214FD"/>
    <w:rsid w:val="00D455BD"/>
    <w:rsid w:val="00D70FA7"/>
    <w:rsid w:val="00D87D09"/>
    <w:rsid w:val="00DA370C"/>
    <w:rsid w:val="00DA77CE"/>
    <w:rsid w:val="00DC2A14"/>
    <w:rsid w:val="00DC5FEA"/>
    <w:rsid w:val="00DE07CD"/>
    <w:rsid w:val="00E31D41"/>
    <w:rsid w:val="00E55391"/>
    <w:rsid w:val="00E66825"/>
    <w:rsid w:val="00E678DD"/>
    <w:rsid w:val="00E72B9B"/>
    <w:rsid w:val="00E747A0"/>
    <w:rsid w:val="00EB2879"/>
    <w:rsid w:val="00EC6F51"/>
    <w:rsid w:val="00F0380D"/>
    <w:rsid w:val="00F45A8A"/>
    <w:rsid w:val="00F76478"/>
    <w:rsid w:val="00F95272"/>
    <w:rsid w:val="00F975F1"/>
    <w:rsid w:val="00FE5CF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5E92642"/>
  <w15:docId w15:val="{2A41F085-6267-4134-875E-5A59BE00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E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5C"/>
  </w:style>
  <w:style w:type="paragraph" w:styleId="Footer">
    <w:name w:val="footer"/>
    <w:basedOn w:val="Normal"/>
    <w:link w:val="FooterChar"/>
    <w:uiPriority w:val="99"/>
    <w:unhideWhenUsed/>
    <w:rsid w:val="0017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5C"/>
  </w:style>
  <w:style w:type="table" w:styleId="TableGrid">
    <w:name w:val="Table Grid"/>
    <w:basedOn w:val="TableNormal"/>
    <w:uiPriority w:val="39"/>
    <w:rsid w:val="0040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0E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B81090567724B810856685DD07B29" ma:contentTypeVersion="7" ma:contentTypeDescription="Create a new document." ma:contentTypeScope="" ma:versionID="8f08e1f4804d67e13a4c7884636007db">
  <xsd:schema xmlns:xsd="http://www.w3.org/2001/XMLSchema" xmlns:xs="http://www.w3.org/2001/XMLSchema" xmlns:p="http://schemas.microsoft.com/office/2006/metadata/properties" xmlns:ns2="f65bde00-ede9-4df6-bfd6-16a2a7e2402e" xmlns:ns3="a63db285-239f-4209-a1e0-ef16567eea9b" targetNamespace="http://schemas.microsoft.com/office/2006/metadata/properties" ma:root="true" ma:fieldsID="ae70b74bab1e37df621e4c059990e383" ns2:_="" ns3:_="">
    <xsd:import namespace="f65bde00-ede9-4df6-bfd6-16a2a7e2402e"/>
    <xsd:import namespace="a63db285-239f-4209-a1e0-ef16567ee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bde00-ede9-4df6-bfd6-16a2a7e2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db285-239f-4209-a1e0-ef16567ee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147F-1FCB-48FE-8FA9-0273946D52C6}">
  <ds:schemaRefs>
    <ds:schemaRef ds:uri="http://schemas.microsoft.com/office/infopath/2007/PartnerControls"/>
    <ds:schemaRef ds:uri="http://purl.org/dc/terms/"/>
    <ds:schemaRef ds:uri="f65bde00-ede9-4df6-bfd6-16a2a7e240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a63db285-239f-4209-a1e0-ef16567eea9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CB9E34-797B-4498-92D2-7E125CC36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5437C-CF0A-4421-AF24-A85AF27D5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bde00-ede9-4df6-bfd6-16a2a7e2402e"/>
    <ds:schemaRef ds:uri="a63db285-239f-4209-a1e0-ef16567ee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6826F-6C32-4CED-ACC0-3FB0585D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hjalon</dc:creator>
  <cp:lastModifiedBy>Pooja Kothari</cp:lastModifiedBy>
  <cp:revision>10</cp:revision>
  <dcterms:created xsi:type="dcterms:W3CDTF">2016-06-09T20:57:00Z</dcterms:created>
  <dcterms:modified xsi:type="dcterms:W3CDTF">2018-08-14T15:26:00Z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0x0101002A3B81090567724B810856685DD07B29</vt:lpwstr>
  </property>
  <property fmtid="{D5CDD505-2E9C-101B-9397-08002B2CF9AE}" pid="3" name="Order">
    <vt:r8>100</vt:r8>
  </property>
</Properties>
</file>