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38" w:rsidRPr="00936E4B" w:rsidRDefault="007D2538" w:rsidP="007D2538">
      <w:pPr>
        <w:rPr>
          <w:rFonts w:ascii="Cambria" w:hAnsi="Cambria"/>
          <w:b/>
          <w:u w:val="single"/>
        </w:rPr>
      </w:pPr>
      <w:r w:rsidRPr="00936E4B">
        <w:rPr>
          <w:rFonts w:ascii="Cambria" w:hAnsi="Cambria"/>
          <w:b/>
          <w:u w:val="single"/>
        </w:rPr>
        <w:t>Supplementary2: CSSD air quality monitoring at Tata Medical Center, Kolkata</w:t>
      </w:r>
    </w:p>
    <w:p w:rsidR="007D2538" w:rsidRPr="000F79BA" w:rsidRDefault="007D2538" w:rsidP="007D2538">
      <w:pPr>
        <w:rPr>
          <w:rFonts w:ascii="Cambria" w:hAnsi="Cambria"/>
        </w:rPr>
      </w:pPr>
    </w:p>
    <w:tbl>
      <w:tblPr>
        <w:tblpPr w:leftFromText="180" w:rightFromText="180" w:vertAnchor="text"/>
        <w:tblW w:w="104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8"/>
        <w:gridCol w:w="2340"/>
        <w:gridCol w:w="1530"/>
        <w:gridCol w:w="900"/>
        <w:gridCol w:w="900"/>
        <w:gridCol w:w="810"/>
        <w:gridCol w:w="900"/>
        <w:gridCol w:w="1260"/>
      </w:tblGrid>
      <w:tr w:rsidR="00DD6992" w:rsidRPr="000F79BA" w:rsidTr="00DD6992">
        <w:tc>
          <w:tcPr>
            <w:tcW w:w="1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  <w:b/>
              </w:rPr>
              <w:t>CSSD</w:t>
            </w:r>
          </w:p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  <w:b/>
              </w:rPr>
              <w:t>Location</w:t>
            </w:r>
          </w:p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Fonts w:ascii="Cambria" w:hAnsi="Cambria"/>
              </w:rPr>
              <w:t>(Time of settle plate exposure: 4 hours)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03223B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  <w:b/>
              </w:rPr>
              <w:t>Bacterial Counts (CFU)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b/>
              </w:rPr>
            </w:pPr>
            <w:r w:rsidRPr="00DD6992">
              <w:rPr>
                <w:b/>
              </w:rPr>
              <w:t>Nature of Bacterial Colony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03223B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  <w:b/>
              </w:rPr>
              <w:t>Fungal Counts (CFU)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03223B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  <w:b/>
              </w:rPr>
              <w:t>Fungal Counts (CFU)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  <w:b/>
              </w:rPr>
              <w:t>Remarks</w:t>
            </w:r>
          </w:p>
        </w:tc>
      </w:tr>
      <w:tr w:rsidR="00DD6992" w:rsidRPr="000F79BA" w:rsidTr="00DD6992">
        <w:tc>
          <w:tcPr>
            <w:tcW w:w="1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Fonts w:ascii="Cambria" w:hAnsi="Cambria"/>
              </w:rPr>
              <w:t>(Day 2)</w:t>
            </w:r>
          </w:p>
          <w:p w:rsid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Fonts w:ascii="Cambria" w:hAnsi="Cambria"/>
              </w:rPr>
              <w:t>After 48 hours incubation</w:t>
            </w:r>
          </w:p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b/>
              </w:rPr>
              <w:t>(Acceptable counts &lt; 50 CFU under operational settings)</w:t>
            </w:r>
          </w:p>
        </w:tc>
        <w:tc>
          <w:tcPr>
            <w:tcW w:w="1530" w:type="dxa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rPr>
                <w:rFonts w:ascii="Cambria" w:hAnsi="Cambria"/>
                <w:b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Fonts w:ascii="Cambria" w:hAnsi="Cambria"/>
              </w:rPr>
              <w:t>(Day 2)</w:t>
            </w:r>
          </w:p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</w:rPr>
              <w:t>After 48 hours incubation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Fonts w:ascii="Cambria" w:hAnsi="Cambria"/>
              </w:rPr>
              <w:t>(Day 5)</w:t>
            </w:r>
          </w:p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  <w:b/>
              </w:rPr>
            </w:pPr>
            <w:r w:rsidRPr="00DD6992">
              <w:rPr>
                <w:rFonts w:ascii="Cambria" w:hAnsi="Cambria"/>
              </w:rPr>
              <w:t>After 120 hours incubation</w:t>
            </w: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D6992" w:rsidRPr="000F79BA" w:rsidTr="00DD6992">
        <w:trPr>
          <w:trHeight w:val="255"/>
        </w:trPr>
        <w:tc>
          <w:tcPr>
            <w:tcW w:w="18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CSSD  Pass box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17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Style w:val="st1"/>
                <w:rFonts w:ascii="Cambria" w:hAnsi="Cambria" w:cs="Arial"/>
                <w:lang w:val="en-IN"/>
              </w:rPr>
              <w:t xml:space="preserve">Gram-positive cocci </w:t>
            </w:r>
            <w:r w:rsidRPr="00DD6992">
              <w:rPr>
                <w:rFonts w:ascii="Cambria" w:hAnsi="Cambria"/>
              </w:rPr>
              <w:t>colonies are found.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25</w:t>
            </w:r>
            <w:r w:rsidRPr="000F79BA">
              <w:rPr>
                <w:rFonts w:ascii="Cambria" w:hAnsi="Cambria"/>
                <w:vertAlign w:val="superscript"/>
              </w:rPr>
              <w:t>o</w:t>
            </w:r>
            <w:r w:rsidRPr="000F79BA">
              <w:rPr>
                <w:rFonts w:ascii="Cambria" w:hAnsi="Cambria"/>
              </w:rPr>
              <w:t xml:space="preserve">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37</w:t>
            </w:r>
            <w:r w:rsidRPr="000F79BA">
              <w:rPr>
                <w:rFonts w:ascii="Cambria" w:hAnsi="Cambria"/>
                <w:vertAlign w:val="superscript"/>
              </w:rPr>
              <w:t>o</w:t>
            </w:r>
            <w:r w:rsidRPr="000F79BA">
              <w:rPr>
                <w:rFonts w:ascii="Cambria" w:hAnsi="Cambria"/>
              </w:rPr>
              <w:t xml:space="preserve"> 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25</w:t>
            </w:r>
            <w:r w:rsidRPr="000F79BA">
              <w:rPr>
                <w:rFonts w:ascii="Cambria" w:hAnsi="Cambria"/>
                <w:vertAlign w:val="superscript"/>
              </w:rPr>
              <w:t>o</w:t>
            </w:r>
            <w:r w:rsidRPr="000F79BA">
              <w:rPr>
                <w:rFonts w:ascii="Cambria" w:hAnsi="Cambria"/>
              </w:rPr>
              <w:t xml:space="preserve">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37</w:t>
            </w:r>
            <w:r w:rsidRPr="000F79BA">
              <w:rPr>
                <w:rFonts w:ascii="Cambria" w:hAnsi="Cambria"/>
                <w:vertAlign w:val="superscript"/>
              </w:rPr>
              <w:t>o</w:t>
            </w:r>
            <w:r w:rsidRPr="000F79BA">
              <w:rPr>
                <w:rFonts w:ascii="Cambria" w:hAnsi="Cambria"/>
              </w:rPr>
              <w:t xml:space="preserve"> C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Satisfactory</w:t>
            </w:r>
          </w:p>
        </w:tc>
      </w:tr>
      <w:tr w:rsidR="00DD6992" w:rsidRPr="000F79BA" w:rsidTr="00DD6992">
        <w:trPr>
          <w:trHeight w:val="600"/>
        </w:trPr>
        <w:tc>
          <w:tcPr>
            <w:tcW w:w="18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D6992" w:rsidRPr="000F79BA" w:rsidTr="00DD6992"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CSSD Sterile shelf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6992" w:rsidRPr="00DD6992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DD6992">
              <w:rPr>
                <w:rStyle w:val="st1"/>
                <w:rFonts w:ascii="Cambria" w:hAnsi="Cambria" w:cs="Arial"/>
                <w:lang w:val="en-IN"/>
              </w:rPr>
              <w:t xml:space="preserve">Gram-positive </w:t>
            </w:r>
            <w:proofErr w:type="spellStart"/>
            <w:r w:rsidRPr="00DD6992">
              <w:rPr>
                <w:rStyle w:val="st1"/>
                <w:rFonts w:ascii="Cambria" w:hAnsi="Cambria" w:cs="Arial"/>
                <w:lang w:val="en-IN"/>
              </w:rPr>
              <w:t>cocci</w:t>
            </w:r>
            <w:proofErr w:type="spellEnd"/>
            <w:r w:rsidRPr="00DD6992">
              <w:rPr>
                <w:rStyle w:val="st1"/>
                <w:rFonts w:ascii="Cambria" w:hAnsi="Cambria" w:cs="Arial"/>
                <w:lang w:val="en-IN"/>
              </w:rPr>
              <w:t xml:space="preserve"> </w:t>
            </w:r>
            <w:r w:rsidRPr="00DD6992">
              <w:rPr>
                <w:rFonts w:ascii="Cambria" w:hAnsi="Cambria"/>
              </w:rPr>
              <w:t>colonies are found.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6992" w:rsidRPr="000F79BA" w:rsidRDefault="00DD6992" w:rsidP="006C6580">
            <w:pPr>
              <w:spacing w:line="480" w:lineRule="auto"/>
              <w:jc w:val="center"/>
              <w:rPr>
                <w:rFonts w:ascii="Cambria" w:hAnsi="Cambria"/>
              </w:rPr>
            </w:pPr>
            <w:r w:rsidRPr="000F79BA">
              <w:rPr>
                <w:rFonts w:ascii="Cambria" w:hAnsi="Cambria"/>
              </w:rPr>
              <w:t>Satisfactory</w:t>
            </w:r>
          </w:p>
        </w:tc>
      </w:tr>
    </w:tbl>
    <w:p w:rsidR="005D338A" w:rsidRPr="005D338A" w:rsidRDefault="007D2538" w:rsidP="00DD6992">
      <w:pPr>
        <w:spacing w:line="480" w:lineRule="auto"/>
        <w:ind w:left="360"/>
      </w:pPr>
      <w:r w:rsidRPr="000F79BA">
        <w:rPr>
          <w:rFonts w:ascii="Cambria" w:hAnsi="Cambria"/>
        </w:rPr>
        <w:t xml:space="preserve">                               </w:t>
      </w:r>
      <w:r w:rsidRPr="000F79BA">
        <w:rPr>
          <w:rFonts w:ascii="Cambria" w:hAnsi="Cambria"/>
        </w:rPr>
        <w:br w:type="textWrapping" w:clear="all"/>
      </w:r>
    </w:p>
    <w:p w:rsidR="005D338A" w:rsidRPr="00936E4B" w:rsidRDefault="005D338A" w:rsidP="00936E4B">
      <w:pPr>
        <w:spacing w:line="480" w:lineRule="auto"/>
        <w:rPr>
          <w:bCs/>
        </w:rPr>
      </w:pPr>
    </w:p>
    <w:p w:rsidR="007D2538" w:rsidRPr="005D338A" w:rsidRDefault="007D2538" w:rsidP="00776B7D">
      <w:pPr>
        <w:pStyle w:val="ListParagraph"/>
        <w:spacing w:line="480" w:lineRule="auto"/>
        <w:ind w:hanging="360"/>
        <w:rPr>
          <w:rFonts w:ascii="Cambria" w:hAnsi="Cambria"/>
        </w:rPr>
      </w:pPr>
    </w:p>
    <w:p w:rsidR="00CE5C00" w:rsidRDefault="00DD6992"/>
    <w:sectPr w:rsidR="00CE5C00" w:rsidSect="007C3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D2538"/>
    <w:rsid w:val="0003223B"/>
    <w:rsid w:val="00061707"/>
    <w:rsid w:val="00096449"/>
    <w:rsid w:val="002413B7"/>
    <w:rsid w:val="0024141E"/>
    <w:rsid w:val="00292E5D"/>
    <w:rsid w:val="002D04E9"/>
    <w:rsid w:val="00322E55"/>
    <w:rsid w:val="0035601C"/>
    <w:rsid w:val="003A2F1F"/>
    <w:rsid w:val="005D338A"/>
    <w:rsid w:val="006C6580"/>
    <w:rsid w:val="00776B7D"/>
    <w:rsid w:val="007C3A6D"/>
    <w:rsid w:val="007D2538"/>
    <w:rsid w:val="007E755F"/>
    <w:rsid w:val="00936E4B"/>
    <w:rsid w:val="009723E6"/>
    <w:rsid w:val="00A725C9"/>
    <w:rsid w:val="00C431E9"/>
    <w:rsid w:val="00C51267"/>
    <w:rsid w:val="00CA231F"/>
    <w:rsid w:val="00DC2F4A"/>
    <w:rsid w:val="00DD6992"/>
    <w:rsid w:val="00EE10F8"/>
    <w:rsid w:val="00F9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38"/>
    <w:pPr>
      <w:ind w:left="720"/>
    </w:pPr>
  </w:style>
  <w:style w:type="character" w:customStyle="1" w:styleId="st1">
    <w:name w:val="st1"/>
    <w:basedOn w:val="DefaultParagraphFont"/>
    <w:rsid w:val="00DD6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debabrata.basu</dc:creator>
  <cp:lastModifiedBy>debabrata.basu</cp:lastModifiedBy>
  <cp:revision>21</cp:revision>
  <dcterms:created xsi:type="dcterms:W3CDTF">2020-01-23T06:10:00Z</dcterms:created>
  <dcterms:modified xsi:type="dcterms:W3CDTF">2020-01-24T02:44:00Z</dcterms:modified>
</cp:coreProperties>
</file>