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831C" w14:textId="53973C38" w:rsidR="004751C4" w:rsidRDefault="00632A0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68433087" behindDoc="1" locked="0" layoutInCell="1" allowOverlap="1" wp14:anchorId="714699B1" wp14:editId="3C830B8B">
            <wp:simplePos x="0" y="0"/>
            <wp:positionH relativeFrom="page">
              <wp:posOffset>457200</wp:posOffset>
            </wp:positionH>
            <wp:positionV relativeFrom="page">
              <wp:posOffset>991844</wp:posOffset>
            </wp:positionV>
            <wp:extent cx="6104928" cy="3579489"/>
            <wp:effectExtent l="0" t="0" r="0" b="0"/>
            <wp:wrapNone/>
            <wp:docPr id="1" name="image1.png" descr="A close up of a map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928" cy="3579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3111" behindDoc="1" locked="0" layoutInCell="1" allowOverlap="1" wp14:anchorId="0A5EB13C" wp14:editId="6DC20730">
            <wp:simplePos x="0" y="0"/>
            <wp:positionH relativeFrom="page">
              <wp:posOffset>517525</wp:posOffset>
            </wp:positionH>
            <wp:positionV relativeFrom="page">
              <wp:posOffset>5531116</wp:posOffset>
            </wp:positionV>
            <wp:extent cx="5361304" cy="3672745"/>
            <wp:effectExtent l="0" t="0" r="0" b="0"/>
            <wp:wrapNone/>
            <wp:docPr id="3" name="image2.pn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304" cy="36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160" behindDoc="1" locked="0" layoutInCell="1" allowOverlap="1" wp14:anchorId="479AA5B6" wp14:editId="71F4B380">
                <wp:simplePos x="0" y="0"/>
                <wp:positionH relativeFrom="page">
                  <wp:posOffset>444500</wp:posOffset>
                </wp:positionH>
                <wp:positionV relativeFrom="page">
                  <wp:posOffset>449580</wp:posOffset>
                </wp:positionV>
                <wp:extent cx="6760845" cy="371475"/>
                <wp:effectExtent l="0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A7EDB" w14:textId="77777777" w:rsidR="004751C4" w:rsidRDefault="00632A09">
                            <w:pPr>
                              <w:pStyle w:val="BodyText"/>
                              <w:ind w:right="1"/>
                            </w:pPr>
                            <w:r>
                              <w:t>Supplemental Figure 1. Map of the Chicago-Naperville-Elgin Metropolitan Statistical Area (grey) and the counties represented in the Chicagoland antibiogram (hash)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A5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pt;margin-top:35.4pt;width:532.35pt;height:29.25pt;z-index:-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FXrAIAAKk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" filled="f" stroked="f">
                <v:textbox inset="0,0,0,0">
                  <w:txbxContent>
                    <w:p w14:paraId="1D1A7EDB" w14:textId="77777777" w:rsidR="004751C4" w:rsidRDefault="00632A09">
                      <w:pPr>
                        <w:pStyle w:val="BodyText"/>
                        <w:ind w:right="1"/>
                      </w:pPr>
                      <w:r>
                        <w:t>Supplemental Figure 1. Map of the Chicago-Naperville-Elgin Metropolitan Statistical Area (grey) and the counties represented in the Chicagoland antibiogram (hash)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184" behindDoc="1" locked="0" layoutInCell="1" allowOverlap="1" wp14:anchorId="12D418E7" wp14:editId="16EC9C72">
                <wp:simplePos x="0" y="0"/>
                <wp:positionH relativeFrom="page">
                  <wp:posOffset>444500</wp:posOffset>
                </wp:positionH>
                <wp:positionV relativeFrom="page">
                  <wp:posOffset>5133340</wp:posOffset>
                </wp:positionV>
                <wp:extent cx="6242685" cy="196215"/>
                <wp:effectExtent l="0" t="0" r="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93731" w14:textId="77777777" w:rsidR="004751C4" w:rsidRDefault="00632A09">
                            <w:pPr>
                              <w:pStyle w:val="BodyText"/>
                            </w:pPr>
                            <w:r>
                              <w:t>Supplemental Figure 2. Chicagoland regional antibiogram from calendar year 2017 for fungi.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18E7" id="Text Box 6" o:spid="_x0000_s1027" type="#_x0000_t202" style="position:absolute;margin-left:35pt;margin-top:404.2pt;width:491.55pt;height:15.45pt;z-index:-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70rgIAALA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" filled="f" stroked="f">
                <v:textbox inset="0,0,0,0">
                  <w:txbxContent>
                    <w:p w14:paraId="28C93731" w14:textId="77777777" w:rsidR="004751C4" w:rsidRDefault="00632A09">
                      <w:pPr>
                        <w:pStyle w:val="BodyText"/>
                      </w:pPr>
                      <w:r>
                        <w:t>Supplemental Figure 2. Chicagoland regional antibiogram from calendar year 2017 for fungi.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08" behindDoc="1" locked="0" layoutInCell="1" allowOverlap="1" wp14:anchorId="6DCC0AF7" wp14:editId="3A46499D">
                <wp:simplePos x="0" y="0"/>
                <wp:positionH relativeFrom="page">
                  <wp:posOffset>444500</wp:posOffset>
                </wp:positionH>
                <wp:positionV relativeFrom="page">
                  <wp:posOffset>9200515</wp:posOffset>
                </wp:positionV>
                <wp:extent cx="982980" cy="196215"/>
                <wp:effectExtent l="0" t="0" r="127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7282E" w14:textId="77777777" w:rsidR="004751C4" w:rsidRDefault="00632A09">
                            <w:pPr>
                              <w:pStyle w:val="BodyText"/>
                            </w:pPr>
                            <w:r>
                              <w:t>-, not reported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0AF7" id="Text Box 5" o:spid="_x0000_s1028" type="#_x0000_t202" style="position:absolute;margin-left:35pt;margin-top:724.45pt;width:77.4pt;height:15.45pt;z-index:-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Kc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" filled="f" stroked="f">
                <v:textbox inset="0,0,0,0">
                  <w:txbxContent>
                    <w:p w14:paraId="09F7282E" w14:textId="77777777" w:rsidR="004751C4" w:rsidRDefault="00632A09">
                      <w:pPr>
                        <w:pStyle w:val="BodyText"/>
                      </w:pPr>
                      <w:r>
                        <w:t>-, not reported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7F9A79" w14:textId="77777777" w:rsidR="004751C4" w:rsidRDefault="004751C4">
      <w:pPr>
        <w:rPr>
          <w:sz w:val="2"/>
          <w:szCs w:val="2"/>
        </w:rPr>
        <w:sectPr w:rsidR="004751C4">
          <w:type w:val="continuous"/>
          <w:pgSz w:w="12240" w:h="15840"/>
          <w:pgMar w:top="700" w:right="640" w:bottom="280" w:left="580" w:header="720" w:footer="720" w:gutter="0"/>
          <w:cols w:space="720"/>
        </w:sectPr>
      </w:pPr>
    </w:p>
    <w:p w14:paraId="3755CA81" w14:textId="6EDFBDDA" w:rsidR="004751C4" w:rsidRDefault="00632A09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0" distR="0" simplePos="0" relativeHeight="268433231" behindDoc="1" locked="0" layoutInCell="1" allowOverlap="1" wp14:anchorId="2204C6B4" wp14:editId="5AD62369">
            <wp:simplePos x="0" y="0"/>
            <wp:positionH relativeFrom="page">
              <wp:posOffset>457200</wp:posOffset>
            </wp:positionH>
            <wp:positionV relativeFrom="page">
              <wp:posOffset>982954</wp:posOffset>
            </wp:positionV>
            <wp:extent cx="6721474" cy="2837811"/>
            <wp:effectExtent l="0" t="0" r="0" b="0"/>
            <wp:wrapNone/>
            <wp:docPr id="7" name="image4.pn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474" cy="283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280" behindDoc="1" locked="0" layoutInCell="1" allowOverlap="1" wp14:anchorId="557CA0BF" wp14:editId="1B8C427F">
                <wp:simplePos x="0" y="0"/>
                <wp:positionH relativeFrom="page">
                  <wp:posOffset>444500</wp:posOffset>
                </wp:positionH>
                <wp:positionV relativeFrom="page">
                  <wp:posOffset>624840</wp:posOffset>
                </wp:positionV>
                <wp:extent cx="6820535" cy="196215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2EDC4" w14:textId="77777777" w:rsidR="004751C4" w:rsidRDefault="00632A09">
                            <w:pPr>
                              <w:pStyle w:val="BodyText"/>
                            </w:pPr>
                            <w:r>
                              <w:t>Supplemental Figure 3. Chicagoland regional antibiogram from calendar year 2017 for mycobacteria.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CA0BF" id="Text Box 4" o:spid="_x0000_s1029" type="#_x0000_t202" style="position:absolute;margin-left:35pt;margin-top:49.2pt;width:537.05pt;height:15.45pt;z-index:-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hc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6FpjrjoDJwehjATe9hG7psmarhXlRfFeJi2RK+obdSirGlpIbsfHPTPbk6&#10;4SgDsh4/iBrCkK0WFmjfyN6UDoqBAB269HTsjEmlgs04CbzoMsKogjM/jQM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" filled="f" stroked="f">
                <v:textbox inset="0,0,0,0">
                  <w:txbxContent>
                    <w:p w14:paraId="7F32EDC4" w14:textId="77777777" w:rsidR="004751C4" w:rsidRDefault="00632A09">
                      <w:pPr>
                        <w:pStyle w:val="BodyText"/>
                      </w:pPr>
                      <w:r>
                        <w:t>Supplemental Figure 3. Chicagoland regional antibiogram from calendar year 2017 for mycobacteria.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304" behindDoc="1" locked="0" layoutInCell="1" allowOverlap="1" wp14:anchorId="292F9DB9" wp14:editId="2A6AD7F6">
                <wp:simplePos x="0" y="0"/>
                <wp:positionH relativeFrom="page">
                  <wp:posOffset>444500</wp:posOffset>
                </wp:positionH>
                <wp:positionV relativeFrom="page">
                  <wp:posOffset>3813175</wp:posOffset>
                </wp:positionV>
                <wp:extent cx="3847465" cy="196215"/>
                <wp:effectExtent l="0" t="3175" r="381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40E26" w14:textId="77777777" w:rsidR="004751C4" w:rsidRDefault="00632A09">
                            <w:pPr>
                              <w:pStyle w:val="BodyText"/>
                            </w:pPr>
                            <w:r>
                              <w:t>AG, aminoglycoside; FQ, fluoroquinolone; -, not reported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9DB9" id="Text Box 3" o:spid="_x0000_s1030" type="#_x0000_t202" style="position:absolute;margin-left:35pt;margin-top:300.25pt;width:302.95pt;height:15.45pt;z-index:-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14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sHkZh8swWmBUwpmfRIG/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" filled="f" stroked="f">
                <v:textbox inset="0,0,0,0">
                  <w:txbxContent>
                    <w:p w14:paraId="10140E26" w14:textId="77777777" w:rsidR="004751C4" w:rsidRDefault="00632A09">
                      <w:pPr>
                        <w:pStyle w:val="BodyText"/>
                      </w:pPr>
                      <w:r>
                        <w:t>AG, aminoglycoside; FQ, fluoroquinolone; -, not reported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751C4">
      <w:pgSz w:w="12240" w:h="15840"/>
      <w:pgMar w:top="98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C4"/>
    <w:rsid w:val="004751C4"/>
    <w:rsid w:val="006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2711"/>
  <w15:docId w15:val="{A9D48D5D-BA3A-403F-8352-13C08E2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Butler</dc:creator>
  <cp:lastModifiedBy>Wenzler, Eric R.</cp:lastModifiedBy>
  <cp:revision>2</cp:revision>
  <dcterms:created xsi:type="dcterms:W3CDTF">2020-06-16T11:18:00Z</dcterms:created>
  <dcterms:modified xsi:type="dcterms:W3CDTF">2020-06-16T11:18:00Z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2020-06-16T00:00:00Z</vt:filetime>
  </property>
</Properties>
</file>