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224A" w14:textId="7D6A19C0" w:rsidR="00052C4E" w:rsidRDefault="00052C4E" w:rsidP="00052C4E">
      <w:pPr>
        <w:jc w:val="center"/>
        <w:rPr>
          <w:b/>
          <w:bCs/>
        </w:rPr>
      </w:pPr>
      <w:r w:rsidRPr="00052C4E">
        <w:rPr>
          <w:b/>
          <w:bCs/>
        </w:rPr>
        <w:t>Supplementary Material</w:t>
      </w:r>
    </w:p>
    <w:p w14:paraId="6A6AD34F" w14:textId="1F396195" w:rsidR="00052C4E" w:rsidRDefault="00052C4E" w:rsidP="00052C4E">
      <w:pPr>
        <w:jc w:val="center"/>
        <w:rPr>
          <w:b/>
          <w:bCs/>
        </w:rPr>
      </w:pPr>
    </w:p>
    <w:p w14:paraId="77614979" w14:textId="77777777" w:rsidR="00052C4E" w:rsidRPr="00052C4E" w:rsidRDefault="00052C4E" w:rsidP="00052C4E">
      <w:pPr>
        <w:jc w:val="center"/>
        <w:rPr>
          <w:b/>
          <w:bCs/>
        </w:rPr>
      </w:pPr>
    </w:p>
    <w:tbl>
      <w:tblPr>
        <w:tblStyle w:val="Tablaconcuadrcula"/>
        <w:tblW w:w="10080" w:type="dxa"/>
        <w:tblInd w:w="-545" w:type="dxa"/>
        <w:tblLook w:val="04A0" w:firstRow="1" w:lastRow="0" w:firstColumn="1" w:lastColumn="0" w:noHBand="0" w:noVBand="1"/>
      </w:tblPr>
      <w:tblGrid>
        <w:gridCol w:w="2784"/>
        <w:gridCol w:w="1218"/>
        <w:gridCol w:w="2388"/>
        <w:gridCol w:w="2520"/>
        <w:gridCol w:w="1170"/>
      </w:tblGrid>
      <w:tr w:rsidR="006C2CC5" w:rsidRPr="009D094C" w14:paraId="39566626" w14:textId="77777777" w:rsidTr="009D7128">
        <w:tc>
          <w:tcPr>
            <w:tcW w:w="10080" w:type="dxa"/>
            <w:gridSpan w:val="5"/>
          </w:tcPr>
          <w:p w14:paraId="2C32F10E" w14:textId="46260765" w:rsidR="006C2CC5" w:rsidRPr="009D094C" w:rsidRDefault="006C2CC5" w:rsidP="009D7128">
            <w:r>
              <w:rPr>
                <w:sz w:val="24"/>
                <w:szCs w:val="24"/>
              </w:rPr>
              <w:t xml:space="preserve">Supplementary </w:t>
            </w:r>
            <w:r w:rsidRPr="009D094C">
              <w:rPr>
                <w:sz w:val="24"/>
                <w:szCs w:val="24"/>
              </w:rPr>
              <w:t xml:space="preserve">Table </w:t>
            </w:r>
            <w:r w:rsidR="00FE0625">
              <w:rPr>
                <w:sz w:val="24"/>
                <w:szCs w:val="24"/>
              </w:rPr>
              <w:t>1</w:t>
            </w:r>
            <w:r w:rsidRPr="009D094C">
              <w:rPr>
                <w:sz w:val="24"/>
                <w:szCs w:val="24"/>
              </w:rPr>
              <w:t xml:space="preserve">. Demographic and clinical characteristics of patients </w:t>
            </w:r>
            <w:r w:rsidRPr="009D094C">
              <w:t>admitted from a post-acute care facility</w:t>
            </w:r>
            <w:r w:rsidRPr="009D094C">
              <w:rPr>
                <w:sz w:val="24"/>
                <w:szCs w:val="24"/>
              </w:rPr>
              <w:t xml:space="preserve"> and screened for </w:t>
            </w:r>
            <w:r w:rsidRPr="009D094C">
              <w:t xml:space="preserve">carbapenem-resistant </w:t>
            </w:r>
            <w:r w:rsidRPr="009D094C">
              <w:rPr>
                <w:i/>
                <w:iCs/>
              </w:rPr>
              <w:t>A. baumannii</w:t>
            </w:r>
            <w:r w:rsidRPr="009D094C">
              <w:t>.</w:t>
            </w:r>
          </w:p>
        </w:tc>
      </w:tr>
      <w:tr w:rsidR="006C2CC5" w:rsidRPr="009D094C" w14:paraId="77FBE8FF" w14:textId="77777777" w:rsidTr="009D7128">
        <w:tc>
          <w:tcPr>
            <w:tcW w:w="2784" w:type="dxa"/>
          </w:tcPr>
          <w:p w14:paraId="4299A542" w14:textId="77777777" w:rsidR="006C2CC5" w:rsidRPr="009D094C" w:rsidRDefault="006C2CC5" w:rsidP="009D7128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ab/>
            </w:r>
          </w:p>
        </w:tc>
        <w:tc>
          <w:tcPr>
            <w:tcW w:w="1218" w:type="dxa"/>
            <w:vAlign w:val="center"/>
          </w:tcPr>
          <w:p w14:paraId="1B65AC92" w14:textId="77777777" w:rsidR="006C2CC5" w:rsidRPr="009D094C" w:rsidRDefault="006C2CC5" w:rsidP="009D7128">
            <w:pPr>
              <w:jc w:val="center"/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Total</w:t>
            </w:r>
          </w:p>
          <w:p w14:paraId="269A1D7B" w14:textId="77777777" w:rsidR="006C2CC5" w:rsidRPr="009D094C" w:rsidRDefault="006C2CC5" w:rsidP="009D7128">
            <w:pPr>
              <w:jc w:val="center"/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151 (%)</w:t>
            </w:r>
          </w:p>
        </w:tc>
        <w:tc>
          <w:tcPr>
            <w:tcW w:w="2388" w:type="dxa"/>
            <w:vAlign w:val="center"/>
          </w:tcPr>
          <w:p w14:paraId="0169B341" w14:textId="77777777" w:rsidR="006C2CC5" w:rsidRPr="009D094C" w:rsidRDefault="006C2CC5" w:rsidP="009D7128">
            <w:pPr>
              <w:jc w:val="center"/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</w:rPr>
              <w:t xml:space="preserve">Carbapenem-resistant </w:t>
            </w:r>
            <w:r w:rsidRPr="009D094C">
              <w:rPr>
                <w:b/>
                <w:bCs/>
                <w:i/>
                <w:iCs/>
              </w:rPr>
              <w:t>A. baumannii</w:t>
            </w:r>
            <w:r w:rsidRPr="009D094C">
              <w:rPr>
                <w:b/>
                <w:bCs/>
              </w:rPr>
              <w:t xml:space="preserve"> </w:t>
            </w:r>
            <w:r w:rsidRPr="009D094C">
              <w:rPr>
                <w:b/>
                <w:bCs/>
                <w:sz w:val="24"/>
                <w:szCs w:val="24"/>
              </w:rPr>
              <w:t>positive</w:t>
            </w:r>
          </w:p>
          <w:p w14:paraId="4F0E8799" w14:textId="77777777" w:rsidR="006C2CC5" w:rsidRPr="009D094C" w:rsidRDefault="006C2CC5" w:rsidP="009D7128">
            <w:pPr>
              <w:jc w:val="center"/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14 (%)</w:t>
            </w:r>
          </w:p>
        </w:tc>
        <w:tc>
          <w:tcPr>
            <w:tcW w:w="2520" w:type="dxa"/>
            <w:vAlign w:val="center"/>
          </w:tcPr>
          <w:p w14:paraId="7B74E141" w14:textId="77777777" w:rsidR="006C2CC5" w:rsidRPr="009D094C" w:rsidRDefault="006C2CC5" w:rsidP="009D7128">
            <w:pPr>
              <w:jc w:val="center"/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</w:rPr>
              <w:t xml:space="preserve">Carbapenem-resistant </w:t>
            </w:r>
            <w:r w:rsidRPr="009D094C">
              <w:rPr>
                <w:b/>
                <w:bCs/>
                <w:i/>
                <w:iCs/>
              </w:rPr>
              <w:t>A. baumannii</w:t>
            </w:r>
            <w:r w:rsidRPr="009D094C">
              <w:rPr>
                <w:b/>
                <w:bCs/>
              </w:rPr>
              <w:t xml:space="preserve"> </w:t>
            </w:r>
            <w:r w:rsidRPr="009D094C">
              <w:rPr>
                <w:b/>
                <w:bCs/>
                <w:sz w:val="24"/>
                <w:szCs w:val="24"/>
              </w:rPr>
              <w:t>negative</w:t>
            </w:r>
          </w:p>
          <w:p w14:paraId="4DF27CC3" w14:textId="77777777" w:rsidR="006C2CC5" w:rsidRPr="009D094C" w:rsidRDefault="006C2CC5" w:rsidP="009D7128">
            <w:pPr>
              <w:jc w:val="center"/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137 (%)</w:t>
            </w:r>
          </w:p>
        </w:tc>
        <w:tc>
          <w:tcPr>
            <w:tcW w:w="1170" w:type="dxa"/>
            <w:vAlign w:val="center"/>
          </w:tcPr>
          <w:p w14:paraId="6AA9324F" w14:textId="77777777" w:rsidR="006C2CC5" w:rsidRPr="009D094C" w:rsidRDefault="006C2CC5" w:rsidP="009D7128">
            <w:pPr>
              <w:jc w:val="center"/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P value</w:t>
            </w:r>
          </w:p>
        </w:tc>
      </w:tr>
      <w:tr w:rsidR="006C2CC5" w:rsidRPr="009D094C" w14:paraId="57F334E6" w14:textId="77777777" w:rsidTr="009D7128">
        <w:tc>
          <w:tcPr>
            <w:tcW w:w="2784" w:type="dxa"/>
          </w:tcPr>
          <w:p w14:paraId="162678D9" w14:textId="77777777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Age (years) median, SD</w:t>
            </w:r>
          </w:p>
        </w:tc>
        <w:tc>
          <w:tcPr>
            <w:tcW w:w="1218" w:type="dxa"/>
            <w:vAlign w:val="center"/>
          </w:tcPr>
          <w:p w14:paraId="5CF6DA3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66.2, 15.4</w:t>
            </w:r>
          </w:p>
        </w:tc>
        <w:tc>
          <w:tcPr>
            <w:tcW w:w="2388" w:type="dxa"/>
            <w:vAlign w:val="center"/>
          </w:tcPr>
          <w:p w14:paraId="051DA74E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55,13</w:t>
            </w:r>
          </w:p>
        </w:tc>
        <w:tc>
          <w:tcPr>
            <w:tcW w:w="2520" w:type="dxa"/>
            <w:vAlign w:val="center"/>
          </w:tcPr>
          <w:p w14:paraId="5DA80778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67,15</w:t>
            </w:r>
          </w:p>
        </w:tc>
        <w:tc>
          <w:tcPr>
            <w:tcW w:w="1170" w:type="dxa"/>
            <w:vAlign w:val="center"/>
          </w:tcPr>
          <w:p w14:paraId="12335FE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0.003</w:t>
            </w:r>
          </w:p>
        </w:tc>
      </w:tr>
      <w:tr w:rsidR="006C2CC5" w:rsidRPr="009D094C" w14:paraId="23FB9D0D" w14:textId="77777777" w:rsidTr="009D7128">
        <w:tc>
          <w:tcPr>
            <w:tcW w:w="2784" w:type="dxa"/>
          </w:tcPr>
          <w:p w14:paraId="284151CB" w14:textId="77777777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218" w:type="dxa"/>
            <w:vAlign w:val="center"/>
          </w:tcPr>
          <w:p w14:paraId="6CEBA45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78 (51.7)</w:t>
            </w:r>
          </w:p>
        </w:tc>
        <w:tc>
          <w:tcPr>
            <w:tcW w:w="2388" w:type="dxa"/>
            <w:vAlign w:val="center"/>
          </w:tcPr>
          <w:p w14:paraId="270CCEBD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 (50)</w:t>
            </w:r>
          </w:p>
        </w:tc>
        <w:tc>
          <w:tcPr>
            <w:tcW w:w="2520" w:type="dxa"/>
            <w:vAlign w:val="center"/>
          </w:tcPr>
          <w:p w14:paraId="3163EB6C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71 (51.8)</w:t>
            </w:r>
          </w:p>
        </w:tc>
        <w:tc>
          <w:tcPr>
            <w:tcW w:w="1170" w:type="dxa"/>
            <w:vAlign w:val="center"/>
          </w:tcPr>
          <w:p w14:paraId="614B6201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0.896</w:t>
            </w:r>
          </w:p>
        </w:tc>
      </w:tr>
      <w:tr w:rsidR="006C2CC5" w:rsidRPr="009D094C" w14:paraId="6EC7DD31" w14:textId="77777777" w:rsidTr="009D7128">
        <w:tc>
          <w:tcPr>
            <w:tcW w:w="2784" w:type="dxa"/>
          </w:tcPr>
          <w:p w14:paraId="06C4C9A7" w14:textId="77777777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Race</w:t>
            </w:r>
          </w:p>
        </w:tc>
        <w:tc>
          <w:tcPr>
            <w:tcW w:w="1218" w:type="dxa"/>
            <w:vAlign w:val="center"/>
          </w:tcPr>
          <w:p w14:paraId="4678BB8C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0BFC65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828172B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50DD597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</w:tr>
      <w:tr w:rsidR="006C2CC5" w:rsidRPr="009D094C" w14:paraId="0632CE76" w14:textId="77777777" w:rsidTr="009D7128">
        <w:tc>
          <w:tcPr>
            <w:tcW w:w="2784" w:type="dxa"/>
          </w:tcPr>
          <w:p w14:paraId="047D8AC1" w14:textId="77777777" w:rsidR="006C2CC5" w:rsidRPr="009D094C" w:rsidRDefault="006C2CC5" w:rsidP="009D7128">
            <w:pPr>
              <w:ind w:left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White</w:t>
            </w:r>
          </w:p>
        </w:tc>
        <w:tc>
          <w:tcPr>
            <w:tcW w:w="1218" w:type="dxa"/>
            <w:vAlign w:val="center"/>
          </w:tcPr>
          <w:p w14:paraId="5F40BB98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76 (50.3)</w:t>
            </w:r>
          </w:p>
        </w:tc>
        <w:tc>
          <w:tcPr>
            <w:tcW w:w="2388" w:type="dxa"/>
            <w:vAlign w:val="center"/>
          </w:tcPr>
          <w:p w14:paraId="516999D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4 (28.6)</w:t>
            </w:r>
          </w:p>
        </w:tc>
        <w:tc>
          <w:tcPr>
            <w:tcW w:w="2520" w:type="dxa"/>
            <w:vAlign w:val="center"/>
          </w:tcPr>
          <w:p w14:paraId="5B40F02E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72 (52.6)</w:t>
            </w:r>
          </w:p>
        </w:tc>
        <w:tc>
          <w:tcPr>
            <w:tcW w:w="1170" w:type="dxa"/>
            <w:vAlign w:val="center"/>
          </w:tcPr>
          <w:p w14:paraId="654AEB5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0.100</w:t>
            </w:r>
          </w:p>
        </w:tc>
      </w:tr>
      <w:tr w:rsidR="006C2CC5" w:rsidRPr="009D094C" w14:paraId="0891366F" w14:textId="77777777" w:rsidTr="009D7128">
        <w:tc>
          <w:tcPr>
            <w:tcW w:w="2784" w:type="dxa"/>
          </w:tcPr>
          <w:p w14:paraId="66272948" w14:textId="77777777" w:rsidR="006C2CC5" w:rsidRPr="009D094C" w:rsidRDefault="006C2CC5" w:rsidP="009D7128">
            <w:pPr>
              <w:ind w:left="150"/>
              <w:rPr>
                <w:sz w:val="24"/>
                <w:szCs w:val="24"/>
              </w:rPr>
            </w:pPr>
            <w:proofErr w:type="gramStart"/>
            <w:r w:rsidRPr="009D094C">
              <w:rPr>
                <w:sz w:val="24"/>
                <w:szCs w:val="24"/>
              </w:rPr>
              <w:t>African-American</w:t>
            </w:r>
            <w:proofErr w:type="gramEnd"/>
          </w:p>
        </w:tc>
        <w:tc>
          <w:tcPr>
            <w:tcW w:w="1218" w:type="dxa"/>
            <w:vAlign w:val="center"/>
          </w:tcPr>
          <w:p w14:paraId="076793A4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69 (45.7)</w:t>
            </w:r>
          </w:p>
        </w:tc>
        <w:tc>
          <w:tcPr>
            <w:tcW w:w="2388" w:type="dxa"/>
            <w:vAlign w:val="center"/>
          </w:tcPr>
          <w:p w14:paraId="2B979DF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10 (71.4)</w:t>
            </w:r>
          </w:p>
        </w:tc>
        <w:tc>
          <w:tcPr>
            <w:tcW w:w="2520" w:type="dxa"/>
            <w:vAlign w:val="center"/>
          </w:tcPr>
          <w:p w14:paraId="72931C8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59 (43.1)</w:t>
            </w:r>
          </w:p>
        </w:tc>
        <w:tc>
          <w:tcPr>
            <w:tcW w:w="1170" w:type="dxa"/>
            <w:vAlign w:val="center"/>
          </w:tcPr>
          <w:p w14:paraId="10BB9D60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0.042</w:t>
            </w:r>
          </w:p>
        </w:tc>
      </w:tr>
      <w:tr w:rsidR="006C2CC5" w:rsidRPr="009D094C" w14:paraId="0231679D" w14:textId="77777777" w:rsidTr="009D7128">
        <w:tc>
          <w:tcPr>
            <w:tcW w:w="2784" w:type="dxa"/>
          </w:tcPr>
          <w:p w14:paraId="45E1E989" w14:textId="77777777" w:rsidR="006C2CC5" w:rsidRPr="009D094C" w:rsidRDefault="006C2CC5" w:rsidP="009D7128">
            <w:pPr>
              <w:ind w:left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 xml:space="preserve">Asian </w:t>
            </w:r>
          </w:p>
        </w:tc>
        <w:tc>
          <w:tcPr>
            <w:tcW w:w="1218" w:type="dxa"/>
            <w:vAlign w:val="center"/>
          </w:tcPr>
          <w:p w14:paraId="06C902DE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4 (2.6)</w:t>
            </w:r>
          </w:p>
        </w:tc>
        <w:tc>
          <w:tcPr>
            <w:tcW w:w="2388" w:type="dxa"/>
            <w:vAlign w:val="center"/>
          </w:tcPr>
          <w:p w14:paraId="687FA6C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042F3AD4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4 (2.9)</w:t>
            </w:r>
          </w:p>
        </w:tc>
        <w:tc>
          <w:tcPr>
            <w:tcW w:w="1170" w:type="dxa"/>
            <w:vAlign w:val="center"/>
          </w:tcPr>
          <w:p w14:paraId="22F0928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-</w:t>
            </w:r>
          </w:p>
        </w:tc>
      </w:tr>
      <w:tr w:rsidR="006C2CC5" w:rsidRPr="009D094C" w14:paraId="3379E0C4" w14:textId="77777777" w:rsidTr="009D7128">
        <w:tc>
          <w:tcPr>
            <w:tcW w:w="2784" w:type="dxa"/>
          </w:tcPr>
          <w:p w14:paraId="3C60921B" w14:textId="77777777" w:rsidR="006C2CC5" w:rsidRPr="009D094C" w:rsidRDefault="006C2CC5" w:rsidP="009D7128">
            <w:pPr>
              <w:ind w:left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Other</w:t>
            </w:r>
          </w:p>
        </w:tc>
        <w:tc>
          <w:tcPr>
            <w:tcW w:w="1218" w:type="dxa"/>
            <w:vAlign w:val="center"/>
          </w:tcPr>
          <w:p w14:paraId="5FD1E5C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 (1.3)</w:t>
            </w:r>
          </w:p>
        </w:tc>
        <w:tc>
          <w:tcPr>
            <w:tcW w:w="2388" w:type="dxa"/>
            <w:vAlign w:val="center"/>
          </w:tcPr>
          <w:p w14:paraId="12682D0E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419522F0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 (1.5)</w:t>
            </w:r>
          </w:p>
        </w:tc>
        <w:tc>
          <w:tcPr>
            <w:tcW w:w="1170" w:type="dxa"/>
            <w:vAlign w:val="center"/>
          </w:tcPr>
          <w:p w14:paraId="116A3B84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-</w:t>
            </w:r>
          </w:p>
        </w:tc>
      </w:tr>
      <w:tr w:rsidR="006C2CC5" w:rsidRPr="009D094C" w14:paraId="2EE57910" w14:textId="77777777" w:rsidTr="009D7128">
        <w:tc>
          <w:tcPr>
            <w:tcW w:w="2784" w:type="dxa"/>
          </w:tcPr>
          <w:p w14:paraId="65B08050" w14:textId="77777777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1218" w:type="dxa"/>
            <w:vAlign w:val="center"/>
          </w:tcPr>
          <w:p w14:paraId="3F37775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4DEA5597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31E26DE7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69F0DE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</w:tr>
      <w:tr w:rsidR="006C2CC5" w:rsidRPr="009D094C" w14:paraId="59D4C03E" w14:textId="77777777" w:rsidTr="009D7128">
        <w:tc>
          <w:tcPr>
            <w:tcW w:w="2784" w:type="dxa"/>
          </w:tcPr>
          <w:p w14:paraId="3462375A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Non-Hispanic</w:t>
            </w:r>
          </w:p>
        </w:tc>
        <w:tc>
          <w:tcPr>
            <w:tcW w:w="1218" w:type="dxa"/>
            <w:vAlign w:val="center"/>
          </w:tcPr>
          <w:p w14:paraId="36F237A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149 (98.7)</w:t>
            </w:r>
          </w:p>
        </w:tc>
        <w:tc>
          <w:tcPr>
            <w:tcW w:w="2388" w:type="dxa"/>
            <w:vAlign w:val="center"/>
          </w:tcPr>
          <w:p w14:paraId="054F1310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14 (100)</w:t>
            </w:r>
          </w:p>
        </w:tc>
        <w:tc>
          <w:tcPr>
            <w:tcW w:w="2520" w:type="dxa"/>
            <w:vAlign w:val="center"/>
          </w:tcPr>
          <w:p w14:paraId="459B022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135 (98.5)</w:t>
            </w:r>
          </w:p>
        </w:tc>
        <w:tc>
          <w:tcPr>
            <w:tcW w:w="1170" w:type="dxa"/>
            <w:vAlign w:val="center"/>
          </w:tcPr>
          <w:p w14:paraId="66AEC55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-</w:t>
            </w:r>
          </w:p>
        </w:tc>
      </w:tr>
      <w:tr w:rsidR="006C2CC5" w:rsidRPr="009D094C" w14:paraId="6D90D3E8" w14:textId="77777777" w:rsidTr="009D7128">
        <w:tc>
          <w:tcPr>
            <w:tcW w:w="2784" w:type="dxa"/>
          </w:tcPr>
          <w:p w14:paraId="51DFE21D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Hispanic</w:t>
            </w:r>
          </w:p>
        </w:tc>
        <w:tc>
          <w:tcPr>
            <w:tcW w:w="1218" w:type="dxa"/>
            <w:vAlign w:val="center"/>
          </w:tcPr>
          <w:p w14:paraId="14F25957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 (1.3)</w:t>
            </w:r>
          </w:p>
        </w:tc>
        <w:tc>
          <w:tcPr>
            <w:tcW w:w="2388" w:type="dxa"/>
            <w:vAlign w:val="center"/>
          </w:tcPr>
          <w:p w14:paraId="305A1A2D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0BAAF356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 (1.5)</w:t>
            </w:r>
          </w:p>
        </w:tc>
        <w:tc>
          <w:tcPr>
            <w:tcW w:w="1170" w:type="dxa"/>
            <w:vAlign w:val="center"/>
          </w:tcPr>
          <w:p w14:paraId="3845EC8E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</w:t>
            </w:r>
          </w:p>
        </w:tc>
      </w:tr>
      <w:tr w:rsidR="006C2CC5" w:rsidRPr="009D094C" w14:paraId="4C648F6D" w14:textId="77777777" w:rsidTr="009D7128">
        <w:tc>
          <w:tcPr>
            <w:tcW w:w="2784" w:type="dxa"/>
          </w:tcPr>
          <w:p w14:paraId="681E60B1" w14:textId="77777777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Ventilator dependent</w:t>
            </w:r>
          </w:p>
        </w:tc>
        <w:tc>
          <w:tcPr>
            <w:tcW w:w="1218" w:type="dxa"/>
            <w:vAlign w:val="center"/>
          </w:tcPr>
          <w:p w14:paraId="7070586A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29 (19.2)</w:t>
            </w:r>
          </w:p>
        </w:tc>
        <w:tc>
          <w:tcPr>
            <w:tcW w:w="2388" w:type="dxa"/>
            <w:vAlign w:val="center"/>
          </w:tcPr>
          <w:p w14:paraId="20FCCCDA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10 (71.4)</w:t>
            </w:r>
          </w:p>
        </w:tc>
        <w:tc>
          <w:tcPr>
            <w:tcW w:w="2520" w:type="dxa"/>
            <w:vAlign w:val="center"/>
          </w:tcPr>
          <w:p w14:paraId="1D4B81DE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19 (13.9)</w:t>
            </w:r>
          </w:p>
        </w:tc>
        <w:tc>
          <w:tcPr>
            <w:tcW w:w="1170" w:type="dxa"/>
            <w:vAlign w:val="center"/>
          </w:tcPr>
          <w:p w14:paraId="74C1DDBD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&lt;0.001</w:t>
            </w:r>
          </w:p>
        </w:tc>
      </w:tr>
      <w:tr w:rsidR="006C2CC5" w:rsidRPr="009D094C" w14:paraId="6F0C7A17" w14:textId="77777777" w:rsidTr="009D7128">
        <w:tc>
          <w:tcPr>
            <w:tcW w:w="2784" w:type="dxa"/>
          </w:tcPr>
          <w:p w14:paraId="48DF1480" w14:textId="755F234B" w:rsidR="006C2CC5" w:rsidRPr="009D094C" w:rsidRDefault="00307DBC" w:rsidP="009D71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6C2CC5" w:rsidRPr="009D094C">
              <w:rPr>
                <w:b/>
                <w:bCs/>
                <w:sz w:val="24"/>
                <w:szCs w:val="24"/>
              </w:rPr>
              <w:t>oley-catheter</w:t>
            </w:r>
          </w:p>
        </w:tc>
        <w:tc>
          <w:tcPr>
            <w:tcW w:w="1218" w:type="dxa"/>
            <w:vAlign w:val="center"/>
          </w:tcPr>
          <w:p w14:paraId="31224C6A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30 (19.9)</w:t>
            </w:r>
          </w:p>
        </w:tc>
        <w:tc>
          <w:tcPr>
            <w:tcW w:w="2388" w:type="dxa"/>
            <w:vAlign w:val="center"/>
          </w:tcPr>
          <w:p w14:paraId="0BDA5727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9 (64.3)</w:t>
            </w:r>
          </w:p>
        </w:tc>
        <w:tc>
          <w:tcPr>
            <w:tcW w:w="2520" w:type="dxa"/>
            <w:vAlign w:val="center"/>
          </w:tcPr>
          <w:p w14:paraId="524E221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21 (15.3)</w:t>
            </w:r>
          </w:p>
        </w:tc>
        <w:tc>
          <w:tcPr>
            <w:tcW w:w="1170" w:type="dxa"/>
            <w:vAlign w:val="center"/>
          </w:tcPr>
          <w:p w14:paraId="1A7E0181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&lt;0.001</w:t>
            </w:r>
          </w:p>
        </w:tc>
      </w:tr>
      <w:tr w:rsidR="006C2CC5" w:rsidRPr="009D094C" w14:paraId="44A75FE5" w14:textId="77777777" w:rsidTr="009D7128">
        <w:tc>
          <w:tcPr>
            <w:tcW w:w="2784" w:type="dxa"/>
          </w:tcPr>
          <w:p w14:paraId="4CB4C874" w14:textId="01072188" w:rsidR="006C2CC5" w:rsidRPr="009D094C" w:rsidRDefault="00307DBC" w:rsidP="009D71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6C2CC5" w:rsidRPr="009D094C">
              <w:rPr>
                <w:b/>
                <w:bCs/>
                <w:sz w:val="24"/>
                <w:szCs w:val="24"/>
              </w:rPr>
              <w:t>eeding tube</w:t>
            </w:r>
          </w:p>
        </w:tc>
        <w:tc>
          <w:tcPr>
            <w:tcW w:w="1218" w:type="dxa"/>
            <w:vAlign w:val="center"/>
          </w:tcPr>
          <w:p w14:paraId="4E7AECF8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46 (30.5)</w:t>
            </w:r>
          </w:p>
        </w:tc>
        <w:tc>
          <w:tcPr>
            <w:tcW w:w="2388" w:type="dxa"/>
            <w:vAlign w:val="center"/>
          </w:tcPr>
          <w:p w14:paraId="5CE1D656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11 (78.6)</w:t>
            </w:r>
          </w:p>
        </w:tc>
        <w:tc>
          <w:tcPr>
            <w:tcW w:w="2520" w:type="dxa"/>
            <w:vAlign w:val="center"/>
          </w:tcPr>
          <w:p w14:paraId="5EE87ED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35 (25.5)</w:t>
            </w:r>
          </w:p>
        </w:tc>
        <w:tc>
          <w:tcPr>
            <w:tcW w:w="1170" w:type="dxa"/>
            <w:vAlign w:val="center"/>
          </w:tcPr>
          <w:p w14:paraId="18565FD6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&lt;0.001</w:t>
            </w:r>
          </w:p>
        </w:tc>
      </w:tr>
      <w:tr w:rsidR="006C2CC5" w:rsidRPr="009D094C" w14:paraId="5D8BC685" w14:textId="77777777" w:rsidTr="009D7128">
        <w:tc>
          <w:tcPr>
            <w:tcW w:w="2784" w:type="dxa"/>
          </w:tcPr>
          <w:p w14:paraId="6416B526" w14:textId="3C675549" w:rsidR="006C2CC5" w:rsidRPr="009D094C" w:rsidRDefault="00307DBC" w:rsidP="009D71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6C2CC5" w:rsidRPr="009D094C">
              <w:rPr>
                <w:b/>
                <w:bCs/>
                <w:sz w:val="24"/>
                <w:szCs w:val="24"/>
              </w:rPr>
              <w:t>racheostomy/not ventilator dependent</w:t>
            </w:r>
          </w:p>
        </w:tc>
        <w:tc>
          <w:tcPr>
            <w:tcW w:w="1218" w:type="dxa"/>
            <w:vAlign w:val="center"/>
          </w:tcPr>
          <w:p w14:paraId="56304E4B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 (8.6)</w:t>
            </w:r>
          </w:p>
        </w:tc>
        <w:tc>
          <w:tcPr>
            <w:tcW w:w="2388" w:type="dxa"/>
            <w:vAlign w:val="center"/>
          </w:tcPr>
          <w:p w14:paraId="163864C5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 (7.1)</w:t>
            </w:r>
          </w:p>
        </w:tc>
        <w:tc>
          <w:tcPr>
            <w:tcW w:w="2520" w:type="dxa"/>
            <w:vAlign w:val="center"/>
          </w:tcPr>
          <w:p w14:paraId="0C7EA506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6 (4.4)</w:t>
            </w:r>
          </w:p>
        </w:tc>
        <w:tc>
          <w:tcPr>
            <w:tcW w:w="1170" w:type="dxa"/>
            <w:vAlign w:val="center"/>
          </w:tcPr>
          <w:p w14:paraId="718D8748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0.501</w:t>
            </w:r>
          </w:p>
        </w:tc>
      </w:tr>
      <w:tr w:rsidR="006C2CC5" w:rsidRPr="009D094C" w14:paraId="2B01024C" w14:textId="77777777" w:rsidTr="009D7128">
        <w:tc>
          <w:tcPr>
            <w:tcW w:w="2784" w:type="dxa"/>
          </w:tcPr>
          <w:p w14:paraId="564BD5C6" w14:textId="77777777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Any other invasive devices</w:t>
            </w:r>
          </w:p>
        </w:tc>
        <w:tc>
          <w:tcPr>
            <w:tcW w:w="1218" w:type="dxa"/>
            <w:vAlign w:val="center"/>
          </w:tcPr>
          <w:p w14:paraId="3654F7A1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 (2)</w:t>
            </w:r>
          </w:p>
        </w:tc>
        <w:tc>
          <w:tcPr>
            <w:tcW w:w="2388" w:type="dxa"/>
            <w:vAlign w:val="center"/>
          </w:tcPr>
          <w:p w14:paraId="74ACA82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1EBB3FF4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 (2.2)</w:t>
            </w:r>
          </w:p>
        </w:tc>
        <w:tc>
          <w:tcPr>
            <w:tcW w:w="1170" w:type="dxa"/>
            <w:vAlign w:val="center"/>
          </w:tcPr>
          <w:p w14:paraId="1091233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-</w:t>
            </w:r>
          </w:p>
        </w:tc>
      </w:tr>
      <w:tr w:rsidR="006C2CC5" w:rsidRPr="009D094C" w14:paraId="1EC1449C" w14:textId="77777777" w:rsidTr="009D7128">
        <w:tc>
          <w:tcPr>
            <w:tcW w:w="2784" w:type="dxa"/>
          </w:tcPr>
          <w:p w14:paraId="60C1E71D" w14:textId="77777777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Chronic wound</w:t>
            </w:r>
          </w:p>
        </w:tc>
        <w:tc>
          <w:tcPr>
            <w:tcW w:w="1218" w:type="dxa"/>
            <w:vAlign w:val="center"/>
          </w:tcPr>
          <w:p w14:paraId="09CC24A5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23 (15.2)</w:t>
            </w:r>
          </w:p>
        </w:tc>
        <w:tc>
          <w:tcPr>
            <w:tcW w:w="2388" w:type="dxa"/>
            <w:vAlign w:val="center"/>
          </w:tcPr>
          <w:p w14:paraId="77A69100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6 (42.9)</w:t>
            </w:r>
          </w:p>
        </w:tc>
        <w:tc>
          <w:tcPr>
            <w:tcW w:w="2520" w:type="dxa"/>
            <w:vAlign w:val="center"/>
          </w:tcPr>
          <w:p w14:paraId="4C159CA5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17 (12.4)</w:t>
            </w:r>
          </w:p>
        </w:tc>
        <w:tc>
          <w:tcPr>
            <w:tcW w:w="1170" w:type="dxa"/>
            <w:vAlign w:val="center"/>
          </w:tcPr>
          <w:p w14:paraId="7427324A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0.003</w:t>
            </w:r>
          </w:p>
        </w:tc>
      </w:tr>
      <w:tr w:rsidR="006C2CC5" w:rsidRPr="009D094C" w14:paraId="3A36B0F3" w14:textId="77777777" w:rsidTr="009D7128">
        <w:tc>
          <w:tcPr>
            <w:tcW w:w="2784" w:type="dxa"/>
          </w:tcPr>
          <w:p w14:paraId="7771D4BC" w14:textId="77777777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Prior hospitalization in the past 30 days</w:t>
            </w:r>
          </w:p>
        </w:tc>
        <w:tc>
          <w:tcPr>
            <w:tcW w:w="1218" w:type="dxa"/>
            <w:vAlign w:val="center"/>
          </w:tcPr>
          <w:p w14:paraId="64FB15B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36 (23.8)</w:t>
            </w:r>
          </w:p>
        </w:tc>
        <w:tc>
          <w:tcPr>
            <w:tcW w:w="2388" w:type="dxa"/>
            <w:vAlign w:val="center"/>
          </w:tcPr>
          <w:p w14:paraId="0F7E3E7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 (50)</w:t>
            </w:r>
          </w:p>
        </w:tc>
        <w:tc>
          <w:tcPr>
            <w:tcW w:w="2520" w:type="dxa"/>
            <w:vAlign w:val="center"/>
          </w:tcPr>
          <w:p w14:paraId="79303625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29 (21.2)</w:t>
            </w:r>
          </w:p>
        </w:tc>
        <w:tc>
          <w:tcPr>
            <w:tcW w:w="1170" w:type="dxa"/>
            <w:vAlign w:val="center"/>
          </w:tcPr>
          <w:p w14:paraId="499A297E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0.016</w:t>
            </w:r>
          </w:p>
        </w:tc>
      </w:tr>
      <w:tr w:rsidR="006C2CC5" w:rsidRPr="009D094C" w14:paraId="1AE4E940" w14:textId="77777777" w:rsidTr="009D7128">
        <w:tc>
          <w:tcPr>
            <w:tcW w:w="2784" w:type="dxa"/>
          </w:tcPr>
          <w:p w14:paraId="5F2F1C83" w14:textId="77777777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Prior surgery in the past 30-days</w:t>
            </w:r>
          </w:p>
        </w:tc>
        <w:tc>
          <w:tcPr>
            <w:tcW w:w="1218" w:type="dxa"/>
            <w:vAlign w:val="center"/>
          </w:tcPr>
          <w:p w14:paraId="2D65BD4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9 (6)</w:t>
            </w:r>
          </w:p>
        </w:tc>
        <w:tc>
          <w:tcPr>
            <w:tcW w:w="2388" w:type="dxa"/>
            <w:vAlign w:val="center"/>
          </w:tcPr>
          <w:p w14:paraId="331C52D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60A40050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9 (6.6)</w:t>
            </w:r>
          </w:p>
        </w:tc>
        <w:tc>
          <w:tcPr>
            <w:tcW w:w="1170" w:type="dxa"/>
            <w:vAlign w:val="center"/>
          </w:tcPr>
          <w:p w14:paraId="0EACEBF6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-</w:t>
            </w:r>
          </w:p>
        </w:tc>
      </w:tr>
      <w:tr w:rsidR="006C2CC5" w:rsidRPr="009D094C" w14:paraId="3B23E6BF" w14:textId="77777777" w:rsidTr="009D7128">
        <w:tc>
          <w:tcPr>
            <w:tcW w:w="2784" w:type="dxa"/>
          </w:tcPr>
          <w:p w14:paraId="5AD50E85" w14:textId="77777777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Dialysis</w:t>
            </w:r>
          </w:p>
        </w:tc>
        <w:tc>
          <w:tcPr>
            <w:tcW w:w="1218" w:type="dxa"/>
            <w:vAlign w:val="center"/>
          </w:tcPr>
          <w:p w14:paraId="3A9AEF17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 (4.6)</w:t>
            </w:r>
          </w:p>
        </w:tc>
        <w:tc>
          <w:tcPr>
            <w:tcW w:w="2388" w:type="dxa"/>
            <w:vAlign w:val="center"/>
          </w:tcPr>
          <w:p w14:paraId="64D318F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1171FD9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 (5.1)</w:t>
            </w:r>
          </w:p>
        </w:tc>
        <w:tc>
          <w:tcPr>
            <w:tcW w:w="1170" w:type="dxa"/>
            <w:vAlign w:val="center"/>
          </w:tcPr>
          <w:p w14:paraId="5D19A035" w14:textId="63355D0F" w:rsidR="006C2CC5" w:rsidRPr="009D094C" w:rsidRDefault="00B904FC" w:rsidP="009D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CC5" w:rsidRPr="009D094C" w14:paraId="056944D6" w14:textId="77777777" w:rsidTr="009D7128">
        <w:tc>
          <w:tcPr>
            <w:tcW w:w="2784" w:type="dxa"/>
          </w:tcPr>
          <w:p w14:paraId="6B5810E4" w14:textId="041B4B9A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Length of stay in the first hospitalization (days) median, IQR</w:t>
            </w:r>
          </w:p>
        </w:tc>
        <w:tc>
          <w:tcPr>
            <w:tcW w:w="1218" w:type="dxa"/>
            <w:vAlign w:val="center"/>
          </w:tcPr>
          <w:p w14:paraId="2C8CDD10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11, 5-21.3</w:t>
            </w:r>
          </w:p>
        </w:tc>
        <w:tc>
          <w:tcPr>
            <w:tcW w:w="2388" w:type="dxa"/>
            <w:vAlign w:val="center"/>
          </w:tcPr>
          <w:p w14:paraId="3309676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6, 4-13</w:t>
            </w:r>
          </w:p>
        </w:tc>
        <w:tc>
          <w:tcPr>
            <w:tcW w:w="2520" w:type="dxa"/>
            <w:vAlign w:val="center"/>
          </w:tcPr>
          <w:p w14:paraId="0ACFF9C4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11, 6-22</w:t>
            </w:r>
          </w:p>
        </w:tc>
        <w:tc>
          <w:tcPr>
            <w:tcW w:w="1170" w:type="dxa"/>
            <w:vAlign w:val="center"/>
          </w:tcPr>
          <w:p w14:paraId="67AD7B8A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0.035</w:t>
            </w:r>
          </w:p>
        </w:tc>
      </w:tr>
      <w:tr w:rsidR="006C2CC5" w:rsidRPr="009D094C" w14:paraId="1D1F9E9A" w14:textId="77777777" w:rsidTr="009D7128">
        <w:tc>
          <w:tcPr>
            <w:tcW w:w="2784" w:type="dxa"/>
          </w:tcPr>
          <w:p w14:paraId="32828834" w14:textId="77777777" w:rsidR="006C2CC5" w:rsidRPr="009D094C" w:rsidRDefault="006C2CC5" w:rsidP="009D7128">
            <w:pPr>
              <w:rPr>
                <w:b/>
                <w:bCs/>
                <w:sz w:val="24"/>
                <w:szCs w:val="24"/>
              </w:rPr>
            </w:pPr>
            <w:r w:rsidRPr="009D094C">
              <w:rPr>
                <w:b/>
                <w:bCs/>
                <w:sz w:val="24"/>
                <w:szCs w:val="24"/>
              </w:rPr>
              <w:t>Comorbidities</w:t>
            </w:r>
          </w:p>
        </w:tc>
        <w:tc>
          <w:tcPr>
            <w:tcW w:w="1218" w:type="dxa"/>
            <w:vAlign w:val="center"/>
          </w:tcPr>
          <w:p w14:paraId="54B01126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018ECBFB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E34023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C470F38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</w:p>
        </w:tc>
      </w:tr>
      <w:tr w:rsidR="006C2CC5" w:rsidRPr="009D094C" w14:paraId="09325F89" w14:textId="77777777" w:rsidTr="009D7128">
        <w:tc>
          <w:tcPr>
            <w:tcW w:w="2784" w:type="dxa"/>
          </w:tcPr>
          <w:p w14:paraId="611449D1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Myocardial infarction</w:t>
            </w:r>
          </w:p>
        </w:tc>
        <w:tc>
          <w:tcPr>
            <w:tcW w:w="1218" w:type="dxa"/>
            <w:vAlign w:val="center"/>
          </w:tcPr>
          <w:p w14:paraId="6260C8E4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8 (5.3)</w:t>
            </w:r>
          </w:p>
        </w:tc>
        <w:tc>
          <w:tcPr>
            <w:tcW w:w="2388" w:type="dxa"/>
            <w:vAlign w:val="center"/>
          </w:tcPr>
          <w:p w14:paraId="3607B73C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 (14.3)</w:t>
            </w:r>
          </w:p>
        </w:tc>
        <w:tc>
          <w:tcPr>
            <w:tcW w:w="2520" w:type="dxa"/>
            <w:vAlign w:val="center"/>
          </w:tcPr>
          <w:p w14:paraId="610D3B8E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6 (4.4)</w:t>
            </w:r>
          </w:p>
        </w:tc>
        <w:tc>
          <w:tcPr>
            <w:tcW w:w="1170" w:type="dxa"/>
            <w:vAlign w:val="center"/>
          </w:tcPr>
          <w:p w14:paraId="53B2B0B8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0.162</w:t>
            </w:r>
          </w:p>
        </w:tc>
      </w:tr>
      <w:tr w:rsidR="006C2CC5" w:rsidRPr="009D094C" w14:paraId="605DDB26" w14:textId="77777777" w:rsidTr="009D7128">
        <w:tc>
          <w:tcPr>
            <w:tcW w:w="2784" w:type="dxa"/>
          </w:tcPr>
          <w:p w14:paraId="6C87B254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Congestive heart failure</w:t>
            </w:r>
          </w:p>
        </w:tc>
        <w:tc>
          <w:tcPr>
            <w:tcW w:w="1218" w:type="dxa"/>
            <w:vAlign w:val="center"/>
          </w:tcPr>
          <w:p w14:paraId="2CD13D1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23 (15.2)</w:t>
            </w:r>
          </w:p>
        </w:tc>
        <w:tc>
          <w:tcPr>
            <w:tcW w:w="2388" w:type="dxa"/>
            <w:vAlign w:val="center"/>
          </w:tcPr>
          <w:p w14:paraId="7222AACC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 (14.3)</w:t>
            </w:r>
          </w:p>
        </w:tc>
        <w:tc>
          <w:tcPr>
            <w:tcW w:w="2520" w:type="dxa"/>
            <w:vAlign w:val="center"/>
          </w:tcPr>
          <w:p w14:paraId="36FF3A76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21 (15.3)</w:t>
            </w:r>
          </w:p>
        </w:tc>
        <w:tc>
          <w:tcPr>
            <w:tcW w:w="1170" w:type="dxa"/>
            <w:vAlign w:val="center"/>
          </w:tcPr>
          <w:p w14:paraId="78729F80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</w:t>
            </w:r>
          </w:p>
        </w:tc>
      </w:tr>
      <w:tr w:rsidR="006C2CC5" w:rsidRPr="009D094C" w14:paraId="454C7A25" w14:textId="77777777" w:rsidTr="009D7128">
        <w:tc>
          <w:tcPr>
            <w:tcW w:w="2784" w:type="dxa"/>
          </w:tcPr>
          <w:p w14:paraId="0BAD1F25" w14:textId="77777777" w:rsidR="006C2CC5" w:rsidRPr="009D094C" w:rsidRDefault="006C2CC5" w:rsidP="00B904FC">
            <w:pPr>
              <w:ind w:left="157" w:hanging="7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Peripheral vascular disease</w:t>
            </w:r>
          </w:p>
        </w:tc>
        <w:tc>
          <w:tcPr>
            <w:tcW w:w="1218" w:type="dxa"/>
            <w:vAlign w:val="center"/>
          </w:tcPr>
          <w:p w14:paraId="0B9075DB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21 (13.9)</w:t>
            </w:r>
          </w:p>
        </w:tc>
        <w:tc>
          <w:tcPr>
            <w:tcW w:w="2388" w:type="dxa"/>
            <w:vAlign w:val="center"/>
          </w:tcPr>
          <w:p w14:paraId="40061ADD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 (14.3)</w:t>
            </w:r>
          </w:p>
        </w:tc>
        <w:tc>
          <w:tcPr>
            <w:tcW w:w="2520" w:type="dxa"/>
            <w:vAlign w:val="center"/>
          </w:tcPr>
          <w:p w14:paraId="454174FD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19 (13.9)</w:t>
            </w:r>
          </w:p>
        </w:tc>
        <w:tc>
          <w:tcPr>
            <w:tcW w:w="1170" w:type="dxa"/>
            <w:vAlign w:val="center"/>
          </w:tcPr>
          <w:p w14:paraId="7B31EC8B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</w:t>
            </w:r>
          </w:p>
        </w:tc>
      </w:tr>
      <w:tr w:rsidR="006C2CC5" w:rsidRPr="009D094C" w14:paraId="5044311F" w14:textId="77777777" w:rsidTr="009D7128">
        <w:tc>
          <w:tcPr>
            <w:tcW w:w="2784" w:type="dxa"/>
          </w:tcPr>
          <w:p w14:paraId="21F6BBC7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CVA/TIA</w:t>
            </w:r>
          </w:p>
        </w:tc>
        <w:tc>
          <w:tcPr>
            <w:tcW w:w="1218" w:type="dxa"/>
            <w:vAlign w:val="center"/>
          </w:tcPr>
          <w:p w14:paraId="118E8F1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36 (23.8)</w:t>
            </w:r>
          </w:p>
        </w:tc>
        <w:tc>
          <w:tcPr>
            <w:tcW w:w="2388" w:type="dxa"/>
            <w:vAlign w:val="center"/>
          </w:tcPr>
          <w:p w14:paraId="25136DD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 (14.3)</w:t>
            </w:r>
          </w:p>
        </w:tc>
        <w:tc>
          <w:tcPr>
            <w:tcW w:w="2520" w:type="dxa"/>
            <w:vAlign w:val="center"/>
          </w:tcPr>
          <w:p w14:paraId="7569DC2B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34 (24.8)</w:t>
            </w:r>
          </w:p>
        </w:tc>
        <w:tc>
          <w:tcPr>
            <w:tcW w:w="1170" w:type="dxa"/>
            <w:vAlign w:val="center"/>
          </w:tcPr>
          <w:p w14:paraId="7930629E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0.520</w:t>
            </w:r>
          </w:p>
        </w:tc>
      </w:tr>
      <w:tr w:rsidR="006C2CC5" w:rsidRPr="009D094C" w14:paraId="6208A4BE" w14:textId="77777777" w:rsidTr="009D7128">
        <w:tc>
          <w:tcPr>
            <w:tcW w:w="2784" w:type="dxa"/>
          </w:tcPr>
          <w:p w14:paraId="631D577D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Dementia</w:t>
            </w:r>
          </w:p>
        </w:tc>
        <w:tc>
          <w:tcPr>
            <w:tcW w:w="1218" w:type="dxa"/>
            <w:vAlign w:val="center"/>
          </w:tcPr>
          <w:p w14:paraId="77B23F75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23 (15.2)</w:t>
            </w:r>
          </w:p>
        </w:tc>
        <w:tc>
          <w:tcPr>
            <w:tcW w:w="2388" w:type="dxa"/>
            <w:vAlign w:val="center"/>
          </w:tcPr>
          <w:p w14:paraId="0C395EAC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 (7.1)</w:t>
            </w:r>
          </w:p>
        </w:tc>
        <w:tc>
          <w:tcPr>
            <w:tcW w:w="2520" w:type="dxa"/>
            <w:vAlign w:val="center"/>
          </w:tcPr>
          <w:p w14:paraId="0FF1A70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22 (16.1)</w:t>
            </w:r>
          </w:p>
        </w:tc>
        <w:tc>
          <w:tcPr>
            <w:tcW w:w="1170" w:type="dxa"/>
            <w:vAlign w:val="center"/>
          </w:tcPr>
          <w:p w14:paraId="44A0A5E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0.696</w:t>
            </w:r>
          </w:p>
        </w:tc>
      </w:tr>
      <w:tr w:rsidR="006C2CC5" w:rsidRPr="009D094C" w14:paraId="14AF9868" w14:textId="77777777" w:rsidTr="009D7128">
        <w:tc>
          <w:tcPr>
            <w:tcW w:w="2784" w:type="dxa"/>
          </w:tcPr>
          <w:p w14:paraId="00A4FE78" w14:textId="77777777" w:rsidR="006C2CC5" w:rsidRPr="009D094C" w:rsidRDefault="006C2CC5" w:rsidP="00B904FC">
            <w:pPr>
              <w:ind w:left="157" w:hanging="7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Chronic obstructive pulmonary disease</w:t>
            </w:r>
          </w:p>
        </w:tc>
        <w:tc>
          <w:tcPr>
            <w:tcW w:w="1218" w:type="dxa"/>
            <w:vAlign w:val="center"/>
          </w:tcPr>
          <w:p w14:paraId="54C2F538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34 (22.5)</w:t>
            </w:r>
          </w:p>
        </w:tc>
        <w:tc>
          <w:tcPr>
            <w:tcW w:w="2388" w:type="dxa"/>
            <w:vAlign w:val="center"/>
          </w:tcPr>
          <w:p w14:paraId="564644F4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 (21.4)</w:t>
            </w:r>
          </w:p>
        </w:tc>
        <w:tc>
          <w:tcPr>
            <w:tcW w:w="2520" w:type="dxa"/>
            <w:vAlign w:val="center"/>
          </w:tcPr>
          <w:p w14:paraId="60D02140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31 (22.6)</w:t>
            </w:r>
          </w:p>
        </w:tc>
        <w:tc>
          <w:tcPr>
            <w:tcW w:w="1170" w:type="dxa"/>
            <w:vAlign w:val="center"/>
          </w:tcPr>
          <w:p w14:paraId="2B98819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</w:t>
            </w:r>
          </w:p>
        </w:tc>
      </w:tr>
      <w:tr w:rsidR="006C2CC5" w:rsidRPr="009D094C" w14:paraId="5C1C5830" w14:textId="77777777" w:rsidTr="009D7128">
        <w:tc>
          <w:tcPr>
            <w:tcW w:w="2784" w:type="dxa"/>
          </w:tcPr>
          <w:p w14:paraId="2F768382" w14:textId="77777777" w:rsidR="006C2CC5" w:rsidRPr="009D094C" w:rsidRDefault="006C2CC5" w:rsidP="00B904FC">
            <w:pPr>
              <w:ind w:left="157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Connective tissue disease</w:t>
            </w:r>
          </w:p>
        </w:tc>
        <w:tc>
          <w:tcPr>
            <w:tcW w:w="1218" w:type="dxa"/>
            <w:vAlign w:val="center"/>
          </w:tcPr>
          <w:p w14:paraId="709FCEC4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8 (5.3)</w:t>
            </w:r>
          </w:p>
        </w:tc>
        <w:tc>
          <w:tcPr>
            <w:tcW w:w="2388" w:type="dxa"/>
            <w:vAlign w:val="center"/>
          </w:tcPr>
          <w:p w14:paraId="3DCC2C6A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 (7.1)</w:t>
            </w:r>
          </w:p>
        </w:tc>
        <w:tc>
          <w:tcPr>
            <w:tcW w:w="2520" w:type="dxa"/>
            <w:vAlign w:val="center"/>
          </w:tcPr>
          <w:p w14:paraId="5CD0B80C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 (5.1)</w:t>
            </w:r>
          </w:p>
        </w:tc>
        <w:tc>
          <w:tcPr>
            <w:tcW w:w="1170" w:type="dxa"/>
            <w:vAlign w:val="center"/>
          </w:tcPr>
          <w:p w14:paraId="4E318085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0.550</w:t>
            </w:r>
          </w:p>
        </w:tc>
      </w:tr>
      <w:tr w:rsidR="006C2CC5" w:rsidRPr="009D094C" w14:paraId="65573534" w14:textId="77777777" w:rsidTr="009D7128">
        <w:tc>
          <w:tcPr>
            <w:tcW w:w="2784" w:type="dxa"/>
          </w:tcPr>
          <w:p w14:paraId="46701C87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Peptic ulcer disease</w:t>
            </w:r>
          </w:p>
        </w:tc>
        <w:tc>
          <w:tcPr>
            <w:tcW w:w="1218" w:type="dxa"/>
            <w:vAlign w:val="center"/>
          </w:tcPr>
          <w:p w14:paraId="560340E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13 (8.6)</w:t>
            </w:r>
          </w:p>
        </w:tc>
        <w:tc>
          <w:tcPr>
            <w:tcW w:w="2388" w:type="dxa"/>
            <w:vAlign w:val="center"/>
          </w:tcPr>
          <w:p w14:paraId="55DCEFC6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 (14.3)</w:t>
            </w:r>
          </w:p>
        </w:tc>
        <w:tc>
          <w:tcPr>
            <w:tcW w:w="2520" w:type="dxa"/>
            <w:vAlign w:val="center"/>
          </w:tcPr>
          <w:p w14:paraId="17E7585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11 (8)</w:t>
            </w:r>
          </w:p>
        </w:tc>
        <w:tc>
          <w:tcPr>
            <w:tcW w:w="1170" w:type="dxa"/>
            <w:vAlign w:val="center"/>
          </w:tcPr>
          <w:p w14:paraId="21341004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0.345</w:t>
            </w:r>
          </w:p>
        </w:tc>
      </w:tr>
      <w:tr w:rsidR="006C2CC5" w:rsidRPr="009D094C" w14:paraId="4EBF6D88" w14:textId="77777777" w:rsidTr="009D7128">
        <w:tc>
          <w:tcPr>
            <w:tcW w:w="2784" w:type="dxa"/>
          </w:tcPr>
          <w:p w14:paraId="5DA0FE3B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Liver disease</w:t>
            </w:r>
          </w:p>
        </w:tc>
        <w:tc>
          <w:tcPr>
            <w:tcW w:w="1218" w:type="dxa"/>
            <w:vAlign w:val="center"/>
          </w:tcPr>
          <w:p w14:paraId="0445FE5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6 (4)</w:t>
            </w:r>
          </w:p>
        </w:tc>
        <w:tc>
          <w:tcPr>
            <w:tcW w:w="2388" w:type="dxa"/>
            <w:vAlign w:val="center"/>
          </w:tcPr>
          <w:p w14:paraId="0C3A3DF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3167428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6 (4.4)</w:t>
            </w:r>
          </w:p>
        </w:tc>
        <w:tc>
          <w:tcPr>
            <w:tcW w:w="1170" w:type="dxa"/>
            <w:vAlign w:val="center"/>
          </w:tcPr>
          <w:p w14:paraId="61713307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-</w:t>
            </w:r>
          </w:p>
        </w:tc>
      </w:tr>
      <w:tr w:rsidR="006C2CC5" w:rsidRPr="009D094C" w14:paraId="4777D720" w14:textId="77777777" w:rsidTr="009D7128">
        <w:tc>
          <w:tcPr>
            <w:tcW w:w="2784" w:type="dxa"/>
          </w:tcPr>
          <w:p w14:paraId="20D9DA04" w14:textId="77777777" w:rsidR="006C2CC5" w:rsidRPr="009D094C" w:rsidRDefault="006C2CC5" w:rsidP="00B904FC">
            <w:pPr>
              <w:ind w:left="157" w:hanging="7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DM with end organ damage</w:t>
            </w:r>
          </w:p>
        </w:tc>
        <w:tc>
          <w:tcPr>
            <w:tcW w:w="1218" w:type="dxa"/>
            <w:vAlign w:val="center"/>
          </w:tcPr>
          <w:p w14:paraId="608D9C9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21 (13.9)</w:t>
            </w:r>
          </w:p>
        </w:tc>
        <w:tc>
          <w:tcPr>
            <w:tcW w:w="2388" w:type="dxa"/>
            <w:vAlign w:val="center"/>
          </w:tcPr>
          <w:p w14:paraId="33BD8EEC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 (14.3)</w:t>
            </w:r>
          </w:p>
        </w:tc>
        <w:tc>
          <w:tcPr>
            <w:tcW w:w="2520" w:type="dxa"/>
            <w:vAlign w:val="center"/>
          </w:tcPr>
          <w:p w14:paraId="0A20B872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19 (13.9)</w:t>
            </w:r>
          </w:p>
        </w:tc>
        <w:tc>
          <w:tcPr>
            <w:tcW w:w="1170" w:type="dxa"/>
            <w:vAlign w:val="center"/>
          </w:tcPr>
          <w:p w14:paraId="2450B68C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</w:t>
            </w:r>
          </w:p>
        </w:tc>
      </w:tr>
      <w:tr w:rsidR="006C2CC5" w:rsidRPr="009D094C" w14:paraId="68E5F2E2" w14:textId="77777777" w:rsidTr="009D7128">
        <w:tc>
          <w:tcPr>
            <w:tcW w:w="2784" w:type="dxa"/>
          </w:tcPr>
          <w:p w14:paraId="5B84BE4A" w14:textId="77777777" w:rsidR="006C2CC5" w:rsidRPr="009D094C" w:rsidRDefault="006C2CC5" w:rsidP="00B904FC">
            <w:pPr>
              <w:ind w:left="157" w:hanging="7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lastRenderedPageBreak/>
              <w:t>DM without end organ damage</w:t>
            </w:r>
          </w:p>
        </w:tc>
        <w:tc>
          <w:tcPr>
            <w:tcW w:w="1218" w:type="dxa"/>
            <w:vAlign w:val="center"/>
          </w:tcPr>
          <w:p w14:paraId="0E850AA8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31 (20.5)</w:t>
            </w:r>
          </w:p>
        </w:tc>
        <w:tc>
          <w:tcPr>
            <w:tcW w:w="2388" w:type="dxa"/>
            <w:vAlign w:val="center"/>
          </w:tcPr>
          <w:p w14:paraId="20F6867B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5 (35.7)</w:t>
            </w:r>
          </w:p>
        </w:tc>
        <w:tc>
          <w:tcPr>
            <w:tcW w:w="2520" w:type="dxa"/>
            <w:vAlign w:val="center"/>
          </w:tcPr>
          <w:p w14:paraId="2C91E00C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26 (19)</w:t>
            </w:r>
          </w:p>
        </w:tc>
        <w:tc>
          <w:tcPr>
            <w:tcW w:w="1170" w:type="dxa"/>
            <w:vAlign w:val="center"/>
          </w:tcPr>
          <w:p w14:paraId="734CEB25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0.165</w:t>
            </w:r>
          </w:p>
        </w:tc>
      </w:tr>
      <w:tr w:rsidR="006C2CC5" w:rsidRPr="009D094C" w14:paraId="47FC95FF" w14:textId="77777777" w:rsidTr="009D7128">
        <w:tc>
          <w:tcPr>
            <w:tcW w:w="2784" w:type="dxa"/>
          </w:tcPr>
          <w:p w14:paraId="58A3BF76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Hemiplegia</w:t>
            </w:r>
          </w:p>
        </w:tc>
        <w:tc>
          <w:tcPr>
            <w:tcW w:w="1218" w:type="dxa"/>
            <w:vAlign w:val="center"/>
          </w:tcPr>
          <w:p w14:paraId="1CF4F945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8 (5.3)</w:t>
            </w:r>
          </w:p>
        </w:tc>
        <w:tc>
          <w:tcPr>
            <w:tcW w:w="2388" w:type="dxa"/>
            <w:vAlign w:val="center"/>
          </w:tcPr>
          <w:p w14:paraId="7D0B9904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40FA1D3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8 (5.8)</w:t>
            </w:r>
          </w:p>
        </w:tc>
        <w:tc>
          <w:tcPr>
            <w:tcW w:w="1170" w:type="dxa"/>
            <w:vAlign w:val="center"/>
          </w:tcPr>
          <w:p w14:paraId="563EF2FC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-</w:t>
            </w:r>
          </w:p>
        </w:tc>
      </w:tr>
      <w:tr w:rsidR="006C2CC5" w:rsidRPr="009D094C" w14:paraId="5CBA0F1B" w14:textId="77777777" w:rsidTr="009D7128">
        <w:tc>
          <w:tcPr>
            <w:tcW w:w="2784" w:type="dxa"/>
          </w:tcPr>
          <w:p w14:paraId="4013396B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Quadriplegia</w:t>
            </w:r>
          </w:p>
        </w:tc>
        <w:tc>
          <w:tcPr>
            <w:tcW w:w="1218" w:type="dxa"/>
            <w:vAlign w:val="center"/>
          </w:tcPr>
          <w:p w14:paraId="3C8E994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12 (7.9)</w:t>
            </w:r>
          </w:p>
        </w:tc>
        <w:tc>
          <w:tcPr>
            <w:tcW w:w="2388" w:type="dxa"/>
            <w:vAlign w:val="center"/>
          </w:tcPr>
          <w:p w14:paraId="459B501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5 (35.7)</w:t>
            </w:r>
          </w:p>
        </w:tc>
        <w:tc>
          <w:tcPr>
            <w:tcW w:w="2520" w:type="dxa"/>
            <w:vAlign w:val="center"/>
          </w:tcPr>
          <w:p w14:paraId="725BB87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 (5.1)</w:t>
            </w:r>
          </w:p>
        </w:tc>
        <w:tc>
          <w:tcPr>
            <w:tcW w:w="1170" w:type="dxa"/>
            <w:vAlign w:val="center"/>
          </w:tcPr>
          <w:p w14:paraId="43C0F66A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&lt;0.001</w:t>
            </w:r>
          </w:p>
        </w:tc>
      </w:tr>
      <w:tr w:rsidR="006C2CC5" w:rsidRPr="009D094C" w14:paraId="6D7F33A3" w14:textId="77777777" w:rsidTr="009D7128">
        <w:tc>
          <w:tcPr>
            <w:tcW w:w="2784" w:type="dxa"/>
          </w:tcPr>
          <w:p w14:paraId="68E26D67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Renal disease</w:t>
            </w:r>
          </w:p>
        </w:tc>
        <w:tc>
          <w:tcPr>
            <w:tcW w:w="1218" w:type="dxa"/>
            <w:vAlign w:val="center"/>
          </w:tcPr>
          <w:p w14:paraId="518BE627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42 (27.8)</w:t>
            </w:r>
          </w:p>
        </w:tc>
        <w:tc>
          <w:tcPr>
            <w:tcW w:w="2388" w:type="dxa"/>
            <w:vAlign w:val="center"/>
          </w:tcPr>
          <w:p w14:paraId="7F0948EC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223F6F0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42 (30.7)</w:t>
            </w:r>
          </w:p>
        </w:tc>
        <w:tc>
          <w:tcPr>
            <w:tcW w:w="1170" w:type="dxa"/>
            <w:vAlign w:val="center"/>
          </w:tcPr>
          <w:p w14:paraId="76928181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-</w:t>
            </w:r>
          </w:p>
        </w:tc>
      </w:tr>
      <w:tr w:rsidR="006C2CC5" w:rsidRPr="009D094C" w14:paraId="40A32A4D" w14:textId="77777777" w:rsidTr="009D7128">
        <w:tc>
          <w:tcPr>
            <w:tcW w:w="2784" w:type="dxa"/>
          </w:tcPr>
          <w:p w14:paraId="43ECE522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Solid tumor</w:t>
            </w:r>
          </w:p>
        </w:tc>
        <w:tc>
          <w:tcPr>
            <w:tcW w:w="1218" w:type="dxa"/>
            <w:vAlign w:val="center"/>
          </w:tcPr>
          <w:p w14:paraId="721F18F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27 (17.9)</w:t>
            </w:r>
          </w:p>
        </w:tc>
        <w:tc>
          <w:tcPr>
            <w:tcW w:w="2388" w:type="dxa"/>
            <w:vAlign w:val="center"/>
          </w:tcPr>
          <w:p w14:paraId="2E0EF210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 (14.3)</w:t>
            </w:r>
          </w:p>
        </w:tc>
        <w:tc>
          <w:tcPr>
            <w:tcW w:w="2520" w:type="dxa"/>
            <w:vAlign w:val="center"/>
          </w:tcPr>
          <w:p w14:paraId="0E691A5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25 (18.2)</w:t>
            </w:r>
          </w:p>
        </w:tc>
        <w:tc>
          <w:tcPr>
            <w:tcW w:w="1170" w:type="dxa"/>
            <w:vAlign w:val="center"/>
          </w:tcPr>
          <w:p w14:paraId="712557B8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</w:t>
            </w:r>
          </w:p>
        </w:tc>
      </w:tr>
      <w:tr w:rsidR="006C2CC5" w:rsidRPr="009D094C" w14:paraId="4BC1029A" w14:textId="77777777" w:rsidTr="009D7128">
        <w:tc>
          <w:tcPr>
            <w:tcW w:w="2784" w:type="dxa"/>
          </w:tcPr>
          <w:p w14:paraId="4E9A9A92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Leukemia</w:t>
            </w:r>
          </w:p>
        </w:tc>
        <w:tc>
          <w:tcPr>
            <w:tcW w:w="1218" w:type="dxa"/>
            <w:vAlign w:val="center"/>
          </w:tcPr>
          <w:p w14:paraId="1C28C1A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 (0.7)</w:t>
            </w:r>
          </w:p>
        </w:tc>
        <w:tc>
          <w:tcPr>
            <w:tcW w:w="2388" w:type="dxa"/>
            <w:vAlign w:val="center"/>
          </w:tcPr>
          <w:p w14:paraId="62994196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2C75FA40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 (0.7)</w:t>
            </w:r>
          </w:p>
        </w:tc>
        <w:tc>
          <w:tcPr>
            <w:tcW w:w="1170" w:type="dxa"/>
            <w:vAlign w:val="center"/>
          </w:tcPr>
          <w:p w14:paraId="450E2C29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-</w:t>
            </w:r>
          </w:p>
        </w:tc>
      </w:tr>
      <w:tr w:rsidR="006C2CC5" w:rsidRPr="009D094C" w14:paraId="6C9314D2" w14:textId="77777777" w:rsidTr="009D7128">
        <w:tc>
          <w:tcPr>
            <w:tcW w:w="2784" w:type="dxa"/>
          </w:tcPr>
          <w:p w14:paraId="468DA264" w14:textId="77777777" w:rsidR="006C2CC5" w:rsidRPr="009D094C" w:rsidRDefault="006C2CC5" w:rsidP="009D7128">
            <w:pPr>
              <w:ind w:firstLine="150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Multiple myeloma</w:t>
            </w:r>
          </w:p>
        </w:tc>
        <w:tc>
          <w:tcPr>
            <w:tcW w:w="1218" w:type="dxa"/>
            <w:vAlign w:val="center"/>
          </w:tcPr>
          <w:p w14:paraId="429BA501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 (2)</w:t>
            </w:r>
          </w:p>
        </w:tc>
        <w:tc>
          <w:tcPr>
            <w:tcW w:w="2388" w:type="dxa"/>
            <w:vAlign w:val="center"/>
          </w:tcPr>
          <w:p w14:paraId="6815E68F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2B3AFBEE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3 (2.2)</w:t>
            </w:r>
          </w:p>
        </w:tc>
        <w:tc>
          <w:tcPr>
            <w:tcW w:w="1170" w:type="dxa"/>
            <w:vAlign w:val="center"/>
          </w:tcPr>
          <w:p w14:paraId="10DF963B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-</w:t>
            </w:r>
          </w:p>
        </w:tc>
      </w:tr>
      <w:tr w:rsidR="006C2CC5" w:rsidRPr="009D094C" w14:paraId="02FD66EE" w14:textId="77777777" w:rsidTr="009D7128">
        <w:tc>
          <w:tcPr>
            <w:tcW w:w="2784" w:type="dxa"/>
          </w:tcPr>
          <w:p w14:paraId="6192AFC0" w14:textId="77777777" w:rsidR="006C2CC5" w:rsidRPr="009D094C" w:rsidRDefault="006C2CC5" w:rsidP="00B904FC">
            <w:pPr>
              <w:ind w:left="157" w:hanging="7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Acquired immunodeficiency syndrome</w:t>
            </w:r>
          </w:p>
        </w:tc>
        <w:tc>
          <w:tcPr>
            <w:tcW w:w="1218" w:type="dxa"/>
            <w:vAlign w:val="center"/>
          </w:tcPr>
          <w:p w14:paraId="536D5581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1 (0.7)</w:t>
            </w:r>
          </w:p>
        </w:tc>
        <w:tc>
          <w:tcPr>
            <w:tcW w:w="2388" w:type="dxa"/>
            <w:vAlign w:val="center"/>
          </w:tcPr>
          <w:p w14:paraId="24762043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vAlign w:val="center"/>
          </w:tcPr>
          <w:p w14:paraId="62C0817B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7 (0.7)</w:t>
            </w:r>
          </w:p>
        </w:tc>
        <w:tc>
          <w:tcPr>
            <w:tcW w:w="1170" w:type="dxa"/>
            <w:vAlign w:val="center"/>
          </w:tcPr>
          <w:p w14:paraId="0E342F0B" w14:textId="77777777" w:rsidR="006C2CC5" w:rsidRPr="009D094C" w:rsidRDefault="006C2CC5" w:rsidP="009D7128">
            <w:pPr>
              <w:jc w:val="center"/>
              <w:rPr>
                <w:sz w:val="24"/>
                <w:szCs w:val="24"/>
              </w:rPr>
            </w:pPr>
            <w:r w:rsidRPr="009D094C">
              <w:rPr>
                <w:sz w:val="24"/>
                <w:szCs w:val="24"/>
              </w:rPr>
              <w:t>-</w:t>
            </w:r>
          </w:p>
        </w:tc>
      </w:tr>
    </w:tbl>
    <w:p w14:paraId="6CE96861" w14:textId="1C6B6C52" w:rsidR="003F16C3" w:rsidRPr="00372DC3" w:rsidRDefault="003F16C3" w:rsidP="00307DBC">
      <w:pPr>
        <w:ind w:left="-450" w:right="-1036"/>
      </w:pPr>
      <w:r w:rsidRPr="009D094C">
        <w:t>SD: Standard deviation. IQR: Interquartile range. CVA/TIA: Cerebrovascular</w:t>
      </w:r>
      <w:r w:rsidR="00307DBC">
        <w:t xml:space="preserve"> </w:t>
      </w:r>
      <w:r w:rsidRPr="009D094C">
        <w:t>accident/Transient ischemic attack. DM: Diabetes mellitus. *p&lt;0.05</w:t>
      </w:r>
      <w:r>
        <w:t>.</w:t>
      </w:r>
    </w:p>
    <w:p w14:paraId="7A01A564" w14:textId="77777777" w:rsidR="006C2CC5" w:rsidRDefault="006C2CC5" w:rsidP="00120863"/>
    <w:p w14:paraId="1FD3AF5D" w14:textId="16FB3E5B" w:rsidR="0058203F" w:rsidRDefault="0058203F">
      <w:r>
        <w:br w:type="page"/>
      </w:r>
    </w:p>
    <w:p w14:paraId="7D1AF66F" w14:textId="326799A0" w:rsidR="00120863" w:rsidRDefault="0058203F" w:rsidP="001B5F5E">
      <w:pPr>
        <w:spacing w:line="480" w:lineRule="auto"/>
      </w:pPr>
      <w:r>
        <w:lastRenderedPageBreak/>
        <w:t>Supplementary F</w:t>
      </w:r>
      <w:r w:rsidR="00120863" w:rsidRPr="009D094C">
        <w:t xml:space="preserve">igure 1. </w:t>
      </w:r>
    </w:p>
    <w:p w14:paraId="4B7D4CCA" w14:textId="77777777" w:rsidR="00D03F54" w:rsidRPr="009D094C" w:rsidRDefault="00D03F54" w:rsidP="001B5F5E">
      <w:pPr>
        <w:spacing w:line="480" w:lineRule="auto"/>
      </w:pPr>
    </w:p>
    <w:p w14:paraId="0E6D01E1" w14:textId="115B0495" w:rsidR="00120863" w:rsidRDefault="00120863" w:rsidP="001B5F5E">
      <w:pPr>
        <w:spacing w:line="480" w:lineRule="auto"/>
        <w:rPr>
          <w:i/>
          <w:iCs/>
        </w:rPr>
      </w:pPr>
      <w:r w:rsidRPr="009D094C">
        <w:t xml:space="preserve">Title: Epidemic curve of patients positive for carbapenem-resistant </w:t>
      </w:r>
      <w:r w:rsidRPr="009D094C">
        <w:rPr>
          <w:i/>
          <w:iCs/>
        </w:rPr>
        <w:t>Acinetobacter baumannii.</w:t>
      </w:r>
    </w:p>
    <w:p w14:paraId="6BCB6FC3" w14:textId="77777777" w:rsidR="00054FC9" w:rsidRPr="009D094C" w:rsidRDefault="00054FC9" w:rsidP="001B5F5E">
      <w:pPr>
        <w:spacing w:line="480" w:lineRule="auto"/>
        <w:rPr>
          <w:i/>
          <w:iCs/>
        </w:rPr>
      </w:pPr>
    </w:p>
    <w:p w14:paraId="06EDCA77" w14:textId="7023F64F" w:rsidR="00120863" w:rsidRPr="009D094C" w:rsidRDefault="00120863" w:rsidP="001B5F5E">
      <w:pPr>
        <w:spacing w:line="480" w:lineRule="auto"/>
      </w:pPr>
      <w:r w:rsidRPr="009D094C">
        <w:t>Legend: *Surveillance cultures started on December 2018. Blue bars show patients admitted from post-acute care facilities. Pink bars show patients admitted from their private residency.</w:t>
      </w:r>
      <w:r>
        <w:t xml:space="preserve"> White dots show patients positive for </w:t>
      </w:r>
      <w:r w:rsidR="00B64A06" w:rsidRPr="000D4AA5">
        <w:t>OXA-24/40-like β-lactamase OXA-72</w:t>
      </w:r>
      <w:r w:rsidR="00B64A06">
        <w:t>.</w:t>
      </w:r>
    </w:p>
    <w:p w14:paraId="73B94B90" w14:textId="5B7D357F" w:rsidR="00891026" w:rsidRDefault="00891026"/>
    <w:p w14:paraId="5AEC4160" w14:textId="019595FE" w:rsidR="00120863" w:rsidRDefault="00120863"/>
    <w:sectPr w:rsidR="0012086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63"/>
    <w:rsid w:val="00045EB3"/>
    <w:rsid w:val="00052C4E"/>
    <w:rsid w:val="00054FC9"/>
    <w:rsid w:val="000A7217"/>
    <w:rsid w:val="0010192F"/>
    <w:rsid w:val="00120863"/>
    <w:rsid w:val="001A1754"/>
    <w:rsid w:val="001B5F5E"/>
    <w:rsid w:val="00244CF2"/>
    <w:rsid w:val="0026404F"/>
    <w:rsid w:val="00275A5B"/>
    <w:rsid w:val="00307DBC"/>
    <w:rsid w:val="00365B04"/>
    <w:rsid w:val="003E015E"/>
    <w:rsid w:val="003F16C3"/>
    <w:rsid w:val="004C08BC"/>
    <w:rsid w:val="004D2AF5"/>
    <w:rsid w:val="0058203F"/>
    <w:rsid w:val="00641939"/>
    <w:rsid w:val="006A49A5"/>
    <w:rsid w:val="006C2CC5"/>
    <w:rsid w:val="007516B8"/>
    <w:rsid w:val="0075457E"/>
    <w:rsid w:val="00891026"/>
    <w:rsid w:val="00B64A06"/>
    <w:rsid w:val="00B904FC"/>
    <w:rsid w:val="00C51032"/>
    <w:rsid w:val="00C66E16"/>
    <w:rsid w:val="00C77CBB"/>
    <w:rsid w:val="00D03F54"/>
    <w:rsid w:val="00D34E5F"/>
    <w:rsid w:val="00DC6E04"/>
    <w:rsid w:val="00E754AF"/>
    <w:rsid w:val="00E90548"/>
    <w:rsid w:val="00F12744"/>
    <w:rsid w:val="00F175FA"/>
    <w:rsid w:val="00F61B65"/>
    <w:rsid w:val="00FE0625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4049C"/>
  <w15:chartTrackingRefBased/>
  <w15:docId w15:val="{17E62496-2670-C744-A97C-0FE1B0A6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63"/>
    <w:rPr>
      <w:rFonts w:ascii="Times New Roman" w:eastAsia="Times New Roman" w:hAnsi="Times New Roman" w:cs="Times New Roman"/>
      <w:lang w:val="en-U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2CC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Frida</dc:creator>
  <cp:keywords/>
  <dc:description/>
  <cp:lastModifiedBy>Rivera, Frida</cp:lastModifiedBy>
  <cp:revision>19</cp:revision>
  <dcterms:created xsi:type="dcterms:W3CDTF">2021-03-11T23:41:00Z</dcterms:created>
  <dcterms:modified xsi:type="dcterms:W3CDTF">2021-03-30T01:23:00Z</dcterms:modified>
</cp:coreProperties>
</file>