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87C" w:rsidRDefault="00B21397" w:rsidP="00B8487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84504" cy="43834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38" cy="43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87C" w:rsidRPr="00B8487C" w:rsidRDefault="00B8487C" w:rsidP="00B8487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8487C">
        <w:rPr>
          <w:rFonts w:ascii="Times New Roman" w:hAnsi="Times New Roman" w:cs="Times New Roman"/>
          <w:b/>
          <w:sz w:val="24"/>
          <w:szCs w:val="24"/>
        </w:rPr>
        <w:t>Figure S1. Breakdown of all COVID-19 symptoms/signs during an acute care outbreak</w:t>
      </w:r>
    </w:p>
    <w:p w:rsidR="00827A21" w:rsidRDefault="00B8487C" w:rsidP="00827A21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B8487C">
        <w:rPr>
          <w:rFonts w:ascii="Times New Roman" w:hAnsi="Times New Roman" w:cs="Times New Roman"/>
          <w:sz w:val="24"/>
          <w:szCs w:val="24"/>
        </w:rPr>
        <w:t xml:space="preserve">Breakdown of COVID-19 symptoms/signs by case type (HCW, patient or visitor). </w:t>
      </w:r>
    </w:p>
    <w:p w:rsidR="00827A21" w:rsidRDefault="00B8487C" w:rsidP="00827A21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B8487C">
        <w:rPr>
          <w:rFonts w:ascii="Times New Roman" w:hAnsi="Times New Roman" w:cs="Times New Roman"/>
          <w:sz w:val="24"/>
          <w:szCs w:val="24"/>
        </w:rPr>
        <w:t xml:space="preserve">“Any” indicates those symptoms that </w:t>
      </w:r>
      <w:proofErr w:type="gramStart"/>
      <w:r w:rsidRPr="00B8487C">
        <w:rPr>
          <w:rFonts w:ascii="Times New Roman" w:hAnsi="Times New Roman" w:cs="Times New Roman"/>
          <w:sz w:val="24"/>
          <w:szCs w:val="24"/>
        </w:rPr>
        <w:t>are reported</w:t>
      </w:r>
      <w:proofErr w:type="gramEnd"/>
      <w:r w:rsidRPr="00B8487C">
        <w:rPr>
          <w:rFonts w:ascii="Times New Roman" w:hAnsi="Times New Roman" w:cs="Times New Roman"/>
          <w:sz w:val="24"/>
          <w:szCs w:val="24"/>
        </w:rPr>
        <w:t xml:space="preserve"> as present, either alone, or in combination with other symptoms. </w:t>
      </w:r>
    </w:p>
    <w:p w:rsidR="00827A21" w:rsidRDefault="00B8487C" w:rsidP="00827A21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B8487C">
        <w:rPr>
          <w:rFonts w:ascii="Times New Roman" w:hAnsi="Times New Roman" w:cs="Times New Roman"/>
          <w:sz w:val="24"/>
          <w:szCs w:val="24"/>
        </w:rPr>
        <w:t xml:space="preserve">“Only” indicates those symptoms that </w:t>
      </w:r>
      <w:proofErr w:type="gramStart"/>
      <w:r w:rsidRPr="00B8487C">
        <w:rPr>
          <w:rFonts w:ascii="Times New Roman" w:hAnsi="Times New Roman" w:cs="Times New Roman"/>
          <w:sz w:val="24"/>
          <w:szCs w:val="24"/>
        </w:rPr>
        <w:t>are reported</w:t>
      </w:r>
      <w:proofErr w:type="gramEnd"/>
      <w:r w:rsidRPr="00B8487C">
        <w:rPr>
          <w:rFonts w:ascii="Times New Roman" w:hAnsi="Times New Roman" w:cs="Times New Roman"/>
          <w:sz w:val="24"/>
          <w:szCs w:val="24"/>
        </w:rPr>
        <w:t xml:space="preserve"> alone and not in combination with any other symptoms. </w:t>
      </w:r>
    </w:p>
    <w:p w:rsidR="00827A21" w:rsidRDefault="00B8487C" w:rsidP="00827A21">
      <w:pPr>
        <w:spacing w:before="0" w:after="0" w:line="480" w:lineRule="auto"/>
        <w:rPr>
          <w:rFonts w:ascii="Times New Roman" w:hAnsi="Times New Roman" w:cs="Times New Roman"/>
          <w:sz w:val="24"/>
          <w:szCs w:val="24"/>
        </w:rPr>
      </w:pPr>
      <w:r w:rsidRPr="00B8487C">
        <w:rPr>
          <w:rFonts w:ascii="Times New Roman" w:hAnsi="Times New Roman" w:cs="Times New Roman"/>
          <w:sz w:val="24"/>
          <w:szCs w:val="24"/>
        </w:rPr>
        <w:t xml:space="preserve">F/C/R indicates fever/chills/rigors. </w:t>
      </w:r>
    </w:p>
    <w:p w:rsidR="005A70C3" w:rsidRDefault="00B8487C" w:rsidP="00E66011">
      <w:pPr>
        <w:spacing w:before="0" w:after="0" w:line="480" w:lineRule="auto"/>
      </w:pPr>
      <w:proofErr w:type="gramStart"/>
      <w:r w:rsidRPr="00B8487C">
        <w:rPr>
          <w:rFonts w:ascii="Times New Roman" w:hAnsi="Times New Roman" w:cs="Times New Roman"/>
          <w:sz w:val="24"/>
          <w:szCs w:val="24"/>
        </w:rPr>
        <w:t>A total of 81.4</w:t>
      </w:r>
      <w:proofErr w:type="gramEnd"/>
      <w:r w:rsidRPr="00B8487C">
        <w:rPr>
          <w:rFonts w:ascii="Times New Roman" w:hAnsi="Times New Roman" w:cs="Times New Roman"/>
          <w:sz w:val="24"/>
          <w:szCs w:val="24"/>
        </w:rPr>
        <w:t>% (70/86) of cases had either cough or runny nose and 14% (12/86) of cases had both cough and runny nose.</w:t>
      </w:r>
    </w:p>
    <w:sectPr w:rsidR="005A70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87C"/>
    <w:rsid w:val="00305221"/>
    <w:rsid w:val="007C50AA"/>
    <w:rsid w:val="00827A21"/>
    <w:rsid w:val="00B21397"/>
    <w:rsid w:val="00B8487C"/>
    <w:rsid w:val="00E6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A7DF6B6-F402-459F-A060-96384056E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87C"/>
    <w:pPr>
      <w:spacing w:before="100" w:after="200" w:line="276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Health Services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O'Grady</dc:creator>
  <cp:keywords/>
  <dc:description/>
  <cp:lastModifiedBy>Heidi O'Grady</cp:lastModifiedBy>
  <cp:revision>4</cp:revision>
  <dcterms:created xsi:type="dcterms:W3CDTF">2022-05-13T17:34:00Z</dcterms:created>
  <dcterms:modified xsi:type="dcterms:W3CDTF">2022-05-20T18:03:00Z</dcterms:modified>
</cp:coreProperties>
</file>