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58" w:rsidRPr="008B04BC" w:rsidRDefault="009C1658" w:rsidP="009C1658">
      <w:pPr>
        <w:rPr>
          <w:rFonts w:ascii="Times New Roman" w:hAnsi="Times New Roman" w:cs="Times New Roman"/>
        </w:rPr>
      </w:pPr>
      <w:r w:rsidRPr="008B04BC">
        <w:rPr>
          <w:rFonts w:ascii="Times New Roman" w:hAnsi="Times New Roman" w:cs="Times New Roman"/>
        </w:rPr>
        <w:t>Appendix B.</w:t>
      </w:r>
      <w:bookmarkStart w:id="0" w:name="_Ref480377680"/>
      <w:r w:rsidRPr="008B04BC">
        <w:rPr>
          <w:rFonts w:ascii="Times New Roman" w:hAnsi="Times New Roman" w:cs="Times New Roman"/>
        </w:rPr>
        <w:t xml:space="preserve"> Elements of the Quality Assessment checklist</w:t>
      </w:r>
      <w:bookmarkEnd w:id="0"/>
      <w:r w:rsidRPr="008B04BC">
        <w:rPr>
          <w:rFonts w:ascii="Times New Roman" w:hAnsi="Times New Roman" w:cs="Times New Roman"/>
        </w:rPr>
        <w:t>:</w:t>
      </w:r>
    </w:p>
    <w:p w:rsidR="009C1658" w:rsidRPr="008B04BC" w:rsidRDefault="009C1658" w:rsidP="009C1658">
      <w:pPr>
        <w:rPr>
          <w:rFonts w:ascii="Times New Roman" w:hAnsi="Times New Roman" w:cs="Times New Roman"/>
        </w:rPr>
      </w:pPr>
    </w:p>
    <w:p w:rsidR="009C1658" w:rsidRPr="008B04BC" w:rsidRDefault="009C1658" w:rsidP="009C1658">
      <w:pPr>
        <w:pStyle w:val="Listaszerbekezds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hu-HU"/>
        </w:rPr>
      </w:pPr>
      <w:r w:rsidRPr="008B04B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hu-HU"/>
        </w:rPr>
        <w:t>Analytical framework: All relevant costs were measured appropriately?</w:t>
      </w:r>
    </w:p>
    <w:p w:rsidR="009C1658" w:rsidRPr="008B04BC" w:rsidRDefault="009C1658" w:rsidP="009C165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Was the appropriate epidemiologic approach taken?</w:t>
      </w:r>
    </w:p>
    <w:p w:rsidR="009C1658" w:rsidRPr="008B04BC" w:rsidRDefault="009C1658" w:rsidP="009C165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Were all relevant, non-trivial cost components and their stakeholders identified? </w:t>
      </w:r>
    </w:p>
    <w:p w:rsidR="009C1658" w:rsidRPr="008B04BC" w:rsidRDefault="009C1658" w:rsidP="009C165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Were necessary timeframes specified?</w:t>
      </w:r>
    </w:p>
    <w:p w:rsidR="009C1658" w:rsidRPr="008B04BC" w:rsidRDefault="009C1658" w:rsidP="009C165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Was a case of disease or risk factor adequately and appropriately defined?</w:t>
      </w:r>
    </w:p>
    <w:p w:rsidR="009C1658" w:rsidRPr="008B04BC" w:rsidRDefault="009C1658" w:rsidP="009C165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Was the counterfactual population occurrence plausible and meaningful?</w:t>
      </w:r>
    </w:p>
    <w:p w:rsidR="009C1658" w:rsidRPr="008B04BC" w:rsidRDefault="009C1658" w:rsidP="009C165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Were additional, or excess, costs measured?</w:t>
      </w:r>
    </w:p>
    <w:p w:rsidR="009C1658" w:rsidRPr="008B04BC" w:rsidRDefault="009C1658" w:rsidP="009C165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Were only costs specific to (caused by) the health problem included (confounders controlled)?</w:t>
      </w:r>
    </w:p>
    <w:p w:rsidR="009C1658" w:rsidRPr="008B04BC" w:rsidRDefault="009C1658" w:rsidP="009C165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Were all important effects captured?</w:t>
      </w:r>
    </w:p>
    <w:p w:rsidR="009C1658" w:rsidRPr="008B04BC" w:rsidRDefault="009C1658" w:rsidP="009C165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Were important differences across subpopulations accounted for?</w:t>
      </w:r>
    </w:p>
    <w:p w:rsidR="009C1658" w:rsidRPr="008B04BC" w:rsidRDefault="009C1658" w:rsidP="009C165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Could the required level of detail be provided?</w:t>
      </w:r>
    </w:p>
    <w:p w:rsidR="009C1658" w:rsidRPr="008B04BC" w:rsidRDefault="009C1658" w:rsidP="009C165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For population-based studies, were cost allocation methods, data and assumptions valid?</w:t>
      </w:r>
    </w:p>
    <w:p w:rsidR="009C1658" w:rsidRPr="008B04BC" w:rsidRDefault="009C1658" w:rsidP="009C1658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B04B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hu-HU"/>
        </w:rPr>
        <w:t>Methodology and data: how well were resource use and productivity losses measured?</w:t>
      </w:r>
    </w:p>
    <w:p w:rsidR="009C1658" w:rsidRPr="008B04BC" w:rsidRDefault="009C1658" w:rsidP="009C1658">
      <w:pPr>
        <w:pStyle w:val="Listaszerbekezds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For person-based studies, were appropriate statistical tests performed and reported?</w:t>
      </w:r>
    </w:p>
    <w:p w:rsidR="009C1658" w:rsidRPr="008B04BC" w:rsidRDefault="009C1658" w:rsidP="009C1658">
      <w:pPr>
        <w:pStyle w:val="Listaszerbekezds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Were data representative of the study population?</w:t>
      </w:r>
    </w:p>
    <w:p w:rsidR="009C1658" w:rsidRPr="008B04BC" w:rsidRDefault="009C1658" w:rsidP="009C1658">
      <w:pPr>
        <w:pStyle w:val="Listaszerbekezds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Were there any other relevant resource quantification issues?</w:t>
      </w:r>
    </w:p>
    <w:p w:rsidR="009C1658" w:rsidRPr="008B04BC" w:rsidRDefault="009C1658" w:rsidP="009C1658">
      <w:pPr>
        <w:pStyle w:val="Listaszerbekezds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Were healthcare resources valued appropriately?</w:t>
      </w:r>
    </w:p>
    <w:p w:rsidR="009C1658" w:rsidRPr="008B04BC" w:rsidRDefault="009C1658" w:rsidP="009C1658">
      <w:pPr>
        <w:pStyle w:val="Listaszerbekezds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Was the approach for valuing production losses justified, and assumptions valid?</w:t>
      </w:r>
    </w:p>
    <w:p w:rsidR="009C1658" w:rsidRPr="008B04BC" w:rsidRDefault="009C1658" w:rsidP="009C1658">
      <w:pPr>
        <w:pStyle w:val="Listaszerbekezds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Was double counting of mortality-related production losses avoided?</w:t>
      </w:r>
    </w:p>
    <w:p w:rsidR="009C1658" w:rsidRPr="008B04BC" w:rsidRDefault="009C1658" w:rsidP="009C1658">
      <w:pPr>
        <w:pStyle w:val="Listaszerbekezds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Were losses valued appropriately, given the study’s perspective?</w:t>
      </w:r>
    </w:p>
    <w:p w:rsidR="009C1658" w:rsidRPr="008B04BC" w:rsidRDefault="009C1658" w:rsidP="009C1658">
      <w:pPr>
        <w:pStyle w:val="Listaszerbekezds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</w:pPr>
      <w:r w:rsidRPr="008B04B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hu-HU"/>
        </w:rPr>
        <w:t>Analysis and reporting</w:t>
      </w:r>
    </w:p>
    <w:p w:rsidR="009C1658" w:rsidRPr="008B04BC" w:rsidRDefault="009C1658" w:rsidP="009C1658">
      <w:pPr>
        <w:pStyle w:val="Listaszerbekezds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Did the analysis address the study question?</w:t>
      </w:r>
    </w:p>
    <w:p w:rsidR="009C1658" w:rsidRPr="008B04BC" w:rsidRDefault="009C1658" w:rsidP="009C1658">
      <w:pPr>
        <w:pStyle w:val="Listaszerbekezds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Was a range of estimates presented?</w:t>
      </w:r>
    </w:p>
    <w:p w:rsidR="009C1658" w:rsidRPr="008B04BC" w:rsidRDefault="009C1658" w:rsidP="009C1658">
      <w:pPr>
        <w:pStyle w:val="Listaszerbekezds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Were the main uncertainties identified?</w:t>
      </w:r>
    </w:p>
    <w:p w:rsidR="009C1658" w:rsidRPr="008B04BC" w:rsidRDefault="009C1658" w:rsidP="009C1658">
      <w:pPr>
        <w:pStyle w:val="Listaszerbekezds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Was a sensitivity analysis performed on: (</w:t>
      </w:r>
      <w:proofErr w:type="spellStart"/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i</w:t>
      </w:r>
      <w:proofErr w:type="spellEnd"/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) important (uncertain) parameter estimates?</w:t>
      </w:r>
    </w:p>
    <w:p w:rsidR="009C1658" w:rsidRPr="008B04BC" w:rsidRDefault="009C1658" w:rsidP="009C1658">
      <w:pPr>
        <w:pStyle w:val="Listaszerbekezds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Was a sensitivity analysis performed on: key assumptions? (including the counterfactual)</w:t>
      </w:r>
    </w:p>
    <w:p w:rsidR="009C1658" w:rsidRPr="008B04BC" w:rsidRDefault="009C1658" w:rsidP="009C1658">
      <w:pPr>
        <w:pStyle w:val="Listaszerbekezds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Was a sensitivity analysis performed on: point estimates? (based on confidence or credible intervals)</w:t>
      </w:r>
    </w:p>
    <w:p w:rsidR="009C1658" w:rsidRPr="008B04BC" w:rsidRDefault="009C1658" w:rsidP="009C1658">
      <w:pPr>
        <w:pStyle w:val="Listaszerbekezds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Was adequate documentation and justification given for cost components, data and sources, assumptions and methods?</w:t>
      </w:r>
    </w:p>
    <w:p w:rsidR="009C1658" w:rsidRPr="008B04BC" w:rsidRDefault="009C1658" w:rsidP="009C1658">
      <w:pPr>
        <w:pStyle w:val="Listaszerbekezds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Was uncertainty around the estimates and its implications adequately discussed?</w:t>
      </w:r>
    </w:p>
    <w:p w:rsidR="009C1658" w:rsidRPr="008B04BC" w:rsidRDefault="009C1658" w:rsidP="009C1658">
      <w:pPr>
        <w:pStyle w:val="Listaszerbekezds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04BC">
        <w:rPr>
          <w:rFonts w:ascii="Times New Roman" w:eastAsia="Times New Roman" w:hAnsi="Times New Roman" w:cs="Times New Roman"/>
          <w:sz w:val="20"/>
          <w:szCs w:val="20"/>
          <w:lang w:eastAsia="hu-HU"/>
        </w:rPr>
        <w:t>Were important limitations discussed regarding the cost components, data, assumptions and methods?</w:t>
      </w:r>
    </w:p>
    <w:p w:rsidR="00A5089D" w:rsidRPr="00DA1FB7" w:rsidRDefault="009C1658" w:rsidP="00DA1FB7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DA1FB7">
        <w:rPr>
          <w:rFonts w:ascii="Times New Roman" w:eastAsia="Times New Roman" w:hAnsi="Times New Roman" w:cs="Times New Roman"/>
          <w:sz w:val="20"/>
          <w:szCs w:val="20"/>
          <w:lang w:eastAsia="hu-HU"/>
        </w:rPr>
        <w:t>Were the results presented at the appropriate level of detail to answer the study question (cost components; disease subtypes, severity, stage; subp</w:t>
      </w:r>
      <w:r w:rsidR="00DA1FB7" w:rsidRPr="00DA1FB7">
        <w:rPr>
          <w:rFonts w:ascii="Times New Roman" w:eastAsia="Times New Roman" w:hAnsi="Times New Roman" w:cs="Times New Roman"/>
          <w:sz w:val="20"/>
          <w:szCs w:val="20"/>
          <w:lang w:eastAsia="hu-HU"/>
        </w:rPr>
        <w:t>opulation groups, cost bearers)</w:t>
      </w:r>
      <w:bookmarkStart w:id="1" w:name="_GoBack"/>
      <w:bookmarkEnd w:id="1"/>
    </w:p>
    <w:sectPr w:rsidR="00A5089D" w:rsidRPr="00DA1FB7" w:rsidSect="00DA1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0B7C"/>
    <w:multiLevelType w:val="hybridMultilevel"/>
    <w:tmpl w:val="9782BC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A6195"/>
    <w:multiLevelType w:val="hybridMultilevel"/>
    <w:tmpl w:val="D0A26A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A0CA1"/>
    <w:multiLevelType w:val="hybridMultilevel"/>
    <w:tmpl w:val="3E84D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A262E"/>
    <w:multiLevelType w:val="hybridMultilevel"/>
    <w:tmpl w:val="58121B9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58"/>
    <w:rsid w:val="00437A67"/>
    <w:rsid w:val="004E3623"/>
    <w:rsid w:val="0060360A"/>
    <w:rsid w:val="006D0288"/>
    <w:rsid w:val="006E0F53"/>
    <w:rsid w:val="00726C3D"/>
    <w:rsid w:val="008B04BC"/>
    <w:rsid w:val="009C1658"/>
    <w:rsid w:val="00A5089D"/>
    <w:rsid w:val="00C66F4A"/>
    <w:rsid w:val="00CD6E3C"/>
    <w:rsid w:val="00DA1FB7"/>
    <w:rsid w:val="00F0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1658"/>
    <w:pPr>
      <w:spacing w:after="0" w:line="276" w:lineRule="auto"/>
      <w:jc w:val="both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1658"/>
    <w:pPr>
      <w:ind w:left="720"/>
      <w:contextualSpacing/>
    </w:pPr>
  </w:style>
  <w:style w:type="paragraph" w:styleId="Kpalrs">
    <w:name w:val="caption"/>
    <w:basedOn w:val="Norml"/>
    <w:next w:val="Norml"/>
    <w:uiPriority w:val="35"/>
    <w:unhideWhenUsed/>
    <w:qFormat/>
    <w:rsid w:val="00726C3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1658"/>
    <w:pPr>
      <w:spacing w:after="0" w:line="276" w:lineRule="auto"/>
      <w:jc w:val="both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1658"/>
    <w:pPr>
      <w:ind w:left="720"/>
      <w:contextualSpacing/>
    </w:pPr>
  </w:style>
  <w:style w:type="paragraph" w:styleId="Kpalrs">
    <w:name w:val="caption"/>
    <w:basedOn w:val="Norml"/>
    <w:next w:val="Norml"/>
    <w:uiPriority w:val="35"/>
    <w:unhideWhenUsed/>
    <w:qFormat/>
    <w:rsid w:val="00726C3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 Zemplenyi</dc:creator>
  <cp:lastModifiedBy>Zemplényi Antal</cp:lastModifiedBy>
  <cp:revision>4</cp:revision>
  <dcterms:created xsi:type="dcterms:W3CDTF">2017-09-21T11:16:00Z</dcterms:created>
  <dcterms:modified xsi:type="dcterms:W3CDTF">2017-10-15T05:27:00Z</dcterms:modified>
</cp:coreProperties>
</file>