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69EC1" w14:textId="77777777" w:rsidR="007F196E" w:rsidRPr="00B33C9A" w:rsidRDefault="007F196E" w:rsidP="007F196E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0" w:name="_Hlk56081544"/>
      <w:r w:rsidRPr="00B33C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Surveilling COVID-19 emotional contagion on Twitter</w:t>
      </w:r>
    </w:p>
    <w:bookmarkEnd w:id="0"/>
    <w:p w14:paraId="1225158D" w14:textId="29B224E5" w:rsidR="007F196E" w:rsidRPr="007F196E" w:rsidRDefault="007F196E" w:rsidP="007F196E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GB"/>
        </w:rPr>
      </w:pPr>
      <w:r w:rsidRPr="007F19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- </w:t>
      </w:r>
      <w:r w:rsidRPr="007F196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GB"/>
        </w:rPr>
        <w:t>Sentiment analyses –</w:t>
      </w:r>
    </w:p>
    <w:p w14:paraId="04043F2E" w14:textId="77777777" w:rsidR="007F196E" w:rsidRDefault="007F196E" w:rsidP="007F196E">
      <w:pPr>
        <w:spacing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GB"/>
        </w:rPr>
      </w:pPr>
    </w:p>
    <w:p w14:paraId="0000D193" w14:textId="26D993B5" w:rsidR="007F196E" w:rsidRPr="007F196E" w:rsidRDefault="007F196E" w:rsidP="007F196E">
      <w:pPr>
        <w:spacing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val="en-GB"/>
        </w:rPr>
      </w:pPr>
      <w:r w:rsidRPr="007F196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val="en-GB"/>
        </w:rPr>
        <w:t xml:space="preserve">Supplementary material </w:t>
      </w:r>
    </w:p>
    <w:p w14:paraId="5C1A1113" w14:textId="77777777" w:rsidR="007F196E" w:rsidRDefault="007F196E" w:rsidP="007F196E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lang w:val="en-GB"/>
        </w:rPr>
      </w:pPr>
    </w:p>
    <w:p w14:paraId="132443E3" w14:textId="1A557945" w:rsidR="007F196E" w:rsidRPr="007F196E" w:rsidRDefault="007F196E" w:rsidP="00E87B18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lang w:val="en-GB"/>
        </w:rPr>
      </w:pPr>
      <w:r w:rsidRPr="007F196E">
        <w:rPr>
          <w:rFonts w:ascii="Times New Roman" w:eastAsia="Times New Roman" w:hAnsi="Times New Roman" w:cs="Times New Roman"/>
          <w:b/>
          <w:iCs/>
          <w:color w:val="000000" w:themeColor="text1"/>
          <w:lang w:val="en-GB"/>
        </w:rPr>
        <w:t>Figure S1. Sentiment of tweets: VADER classification (number of tweets)</w:t>
      </w:r>
    </w:p>
    <w:p w14:paraId="0E19E236" w14:textId="77777777" w:rsidR="007F196E" w:rsidRDefault="007F196E" w:rsidP="007F196E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lang w:val="en-GB"/>
        </w:rPr>
      </w:pPr>
    </w:p>
    <w:p w14:paraId="5411F9B5" w14:textId="48D0D18D" w:rsidR="007F196E" w:rsidRDefault="007F196E" w:rsidP="00E87B18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lang w:val="en-GB"/>
        </w:rPr>
      </w:pPr>
      <w:r>
        <w:rPr>
          <w:b/>
          <w:noProof/>
        </w:rPr>
        <w:drawing>
          <wp:inline distT="114300" distB="114300" distL="114300" distR="114300" wp14:anchorId="385DC3E4" wp14:editId="44E7F6A2">
            <wp:extent cx="4800600" cy="3055289"/>
            <wp:effectExtent l="0" t="0" r="0" b="0"/>
            <wp:docPr id="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 rotWithShape="1">
                    <a:blip r:embed="rId4"/>
                    <a:srcRect t="10899"/>
                    <a:stretch/>
                  </pic:blipFill>
                  <pic:spPr bwMode="auto">
                    <a:xfrm>
                      <a:off x="0" y="0"/>
                      <a:ext cx="4800600" cy="3055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FE4A5E" w14:textId="369BABAA" w:rsidR="007F196E" w:rsidRPr="00E87B18" w:rsidRDefault="00E87B18" w:rsidP="00E87B18">
      <w:pPr>
        <w:pStyle w:val="Sottotitolo"/>
        <w:jc w:val="center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  <w:r w:rsidRPr="00E87B18">
        <w:rPr>
          <w:rFonts w:ascii="Times New Roman" w:hAnsi="Times New Roman" w:cs="Times New Roman"/>
          <w:b/>
          <w:noProof/>
          <w:color w:val="auto"/>
          <w:sz w:val="22"/>
          <w:szCs w:val="22"/>
        </w:rPr>
        <w:t>(a)</w:t>
      </w:r>
    </w:p>
    <w:p w14:paraId="0D156A82" w14:textId="28C36A81" w:rsidR="00E87B18" w:rsidRDefault="00E87B18" w:rsidP="00E87B18">
      <w:pPr>
        <w:jc w:val="center"/>
      </w:pPr>
      <w:r>
        <w:rPr>
          <w:b/>
          <w:noProof/>
        </w:rPr>
        <w:drawing>
          <wp:inline distT="114300" distB="114300" distL="114300" distR="114300" wp14:anchorId="68B8CFCF" wp14:editId="64DABEAA">
            <wp:extent cx="4799729" cy="2933700"/>
            <wp:effectExtent l="0" t="0" r="127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 rotWithShape="1">
                    <a:blip r:embed="rId5"/>
                    <a:srcRect t="12059" b="2371"/>
                    <a:stretch/>
                  </pic:blipFill>
                  <pic:spPr bwMode="auto">
                    <a:xfrm>
                      <a:off x="0" y="0"/>
                      <a:ext cx="4800600" cy="2934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52A5B4" w14:textId="77777777" w:rsidR="00ED08AD" w:rsidRDefault="00ED08AD" w:rsidP="00ED08AD">
      <w:pPr>
        <w:pStyle w:val="Sottotitolo"/>
        <w:spacing w:after="240"/>
        <w:jc w:val="center"/>
        <w:rPr>
          <w:rFonts w:ascii="Times New Roman" w:hAnsi="Times New Roman" w:cs="Times New Roman"/>
          <w:b/>
          <w:noProof/>
          <w:color w:val="auto"/>
          <w:sz w:val="22"/>
          <w:szCs w:val="22"/>
          <w:lang w:val="en-GB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8728027" wp14:editId="3C053D90">
            <wp:simplePos x="0" y="0"/>
            <wp:positionH relativeFrom="column">
              <wp:posOffset>697230</wp:posOffset>
            </wp:positionH>
            <wp:positionV relativeFrom="paragraph">
              <wp:posOffset>51435</wp:posOffset>
            </wp:positionV>
            <wp:extent cx="4799965" cy="254635"/>
            <wp:effectExtent l="0" t="0" r="635" b="0"/>
            <wp:wrapTight wrapText="bothSides">
              <wp:wrapPolygon edited="0">
                <wp:start x="0" y="0"/>
                <wp:lineTo x="0" y="19392"/>
                <wp:lineTo x="21517" y="19392"/>
                <wp:lineTo x="21517" y="0"/>
                <wp:lineTo x="0" y="0"/>
              </wp:wrapPolygon>
            </wp:wrapTight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573"/>
                    <a:stretch/>
                  </pic:blipFill>
                  <pic:spPr bwMode="auto">
                    <a:xfrm>
                      <a:off x="0" y="0"/>
                      <a:ext cx="4799965" cy="254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DF2D756" w14:textId="3A62A4A2" w:rsidR="00E87B18" w:rsidRPr="00ED08AD" w:rsidRDefault="00E87B18" w:rsidP="00ED08AD">
      <w:pPr>
        <w:pStyle w:val="Sottotitolo"/>
        <w:spacing w:after="240"/>
        <w:jc w:val="center"/>
        <w:rPr>
          <w:rFonts w:ascii="Times New Roman" w:hAnsi="Times New Roman" w:cs="Times New Roman"/>
          <w:b/>
          <w:noProof/>
          <w:color w:val="auto"/>
          <w:sz w:val="22"/>
          <w:szCs w:val="22"/>
          <w:lang w:val="en-GB"/>
        </w:rPr>
      </w:pPr>
      <w:r w:rsidRPr="00ED08AD">
        <w:rPr>
          <w:rFonts w:ascii="Times New Roman" w:hAnsi="Times New Roman" w:cs="Times New Roman"/>
          <w:b/>
          <w:noProof/>
          <w:color w:val="auto"/>
          <w:sz w:val="22"/>
          <w:szCs w:val="22"/>
          <w:lang w:val="en-GB"/>
        </w:rPr>
        <w:t>(b)</w:t>
      </w:r>
    </w:p>
    <w:p w14:paraId="54825071" w14:textId="15796F3F" w:rsidR="00E87B18" w:rsidRDefault="00E87B18" w:rsidP="00E87B18">
      <w:pPr>
        <w:pStyle w:val="Sottotitolo"/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(a) count of tweets; (b) stacked count of tweets.</w:t>
      </w:r>
    </w:p>
    <w:p w14:paraId="7E94D12B" w14:textId="6CBF77FD" w:rsidR="007F196E" w:rsidRPr="007F196E" w:rsidRDefault="007F196E" w:rsidP="00E87B18">
      <w:pPr>
        <w:pStyle w:val="Sottotitolo"/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7F196E">
        <w:rPr>
          <w:rFonts w:ascii="Times New Roman" w:hAnsi="Times New Roman" w:cs="Times New Roman"/>
          <w:color w:val="auto"/>
          <w:sz w:val="20"/>
          <w:szCs w:val="20"/>
          <w:lang w:val="en-GB"/>
        </w:rPr>
        <w:t>Proportions of sentiment of tweets using VADER: Negative: 42.1%; Neutral: 31.6%; Positive: 26.2%</w:t>
      </w:r>
    </w:p>
    <w:p w14:paraId="443E98F2" w14:textId="5A5F49D5" w:rsidR="007F196E" w:rsidRDefault="007F196E">
      <w:pPr>
        <w:rPr>
          <w:rFonts w:ascii="Times New Roman" w:eastAsia="Times New Roman" w:hAnsi="Times New Roman" w:cs="Times New Roman"/>
          <w:b/>
          <w:iCs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lang w:val="en-GB"/>
        </w:rPr>
        <w:br w:type="page"/>
      </w:r>
    </w:p>
    <w:p w14:paraId="0E688300" w14:textId="1A6782CF" w:rsidR="008F48A7" w:rsidRPr="007F196E" w:rsidRDefault="007F196E" w:rsidP="007F196E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lang w:val="en-GB"/>
        </w:rPr>
      </w:pPr>
      <w:r w:rsidRPr="007F196E">
        <w:rPr>
          <w:rFonts w:ascii="Times New Roman" w:eastAsia="Times New Roman" w:hAnsi="Times New Roman" w:cs="Times New Roman"/>
          <w:b/>
          <w:iCs/>
          <w:color w:val="000000" w:themeColor="text1"/>
          <w:lang w:val="en-GB"/>
        </w:rPr>
        <w:lastRenderedPageBreak/>
        <w:t xml:space="preserve">Figure S2. Sentiment of tweets: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lang w:val="en-GB"/>
        </w:rPr>
        <w:t>CT-</w:t>
      </w:r>
      <w:r w:rsidRPr="007F196E">
        <w:rPr>
          <w:rFonts w:ascii="Times New Roman" w:eastAsia="Times New Roman" w:hAnsi="Times New Roman" w:cs="Times New Roman"/>
          <w:b/>
          <w:iCs/>
          <w:color w:val="000000" w:themeColor="text1"/>
          <w:lang w:val="en-GB"/>
        </w:rPr>
        <w:t>BERT classification (number of tweets)</w:t>
      </w:r>
    </w:p>
    <w:p w14:paraId="59FB9196" w14:textId="77777777" w:rsidR="00E87B18" w:rsidRDefault="004508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 wp14:anchorId="0253EFDC" wp14:editId="1CB43BB8">
            <wp:extent cx="4800600" cy="3055288"/>
            <wp:effectExtent l="0" t="0" r="0" b="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 rotWithShape="1">
                    <a:blip r:embed="rId6"/>
                    <a:srcRect t="10899"/>
                    <a:stretch/>
                  </pic:blipFill>
                  <pic:spPr bwMode="auto">
                    <a:xfrm>
                      <a:off x="0" y="0"/>
                      <a:ext cx="4800600" cy="3055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844276" w14:textId="5F76E956" w:rsidR="008F48A7" w:rsidRDefault="00E87B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noProof/>
        </w:rPr>
      </w:pPr>
      <w:r>
        <w:rPr>
          <w:b/>
          <w:noProof/>
        </w:rPr>
        <w:t>(a)</w:t>
      </w:r>
    </w:p>
    <w:p w14:paraId="6FE2732A" w14:textId="2585BBFC" w:rsidR="00E87B18" w:rsidRDefault="00E87B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noProof/>
        </w:rPr>
      </w:pPr>
    </w:p>
    <w:p w14:paraId="168978C2" w14:textId="1B5F55D9" w:rsidR="00E87B18" w:rsidRDefault="00E87B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 wp14:anchorId="65457E40" wp14:editId="33536EB3">
            <wp:extent cx="4799141" cy="2981325"/>
            <wp:effectExtent l="0" t="0" r="1905" b="0"/>
            <wp:docPr id="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7"/>
                    <a:srcRect t="11131" b="1898"/>
                    <a:stretch/>
                  </pic:blipFill>
                  <pic:spPr bwMode="auto">
                    <a:xfrm>
                      <a:off x="0" y="0"/>
                      <a:ext cx="4800600" cy="2982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DBEBF2" w14:textId="50644AE0" w:rsidR="00ED08AD" w:rsidRDefault="00ED08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lang w:val="en-GB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0ECFD373" wp14:editId="5AE0A773">
            <wp:simplePos x="0" y="0"/>
            <wp:positionH relativeFrom="column">
              <wp:posOffset>627380</wp:posOffset>
            </wp:positionH>
            <wp:positionV relativeFrom="paragraph">
              <wp:posOffset>3175</wp:posOffset>
            </wp:positionV>
            <wp:extent cx="4799965" cy="254635"/>
            <wp:effectExtent l="0" t="0" r="635" b="0"/>
            <wp:wrapTight wrapText="bothSides">
              <wp:wrapPolygon edited="0">
                <wp:start x="0" y="0"/>
                <wp:lineTo x="0" y="19392"/>
                <wp:lineTo x="21517" y="19392"/>
                <wp:lineTo x="21517" y="0"/>
                <wp:lineTo x="0" y="0"/>
              </wp:wrapPolygon>
            </wp:wrapTight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573"/>
                    <a:stretch/>
                  </pic:blipFill>
                  <pic:spPr bwMode="auto">
                    <a:xfrm>
                      <a:off x="0" y="0"/>
                      <a:ext cx="4799965" cy="254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27AF475" w14:textId="7010D264" w:rsidR="00ED08AD" w:rsidRDefault="00ED08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lang w:val="en-GB"/>
        </w:rPr>
      </w:pPr>
    </w:p>
    <w:p w14:paraId="336D272C" w14:textId="22CAA079" w:rsidR="00E87B18" w:rsidRPr="00E87B18" w:rsidRDefault="00E87B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lang w:val="en-GB"/>
        </w:rPr>
      </w:pPr>
      <w:r w:rsidRPr="00E87B18">
        <w:rPr>
          <w:b/>
          <w:lang w:val="en-GB"/>
        </w:rPr>
        <w:t>(b)</w:t>
      </w:r>
    </w:p>
    <w:p w14:paraId="1AF66A22" w14:textId="77777777" w:rsidR="008F48A7" w:rsidRPr="00E87B18" w:rsidRDefault="008F48A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lang w:val="en-GB"/>
        </w:rPr>
      </w:pPr>
    </w:p>
    <w:p w14:paraId="03490977" w14:textId="23FCBA27" w:rsidR="00E87B18" w:rsidRDefault="00E87B18" w:rsidP="007F196E">
      <w:pPr>
        <w:pStyle w:val="Sottotitolo"/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bookmarkStart w:id="1" w:name="_wnn4pl3uuaq" w:colFirst="0" w:colLast="0"/>
      <w:bookmarkEnd w:id="1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(a) count of tweets; (b) stacked count of tweets. </w:t>
      </w:r>
    </w:p>
    <w:p w14:paraId="0473EE6C" w14:textId="3D8DC846" w:rsidR="007F196E" w:rsidRPr="007F196E" w:rsidRDefault="007F196E" w:rsidP="007F196E">
      <w:pPr>
        <w:pStyle w:val="Sottotitolo"/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7F196E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Proportions of sentiment of tweets using </w:t>
      </w: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CT-BERT</w:t>
      </w:r>
      <w:r w:rsidRPr="007F196E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: Negative: </w:t>
      </w: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29</w:t>
      </w:r>
      <w:r w:rsidRPr="007F196E">
        <w:rPr>
          <w:rFonts w:ascii="Times New Roman" w:hAnsi="Times New Roman" w:cs="Times New Roman"/>
          <w:color w:val="auto"/>
          <w:sz w:val="20"/>
          <w:szCs w:val="20"/>
          <w:lang w:val="en-GB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9</w:t>
      </w:r>
      <w:r w:rsidRPr="007F196E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%; Neutral: </w:t>
      </w: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66</w:t>
      </w:r>
      <w:r w:rsidRPr="007F196E">
        <w:rPr>
          <w:rFonts w:ascii="Times New Roman" w:hAnsi="Times New Roman" w:cs="Times New Roman"/>
          <w:color w:val="auto"/>
          <w:sz w:val="20"/>
          <w:szCs w:val="20"/>
          <w:lang w:val="en-GB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8</w:t>
      </w:r>
      <w:r w:rsidRPr="007F196E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%; Positive: </w:t>
      </w: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3</w:t>
      </w:r>
      <w:r w:rsidRPr="007F196E">
        <w:rPr>
          <w:rFonts w:ascii="Times New Roman" w:hAnsi="Times New Roman" w:cs="Times New Roman"/>
          <w:color w:val="auto"/>
          <w:sz w:val="20"/>
          <w:szCs w:val="20"/>
          <w:lang w:val="en-GB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4</w:t>
      </w:r>
      <w:r w:rsidRPr="007F196E">
        <w:rPr>
          <w:rFonts w:ascii="Times New Roman" w:hAnsi="Times New Roman" w:cs="Times New Roman"/>
          <w:color w:val="auto"/>
          <w:sz w:val="20"/>
          <w:szCs w:val="20"/>
          <w:lang w:val="en-GB"/>
        </w:rPr>
        <w:t>%</w:t>
      </w:r>
    </w:p>
    <w:sectPr w:rsidR="007F196E" w:rsidRPr="007F196E" w:rsidSect="007F196E">
      <w:pgSz w:w="11909" w:h="16834"/>
      <w:pgMar w:top="1077" w:right="1077" w:bottom="1077" w:left="107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A7"/>
    <w:rsid w:val="004508A8"/>
    <w:rsid w:val="007F196E"/>
    <w:rsid w:val="008F48A7"/>
    <w:rsid w:val="00A06E10"/>
    <w:rsid w:val="00BF6D6F"/>
    <w:rsid w:val="00E06C00"/>
    <w:rsid w:val="00E87B18"/>
    <w:rsid w:val="00ED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4D05"/>
  <w15:docId w15:val="{5E4E8ABD-3D1D-41F3-9F83-275266F8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E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E1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4508A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08A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08A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08A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08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Crocamo</cp:lastModifiedBy>
  <cp:revision>5</cp:revision>
  <cp:lastPrinted>2020-12-14T18:09:00Z</cp:lastPrinted>
  <dcterms:created xsi:type="dcterms:W3CDTF">2020-12-14T20:15:00Z</dcterms:created>
  <dcterms:modified xsi:type="dcterms:W3CDTF">2020-12-15T16:29:00Z</dcterms:modified>
</cp:coreProperties>
</file>