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83E49" w14:textId="550CDE12" w:rsidR="00357DFC" w:rsidRDefault="00357DFC" w:rsidP="00357DFC">
      <w:pPr>
        <w:rPr>
          <w:rFonts w:ascii="Times New Roman" w:eastAsia="Times New Roman" w:hAnsi="Times New Roman" w:cs="Times New Roman"/>
        </w:rPr>
      </w:pPr>
      <w:bookmarkStart w:id="0" w:name="_Hlk63803317"/>
      <w:r>
        <w:rPr>
          <w:rFonts w:ascii="Times New Roman" w:eastAsia="Times New Roman" w:hAnsi="Times New Roman" w:cs="Times New Roman"/>
        </w:rPr>
        <w:t xml:space="preserve">Supplementary </w:t>
      </w:r>
      <w:r w:rsidR="00DC1308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able 3</w:t>
      </w:r>
    </w:p>
    <w:p w14:paraId="012A76A7" w14:textId="77777777" w:rsidR="00357DFC" w:rsidRDefault="00357DFC" w:rsidP="00357DFC">
      <w:pPr>
        <w:rPr>
          <w:rFonts w:ascii="Times New Roman" w:eastAsia="Times New Roman" w:hAnsi="Times New Roman" w:cs="Times New Roman"/>
        </w:rPr>
      </w:pPr>
    </w:p>
    <w:p w14:paraId="55168928" w14:textId="69B04DCD" w:rsidR="00357DFC" w:rsidRPr="00CA4897" w:rsidRDefault="00357DFC" w:rsidP="00357DFC">
      <w:pPr>
        <w:rPr>
          <w:rFonts w:ascii="Times New Roman" w:eastAsia="Times New Roman" w:hAnsi="Times New Roman" w:cs="Times New Roman"/>
        </w:rPr>
      </w:pPr>
      <w:r w:rsidRPr="00E87BF6">
        <w:rPr>
          <w:rFonts w:ascii="Times New Roman" w:eastAsia="Times New Roman" w:hAnsi="Times New Roman" w:cs="Times New Roman"/>
        </w:rPr>
        <w:t>Childhood trauma and the relationship to adiposity and lipid measures</w:t>
      </w:r>
      <w:r>
        <w:rPr>
          <w:rFonts w:ascii="Times New Roman" w:eastAsia="Times New Roman" w:hAnsi="Times New Roman" w:cs="Times New Roman"/>
        </w:rPr>
        <w:t xml:space="preserve"> in </w:t>
      </w:r>
      <w:r w:rsidR="00321308">
        <w:rPr>
          <w:rFonts w:ascii="Times New Roman" w:eastAsia="Times New Roman" w:hAnsi="Times New Roman" w:cs="Times New Roman"/>
        </w:rPr>
        <w:t>BD</w:t>
      </w:r>
      <w:r>
        <w:rPr>
          <w:rFonts w:ascii="Times New Roman" w:eastAsia="Times New Roman" w:hAnsi="Times New Roman" w:cs="Times New Roman"/>
        </w:rPr>
        <w:t>, total effect model</w:t>
      </w:r>
    </w:p>
    <w:p w14:paraId="5C98AEFA" w14:textId="77777777" w:rsidR="00357DFC" w:rsidRPr="009A21EE" w:rsidRDefault="00357DFC" w:rsidP="00357DFC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tbl>
      <w:tblPr>
        <w:tblStyle w:val="Vanligtabell21"/>
        <w:tblW w:w="9356" w:type="dxa"/>
        <w:tblBorders>
          <w:top w:val="none" w:sz="0" w:space="0" w:color="auto"/>
          <w:bottom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6"/>
        <w:gridCol w:w="1560"/>
        <w:gridCol w:w="1984"/>
        <w:gridCol w:w="1276"/>
      </w:tblGrid>
      <w:tr w:rsidR="00357DFC" w:rsidRPr="009A21EE" w14:paraId="2BC98C80" w14:textId="77777777" w:rsidTr="005C0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7DA441" w14:textId="77777777" w:rsidR="00357DFC" w:rsidRPr="009A21EE" w:rsidRDefault="00357DFC" w:rsidP="005C04FC">
            <w:pPr>
              <w:ind w:right="-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63803232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133FFC" w14:textId="77777777" w:rsidR="00357DFC" w:rsidRPr="009A21EE" w:rsidRDefault="00357DFC" w:rsidP="005C0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8A6F60" w14:textId="790CB511" w:rsidR="00357DFC" w:rsidRPr="009A21EE" w:rsidRDefault="00357DFC" w:rsidP="005C0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DFA4FE" w14:textId="77777777" w:rsidR="00357DFC" w:rsidRPr="009A21EE" w:rsidRDefault="00357DFC" w:rsidP="005C0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p-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r w:rsidRPr="009A21E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357DFC" w:rsidRPr="009A21EE" w14:paraId="2418DB0B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1FD773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Waist circumference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994585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0CEB23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A58629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57DFC" w:rsidRPr="009A21EE" w14:paraId="58544A9A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897EA1E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26FD78C9" w14:textId="16B2748F" w:rsidR="00357DFC" w:rsidRPr="009A21EE" w:rsidRDefault="00A10A7F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57DFC"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984" w:type="dxa"/>
          </w:tcPr>
          <w:p w14:paraId="650F8278" w14:textId="587DA980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0.239</w:t>
            </w:r>
          </w:p>
        </w:tc>
        <w:tc>
          <w:tcPr>
            <w:tcW w:w="1276" w:type="dxa"/>
          </w:tcPr>
          <w:p w14:paraId="1F0D326D" w14:textId="5A178FD1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A10A7F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</w:tr>
      <w:tr w:rsidR="00357DFC" w:rsidRPr="009A21EE" w14:paraId="50294237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4BEC8F8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16308F77" w14:textId="59AA4B81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1.153</w:t>
            </w:r>
          </w:p>
        </w:tc>
        <w:tc>
          <w:tcPr>
            <w:tcW w:w="1984" w:type="dxa"/>
          </w:tcPr>
          <w:p w14:paraId="5FFC72A3" w14:textId="3F0E6B73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0.671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C6D012" w14:textId="42597CBC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37E18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357DFC" w:rsidRPr="009A21EE" w14:paraId="00EA7290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9DE2599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3A5554D2" w14:textId="4B3797F4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984" w:type="dxa"/>
          </w:tcPr>
          <w:p w14:paraId="76A3C7E4" w14:textId="276F2446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</w:tcPr>
          <w:p w14:paraId="04385A3C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357DFC" w:rsidRPr="009A21EE" w14:paraId="3067DEFF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D39ABB8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687D8E87" w14:textId="5F5128AC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984" w:type="dxa"/>
          </w:tcPr>
          <w:p w14:paraId="33D1D0CC" w14:textId="2A7FA2B2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276" w:type="dxa"/>
          </w:tcPr>
          <w:p w14:paraId="1343F056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357DFC" w:rsidRPr="009A21EE" w14:paraId="4DDABB1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BE2A89E" w14:textId="3F67EE86" w:rsidR="00357DFC" w:rsidRPr="00B04AC7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616B6FEA" w14:textId="14FE216E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984" w:type="dxa"/>
          </w:tcPr>
          <w:p w14:paraId="71B15EE3" w14:textId="66A4DC66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14:paraId="3C922679" w14:textId="144F26DA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C37E18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</w:tr>
      <w:tr w:rsidR="00357DFC" w:rsidRPr="009A21EE" w14:paraId="23775D3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B490221" w14:textId="43F2279F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1AE3877A" w14:textId="379443B3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2.197</w:t>
            </w:r>
          </w:p>
        </w:tc>
        <w:tc>
          <w:tcPr>
            <w:tcW w:w="1984" w:type="dxa"/>
          </w:tcPr>
          <w:p w14:paraId="25D124D8" w14:textId="63ACEF8F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1276" w:type="dxa"/>
          </w:tcPr>
          <w:p w14:paraId="637F3DEB" w14:textId="5ECDE116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C37E18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7DFC" w:rsidRPr="009A21EE" w14:paraId="1ABC8E4F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353F5EE5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BMI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B284A36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3B3DD59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63F701C" w14:textId="77777777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57DFC" w:rsidRPr="009A21EE" w14:paraId="4186CADA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EAC1FA6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3C4710ED" w14:textId="479A6428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14:paraId="0D6123FA" w14:textId="2794414A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14:paraId="62ADD30F" w14:textId="08AB976E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A10A7F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</w:tr>
      <w:tr w:rsidR="00357DFC" w:rsidRPr="009A21EE" w14:paraId="357DFF1A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6B20F651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  <w:shd w:val="clear" w:color="auto" w:fill="auto"/>
          </w:tcPr>
          <w:p w14:paraId="6A967B8E" w14:textId="3A5D1945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1984" w:type="dxa"/>
            <w:shd w:val="clear" w:color="auto" w:fill="auto"/>
          </w:tcPr>
          <w:p w14:paraId="2A0EF9C9" w14:textId="5747C37A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916FE2" w14:textId="619E9E14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A10A7F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357DFC" w:rsidRPr="009A21EE" w14:paraId="64C5C6E6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DB065A8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3338B65F" w14:textId="70718FDA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21B93A46" w14:textId="3FE09858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4.373</w:t>
            </w:r>
          </w:p>
        </w:tc>
        <w:tc>
          <w:tcPr>
            <w:tcW w:w="1276" w:type="dxa"/>
          </w:tcPr>
          <w:p w14:paraId="59FD4826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357DFC" w:rsidRPr="009A21EE" w14:paraId="061F9BB8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26C5161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607AB853" w14:textId="7F332096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14:paraId="5EFE29EF" w14:textId="32E0A09D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14:paraId="579B913C" w14:textId="1BD21915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A10A7F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357DFC" w:rsidRPr="009A21EE" w14:paraId="52C3F318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5A58B0F" w14:textId="3BE6E51D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3AD46E2E" w14:textId="5AEA17E5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293A93D" w14:textId="1477D724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276" w:type="dxa"/>
          </w:tcPr>
          <w:p w14:paraId="75D04A6B" w14:textId="2E6034B1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</w:t>
            </w:r>
            <w:r w:rsidR="00A10A7F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357DFC" w:rsidRPr="009A21EE" w14:paraId="33899E3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251B2D0" w14:textId="23F06806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5345C042" w14:textId="0CFD05B6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5ED96FE" w14:textId="6A9A385C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276" w:type="dxa"/>
          </w:tcPr>
          <w:p w14:paraId="76C66124" w14:textId="3F4720CC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  <w:r w:rsidR="00A10A7F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7DFC" w:rsidRPr="009A21EE" w14:paraId="7CF2CC1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41883CE3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Total Cholesterol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294A92F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C2B25F3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E5BA5C1" w14:textId="77777777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57DFC" w:rsidRPr="009A21EE" w14:paraId="56E8388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98C1BD9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5F14FB9E" w14:textId="6429ECF2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1984" w:type="dxa"/>
          </w:tcPr>
          <w:p w14:paraId="4305C78C" w14:textId="60C4EB1C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1276" w:type="dxa"/>
          </w:tcPr>
          <w:p w14:paraId="4FC515F5" w14:textId="5D93B48F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37E18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</w:tr>
      <w:tr w:rsidR="00357DFC" w:rsidRPr="009A21EE" w14:paraId="3B49FCA6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5CCD1A2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3D92F7BD" w14:textId="15A7339B" w:rsidR="00357DFC" w:rsidRPr="009A21EE" w:rsidRDefault="00C37E18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1984" w:type="dxa"/>
          </w:tcPr>
          <w:p w14:paraId="4A36D6DD" w14:textId="3EB7B151" w:rsidR="00357DFC" w:rsidRPr="009A21EE" w:rsidRDefault="00C37E18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  <w:r w:rsidR="00357DFC"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DDC7E2" w14:textId="06E49D6B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D23EE7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</w:tr>
      <w:tr w:rsidR="00357DFC" w:rsidRPr="009A21EE" w14:paraId="0A49B60E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06E3417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3ED10A48" w14:textId="0BCC852A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4844146" w14:textId="161C7332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10C90176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357DFC" w:rsidRPr="009A21EE" w14:paraId="606E511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8D9F4AD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6C8C7686" w14:textId="08A47473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3ABDF2D" w14:textId="3556ED48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14:paraId="539D9BC9" w14:textId="5ECEEE5A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D23EE7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</w:tr>
      <w:tr w:rsidR="00357DFC" w:rsidRPr="009A21EE" w14:paraId="2056A978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32924B1" w14:textId="58D3638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5C714529" w14:textId="23672230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</w:tcPr>
          <w:p w14:paraId="00770BD8" w14:textId="434A846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1.710</w:t>
            </w:r>
          </w:p>
        </w:tc>
        <w:tc>
          <w:tcPr>
            <w:tcW w:w="1276" w:type="dxa"/>
          </w:tcPr>
          <w:p w14:paraId="720E0EB2" w14:textId="30B0BD17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D23EE7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</w:tr>
      <w:tr w:rsidR="00357DFC" w:rsidRPr="009A21EE" w14:paraId="730739F0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7B027B4" w14:textId="409E1878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7BEFE653" w14:textId="13A706B0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984" w:type="dxa"/>
          </w:tcPr>
          <w:p w14:paraId="3D63F85C" w14:textId="2BE9878F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23EE7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1276" w:type="dxa"/>
          </w:tcPr>
          <w:p w14:paraId="3F3BC527" w14:textId="432A1B85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</w:t>
            </w:r>
            <w:r w:rsidR="00D23EE7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</w:t>
            </w:r>
          </w:p>
        </w:tc>
      </w:tr>
      <w:tr w:rsidR="00357DFC" w:rsidRPr="009A21EE" w14:paraId="76E6702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7746A50B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HDL-Cholesterol         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C3696BF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542120E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2BB4F85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</w:tr>
      <w:tr w:rsidR="00357DFC" w:rsidRPr="009A21EE" w14:paraId="02AA7A2F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168F238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3220F96E" w14:textId="22BBEA25" w:rsidR="00357DFC" w:rsidRPr="009A21EE" w:rsidRDefault="005E2EF1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4" w:type="dxa"/>
          </w:tcPr>
          <w:p w14:paraId="360DB573" w14:textId="6ED217E4" w:rsidR="00357DFC" w:rsidRPr="009A21EE" w:rsidRDefault="005E2EF1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14:paraId="46F6BC81" w14:textId="0D0F8573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5E2EF1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357DFC" w:rsidRPr="009A21EE" w14:paraId="6548E5BB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11DFDF7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56A4E2F8" w14:textId="34FB6FCD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0EA426B4" w14:textId="36FFF93E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14:paraId="4A6D7C5D" w14:textId="7C874808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5E2EF1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</w:tr>
      <w:tr w:rsidR="00357DFC" w:rsidRPr="009A21EE" w14:paraId="3F4D6B0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8A230FE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413E55FE" w14:textId="6AAF2188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F75C353" w14:textId="3720BE0C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276" w:type="dxa"/>
          </w:tcPr>
          <w:p w14:paraId="33D2F6A8" w14:textId="2D3B28BE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5E2EF1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357DFC" w:rsidRPr="009A21EE" w14:paraId="2D6989C9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80F4615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1D004E00" w14:textId="20FB7D1E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0.30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FBD1C95" w14:textId="1EB222B8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76" w:type="dxa"/>
          </w:tcPr>
          <w:p w14:paraId="04FE5E05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357DFC" w:rsidRPr="009A21EE" w14:paraId="25FBD9CF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44D79EB0" w14:textId="0C1D990D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  <w:shd w:val="clear" w:color="auto" w:fill="auto"/>
          </w:tcPr>
          <w:p w14:paraId="1EEFA865" w14:textId="431EEB8F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1984" w:type="dxa"/>
            <w:shd w:val="clear" w:color="auto" w:fill="auto"/>
          </w:tcPr>
          <w:p w14:paraId="6B1BF817" w14:textId="031FBC61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1276" w:type="dxa"/>
            <w:shd w:val="clear" w:color="auto" w:fill="auto"/>
          </w:tcPr>
          <w:p w14:paraId="2B097C8C" w14:textId="548413A7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A10A7F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57DFC" w:rsidRPr="009A21EE" w14:paraId="2878635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9DF9099" w14:textId="668538F3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20BB127A" w14:textId="29CC36AD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1984" w:type="dxa"/>
          </w:tcPr>
          <w:p w14:paraId="43C0A471" w14:textId="363F7DD6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10A7F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276" w:type="dxa"/>
          </w:tcPr>
          <w:p w14:paraId="50715FE3" w14:textId="5205008F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A10A7F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7DFC" w:rsidRPr="009A21EE" w14:paraId="501060B0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2D875B84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LDL-Cholesterol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CEB42A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0E28799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D78D857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DFC" w:rsidRPr="009A21EE" w14:paraId="6BBB785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1F5A2D1C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  <w:shd w:val="clear" w:color="auto" w:fill="auto"/>
          </w:tcPr>
          <w:p w14:paraId="61815799" w14:textId="6F3A296B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1984" w:type="dxa"/>
            <w:shd w:val="clear" w:color="auto" w:fill="auto"/>
          </w:tcPr>
          <w:p w14:paraId="3A0A6CE9" w14:textId="50B54559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auto"/>
          </w:tcPr>
          <w:p w14:paraId="3D0108CD" w14:textId="4BC3E5F5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5E2EF1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</w:tr>
      <w:tr w:rsidR="00357DFC" w:rsidRPr="009A21EE" w14:paraId="5FC1E53D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1205641A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  <w:shd w:val="clear" w:color="auto" w:fill="auto"/>
          </w:tcPr>
          <w:p w14:paraId="73DDE487" w14:textId="6BD04251" w:rsidR="00357DFC" w:rsidRPr="009A21EE" w:rsidRDefault="005E2EF1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984" w:type="dxa"/>
            <w:shd w:val="clear" w:color="auto" w:fill="auto"/>
          </w:tcPr>
          <w:p w14:paraId="2294F9E5" w14:textId="3DE2467D" w:rsidR="00357DFC" w:rsidRPr="009A21EE" w:rsidRDefault="005E2EF1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  <w:r w:rsidR="00357DFC"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437A91" w14:textId="31EF9C20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5E2EF1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</w:tr>
      <w:tr w:rsidR="00357DFC" w:rsidRPr="009A21EE" w14:paraId="4C14DBC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C8449D3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6A10F65F" w14:textId="00EE037E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27C888BC" w14:textId="412A40E0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6" w:type="dxa"/>
          </w:tcPr>
          <w:p w14:paraId="53324F31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357DFC" w:rsidRPr="009A21EE" w14:paraId="50F6F99D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7410882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74F0568A" w14:textId="3D94B0F8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84" w:type="dxa"/>
          </w:tcPr>
          <w:p w14:paraId="4334DAE1" w14:textId="05B06615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276" w:type="dxa"/>
          </w:tcPr>
          <w:p w14:paraId="5DBDAF32" w14:textId="4A8EC6E8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0.0</w:t>
            </w:r>
            <w:r w:rsidR="005E2EF1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57DFC" w:rsidRPr="009A21EE" w14:paraId="481B37B0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DD2DDD1" w14:textId="1FE6A915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0D947657" w14:textId="41D66DC6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0.2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4" w:type="dxa"/>
          </w:tcPr>
          <w:p w14:paraId="138CB22A" w14:textId="69FCEAC9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276" w:type="dxa"/>
          </w:tcPr>
          <w:p w14:paraId="179B9E79" w14:textId="7313E33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5E2EF1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</w:tr>
      <w:tr w:rsidR="00357DFC" w:rsidRPr="009A21EE" w14:paraId="0EB06D7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7342976" w14:textId="6EF1EB69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07277B7F" w14:textId="05E6A702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984" w:type="dxa"/>
          </w:tcPr>
          <w:p w14:paraId="10B972A2" w14:textId="0E180AD4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2EF1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276" w:type="dxa"/>
          </w:tcPr>
          <w:p w14:paraId="356F6CDF" w14:textId="7994D403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</w:t>
            </w:r>
            <w:r w:rsidR="005E2EF1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</w:t>
            </w:r>
          </w:p>
        </w:tc>
      </w:tr>
      <w:tr w:rsidR="00357DFC" w:rsidRPr="009A21EE" w14:paraId="4419B18F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21637E5D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Triglycerides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0F3885C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C2EB58" w14:textId="7777777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5CB521B" w14:textId="77777777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DFC" w:rsidRPr="009A21EE" w14:paraId="08758F7D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8BD91B8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0B8C005C" w14:textId="027A612B" w:rsidR="00357DFC" w:rsidRPr="009A21EE" w:rsidRDefault="00C37E18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14F68BF6" w14:textId="013CAB91" w:rsidR="00357DFC" w:rsidRPr="009A21EE" w:rsidRDefault="00C37E18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276" w:type="dxa"/>
          </w:tcPr>
          <w:p w14:paraId="51641B3B" w14:textId="50B60B7C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0.7</w:t>
            </w:r>
            <w:r w:rsidR="00C37E18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57DFC" w:rsidRPr="009A21EE" w14:paraId="5B022BF7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10E54DA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3DD9E9A4" w14:textId="187A4078" w:rsidR="00357DFC" w:rsidRPr="009A21EE" w:rsidRDefault="00C37E18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984" w:type="dxa"/>
          </w:tcPr>
          <w:p w14:paraId="6BE50620" w14:textId="77CCBA54" w:rsidR="00357DFC" w:rsidRPr="009A21EE" w:rsidRDefault="00C37E18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57DFC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357DFC"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C28F9C1" w14:textId="70C5B789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0.0</w:t>
            </w:r>
            <w:r w:rsidR="00C37E18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7DFC" w:rsidRPr="009A21EE" w14:paraId="25F1DD80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D5D8E2D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09244053" w14:textId="7835B0A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4EC459E3" w14:textId="09D71F7E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14:paraId="5DB939F9" w14:textId="67A4DA2D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C37E18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357DFC" w:rsidRPr="009A21EE" w14:paraId="6655389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ACB3B62" w14:textId="77777777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71B20E2B" w14:textId="4923516F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14:paraId="56D67338" w14:textId="007559A6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276" w:type="dxa"/>
          </w:tcPr>
          <w:p w14:paraId="7C0EFEE3" w14:textId="77777777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357DFC" w:rsidRPr="009A21EE" w14:paraId="29EB2F62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E69931C" w14:textId="51E11FC4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633D7C3A" w14:textId="6AE2E38C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84" w:type="dxa"/>
          </w:tcPr>
          <w:p w14:paraId="48D39C01" w14:textId="3D23BAB0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7914B185" w14:textId="7C25BEDA" w:rsidR="00357DFC" w:rsidRPr="009B722C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</w:t>
            </w:r>
            <w:r w:rsidR="00C37E18" w:rsidRPr="009B7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016</w:t>
            </w:r>
          </w:p>
        </w:tc>
      </w:tr>
      <w:tr w:rsidR="00357DFC" w:rsidRPr="009A21EE" w14:paraId="5B283BA8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E858404" w14:textId="448C8F86" w:rsidR="00357DFC" w:rsidRPr="002928FA" w:rsidRDefault="00357DFC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32130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232656E3" w14:textId="0E80DDA7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14:paraId="10DFF63E" w14:textId="3D9290A1" w:rsidR="00357DFC" w:rsidRPr="009A21EE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37E18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76" w:type="dxa"/>
          </w:tcPr>
          <w:p w14:paraId="7AF66FB4" w14:textId="62129FD0" w:rsidR="00357DFC" w:rsidRPr="00321308" w:rsidRDefault="00357DFC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0.1</w:t>
            </w:r>
            <w:r w:rsidR="00C37E18"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Pr="00321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1859232" w14:textId="77777777" w:rsidR="00357DFC" w:rsidRDefault="00357DFC" w:rsidP="00357DF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bookmarkEnd w:id="1"/>
    <w:p w14:paraId="5FFD16A2" w14:textId="6D76ACA2" w:rsidR="00357DFC" w:rsidRDefault="00357DFC" w:rsidP="00357DFC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Abbreviations: </w:t>
      </w:r>
      <w:r>
        <w:rPr>
          <w:rFonts w:ascii="Times New Roman" w:eastAsia="Times New Roman" w:hAnsi="Times New Roman" w:cs="Times New Roman"/>
          <w:sz w:val="16"/>
          <w:szCs w:val="16"/>
        </w:rPr>
        <w:t>AP metabolic side effect= Antipsychotic agent propensity of metabolic side effect;</w:t>
      </w:r>
      <w:r w:rsidR="00321308">
        <w:rPr>
          <w:rFonts w:ascii="Times New Roman" w:eastAsia="Times New Roman" w:hAnsi="Times New Roman" w:cs="Times New Roman"/>
          <w:sz w:val="16"/>
          <w:szCs w:val="16"/>
        </w:rPr>
        <w:t xml:space="preserve"> BD= </w:t>
      </w:r>
      <w:r w:rsidR="009B722C">
        <w:rPr>
          <w:rFonts w:ascii="Times New Roman" w:eastAsia="Times New Roman" w:hAnsi="Times New Roman" w:cs="Times New Roman"/>
          <w:sz w:val="16"/>
          <w:szCs w:val="16"/>
        </w:rPr>
        <w:t>B</w:t>
      </w:r>
      <w:r w:rsidR="00321308">
        <w:rPr>
          <w:rFonts w:ascii="Times New Roman" w:eastAsia="Times New Roman" w:hAnsi="Times New Roman" w:cs="Times New Roman"/>
          <w:sz w:val="16"/>
          <w:szCs w:val="16"/>
        </w:rPr>
        <w:t>ipolar spectrum disorder;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HDL-Cholesterol= </w:t>
      </w:r>
      <w:r w:rsidR="00321308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igh-density lipoprotein-Cholesterol; LDL-Cholesterol= </w:t>
      </w:r>
      <w:r w:rsidR="00321308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ow-density lipoprotein-Cholesterol; </w:t>
      </w:r>
      <w:bookmarkEnd w:id="0"/>
      <w:r>
        <w:rPr>
          <w:rFonts w:ascii="Times New Roman" w:eastAsia="Times New Roman" w:hAnsi="Times New Roman" w:cs="Times New Roman"/>
          <w:sz w:val="16"/>
          <w:szCs w:val="16"/>
        </w:rPr>
        <w:t>1 or 2 s</w:t>
      </w:r>
      <w:r w:rsidRPr="00783815">
        <w:rPr>
          <w:rFonts w:ascii="Times New Roman" w:eastAsia="Times New Roman" w:hAnsi="Times New Roman" w:cs="Times New Roman"/>
          <w:sz w:val="16"/>
          <w:szCs w:val="16"/>
        </w:rPr>
        <w:t xml:space="preserve">ubtypes </w:t>
      </w:r>
      <w:r w:rsidRPr="00C22663">
        <w:rPr>
          <w:rFonts w:ascii="Times New Roman" w:eastAsia="Times New Roman" w:hAnsi="Times New Roman" w:cs="Times New Roman"/>
          <w:sz w:val="16"/>
          <w:szCs w:val="16"/>
        </w:rPr>
        <w:t>of trauma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or ≥3 subtypes of trauma</w:t>
      </w:r>
      <w:r w:rsidR="00321308">
        <w:rPr>
          <w:rFonts w:ascii="Times New Roman" w:eastAsia="Times New Roman" w:hAnsi="Times New Roman" w:cs="Times New Roman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Meeting the moderate to severe cut-off score for 1 or 2 subtype(s) or 3 or more subtypes of childhood trauma</w:t>
      </w:r>
      <w:r w:rsidR="00321308">
        <w:rPr>
          <w:rFonts w:ascii="Times New Roman" w:eastAsia="Times New Roman" w:hAnsi="Times New Roman" w:cs="Times New Roman"/>
          <w:sz w:val="16"/>
          <w:szCs w:val="16"/>
        </w:rPr>
        <w:t>, respectively,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based on the 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>Childhood Trauma Questionnaire (CTQ)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4980DA1D" w14:textId="77777777" w:rsidR="008A29D9" w:rsidRDefault="008A29D9"/>
    <w:sectPr w:rsidR="008A29D9" w:rsidSect="00F70171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FC"/>
    <w:rsid w:val="0001076E"/>
    <w:rsid w:val="00321308"/>
    <w:rsid w:val="00352C9A"/>
    <w:rsid w:val="00357DFC"/>
    <w:rsid w:val="005E2EF1"/>
    <w:rsid w:val="00865273"/>
    <w:rsid w:val="008A29D9"/>
    <w:rsid w:val="00906783"/>
    <w:rsid w:val="009B722C"/>
    <w:rsid w:val="00A10A7F"/>
    <w:rsid w:val="00B5032D"/>
    <w:rsid w:val="00B616C2"/>
    <w:rsid w:val="00BF373C"/>
    <w:rsid w:val="00C37E18"/>
    <w:rsid w:val="00D23EE7"/>
    <w:rsid w:val="00D4163B"/>
    <w:rsid w:val="00D463A6"/>
    <w:rsid w:val="00DC1308"/>
    <w:rsid w:val="00E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A160"/>
  <w15:chartTrackingRefBased/>
  <w15:docId w15:val="{5E849CF4-E190-4540-9B3B-C49CD6D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FC"/>
    <w:pPr>
      <w:spacing w:after="0" w:line="240" w:lineRule="auto"/>
    </w:pPr>
    <w:rPr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Vanligtabell21">
    <w:name w:val="Vanlig tabell 21"/>
    <w:basedOn w:val="Vanligtabell"/>
    <w:next w:val="Vanligtabell2"/>
    <w:uiPriority w:val="42"/>
    <w:rsid w:val="00357DF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Vanligtabell2">
    <w:name w:val="Plain Table 2"/>
    <w:basedOn w:val="Vanligtabell"/>
    <w:uiPriority w:val="42"/>
    <w:rsid w:val="00357D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357DFC"/>
  </w:style>
  <w:style w:type="paragraph" w:styleId="Bobletekst">
    <w:name w:val="Balloon Text"/>
    <w:basedOn w:val="Normal"/>
    <w:link w:val="BobletekstTegn"/>
    <w:uiPriority w:val="99"/>
    <w:semiHidden/>
    <w:unhideWhenUsed/>
    <w:rsid w:val="009B722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22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Synve Hoffart Lunding</dc:creator>
  <cp:keywords/>
  <dc:description/>
  <cp:lastModifiedBy>Synve Hoffart Lunding</cp:lastModifiedBy>
  <cp:revision>2</cp:revision>
  <dcterms:created xsi:type="dcterms:W3CDTF">2021-02-22T14:51:00Z</dcterms:created>
  <dcterms:modified xsi:type="dcterms:W3CDTF">2021-02-22T14:51:00Z</dcterms:modified>
</cp:coreProperties>
</file>