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98BF" w14:textId="77777777" w:rsidR="00453E34" w:rsidRPr="00EE70F8" w:rsidRDefault="00453E34" w:rsidP="004E4B0E">
      <w:pPr>
        <w:spacing w:line="480" w:lineRule="auto"/>
        <w:jc w:val="both"/>
        <w:rPr>
          <w:rStyle w:val="jlqj4b"/>
          <w:rFonts w:ascii="Times New Roman" w:hAnsi="Times New Roman" w:cs="Times New Roman"/>
          <w:b/>
          <w:bCs/>
          <w:i/>
        </w:rPr>
        <w:sectPr w:rsidR="00453E34" w:rsidRPr="00EE70F8" w:rsidSect="004E4B0E">
          <w:pgSz w:w="11906" w:h="16838"/>
          <w:pgMar w:top="426" w:right="1417" w:bottom="1417" w:left="1417" w:header="708" w:footer="708" w:gutter="0"/>
          <w:cols w:space="708"/>
          <w:docGrid w:linePitch="360"/>
        </w:sectPr>
      </w:pPr>
    </w:p>
    <w:p w14:paraId="6181D606" w14:textId="2674B846" w:rsidR="00453E34" w:rsidRPr="00EE70F8" w:rsidRDefault="00364B00" w:rsidP="004E4B0E">
      <w:pPr>
        <w:spacing w:line="480" w:lineRule="auto"/>
        <w:jc w:val="both"/>
        <w:rPr>
          <w:rStyle w:val="jlqj4b"/>
          <w:rFonts w:ascii="Times New Roman" w:hAnsi="Times New Roman" w:cs="Times New Roman"/>
          <w:b/>
          <w:bCs/>
          <w:iCs/>
          <w:color w:val="4F81BD" w:themeColor="accent1"/>
          <w:sz w:val="28"/>
          <w:szCs w:val="28"/>
          <w:lang w:val="en-US"/>
        </w:rPr>
      </w:pPr>
      <w:r w:rsidRPr="00EE70F8">
        <w:rPr>
          <w:rStyle w:val="jlqj4b"/>
          <w:rFonts w:ascii="Times New Roman" w:hAnsi="Times New Roman" w:cs="Times New Roman"/>
          <w:b/>
          <w:bCs/>
          <w:iCs/>
          <w:color w:val="4F81BD" w:themeColor="accent1"/>
          <w:sz w:val="28"/>
          <w:szCs w:val="28"/>
          <w:lang w:val="en-US"/>
        </w:rPr>
        <w:t>Supplementary file</w:t>
      </w:r>
      <w:r w:rsidR="00453E34" w:rsidRPr="00EE70F8">
        <w:rPr>
          <w:rStyle w:val="jlqj4b"/>
          <w:rFonts w:ascii="Times New Roman" w:hAnsi="Times New Roman" w:cs="Times New Roman"/>
          <w:b/>
          <w:bCs/>
          <w:iCs/>
          <w:color w:val="4F81BD" w:themeColor="accent1"/>
          <w:sz w:val="28"/>
          <w:szCs w:val="28"/>
          <w:lang w:val="en-US"/>
        </w:rPr>
        <w:t xml:space="preserve"> 1</w:t>
      </w:r>
      <w:bookmarkStart w:id="0" w:name="_Hlk79330387"/>
      <w:r w:rsidR="00453E34" w:rsidRPr="00EE70F8">
        <w:rPr>
          <w:rStyle w:val="jlqj4b"/>
          <w:rFonts w:ascii="Times New Roman" w:hAnsi="Times New Roman" w:cs="Times New Roman"/>
          <w:b/>
          <w:bCs/>
          <w:iCs/>
          <w:color w:val="4F81BD" w:themeColor="accent1"/>
          <w:sz w:val="28"/>
          <w:szCs w:val="28"/>
          <w:lang w:val="en-US"/>
        </w:rPr>
        <w:t>. Focus on artificial intelligence algorithms mentioned in this article</w:t>
      </w:r>
    </w:p>
    <w:bookmarkEnd w:id="0"/>
    <w:p w14:paraId="51EA7AB2" w14:textId="77777777" w:rsidR="00453E34" w:rsidRPr="00EE70F8" w:rsidRDefault="00453E34" w:rsidP="004E4B0E">
      <w:pPr>
        <w:spacing w:line="480" w:lineRule="auto"/>
        <w:jc w:val="both"/>
        <w:rPr>
          <w:rStyle w:val="jlqj4b"/>
          <w:rFonts w:ascii="Times New Roman" w:hAnsi="Times New Roman" w:cs="Times New Roman"/>
          <w:b/>
          <w:bCs/>
          <w:i/>
          <w:lang w:val="en-US"/>
        </w:rPr>
      </w:pPr>
    </w:p>
    <w:p w14:paraId="43B25EB7" w14:textId="453370F9" w:rsidR="006105AF" w:rsidRPr="00EE70F8" w:rsidRDefault="006105AF" w:rsidP="004E4B0E">
      <w:pPr>
        <w:spacing w:line="480" w:lineRule="auto"/>
        <w:jc w:val="both"/>
        <w:rPr>
          <w:rStyle w:val="jlqj4b"/>
          <w:rFonts w:ascii="Times New Roman" w:hAnsi="Times New Roman" w:cs="Times New Roman"/>
          <w:i/>
          <w:lang w:val="en-US"/>
        </w:rPr>
      </w:pPr>
      <w:r w:rsidRPr="00EE70F8">
        <w:rPr>
          <w:rStyle w:val="jlqj4b"/>
          <w:rFonts w:ascii="Times New Roman" w:hAnsi="Times New Roman" w:cs="Times New Roman"/>
          <w:i/>
          <w:lang w:val="en-US"/>
        </w:rPr>
        <w:t>Supervised algorithms:</w:t>
      </w:r>
    </w:p>
    <w:p w14:paraId="2CE86B1F" w14:textId="479C3648" w:rsidR="006105AF" w:rsidRPr="00EE70F8" w:rsidRDefault="006105AF"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 xml:space="preserve">Supervised learning algorithms allow patterns correlated to a result to be determined in </w:t>
      </w:r>
      <w:r w:rsidR="00453E34" w:rsidRPr="00EE70F8">
        <w:rPr>
          <w:rStyle w:val="jlqj4b"/>
          <w:rFonts w:ascii="Times New Roman" w:hAnsi="Times New Roman" w:cs="Times New Roman"/>
          <w:lang w:val="en-US"/>
        </w:rPr>
        <w:t xml:space="preserve">a </w:t>
      </w:r>
      <w:r w:rsidRPr="00EE70F8">
        <w:rPr>
          <w:rStyle w:val="jlqj4b"/>
          <w:rFonts w:ascii="Times New Roman" w:hAnsi="Times New Roman" w:cs="Times New Roman"/>
          <w:lang w:val="en-US"/>
        </w:rPr>
        <w:t>data</w:t>
      </w:r>
      <w:r w:rsidR="00453E34" w:rsidRPr="00EE70F8">
        <w:rPr>
          <w:rStyle w:val="jlqj4b"/>
          <w:rFonts w:ascii="Times New Roman" w:hAnsi="Times New Roman" w:cs="Times New Roman"/>
          <w:lang w:val="en-US"/>
        </w:rPr>
        <w:t>set</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{"citationID":"jbH3EP9b","properties":{"formattedCitation":"\\super 1\\nosupersub{}","plainCitation":"1","noteIndex":0},"citationItems":[{"id":260,"uris":["http://zotero.org/users/local/iGYnHkqw/items/ULJGXMZ9"],"uri":["http://zotero.org/users/local/iGYnHkqw/items/ULJGXMZ9"],"itemData":{"id":260,"type":"article-journal","container-title":"Annual Review of Public Health","DOI":"10.1146/annurev-publhealth-040617-014208","ISSN":"0163-7525, 1545-2093","issue":"1","journalAbbreviation":"Annu. Rev. Public Health","language":"en","page":"95-112","source":"DOI.org (Crossref)","title":"Big Data in Public Health: Terminology, Machine Learning, and Privacy","title-short":"Big Data in Public Health","volume":"39","author":[{"family":"Mooney","given":"Stephen J."},{"family":"Pejaver","given":"Vikas"}],"issued":{"date-parts":[["2018",4]]}}}],"schema":"https://github.com/citation-style-language/schema/raw/master/csl-citation.json"}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1</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These patterns can be used to classify risk </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{"citationID":"MQUosTSL","properties":{"formattedCitation":"\\super 2\\nosupersub{}","plainCitation":"2","noteIndex":0},"citationItems":[{"id":258,"uris":["http://zotero.org/users/local/iGYnHkqw/items/3CL52J9X"],"uri":["http://zotero.org/users/local/iGYnHkqw/items/3CL52J9X"],"itemData":{"id":258,"type":"article-journal","abstract":"Spurred by advances in processing power, memory, storage, and an unprecedented wealth of data, computers are being asked to tackle increasingly complex learning tasks, often with astonishing success. Computers have now mastered a popular variant of poker, learned the laws of physics from experimental data, and become experts in video games − tasks that would have been deemed impossible not too long ago. In parallel, the number of companies centered on applying complex data analysis to varying industries has exploded, and it is thus unsurprising that some analytic companies are turning attention to problems in health care. The purpose of this review is to explore what problems in medicine might benefit from such learning approaches and use examples from the literature to introduce basic concepts in machine learning. It is important to note that seemingly large enough medical data sets and adequate learning algorithms have been available for many decades, and yet, although there are thousands of papers applying machine learning algorithms to medical data, very few have contributed meaningfully to clinical care. This lack of impact stands in stark contrast to the enormous relevance of machine learning to many other industries. Thus, part of my effort will be to identify what obstacles there may be to changing the practice of medicine through statistical learning approaches, and discuss how these might be overcome.","container-title":"Circulation","DOI":"10.1161/CIRCULATIONAHA.115.001593","ISSN":"0009-7322, 1524-4539","issue":"20","journalAbbreviation":"Circulation","language":"en","page":"1920-1930","source":"DOI.org (Crossref)","title":"Machine Learning in Medicine","volume":"132","author":[{"family":"Deo","given":"Rahul C."}],"issued":{"date-parts":[["2015",11,17]]}}}],"schema":"https://github.com/citation-style-language/schema/raw/master/csl-citation.json"}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2</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The supervised algorithms are separated into two categories: regression and classification. </w:t>
      </w:r>
    </w:p>
    <w:p w14:paraId="6B625987" w14:textId="6962567B" w:rsidR="006105AF" w:rsidRPr="00EE70F8" w:rsidRDefault="006105AF"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i/>
          <w:lang w:val="en-US"/>
        </w:rPr>
        <w:t>Classification algorithms</w:t>
      </w:r>
      <w:r w:rsidRPr="00EE70F8">
        <w:rPr>
          <w:rStyle w:val="jlqj4b"/>
          <w:rFonts w:ascii="Times New Roman" w:hAnsi="Times New Roman" w:cs="Times New Roman"/>
          <w:lang w:val="en-US"/>
        </w:rPr>
        <w:t xml:space="preserve"> allow data to be classified into separate categories. </w:t>
      </w:r>
      <w:r w:rsidRPr="00EE70F8">
        <w:rPr>
          <w:rStyle w:val="jlqj4b"/>
          <w:rFonts w:ascii="Times New Roman" w:hAnsi="Times New Roman" w:cs="Times New Roman"/>
          <w:i/>
          <w:lang w:val="en-US"/>
        </w:rPr>
        <w:t>Decision tree</w:t>
      </w:r>
      <w:r w:rsidRPr="00EE70F8">
        <w:rPr>
          <w:rStyle w:val="jlqj4b"/>
          <w:rFonts w:ascii="Times New Roman" w:hAnsi="Times New Roman" w:cs="Times New Roman"/>
          <w:lang w:val="en-US"/>
        </w:rPr>
        <w:t xml:space="preserve"> (DT), </w:t>
      </w:r>
      <w:r w:rsidRPr="00EE70F8">
        <w:rPr>
          <w:rStyle w:val="jlqj4b"/>
          <w:rFonts w:ascii="Times New Roman" w:hAnsi="Times New Roman" w:cs="Times New Roman"/>
          <w:i/>
          <w:lang w:val="en-US"/>
        </w:rPr>
        <w:t>support vector machine</w:t>
      </w:r>
      <w:r w:rsidRPr="00EE70F8">
        <w:rPr>
          <w:rStyle w:val="jlqj4b"/>
          <w:rFonts w:ascii="Times New Roman" w:hAnsi="Times New Roman" w:cs="Times New Roman"/>
          <w:lang w:val="en-US"/>
        </w:rPr>
        <w:t xml:space="preserve"> (SVM) and </w:t>
      </w:r>
      <w:r w:rsidRPr="00EE70F8">
        <w:rPr>
          <w:rStyle w:val="jlqj4b"/>
          <w:rFonts w:ascii="Times New Roman" w:hAnsi="Times New Roman" w:cs="Times New Roman"/>
          <w:i/>
          <w:lang w:val="en-US"/>
        </w:rPr>
        <w:t>random forest</w:t>
      </w:r>
      <w:r w:rsidRPr="00EE70F8">
        <w:rPr>
          <w:rStyle w:val="jlqj4b"/>
          <w:rFonts w:ascii="Times New Roman" w:hAnsi="Times New Roman" w:cs="Times New Roman"/>
          <w:lang w:val="en-US"/>
        </w:rPr>
        <w:t xml:space="preserve"> (RF) can perform classification tasks</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{"citationID":"XNqzRrKk","properties":{"formattedCitation":"\\super 2\\nosupersub{}","plainCitation":"2","noteIndex":0},"citationItems":[{"id":258,"uris":["http://zotero.org/users/local/iGYnHkqw/items/3CL52J9X"],"uri":["http://zotero.org/users/local/iGYnHkqw/items/3CL52J9X"],"itemData":{"id":258,"type":"article-journal","abstract":"Spurred by advances in processing power, memory, storage, and an unprecedented wealth of data, computers are being asked to tackle increasingly complex learning tasks, often with astonishing success. Computers have now mastered a popular variant of poker, learned the laws of physics from experimental data, and become experts in video games − tasks that would have been deemed impossible not too long ago. In parallel, the number of companies centered on applying complex data analysis to varying industries has exploded, and it is thus unsurprising that some analytic companies are turning attention to problems in health care. The purpose of this review is to explore what problems in medicine might benefit from such learning approaches and use examples from the literature to introduce basic concepts in machine learning. It is important to note that seemingly large enough medical data sets and adequate learning algorithms have been available for many decades, and yet, although there are thousands of papers applying machine learning algorithms to medical data, very few have contributed meaningfully to clinical care. This lack of impact stands in stark contrast to the enormous relevance of machine learning to many other industries. Thus, part of my effort will be to identify what obstacles there may be to changing the practice of medicine through statistical learning approaches, and discuss how these might be overcome.","container-title":"Circulation","DOI":"10.1161/CIRCULATIONAHA.115.001593","ISSN":"0009-7322, 1524-4539","issue":"20","journalAbbreviation":"Circulation","language":"en","page":"1920-1930","source":"DOI.org (Crossref)","title":"Machine Learning in Medicine","volume":"132","author":[{"family":"Deo","given":"Rahul C."}],"issued":{"date-parts":[["2015",11,17]]}}}],"schema":"https://github.com/citation-style-language/schema/raw/master/csl-citation.json"}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2</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w:t>
      </w:r>
    </w:p>
    <w:p w14:paraId="37118502" w14:textId="77777777" w:rsidR="006105AF" w:rsidRPr="00EE70F8" w:rsidRDefault="006105AF"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i/>
          <w:lang w:val="en-US"/>
        </w:rPr>
        <w:t>Regression algorithms</w:t>
      </w:r>
      <w:r w:rsidRPr="00EE70F8">
        <w:rPr>
          <w:rStyle w:val="jlqj4b"/>
          <w:rFonts w:ascii="Times New Roman" w:hAnsi="Times New Roman" w:cs="Times New Roman"/>
          <w:lang w:val="en-US"/>
        </w:rPr>
        <w:t xml:space="preserve"> are used to predict quantitative data. </w:t>
      </w:r>
      <w:r w:rsidRPr="00EE70F8">
        <w:rPr>
          <w:rStyle w:val="jlqj4b"/>
          <w:rFonts w:ascii="Times New Roman" w:hAnsi="Times New Roman" w:cs="Times New Roman"/>
          <w:i/>
          <w:lang w:val="en-US"/>
        </w:rPr>
        <w:t>Logistic regression</w:t>
      </w:r>
      <w:r w:rsidRPr="00EE70F8">
        <w:rPr>
          <w:rStyle w:val="jlqj4b"/>
          <w:rFonts w:ascii="Times New Roman" w:hAnsi="Times New Roman" w:cs="Times New Roman"/>
          <w:lang w:val="en-US"/>
        </w:rPr>
        <w:t xml:space="preserve"> (LR) and </w:t>
      </w:r>
      <w:r w:rsidRPr="00EE70F8">
        <w:rPr>
          <w:rStyle w:val="jlqj4b"/>
          <w:rFonts w:ascii="Times New Roman" w:hAnsi="Times New Roman" w:cs="Times New Roman"/>
          <w:i/>
          <w:lang w:val="en-US"/>
        </w:rPr>
        <w:t>LASSO regresssion</w:t>
      </w:r>
      <w:r w:rsidRPr="00EE70F8">
        <w:rPr>
          <w:rStyle w:val="jlqj4b"/>
          <w:rFonts w:ascii="Times New Roman" w:hAnsi="Times New Roman" w:cs="Times New Roman"/>
          <w:lang w:val="en-US"/>
        </w:rPr>
        <w:t xml:space="preserve"> are part of this class. </w:t>
      </w:r>
    </w:p>
    <w:p w14:paraId="33A8293F" w14:textId="77777777" w:rsidR="002B0E05" w:rsidRPr="00EE70F8" w:rsidRDefault="002B0E05" w:rsidP="004E4B0E">
      <w:pPr>
        <w:spacing w:line="480" w:lineRule="auto"/>
        <w:jc w:val="both"/>
        <w:rPr>
          <w:rStyle w:val="jlqj4b"/>
          <w:rFonts w:ascii="Times New Roman" w:hAnsi="Times New Roman" w:cs="Times New Roman"/>
          <w:i/>
          <w:lang w:val="en-US"/>
        </w:rPr>
      </w:pPr>
    </w:p>
    <w:p w14:paraId="36286609" w14:textId="56A93020" w:rsidR="006105AF" w:rsidRPr="00EE70F8" w:rsidRDefault="006105AF" w:rsidP="004E4B0E">
      <w:pPr>
        <w:spacing w:line="480" w:lineRule="auto"/>
        <w:jc w:val="both"/>
        <w:rPr>
          <w:rStyle w:val="jlqj4b"/>
          <w:rFonts w:ascii="Times New Roman" w:hAnsi="Times New Roman" w:cs="Times New Roman"/>
          <w:i/>
          <w:lang w:val="en-US"/>
        </w:rPr>
      </w:pPr>
      <w:r w:rsidRPr="00EE70F8">
        <w:rPr>
          <w:rStyle w:val="jlqj4b"/>
          <w:rFonts w:ascii="Times New Roman" w:hAnsi="Times New Roman" w:cs="Times New Roman"/>
          <w:i/>
          <w:lang w:val="en-US"/>
        </w:rPr>
        <w:t xml:space="preserve">Unsupervised algorithms: </w:t>
      </w:r>
    </w:p>
    <w:p w14:paraId="46DF259C" w14:textId="0533EA1A" w:rsidR="006105AF" w:rsidRPr="00EE70F8" w:rsidRDefault="006105AF"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With unsupervised learning algorithms, patterns are not correlated to a result. These algorithms will attempt to determine patterns or clusters within a dataset</w:t>
      </w:r>
      <w:r w:rsidR="0015746A" w:rsidRPr="00EE70F8">
        <w:rPr>
          <w:rStyle w:val="jlqj4b"/>
          <w:rFonts w:ascii="Times New Roman" w:hAnsi="Times New Roman" w:cs="Times New Roman"/>
          <w:lang w:val="en-US"/>
        </w:rPr>
        <w:t xml:space="preserve"> in order</w:t>
      </w:r>
      <w:r w:rsidRPr="00EE70F8">
        <w:rPr>
          <w:rStyle w:val="jlqj4b"/>
          <w:rFonts w:ascii="Times New Roman" w:hAnsi="Times New Roman" w:cs="Times New Roman"/>
          <w:lang w:val="en-US"/>
        </w:rPr>
        <w:t xml:space="preserve"> to categorize them into groups</w:t>
      </w:r>
      <w:r w:rsidR="00453E34" w:rsidRPr="00EE70F8">
        <w:rPr>
          <w:rStyle w:val="jlqj4b"/>
          <w:rFonts w:ascii="Times New Roman" w:hAnsi="Times New Roman" w:cs="Times New Roman"/>
          <w:lang w:val="en-US"/>
        </w:rPr>
        <w:fldChar w:fldCharType="begin"/>
      </w:r>
      <w:r w:rsidR="00453E34" w:rsidRPr="00EE70F8">
        <w:rPr>
          <w:rStyle w:val="jlqj4b"/>
          <w:rFonts w:ascii="Times New Roman" w:hAnsi="Times New Roman" w:cs="Times New Roman"/>
          <w:lang w:val="en-US"/>
        </w:rPr>
        <w:instrText xml:space="preserve"> ADDIN ZOTERO_ITEM CSL_CITATION {"citationID":"0OvW7TOG","properties":{"formattedCitation":"\\super 2,3\\nosupersub{}","plainCitation":"2,3","noteIndex":0},"citationItems":[{"id":258,"uris":["http://zotero.org/users/local/iGYnHkqw/items/3CL52J9X"],"uri":["http://zotero.org/users/local/iGYnHkqw/items/3CL52J9X"],"itemData":{"id":258,"type":"article-journal","abstract":"Spurred by advances in processing power, memory, storage, and an unprecedented wealth of data, computers are being asked to tackle increasingly complex learning tasks, often with astonishing success. Computers have now mastered a popular variant of poker, learned the laws of physics from experimental data, and become experts in video games − tasks that would have been deemed impossible not too long ago. In parallel, the number of companies centered on applying complex data analysis to varying industries has exploded, and it is thus unsurprising that some analytic companies are turning attention to problems in health care. The purpose of this review is to explore what problems in medicine might benefit from such learning approaches and use examples from the literature to introduce basic concepts in machine learning. It is important to note that seemingly large enough medical data sets and adequate learning algorithms have been available for many decades, and yet, although there are thousands of papers applying machine learning algorithms to medical data, very few have contributed meaningfully to clinical care. This lack of impact stands in stark contrast to the enormous relevance of machine learning to many other industries. Thus, part of my effort will be to identify what obstacles there may be to changing the practice of medicine through statistical learning approaches, and discuss how these might be overcome.","container-title":"Circulation","DOI":"10.1161/CIRCULATIONAHA.115.001593","ISSN":"0009-7322, 1524-4539","issue":"20","journalAbbreviation":"Circulation","language":"en","page":"1920-1930","source":"DOI.org (Crossref)","title":"Machine Learning in Medicine","volume":"132","author":[{"family":"Deo","given":"Rahul C."}],"issued":{"date-parts":[["2015",11,17]]}}},{"id":256,"uris":["http://zotero.org/users/local/iGYnHkqw/items/D6EN4QD2"],"uri":["http://zotero.org/users/local/iGYnHkqw/items/D6EN4QD2"],"itemData":{"id":256,"type":"article-journal","container-title":"BMC Medical Research Methodology","DOI":"10.1186/s12874-019-0681-4","ISSN":"1471-2288","issue":"1","journalAbbreviation":"BMC Med Res Methodol","language":"en","page":"64","source":"DOI.org (Crossref)","title":"Machine learning in medicine: a practical introduction","title-short":"Machine learning in medicine","volume":"19","author":[{"family":"Sidey-Gibbons","given":"Jenni A. M."},{"family":"Sidey-Gibbons","given":"Chris J."}],"issued":{"date-parts":[["2019",12]]}}}],"schema":"https://github.com/citation-style-language/schema/raw/master/csl-citation.json"} </w:instrText>
      </w:r>
      <w:r w:rsidR="00453E34" w:rsidRPr="00EE70F8">
        <w:rPr>
          <w:rStyle w:val="jlqj4b"/>
          <w:rFonts w:ascii="Times New Roman" w:hAnsi="Times New Roman" w:cs="Times New Roman"/>
          <w:lang w:val="en-US"/>
        </w:rPr>
        <w:fldChar w:fldCharType="separate"/>
      </w:r>
      <w:r w:rsidR="00453E34" w:rsidRPr="00EE70F8">
        <w:rPr>
          <w:rFonts w:ascii="Times New Roman" w:hAnsi="Times New Roman" w:cs="Times New Roman"/>
          <w:szCs w:val="24"/>
          <w:vertAlign w:val="superscript"/>
          <w:lang w:val="en-US"/>
        </w:rPr>
        <w:t>2,3</w:t>
      </w:r>
      <w:r w:rsidR="00453E34" w:rsidRPr="00EE70F8">
        <w:rPr>
          <w:rStyle w:val="jlqj4b"/>
          <w:rFonts w:ascii="Times New Roman" w:hAnsi="Times New Roman" w:cs="Times New Roman"/>
          <w:lang w:val="en-US"/>
        </w:rPr>
        <w:fldChar w:fldCharType="end"/>
      </w:r>
      <w:r w:rsidR="00453E34" w:rsidRPr="00EE70F8">
        <w:rPr>
          <w:rStyle w:val="jlqj4b"/>
          <w:rFonts w:ascii="Times New Roman" w:hAnsi="Times New Roman" w:cs="Times New Roman"/>
          <w:lang w:val="en-US"/>
        </w:rPr>
        <w:t>.</w:t>
      </w:r>
      <w:r w:rsidRPr="00EE70F8">
        <w:rPr>
          <w:rStyle w:val="jlqj4b"/>
          <w:rFonts w:ascii="Times New Roman" w:hAnsi="Times New Roman" w:cs="Times New Roman"/>
          <w:lang w:val="en-US"/>
        </w:rPr>
        <w:t xml:space="preserve"> The k</w:t>
      </w:r>
      <w:r w:rsidRPr="00EE70F8">
        <w:rPr>
          <w:rStyle w:val="jlqj4b"/>
          <w:rFonts w:ascii="Times New Roman" w:hAnsi="Times New Roman" w:cs="Times New Roman"/>
          <w:i/>
          <w:lang w:val="en-US"/>
        </w:rPr>
        <w:t>-means algorithm</w:t>
      </w:r>
      <w:r w:rsidRPr="00EE70F8">
        <w:rPr>
          <w:rStyle w:val="jlqj4b"/>
          <w:rFonts w:ascii="Times New Roman" w:hAnsi="Times New Roman" w:cs="Times New Roman"/>
          <w:lang w:val="en-US"/>
        </w:rPr>
        <w:t xml:space="preserve"> is part of this class. </w:t>
      </w:r>
    </w:p>
    <w:p w14:paraId="0C0C7572" w14:textId="77777777" w:rsidR="002B0E05" w:rsidRPr="00EE70F8" w:rsidRDefault="002B0E05" w:rsidP="004E4B0E">
      <w:pPr>
        <w:spacing w:line="480" w:lineRule="auto"/>
        <w:jc w:val="both"/>
        <w:rPr>
          <w:rStyle w:val="jlqj4b"/>
          <w:rFonts w:ascii="Times New Roman" w:hAnsi="Times New Roman" w:cs="Times New Roman"/>
          <w:i/>
          <w:lang w:val="en-US"/>
        </w:rPr>
      </w:pPr>
    </w:p>
    <w:p w14:paraId="79B2B04E" w14:textId="554325C2" w:rsidR="006105AF" w:rsidRPr="00EE70F8" w:rsidRDefault="006105AF" w:rsidP="004E4B0E">
      <w:pPr>
        <w:spacing w:line="480" w:lineRule="auto"/>
        <w:jc w:val="both"/>
        <w:rPr>
          <w:rStyle w:val="jlqj4b"/>
          <w:rFonts w:ascii="Times New Roman" w:hAnsi="Times New Roman" w:cs="Times New Roman"/>
          <w:i/>
          <w:lang w:val="en-US"/>
        </w:rPr>
      </w:pPr>
      <w:r w:rsidRPr="00EE70F8">
        <w:rPr>
          <w:rStyle w:val="jlqj4b"/>
          <w:rFonts w:ascii="Times New Roman" w:hAnsi="Times New Roman" w:cs="Times New Roman"/>
          <w:i/>
          <w:lang w:val="en-US"/>
        </w:rPr>
        <w:t xml:space="preserve">Neural Networks: </w:t>
      </w:r>
    </w:p>
    <w:p w14:paraId="4060A510" w14:textId="707C74E3" w:rsidR="002B0E05" w:rsidRPr="00EE70F8" w:rsidRDefault="006105AF"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Artificial neural networks are a</w:t>
      </w:r>
      <w:r w:rsidR="0015746A" w:rsidRPr="00EE70F8">
        <w:rPr>
          <w:rStyle w:val="jlqj4b"/>
          <w:rFonts w:ascii="Times New Roman" w:hAnsi="Times New Roman" w:cs="Times New Roman"/>
          <w:lang w:val="en-US"/>
        </w:rPr>
        <w:t>lgorithms that have been built in</w:t>
      </w:r>
      <w:r w:rsidRPr="00EE70F8">
        <w:rPr>
          <w:rStyle w:val="jlqj4b"/>
          <w:rFonts w:ascii="Times New Roman" w:hAnsi="Times New Roman" w:cs="Times New Roman"/>
          <w:lang w:val="en-US"/>
        </w:rPr>
        <w:t xml:space="preserve"> reference to the cortical neural structure. They are powerful artificial intelligence</w:t>
      </w:r>
      <w:r w:rsidR="002B0E05" w:rsidRPr="00EE70F8">
        <w:rPr>
          <w:rStyle w:val="jlqj4b"/>
          <w:rFonts w:ascii="Times New Roman" w:hAnsi="Times New Roman" w:cs="Times New Roman"/>
          <w:lang w:val="en-US"/>
        </w:rPr>
        <w:t xml:space="preserve"> (AI)</w:t>
      </w:r>
      <w:r w:rsidRPr="00EE70F8">
        <w:rPr>
          <w:rStyle w:val="jlqj4b"/>
          <w:rFonts w:ascii="Times New Roman" w:hAnsi="Times New Roman" w:cs="Times New Roman"/>
          <w:lang w:val="en-US"/>
        </w:rPr>
        <w:t xml:space="preserve"> tools. They can perform supervised or unsupervised tasks. Neural networks</w:t>
      </w:r>
      <w:r w:rsidR="0015746A" w:rsidRPr="00EE70F8">
        <w:rPr>
          <w:rStyle w:val="jlqj4b"/>
          <w:rFonts w:ascii="Times New Roman" w:hAnsi="Times New Roman" w:cs="Times New Roman"/>
          <w:lang w:val="en-US"/>
        </w:rPr>
        <w:t xml:space="preserve"> (NN)</w:t>
      </w:r>
      <w:r w:rsidRPr="00EE70F8">
        <w:rPr>
          <w:rStyle w:val="jlqj4b"/>
          <w:rFonts w:ascii="Times New Roman" w:hAnsi="Times New Roman" w:cs="Times New Roman"/>
          <w:lang w:val="en-US"/>
        </w:rPr>
        <w:t xml:space="preserve"> are orga</w:t>
      </w:r>
      <w:r w:rsidR="0015746A" w:rsidRPr="00EE70F8">
        <w:rPr>
          <w:rStyle w:val="jlqj4b"/>
          <w:rFonts w:ascii="Times New Roman" w:hAnsi="Times New Roman" w:cs="Times New Roman"/>
          <w:lang w:val="en-US"/>
        </w:rPr>
        <w:t>nized in a succession of layers. E</w:t>
      </w:r>
      <w:r w:rsidRPr="00EE70F8">
        <w:rPr>
          <w:rStyle w:val="jlqj4b"/>
          <w:rFonts w:ascii="Times New Roman" w:hAnsi="Times New Roman" w:cs="Times New Roman"/>
          <w:lang w:val="en-US"/>
        </w:rPr>
        <w:t xml:space="preserve">ach layer has its input on the output of the previous </w:t>
      </w:r>
      <w:r w:rsidR="0015746A" w:rsidRPr="00EE70F8">
        <w:rPr>
          <w:rStyle w:val="jlqj4b"/>
          <w:rFonts w:ascii="Times New Roman" w:hAnsi="Times New Roman" w:cs="Times New Roman"/>
          <w:lang w:val="en-US"/>
        </w:rPr>
        <w:t>one</w:t>
      </w:r>
      <w:r w:rsidR="00453E34" w:rsidRPr="00EE70F8">
        <w:rPr>
          <w:rStyle w:val="jlqj4b"/>
          <w:rFonts w:ascii="Times New Roman" w:hAnsi="Times New Roman" w:cs="Times New Roman"/>
          <w:lang w:val="en-US"/>
        </w:rPr>
        <w:t xml:space="preserve">. There </w:t>
      </w:r>
      <w:proofErr w:type="gramStart"/>
      <w:r w:rsidR="00453E34" w:rsidRPr="00EE70F8">
        <w:rPr>
          <w:rStyle w:val="jlqj4b"/>
          <w:rFonts w:ascii="Times New Roman" w:hAnsi="Times New Roman" w:cs="Times New Roman"/>
          <w:lang w:val="en-US"/>
        </w:rPr>
        <w:t>are</w:t>
      </w:r>
      <w:proofErr w:type="gramEnd"/>
      <w:r w:rsidR="0015746A" w:rsidRPr="00EE70F8">
        <w:rPr>
          <w:rStyle w:val="jlqj4b"/>
          <w:rFonts w:ascii="Times New Roman" w:hAnsi="Times New Roman" w:cs="Times New Roman"/>
          <w:lang w:val="en-US"/>
        </w:rPr>
        <w:t xml:space="preserve"> one input layer, one or several</w:t>
      </w:r>
      <w:r w:rsidRPr="00EE70F8">
        <w:rPr>
          <w:rStyle w:val="jlqj4b"/>
          <w:rFonts w:ascii="Times New Roman" w:hAnsi="Times New Roman" w:cs="Times New Roman"/>
          <w:lang w:val="en-US"/>
        </w:rPr>
        <w:t xml:space="preserve"> hidden layers, and </w:t>
      </w:r>
      <w:r w:rsidR="0015746A" w:rsidRPr="00EE70F8">
        <w:rPr>
          <w:rStyle w:val="jlqj4b"/>
          <w:rFonts w:ascii="Times New Roman" w:hAnsi="Times New Roman" w:cs="Times New Roman"/>
          <w:lang w:val="en-US"/>
        </w:rPr>
        <w:t>one</w:t>
      </w:r>
      <w:r w:rsidRPr="00EE70F8">
        <w:rPr>
          <w:rStyle w:val="jlqj4b"/>
          <w:rFonts w:ascii="Times New Roman" w:hAnsi="Times New Roman" w:cs="Times New Roman"/>
          <w:lang w:val="en-US"/>
        </w:rPr>
        <w:t xml:space="preserve"> output layer. The input neurons receive the raw information.</w:t>
      </w:r>
      <w:r w:rsidR="0015746A" w:rsidRPr="00EE70F8">
        <w:rPr>
          <w:rStyle w:val="jlqj4b"/>
          <w:rFonts w:ascii="Times New Roman" w:hAnsi="Times New Roman" w:cs="Times New Roman"/>
          <w:lang w:val="en-US"/>
        </w:rPr>
        <w:t xml:space="preserve"> These neurons (or nodes</w:t>
      </w:r>
      <w:r w:rsidRPr="00EE70F8">
        <w:rPr>
          <w:rStyle w:val="jlqj4b"/>
          <w:rFonts w:ascii="Times New Roman" w:hAnsi="Times New Roman" w:cs="Times New Roman"/>
          <w:lang w:val="en-US"/>
        </w:rPr>
        <w:t>) are connected to a varying number of hidden layers. Information travels from the input neurons to the hidden layers before arriving at the outcome layer where the final decision is made</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{"citationID":"qm5c9qrv","properties":{"formattedCitation":"\\super 3\\nosupersub{}","plainCitation":"3","noteIndex":0},"citationItems":[{"id":256,"uris":["http://zotero.org/users/local/iGYnHkqw/items/D6EN4QD2"],"uri":["http://zotero.org/users/local/iGYnHkqw/items/D6EN4QD2"],"itemData":{"id":256,"type":"article-journal","container-title":"BMC Medical Research Methodology","DOI":"10.1186/s12874-019-0681-4","ISSN":"1471-2288","issue":"1","journalAbbreviation":"BMC Med Res Methodol","language":"en","page":"64","source":"DOI.org (Crossref)","title":"Machine learning in medicine: a practical introduction","title-short":"Machine learning in medicine","volume":"19","author":[{"family":"Sidey-Gibbons","given":"Jenni A. M."},{"family":"Sidey-Gibbons","given":"Chris J."}],"issued":{"date-parts":[["2019",12]]}}}],"schema":"https://github.com/citation-style-language/schema/raw/master/csl-citation.json"}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3</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w:t>
      </w:r>
    </w:p>
    <w:p w14:paraId="572289FC" w14:textId="2A70B1C5" w:rsidR="006105AF" w:rsidRPr="00EE70F8" w:rsidRDefault="006105AF"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lang w:val="en-US"/>
        </w:rPr>
        <w:lastRenderedPageBreak/>
        <w:t>In a neural network, each layer functions differently. The input and output units operate linearly and the hidden layers operate non-linearly</w:t>
      </w:r>
      <w:r w:rsidR="0015746A" w:rsidRPr="00EE70F8">
        <w:rPr>
          <w:rStyle w:val="jlqj4b"/>
          <w:rFonts w:ascii="Times New Roman" w:hAnsi="Times New Roman" w:cs="Times New Roman"/>
          <w:lang w:val="en-US"/>
        </w:rPr>
        <w:t xml:space="preserve">. A </w:t>
      </w:r>
      <w:r w:rsidR="0015746A" w:rsidRPr="00EE70F8">
        <w:rPr>
          <w:rStyle w:val="jlqj4b"/>
          <w:rFonts w:ascii="Times New Roman" w:hAnsi="Times New Roman" w:cs="Times New Roman"/>
          <w:i/>
          <w:iCs/>
          <w:lang w:val="en-US"/>
        </w:rPr>
        <w:t>feedforward neural network</w:t>
      </w:r>
      <w:r w:rsidR="0015746A" w:rsidRPr="00EE70F8">
        <w:rPr>
          <w:rStyle w:val="jlqj4b"/>
          <w:rFonts w:ascii="Times New Roman" w:hAnsi="Times New Roman" w:cs="Times New Roman"/>
          <w:lang w:val="en-US"/>
        </w:rPr>
        <w:t xml:space="preserve"> (FNN), the simplest form of NN, has</w:t>
      </w:r>
      <w:r w:rsidRPr="00EE70F8">
        <w:rPr>
          <w:rStyle w:val="jlqj4b"/>
          <w:rFonts w:ascii="Times New Roman" w:hAnsi="Times New Roman" w:cs="Times New Roman"/>
          <w:lang w:val="en-US"/>
        </w:rPr>
        <w:t xml:space="preserve"> a single hidden layer</w:t>
      </w:r>
      <w:r w:rsidR="0015746A" w:rsidRPr="00EE70F8">
        <w:rPr>
          <w:rStyle w:val="jlqj4b"/>
          <w:rFonts w:ascii="Times New Roman" w:hAnsi="Times New Roman" w:cs="Times New Roman"/>
          <w:lang w:val="en-US"/>
        </w:rPr>
        <w:t>. It</w:t>
      </w:r>
      <w:r w:rsidRPr="00EE70F8">
        <w:rPr>
          <w:rStyle w:val="jlqj4b"/>
          <w:rFonts w:ascii="Times New Roman" w:hAnsi="Times New Roman" w:cs="Times New Roman"/>
          <w:lang w:val="en-US"/>
        </w:rPr>
        <w:t xml:space="preserve"> allows </w:t>
      </w:r>
      <w:r w:rsidR="0015746A" w:rsidRPr="00EE70F8">
        <w:rPr>
          <w:rStyle w:val="jlqj4b"/>
          <w:rFonts w:ascii="Times New Roman" w:hAnsi="Times New Roman" w:cs="Times New Roman"/>
          <w:lang w:val="en-US"/>
        </w:rPr>
        <w:t xml:space="preserve">the network </w:t>
      </w:r>
      <w:r w:rsidRPr="00EE70F8">
        <w:rPr>
          <w:rStyle w:val="jlqj4b"/>
          <w:rFonts w:ascii="Times New Roman" w:hAnsi="Times New Roman" w:cs="Times New Roman"/>
          <w:lang w:val="en-US"/>
        </w:rPr>
        <w:t xml:space="preserve">to have a flexible approximation of a function linking data to a desired result. </w:t>
      </w:r>
      <w:r w:rsidR="0015746A" w:rsidRPr="00EE70F8">
        <w:rPr>
          <w:rStyle w:val="jlqj4b"/>
          <w:rFonts w:ascii="Times New Roman" w:hAnsi="Times New Roman" w:cs="Times New Roman"/>
          <w:lang w:val="en-US"/>
        </w:rPr>
        <w:t>A FNN can have</w:t>
      </w:r>
      <w:r w:rsidRPr="00EE70F8">
        <w:rPr>
          <w:rStyle w:val="jlqj4b"/>
          <w:rFonts w:ascii="Times New Roman" w:hAnsi="Times New Roman" w:cs="Times New Roman"/>
          <w:lang w:val="en-US"/>
        </w:rPr>
        <w:t xml:space="preserve"> an approximation of any continuous function with any degree of precision by playing on the number of nodes of the different layers</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{"citationID":"GGYYwRga","properties":{"formattedCitation":"\\super 4\\nosupersub{}","plainCitation":"4","noteIndex":0},"citationItems":[{"id":253,"uris":["http://zotero.org/users/local/iGYnHkqw/items/DD97D7QC"],"uri":["http://zotero.org/users/local/iGYnHkqw/items/DD97D7QC"],"itemData":{"id":253,"type":"article-journal","abstract":"Originally inspired by neurobiology, deep neural network models have become a powerful tool of machine learning and artificial intelligence. They can approximate functions and dynamics by learning from examples. Here we give a brief introduction to neural network models and deep learning for biologists. We introduce feedforward and recurrent networks and explain the expressive power of this modeling framework and the backpropagation algorithm for setting the parameters. Finally, we consider how deep neural network models might help us understand brain computation.","container-title":"Current biology: CB","DOI":"10.1016/j.cub.2019.02.034","ISSN":"1879-0445","issue":"7","journalAbbreviation":"Curr Biol","language":"eng","note":"PMID: 30939301","page":"R231-R236","source":"PubMed","title":"Neural network models and deep learning","volume":"29","author":[{"family":"Kriegeskorte","given":"Nikolaus"},{"family":"Golan","given":"Tal"}],"issued":{"date-parts":[["2019",4,1]]}}}],"schema":"https://github.com/citation-style-language/schema/raw/master/csl-citation.json"}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4</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Neural networks can be categorized as a </w:t>
      </w:r>
      <w:r w:rsidRPr="00EE70F8">
        <w:rPr>
          <w:rStyle w:val="jlqj4b"/>
          <w:rFonts w:ascii="Times New Roman" w:hAnsi="Times New Roman" w:cs="Times New Roman"/>
          <w:i/>
          <w:iCs/>
          <w:lang w:val="en-US"/>
        </w:rPr>
        <w:t>deep neural network</w:t>
      </w:r>
      <w:r w:rsidR="0015538B" w:rsidRPr="00EE70F8">
        <w:rPr>
          <w:rStyle w:val="jlqj4b"/>
          <w:rFonts w:ascii="Times New Roman" w:hAnsi="Times New Roman" w:cs="Times New Roman"/>
          <w:lang w:val="en-US"/>
        </w:rPr>
        <w:t xml:space="preserve"> (DNN)</w:t>
      </w:r>
      <w:r w:rsidRPr="00EE70F8">
        <w:rPr>
          <w:rStyle w:val="jlqj4b"/>
          <w:rFonts w:ascii="Times New Roman" w:hAnsi="Times New Roman" w:cs="Times New Roman"/>
          <w:lang w:val="en-US"/>
        </w:rPr>
        <w:t xml:space="preserve"> if they have more than one hidden layer. A "deeper" architecture of the neural network can increase precision with a </w:t>
      </w:r>
      <w:r w:rsidR="0015538B" w:rsidRPr="00EE70F8">
        <w:rPr>
          <w:rStyle w:val="jlqj4b"/>
          <w:rFonts w:ascii="Times New Roman" w:hAnsi="Times New Roman" w:cs="Times New Roman"/>
          <w:lang w:val="en-US"/>
        </w:rPr>
        <w:t xml:space="preserve">fixed </w:t>
      </w:r>
      <w:r w:rsidRPr="00EE70F8">
        <w:rPr>
          <w:rStyle w:val="jlqj4b"/>
          <w:rFonts w:ascii="Times New Roman" w:hAnsi="Times New Roman" w:cs="Times New Roman"/>
          <w:lang w:val="en-US"/>
        </w:rPr>
        <w:t xml:space="preserve">number of parameters. With </w:t>
      </w:r>
      <w:r w:rsidR="0015538B" w:rsidRPr="00EE70F8">
        <w:rPr>
          <w:rStyle w:val="jlqj4b"/>
          <w:rFonts w:ascii="Times New Roman" w:hAnsi="Times New Roman" w:cs="Times New Roman"/>
          <w:lang w:val="en-US"/>
        </w:rPr>
        <w:t>DNN</w:t>
      </w:r>
      <w:r w:rsidRPr="00EE70F8">
        <w:rPr>
          <w:rStyle w:val="jlqj4b"/>
          <w:rFonts w:ascii="Times New Roman" w:hAnsi="Times New Roman" w:cs="Times New Roman"/>
          <w:lang w:val="en-US"/>
        </w:rPr>
        <w:t>, the deep parameters of the network are determined on the basis of experience (</w:t>
      </w:r>
      <w:proofErr w:type="gramStart"/>
      <w:r w:rsidRPr="00EE70F8">
        <w:rPr>
          <w:rStyle w:val="jlqj4b"/>
          <w:rFonts w:ascii="Times New Roman" w:hAnsi="Times New Roman" w:cs="Times New Roman"/>
          <w:lang w:val="en-US"/>
        </w:rPr>
        <w:t>i.e.</w:t>
      </w:r>
      <w:proofErr w:type="gramEnd"/>
      <w:r w:rsidRPr="00EE70F8">
        <w:rPr>
          <w:rStyle w:val="jlqj4b"/>
          <w:rFonts w:ascii="Times New Roman" w:hAnsi="Times New Roman" w:cs="Times New Roman"/>
          <w:lang w:val="en-US"/>
        </w:rPr>
        <w:t xml:space="preserve"> secondarily to the analysis of the data previously provided). </w:t>
      </w:r>
      <w:r w:rsidR="0015538B" w:rsidRPr="00EE70F8">
        <w:rPr>
          <w:rStyle w:val="jlqj4b"/>
          <w:rFonts w:ascii="Times New Roman" w:hAnsi="Times New Roman" w:cs="Times New Roman"/>
          <w:lang w:val="en-US"/>
        </w:rPr>
        <w:t>DNN can learn from experience</w:t>
      </w:r>
      <w:r w:rsidRPr="00EE70F8">
        <w:rPr>
          <w:rStyle w:val="jlqj4b"/>
          <w:rFonts w:ascii="Times New Roman" w:hAnsi="Times New Roman" w:cs="Times New Roman"/>
          <w:lang w:val="en-US"/>
        </w:rPr>
        <w:t>. This type of AI requires significant computing power and large databases</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{"citationID":"3AmQUbda","properties":{"formattedCitation":"\\super 4\\nosupersub{}","plainCitation":"4","noteIndex":0},"citationItems":[{"id":253,"uris":["http://zotero.org/users/local/iGYnHkqw/items/DD97D7QC"],"uri":["http://zotero.org/users/local/iGYnHkqw/items/DD97D7QC"],"itemData":{"id":253,"type":"article-journal","abstract":"Originally inspired by neurobiology, deep neural network models have become a powerful tool of machine learning and artificial intelligence. They can approximate functions and dynamics by learning from examples. Here we give a brief introduction to neural network models and deep learning for biologists. We introduce feedforward and recurrent networks and explain the expressive power of this modeling framework and the backpropagation algorithm for setting the parameters. Finally, we consider how deep neural network models might help us understand brain computation.","container-title":"Current biology: CB","DOI":"10.1016/j.cub.2019.02.034","ISSN":"1879-0445","issue":"7","journalAbbreviation":"Curr Biol","language":"eng","note":"PMID: 30939301","page":"R231-R236","source":"PubMed","title":"Neural network models and deep learning","volume":"29","author":[{"family":"Kriegeskorte","given":"Nikolaus"},{"family":"Golan","given":"Tal"}],"issued":{"date-parts":[["2019",4,1]]}}}],"schema":"https://github.com/citation-style-language/schema/raw/master/csl-citation.json"}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4</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Deep neural networks have complex settings and are mor</w:t>
      </w:r>
      <w:r w:rsidR="0015538B" w:rsidRPr="00EE70F8">
        <w:rPr>
          <w:rStyle w:val="jlqj4b"/>
          <w:rFonts w:ascii="Times New Roman" w:hAnsi="Times New Roman" w:cs="Times New Roman"/>
          <w:lang w:val="en-US"/>
        </w:rPr>
        <w:t>e prone to overfitting</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{"citationID":"afrVnqAq","properties":{"formattedCitation":"\\super 3\\nosupersub{}","plainCitation":"3","noteIndex":0},"citationItems":[{"id":256,"uris":["http://zotero.org/users/local/iGYnHkqw/items/D6EN4QD2"],"uri":["http://zotero.org/users/local/iGYnHkqw/items/D6EN4QD2"],"itemData":{"id":256,"type":"article-journal","container-title":"BMC Medical Research Methodology","DOI":"10.1186/s12874-019-0681-4","ISSN":"1471-2288","issue":"1","journalAbbreviation":"BMC Med Res Methodol","language":"en","page":"64","source":"DOI.org (Crossref)","title":"Machine learning in medicine: a practical introduction","title-short":"Machine learning in medicine","volume":"19","author":[{"family":"Sidey-Gibbons","given":"Jenni A. M."},{"family":"Sidey-Gibbons","given":"Chris J."}],"issued":{"date-parts":[["2019",12]]}}}],"schema":"https://github.com/citation-style-language/schema/raw/master/csl-citation.json"}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3</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w:t>
      </w:r>
    </w:p>
    <w:p w14:paraId="556ECF44" w14:textId="77777777" w:rsidR="002B0E05" w:rsidRPr="00EE70F8" w:rsidRDefault="002B0E05" w:rsidP="004E4B0E">
      <w:pPr>
        <w:spacing w:line="480" w:lineRule="auto"/>
        <w:jc w:val="both"/>
        <w:rPr>
          <w:rStyle w:val="jlqj4b"/>
          <w:rFonts w:ascii="Times New Roman" w:hAnsi="Times New Roman" w:cs="Times New Roman"/>
          <w:i/>
          <w:lang w:val="en-US"/>
        </w:rPr>
      </w:pPr>
    </w:p>
    <w:p w14:paraId="631466E1" w14:textId="55025474" w:rsidR="006105AF" w:rsidRPr="00EE70F8" w:rsidRDefault="006105AF" w:rsidP="004E4B0E">
      <w:pPr>
        <w:spacing w:line="480" w:lineRule="auto"/>
        <w:jc w:val="both"/>
        <w:rPr>
          <w:rStyle w:val="jlqj4b"/>
          <w:rFonts w:ascii="Times New Roman" w:hAnsi="Times New Roman" w:cs="Times New Roman"/>
          <w:i/>
          <w:lang w:val="en-US"/>
        </w:rPr>
      </w:pPr>
      <w:r w:rsidRPr="00EE70F8">
        <w:rPr>
          <w:rStyle w:val="jlqj4b"/>
          <w:rFonts w:ascii="Times New Roman" w:hAnsi="Times New Roman" w:cs="Times New Roman"/>
          <w:i/>
          <w:lang w:val="en-US"/>
        </w:rPr>
        <w:t xml:space="preserve">Overfitting and crossvalidation: </w:t>
      </w:r>
    </w:p>
    <w:p w14:paraId="20BBB9E1" w14:textId="30E6F9A5" w:rsidR="006105AF" w:rsidRPr="00EE70F8" w:rsidRDefault="0015538B"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Overfitting means</w:t>
      </w:r>
      <w:r w:rsidR="006105AF" w:rsidRPr="00EE70F8">
        <w:rPr>
          <w:rStyle w:val="jlqj4b"/>
          <w:rFonts w:ascii="Times New Roman" w:hAnsi="Times New Roman" w:cs="Times New Roman"/>
          <w:lang w:val="en-US"/>
        </w:rPr>
        <w:t xml:space="preserve"> fitting an AI model on data noise or error </w:t>
      </w:r>
      <w:r w:rsidRPr="00EE70F8">
        <w:rPr>
          <w:rStyle w:val="jlqj4b"/>
          <w:rFonts w:ascii="Times New Roman" w:hAnsi="Times New Roman" w:cs="Times New Roman"/>
          <w:lang w:val="en-US"/>
        </w:rPr>
        <w:t>instead of the actual relationship</w:t>
      </w:r>
      <w:r w:rsidR="006105AF" w:rsidRPr="00EE70F8">
        <w:rPr>
          <w:rStyle w:val="jlqj4b"/>
          <w:rFonts w:ascii="Times New Roman" w:hAnsi="Times New Roman" w:cs="Times New Roman"/>
          <w:lang w:val="en-US"/>
        </w:rPr>
        <w:t xml:space="preserve">. Overfitting </w:t>
      </w:r>
      <w:r w:rsidRPr="00EE70F8">
        <w:rPr>
          <w:rStyle w:val="jlqj4b"/>
          <w:rFonts w:ascii="Times New Roman" w:hAnsi="Times New Roman" w:cs="Times New Roman"/>
          <w:lang w:val="en-US"/>
        </w:rPr>
        <w:t>is either due to having a</w:t>
      </w:r>
      <w:r w:rsidR="006105AF" w:rsidRPr="00EE70F8">
        <w:rPr>
          <w:rStyle w:val="jlqj4b"/>
          <w:rFonts w:ascii="Times New Roman" w:hAnsi="Times New Roman" w:cs="Times New Roman"/>
          <w:lang w:val="en-US"/>
        </w:rPr>
        <w:t xml:space="preserve"> small data sample or too many parameters compared to the data</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{"citationID":"SK1NcVCh","properties":{"formattedCitation":"\\super 1\\nosupersub{}","plainCitation":"1","noteIndex":0},"citationItems":[{"id":260,"uris":["http://zotero.org/users/local/iGYnHkqw/items/ULJGXMZ9"],"uri":["http://zotero.org/users/local/iGYnHkqw/items/ULJGXMZ9"],"itemData":{"id":260,"type":"article-journal","container-title":"Annual Review of Public Health","DOI":"10.1146/annurev-publhealth-040617-014208","ISSN":"0163-7525, 1545-2093","issue":"1","journalAbbreviation":"Annu. Rev. Public Health","language":"en","page":"95-112","source":"DOI.org (Crossref)","title":"Big Data in Public Health: Terminology, Machine Learning, and Privacy","title-short":"Big Data in Public Health","volume":"39","author":[{"family":"Mooney","given":"Stephen J."},{"family":"Pejaver","given":"Vikas"}],"issued":{"date-parts":[["2018",4]]}}}],"schema":"https://github.com/citation-style-language/schema/raw/master/csl-citation.json"}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1</w:t>
      </w:r>
      <w:r w:rsidR="00840029" w:rsidRP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Crossvalidation is a technique for reducing overfitting. With this technique, the data</w:t>
      </w:r>
      <w:r w:rsidRPr="00EE70F8">
        <w:rPr>
          <w:rStyle w:val="jlqj4b"/>
          <w:rFonts w:ascii="Times New Roman" w:hAnsi="Times New Roman" w:cs="Times New Roman"/>
          <w:lang w:val="en-US"/>
        </w:rPr>
        <w:t>set</w:t>
      </w:r>
      <w:r w:rsidR="006105AF" w:rsidRPr="00EE70F8">
        <w:rPr>
          <w:rStyle w:val="jlqj4b"/>
          <w:rFonts w:ascii="Times New Roman" w:hAnsi="Times New Roman" w:cs="Times New Roman"/>
          <w:lang w:val="en-US"/>
        </w:rPr>
        <w:t xml:space="preserve"> is split into several groups, themselves divided into training data and validation data. For each group, the statistical model is therefore trained and then validated by </w:t>
      </w:r>
      <w:r w:rsidRPr="00EE70F8">
        <w:rPr>
          <w:rStyle w:val="jlqj4b"/>
          <w:rFonts w:ascii="Times New Roman" w:hAnsi="Times New Roman" w:cs="Times New Roman"/>
          <w:lang w:val="en-US"/>
        </w:rPr>
        <w:t>a different dataset</w:t>
      </w:r>
      <w:r w:rsidR="006105AF" w:rsidRPr="00EE70F8">
        <w:rPr>
          <w:rStyle w:val="jlqj4b"/>
          <w:rFonts w:ascii="Times New Roman" w:hAnsi="Times New Roman" w:cs="Times New Roman"/>
          <w:lang w:val="en-US"/>
        </w:rPr>
        <w:t xml:space="preserve">. </w:t>
      </w:r>
      <w:r w:rsidRPr="00EE70F8">
        <w:rPr>
          <w:rStyle w:val="jlqj4b"/>
          <w:rFonts w:ascii="Times New Roman" w:hAnsi="Times New Roman" w:cs="Times New Roman"/>
          <w:lang w:val="en-US"/>
        </w:rPr>
        <w:t>This technique reduces</w:t>
      </w:r>
      <w:r w:rsidR="006105AF" w:rsidRPr="00EE70F8">
        <w:rPr>
          <w:rStyle w:val="jlqj4b"/>
          <w:rFonts w:ascii="Times New Roman" w:hAnsi="Times New Roman" w:cs="Times New Roman"/>
          <w:lang w:val="en-US"/>
        </w:rPr>
        <w:t xml:space="preserve"> </w:t>
      </w:r>
      <w:r w:rsidRPr="00EE70F8">
        <w:rPr>
          <w:rStyle w:val="jlqj4b"/>
          <w:rFonts w:ascii="Times New Roman" w:hAnsi="Times New Roman" w:cs="Times New Roman"/>
          <w:lang w:val="en-US"/>
        </w:rPr>
        <w:t>the risk of having an overoptimistic estimate</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{"citationID":"lzylM68U","properties":{"formattedCitation":"\\super 5\\nosupersub{}","plainCitation":"5","noteIndex":0},"citationItems":[{"id":263,"uris":["http://zotero.org/users/local/iGYnHkqw/items/V7UNF49Q"],"uri":["http://zotero.org/users/local/iGYnHkqw/items/V7UNF49Q"],"itemData":{"id":263,"type":"article-journal","abstract":"Abstract\n            \n              Objective\n              We introduce fold-stratified cross-validation, a validation methodology that is compatible with privacy-preserving federated learning and that prevents data leakage caused by duplicates of electronic health records (EHRs).\n            \n            \n              Materials and Methods\n              Fold-stratified cross-validation complements cross-validation with an initial stratification of EHRs in folds containing patients with similar characteristics, thus ensuring that duplicates of a record are jointly present either in training or in validation folds. Monte Carlo simulations are performed to investigate the properties of fold-stratified cross-validation in the case of a model data analysis using both synthetic data and MIMIC-III (Medical Information Mart for Intensive Care-III) medical records.\n            \n            \n              Results\n              In situations in which duplicated EHRs could induce overoptimistic estimations of accuracy, applying fold-stratified cross-validation prevented this bias, while not requiring full deduplication. However, a pessimistic bias might appear if the covariate used for the stratification was strongly associated with the outcome.\n            \n            \n              Discussion\n              Although fold-stratified cross-validation presents low computational overhead, to be efficient it requires the preliminary identification of a covariate that is both shared by duplicated records and weakly associated with the outcome. When available, the hash of a personal identifier or a patient’s date of birth provides such a covariate. On the contrary, pseudonymization interferes with fold-stratified cross-validation, as it may break the equality of the stratifying covariate among duplicates.\n            \n            \n              Conclusion\n              Fold-stratified cross-validation is an easy-to-implement methodology that prevents data leakage when a model is trained on distributed EHRs that contain duplicates, while preserving privacy.","container-title":"Journal of the American Medical Informatics Association","DOI":"10.1093/jamia/ocaa096","ISSN":"1527-974X","issue":"8","language":"en","page":"1244-1251","source":"DOI.org (Crossref)","title":"Fold-stratified cross-validation for unbiased and privacy-preserving federated learning","volume":"27","author":[{"family":"Bey","given":"Romain"},{"family":"Goussault","given":"Romain"},{"family":"Grolleau","given":"François"},{"family":"Benchoufi","given":"Mehdi"},{"family":"Porcher","given":"Raphaël"}],"issued":{"date-parts":[["2020",8,1]]}}}],"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5</w:t>
      </w:r>
      <w:r w:rsidR="00840029" w:rsidRP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xml:space="preserve">. </w:t>
      </w:r>
    </w:p>
    <w:p w14:paraId="3C08A6E4" w14:textId="77777777" w:rsidR="002B0E05" w:rsidRPr="00EE70F8" w:rsidRDefault="002B0E05" w:rsidP="004E4B0E">
      <w:pPr>
        <w:spacing w:line="480" w:lineRule="auto"/>
        <w:jc w:val="both"/>
        <w:rPr>
          <w:rStyle w:val="jlqj4b"/>
          <w:rFonts w:ascii="Times New Roman" w:hAnsi="Times New Roman" w:cs="Times New Roman"/>
          <w:b/>
          <w:lang w:val="en-US"/>
        </w:rPr>
      </w:pPr>
    </w:p>
    <w:p w14:paraId="5CD6B50B" w14:textId="2803FCDE" w:rsidR="006105AF" w:rsidRPr="00EE70F8" w:rsidRDefault="006105AF" w:rsidP="004E4B0E">
      <w:pPr>
        <w:spacing w:line="480" w:lineRule="auto"/>
        <w:jc w:val="both"/>
        <w:rPr>
          <w:rStyle w:val="jlqj4b"/>
          <w:rFonts w:ascii="Times New Roman" w:hAnsi="Times New Roman" w:cs="Times New Roman"/>
          <w:b/>
          <w:color w:val="4F81BD" w:themeColor="accent1"/>
          <w:lang w:val="en-US"/>
        </w:rPr>
      </w:pPr>
      <w:r w:rsidRPr="00EE70F8">
        <w:rPr>
          <w:rStyle w:val="jlqj4b"/>
          <w:rFonts w:ascii="Times New Roman" w:hAnsi="Times New Roman" w:cs="Times New Roman"/>
          <w:b/>
          <w:color w:val="4F81BD" w:themeColor="accent1"/>
          <w:lang w:val="en-US"/>
        </w:rPr>
        <w:t xml:space="preserve">Examples of the use of machine learning in medicine and psychiatry: </w:t>
      </w:r>
    </w:p>
    <w:p w14:paraId="33EC4BB3" w14:textId="05A12F44" w:rsidR="00A3109E" w:rsidRPr="00EE70F8" w:rsidRDefault="006277F3"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AI has multiple potential applications</w:t>
      </w:r>
      <w:r w:rsidR="006105AF" w:rsidRPr="00EE70F8">
        <w:rPr>
          <w:rStyle w:val="jlqj4b"/>
          <w:rFonts w:ascii="Times New Roman" w:hAnsi="Times New Roman" w:cs="Times New Roman"/>
          <w:lang w:val="en-US"/>
        </w:rPr>
        <w:t xml:space="preserve"> in medicine and psychiatry</w:t>
      </w:r>
      <w:r w:rsidR="00EE70F8">
        <w:rPr>
          <w:rStyle w:val="jlqj4b"/>
          <w:rFonts w:ascii="Times New Roman" w:hAnsi="Times New Roman" w:cs="Times New Roman"/>
          <w:lang w:val="en-US"/>
        </w:rPr>
        <w:fldChar w:fldCharType="begin"/>
      </w:r>
      <w:r w:rsidR="00EE70F8">
        <w:rPr>
          <w:rStyle w:val="jlqj4b"/>
          <w:rFonts w:ascii="Times New Roman" w:hAnsi="Times New Roman" w:cs="Times New Roman"/>
          <w:lang w:val="en-US"/>
        </w:rPr>
        <w:instrText xml:space="preserve"> ADDIN ZOTERO_ITEM CSL_CITATION {"citationID":"13hyqqYp","properties":{"formattedCitation":"\\super 6\\nosupersub{}","plainCitation":"6","noteIndex":0},"citationItems":[{"id":275,"uris":["http://zotero.org/users/local/iGYnHkqw/items/N9RW7YU9"],"uri":["http://zotero.org/users/local/iGYnHkqw/items/N9RW7YU9"],"itemData":{"id":275,"type":"article-journal","abstract":"Background\n              Machine learning systems are part of the field of artificial intelligence that automatically learn models from data to make better decisions. Natural language processing (NLP), by using corpora and learning approaches, provides good performance in statistical tasks, such as text classification or sentiment mining.\n            \n            \n              Objective\n              The primary aim of this systematic review was to summarize and characterize, in methodological and technical terms, studies that used machine learning and NLP techniques for mental health. The secondary aim was to consider the potential use of these methods in mental health clinical practice\n            \n            \n              Methods\n              This systematic review follows the PRISMA (Preferred Reporting Items for Systematic Review and Meta-analysis) guidelines and is registered with PROSPERO (Prospective Register of Systematic Reviews; number CRD42019107376). The search was conducted using 4 medical databases (PubMed, Scopus, ScienceDirect, and PsycINFO) with the following keywords: machine learning, data mining, psychiatry, mental health, and mental disorder. The exclusion criteria were as follows: languages other than English, anonymization process, case studies, conference papers, and reviews. No limitations on publication dates were imposed.\n            \n            \n              Results\n              A total of 327 articles were identified, of which 269 (82.3%) were excluded and 58 (17.7%) were included in the review. The results were organized through a qualitative perspective. Although studies had heterogeneous topics and methods, some themes emerged. Population studies could be grouped into 3 categories: patients included in medical databases, patients who came to the emergency room, and social media users. The main objectives were to extract symptoms, classify severity of illness, compare therapy effectiveness, provide psychopathological clues, and challenge the current nosography. Medical records and social media were the 2 major data sources. With regard to the methods used, preprocessing used the standard methods of NLP and unique identifier extraction dedicated to medical texts. Efficient classifiers were preferred rather than transparent functioning classifiers. Python was the most frequently used platform.\n            \n            \n              Conclusions\n              Machine learning and NLP models have been highly topical issues in medicine in recent years and may be considered a new paradigm in medical research. However, these processes tend to confirm clinical hypotheses rather than developing entirely new information, and only one major category of the population (ie, social media users) is an imprecise cohort. Moreover, some language-specific features can improve the performance of NLP methods, and their extension to other languages should be more closely investigated. However, machine learning and NLP techniques provide useful information from unexplored data (ie, patients’ daily habits that are usually inaccessible to care providers). Before considering It as an additional tool of mental health care, ethical issues remain and should be discussed in a timely manner. Machine learning and NLP methods may offer multiple perspectives in mental health research but should also be considered as tools to support clinical practice.","container-title":"Journal of Medical Internet Research","DOI":"10.2196/15708","ISSN":"1438-8871","issue":"5","journalAbbreviation":"J Med Internet Res","language":"en","page":"e15708","source":"DOI.org (Crossref)","title":"Machine Learning and Natural Language Processing in Mental Health: Systematic Review","title-short":"Machine Learning and Natural Language Processing in Mental Health","volume":"23","author":[{"family":"Le Glaz","given":"Aziliz"},{"family":"Haralambous","given":"Yannis"},{"family":"Kim-Dufor","given":"Deok-Hee"},{"family":"Lenca","given":"Philippe"},{"family":"Billot","given":"Romain"},{"family":"Ryan","given":"Taylor C"},{"family":"Marsh","given":"Jonathan"},{"family":"DeVylder","given":"Jordan"},{"family":"Walter","given":"Michel"},{"family":"Berrouiguet","given":"Sofian"},{"family":"Lemey","given":"Christophe"}],"issued":{"date-parts":[["2021",5,4]]}}}],"schema":"https://github.com/citation-style-language/schema/raw/master/csl-citation.json"} </w:instrText>
      </w:r>
      <w:r w:rsidR="00EE70F8">
        <w:rPr>
          <w:rStyle w:val="jlqj4b"/>
          <w:rFonts w:ascii="Times New Roman" w:hAnsi="Times New Roman" w:cs="Times New Roman"/>
          <w:lang w:val="en-US"/>
        </w:rPr>
        <w:fldChar w:fldCharType="separate"/>
      </w:r>
      <w:r w:rsidR="00EE70F8" w:rsidRPr="00B66971">
        <w:rPr>
          <w:rFonts w:ascii="Times New Roman" w:hAnsi="Times New Roman" w:cs="Times New Roman"/>
          <w:szCs w:val="24"/>
          <w:vertAlign w:val="superscript"/>
          <w:lang w:val="en-US"/>
        </w:rPr>
        <w:t>6</w:t>
      </w:r>
      <w:r w:rsid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The supervised algorithms can be used, for example, to re</w:t>
      </w:r>
      <w:r w:rsidRPr="00EE70F8">
        <w:rPr>
          <w:rStyle w:val="jlqj4b"/>
          <w:rFonts w:ascii="Times New Roman" w:hAnsi="Times New Roman" w:cs="Times New Roman"/>
          <w:lang w:val="en-US"/>
        </w:rPr>
        <w:t>cognize the patterns on an EK</w:t>
      </w:r>
      <w:r w:rsidR="006105AF" w:rsidRPr="00EE70F8">
        <w:rPr>
          <w:rStyle w:val="jlqj4b"/>
          <w:rFonts w:ascii="Times New Roman" w:hAnsi="Times New Roman" w:cs="Times New Roman"/>
          <w:lang w:val="en-US"/>
        </w:rPr>
        <w:t xml:space="preserve">G and </w:t>
      </w:r>
      <w:r w:rsidRPr="00EE70F8">
        <w:rPr>
          <w:rStyle w:val="jlqj4b"/>
          <w:rFonts w:ascii="Times New Roman" w:hAnsi="Times New Roman" w:cs="Times New Roman"/>
          <w:lang w:val="en-US"/>
        </w:rPr>
        <w:t>to link</w:t>
      </w:r>
      <w:r w:rsidR="006105AF" w:rsidRPr="00EE70F8">
        <w:rPr>
          <w:rStyle w:val="jlqj4b"/>
          <w:rFonts w:ascii="Times New Roman" w:hAnsi="Times New Roman" w:cs="Times New Roman"/>
          <w:lang w:val="en-US"/>
        </w:rPr>
        <w:t xml:space="preserve"> them </w:t>
      </w:r>
      <w:r w:rsidRPr="00EE70F8">
        <w:rPr>
          <w:rStyle w:val="jlqj4b"/>
          <w:rFonts w:ascii="Times New Roman" w:hAnsi="Times New Roman" w:cs="Times New Roman"/>
          <w:lang w:val="en-US"/>
        </w:rPr>
        <w:t>to</w:t>
      </w:r>
      <w:r w:rsidR="006105AF" w:rsidRPr="00EE70F8">
        <w:rPr>
          <w:rStyle w:val="jlqj4b"/>
          <w:rFonts w:ascii="Times New Roman" w:hAnsi="Times New Roman" w:cs="Times New Roman"/>
          <w:lang w:val="en-US"/>
        </w:rPr>
        <w:t xml:space="preserve"> a diagnosis. In radiology, a supervised algorithm could recognize a lung tumor on a CT scan. These algorithms could allow assisted diagnosis</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{"citationID":"B0eyAlLa","properties":{"formattedCitation":"\\super 2\\nosupersub{}","plainCitation":"2","noteIndex":0},"citationItems":[{"id":258,"uris":["http://zotero.org/users/local/iGYnHkqw/items/3CL52J9X"],"uri":["http://zotero.org/users/local/iGYnHkqw/items/3CL52J9X"],"itemData":{"id":258,"type":"article-journal","abstract":"Spurred by advances in processing power, memory, storage, and an unprecedented wealth of data, computers are being asked to tackle increasingly complex learning tasks, often with astonishing success. Computers have now mastered a popular variant of poker, learned the laws of physics from experimental data, and become experts in video games − tasks that would have been deemed impossible not too long ago. In parallel, the number of companies centered on applying complex data analysis to varying industries has exploded, and it is thus unsurprising that some analytic companies are turning attention to problems in health care. The purpose of this review is to explore what problems in medicine might benefit from such learning approaches and use examples from the literature to introduce basic concepts in machine learning. It is important to note that seemingly large enough medical data sets and adequate learning algorithms have been available for many decades, and yet, although there are thousands of papers applying machine learning algorithms to medical data, very few have contributed meaningfully to clinical care. This lack of impact stands in stark contrast to the enormous relevance of machine learning to many other industries. Thus, part of my effort will be to identify what obstacles there may be to changing the practice of medicine through statistical learning approaches, and discuss how these might be overcome.","container-title":"Circulation","DOI":"10.1161/CIRCULATIONAHA.115.001593","ISSN":"0009-7322, 1524-4539","issue":"20","journalAbbreviation":"Circulation","language":"en","page":"1920-1930","source":"DOI.org (Crossref)","title":"Machine Learning in Medicine","volume":"132","author":[{"family":"Deo","given":"Rahul C."}],"issued":{"date-parts":[["2015",11,17]]}}}],"schema":"https://github.com/citation-style-language/schema/raw/master/csl-citation.json"}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2</w:t>
      </w:r>
      <w:r w:rsidR="00840029" w:rsidRP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In our articl</w:t>
      </w:r>
      <w:r w:rsidRPr="00EE70F8">
        <w:rPr>
          <w:rStyle w:val="jlqj4b"/>
          <w:rFonts w:ascii="Times New Roman" w:hAnsi="Times New Roman" w:cs="Times New Roman"/>
          <w:lang w:val="en-US"/>
        </w:rPr>
        <w:t xml:space="preserve">e, supervised algorithms </w:t>
      </w:r>
      <w:r w:rsidR="002B0E05" w:rsidRPr="00EE70F8">
        <w:rPr>
          <w:rStyle w:val="jlqj4b"/>
          <w:rFonts w:ascii="Times New Roman" w:hAnsi="Times New Roman" w:cs="Times New Roman"/>
          <w:lang w:val="en-US"/>
        </w:rPr>
        <w:t>are used to assess</w:t>
      </w:r>
      <w:r w:rsidR="006105AF" w:rsidRPr="00EE70F8">
        <w:rPr>
          <w:rStyle w:val="jlqj4b"/>
          <w:rFonts w:ascii="Times New Roman" w:hAnsi="Times New Roman" w:cs="Times New Roman"/>
          <w:lang w:val="en-US"/>
        </w:rPr>
        <w:t xml:space="preserve"> suicide risk. Unsupervised algorithms could allow a more precise approach of complex and</w:t>
      </w:r>
      <w:r w:rsidRPr="00EE70F8">
        <w:rPr>
          <w:rStyle w:val="jlqj4b"/>
          <w:rFonts w:ascii="Times New Roman" w:hAnsi="Times New Roman" w:cs="Times New Roman"/>
          <w:lang w:val="en-US"/>
        </w:rPr>
        <w:t xml:space="preserve"> clinically</w:t>
      </w:r>
      <w:r w:rsidR="006105AF" w:rsidRPr="00EE70F8">
        <w:rPr>
          <w:rStyle w:val="jlqj4b"/>
          <w:rFonts w:ascii="Times New Roman" w:hAnsi="Times New Roman" w:cs="Times New Roman"/>
          <w:lang w:val="en-US"/>
        </w:rPr>
        <w:t xml:space="preserve"> heterogeneous diseases</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{"citationID":"OvwlJ57a","properties":{"formattedCitation":"\\super 2\\nosupersub{}","plainCitation":"2","noteIndex":0},"citationItems":[{"id":258,"uris":["http://zotero.org/users/local/iGYnHkqw/items/3CL52J9X"],"uri":["http://zotero.org/users/local/iGYnHkqw/items/3CL52J9X"],"itemData":{"id":258,"type":"article-journal","abstract":"Spurred by advances in processing power, memory, storage, and an unprecedented wealth of data, computers are being asked to tackle increasingly complex learning tasks, often with astonishing success. Computers have now mastered a popular variant of poker, learned the laws of physics from experimental data, and become experts in video games − tasks that would have been deemed impossible not too long ago. In parallel, the number of companies centered on applying complex data analysis to varying industries has exploded, and it is thus unsurprising that some analytic companies are turning attention to problems in health care. The purpose of this review is to explore what problems in medicine might benefit from such learning approaches and use examples from the literature to introduce basic concepts in machine learning. It is important to note that seemingly large enough medical data sets and adequate learning algorithms have been available for many decades, and yet, although there are thousands of papers applying machine learning algorithms to medical data, very few have contributed meaningfully to clinical care. This lack of impact stands in stark contrast to the enormous relevance of machine learning to many other industries. Thus, part of my effort will be to identify what obstacles there may be to changing the practice of medicine through statistical learning approaches, and discuss how these might be overcome.","container-title":"Circulation","DOI":"10.1161/CIRCULATIONAHA.115.001593","ISSN":"0009-7322, 1524-4539","issue":"20","journalAbbreviation":"Circulation","language":"en","page":"1920-1930","source":"DOI.org (Crossref)","title":"Machine Learning in Medicine","volume":"132","author":[{"family":"Deo","given":"Rahul C."}],"issued":{"date-parts":[["2015",11,17]]}}}],"schema":"https://github.com/citation-style-language/schema/raw/master/csl-citation.json"}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2</w:t>
      </w:r>
      <w:r w:rsidR="00840029"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For example, an</w:t>
      </w:r>
      <w:r w:rsidR="006105AF" w:rsidRPr="00EE70F8">
        <w:rPr>
          <w:rStyle w:val="jlqj4b"/>
          <w:rFonts w:ascii="Times New Roman" w:hAnsi="Times New Roman" w:cs="Times New Roman"/>
          <w:lang w:val="en-US"/>
        </w:rPr>
        <w:t xml:space="preserve"> American team</w:t>
      </w:r>
      <w:r w:rsidR="00840029" w:rsidRPr="00EE70F8">
        <w:rPr>
          <w:rStyle w:val="jlqj4b"/>
          <w:rFonts w:ascii="Times New Roman" w:hAnsi="Times New Roman" w:cs="Times New Roman"/>
          <w:lang w:val="en-US"/>
        </w:rPr>
        <w:fldChar w:fldCharType="begin"/>
      </w:r>
      <w:r w:rsidR="00EE70F8">
        <w:rPr>
          <w:rStyle w:val="jlqj4b"/>
          <w:rFonts w:ascii="Times New Roman" w:hAnsi="Times New Roman" w:cs="Times New Roman"/>
          <w:lang w:val="en-US"/>
        </w:rPr>
        <w:instrText xml:space="preserve"> ADDIN ZOTERO_ITEM CSL_CITATION {"citationID":"4ty3XOJv","properties":{"formattedCitation":"\\super 7\\nosupersub{}","plainCitation":"7","noteIndex":0},"citationItems":[{"id":262,"uris":["http://zotero.org/users/local/iGYnHkqw/items/B79FQLET"],"uri":["http://zotero.org/users/local/iGYnHkqw/items/B79FQLET"],"itemData":{"id":262,"type":"article-journal","container-title":"Schizophrenia Research","DOI":"10.1016/j.schres.2018.04.037","ISSN":"09209964","journalAbbreviation":"Schizophrenia Research","language":"en","page":"60-69","source":"DOI.org (Crossref)","title":"Machine learning improved classification of psychoses using clinical and biological stratification: Update from the bipolar-schizophrenia network for intermediate phenotypes (B-SNIP)","title-short":"Machine learning improved classification of psychoses using clinical and biological stratification","volume":"214","author":[{"family":"Mothi","given":"Suraj Sarvode"},{"family":"Sudarshan","given":"Mukund"},{"family":"Tandon","given":"Neeraj"},{"family":"Tamminga","given":"Carol"},{"family":"Pearlson","given":"Godfrey"},{"family":"Sweeney","given":"John"},{"family":"Clementz","given":"Brett"},{"family":"Keshavan","given":"Matcheri S."}],"issued":{"date-parts":[["2019",12]]}}}],"schema":"https://github.com/citation-style-language/schema/raw/master/csl-citation.json"}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EE70F8" w:rsidRPr="00EE70F8">
        <w:rPr>
          <w:rFonts w:ascii="Times New Roman" w:hAnsi="Times New Roman" w:cs="Times New Roman"/>
          <w:szCs w:val="24"/>
          <w:vertAlign w:val="superscript"/>
          <w:lang w:val="en-US"/>
        </w:rPr>
        <w:t>7</w:t>
      </w:r>
      <w:r w:rsidR="00840029" w:rsidRP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xml:space="preserve"> used a clustering algorithm to classify chronic psychotic disorders. Deep neural networks can achieve precise results when assigned </w:t>
      </w:r>
      <w:r w:rsidRPr="00EE70F8">
        <w:rPr>
          <w:rStyle w:val="jlqj4b"/>
          <w:rFonts w:ascii="Times New Roman" w:hAnsi="Times New Roman" w:cs="Times New Roman"/>
          <w:lang w:val="en-US"/>
        </w:rPr>
        <w:t xml:space="preserve">to </w:t>
      </w:r>
      <w:r w:rsidR="006105AF" w:rsidRPr="00EE70F8">
        <w:rPr>
          <w:rStyle w:val="jlqj4b"/>
          <w:rFonts w:ascii="Times New Roman" w:hAnsi="Times New Roman" w:cs="Times New Roman"/>
          <w:lang w:val="en-US"/>
        </w:rPr>
        <w:t xml:space="preserve">complex tasks. They could recognize pictures and help </w:t>
      </w:r>
      <w:r w:rsidRPr="00EE70F8">
        <w:rPr>
          <w:rStyle w:val="jlqj4b"/>
          <w:rFonts w:ascii="Times New Roman" w:hAnsi="Times New Roman" w:cs="Times New Roman"/>
          <w:lang w:val="en-US"/>
        </w:rPr>
        <w:t>to the diagnosis of</w:t>
      </w:r>
      <w:r w:rsidR="006105AF" w:rsidRPr="00EE70F8">
        <w:rPr>
          <w:rStyle w:val="jlqj4b"/>
          <w:rFonts w:ascii="Times New Roman" w:hAnsi="Times New Roman" w:cs="Times New Roman"/>
          <w:lang w:val="en-US"/>
        </w:rPr>
        <w:t xml:space="preserve"> melanoma</w:t>
      </w:r>
      <w:r w:rsidR="00840029" w:rsidRPr="00EE70F8">
        <w:rPr>
          <w:rStyle w:val="jlqj4b"/>
          <w:rFonts w:ascii="Times New Roman" w:hAnsi="Times New Roman" w:cs="Times New Roman"/>
          <w:lang w:val="en-US"/>
        </w:rPr>
        <w:fldChar w:fldCharType="begin"/>
      </w:r>
      <w:r w:rsidR="00840029" w:rsidRPr="00EE70F8">
        <w:rPr>
          <w:rStyle w:val="jlqj4b"/>
          <w:rFonts w:ascii="Times New Roman" w:hAnsi="Times New Roman" w:cs="Times New Roman"/>
          <w:lang w:val="en-US"/>
        </w:rPr>
        <w:instrText xml:space="preserve"> ADDIN ZOTERO_ITEM CSL_CITATION {"citationID":"o5TLszrl","properties":{"formattedCitation":"\\super 3\\nosupersub{}","plainCitation":"3","noteIndex":0},"citationItems":[{"id":256,"uris":["http://zotero.org/users/local/iGYnHkqw/items/D6EN4QD2"],"uri":["http://zotero.org/users/local/iGYnHkqw/items/D6EN4QD2"],"itemData":{"id":256,"type":"article-journal","container-title":"BMC Medical Research Methodology","DOI":"10.1186/s12874-019-0681-4","ISSN":"1471-2288","issue":"1","journalAbbreviation":"BMC Med Res Methodol","language":"en","page":"64","source":"DOI.org (Crossref)","title":"Machine learning in medicine: a practical introduction","title-short":"Machine learning in medicine","volume":"19","author":[{"family":"Sidey-Gibbons","given":"Jenni A. M."},{"family":"Sidey-Gibbons","given":"Chris J."}],"issued":{"date-parts":[["2019",12]]}}}],"schema":"https://github.com/citation-style-language/schema/raw/master/csl-citation.json"} </w:instrText>
      </w:r>
      <w:r w:rsidR="00840029" w:rsidRPr="00EE70F8">
        <w:rPr>
          <w:rStyle w:val="jlqj4b"/>
          <w:rFonts w:ascii="Times New Roman" w:hAnsi="Times New Roman" w:cs="Times New Roman"/>
          <w:lang w:val="en-US"/>
        </w:rPr>
        <w:fldChar w:fldCharType="separate"/>
      </w:r>
      <w:r w:rsidR="00840029" w:rsidRPr="00EE70F8">
        <w:rPr>
          <w:rFonts w:ascii="Times New Roman" w:hAnsi="Times New Roman" w:cs="Times New Roman"/>
          <w:szCs w:val="24"/>
          <w:vertAlign w:val="superscript"/>
          <w:lang w:val="en-US"/>
        </w:rPr>
        <w:t>3</w:t>
      </w:r>
      <w:r w:rsidR="00840029" w:rsidRPr="00EE70F8">
        <w:rPr>
          <w:rStyle w:val="jlqj4b"/>
          <w:rFonts w:ascii="Times New Roman" w:hAnsi="Times New Roman" w:cs="Times New Roman"/>
          <w:lang w:val="en-US"/>
        </w:rPr>
        <w:fldChar w:fldCharType="end"/>
      </w:r>
      <w:r w:rsidR="006105AF" w:rsidRPr="00EE70F8">
        <w:rPr>
          <w:rStyle w:val="jlqj4b"/>
          <w:rFonts w:ascii="Times New Roman" w:hAnsi="Times New Roman" w:cs="Times New Roman"/>
          <w:lang w:val="en-US"/>
        </w:rPr>
        <w:t xml:space="preserve">. </w:t>
      </w:r>
    </w:p>
    <w:p w14:paraId="0B20F0AA" w14:textId="085B7367" w:rsidR="006277F3" w:rsidRPr="00EE70F8" w:rsidRDefault="006277F3"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lang w:val="en-US"/>
        </w:rPr>
        <w:lastRenderedPageBreak/>
        <w:t>A research team used a DNN to diagnose early-stage Alzheimer's dementia on MRI data with excellent accuracy. Neural networks have also been studied to predict response to psychotropic treatment</w:t>
      </w:r>
      <w:r w:rsidR="00333C76" w:rsidRPr="00EE70F8">
        <w:rPr>
          <w:rStyle w:val="jlqj4b"/>
          <w:rFonts w:ascii="Times New Roman" w:hAnsi="Times New Roman" w:cs="Times New Roman"/>
          <w:lang w:val="en-US"/>
        </w:rPr>
        <w:fldChar w:fldCharType="begin"/>
      </w:r>
      <w:r w:rsidR="00EE70F8">
        <w:rPr>
          <w:rStyle w:val="jlqj4b"/>
          <w:rFonts w:ascii="Times New Roman" w:hAnsi="Times New Roman" w:cs="Times New Roman"/>
          <w:lang w:val="en-US"/>
        </w:rPr>
        <w:instrText xml:space="preserve"> ADDIN ZOTERO_ITEM CSL_CITATION {"citationID":"8vZFTAC9","properties":{"formattedCitation":"\\super 8\\nosupersub{}","plainCitation":"8","noteIndex":0},"citationItems":[{"id":270,"uris":["http://zotero.org/users/local/iGYnHkqw/items/IWGVC634"],"uri":["http://zotero.org/users/local/iGYnHkqw/items/IWGVC634"],"itemData":{"id":270,"type":"article-journal","abstract":"A growing body of evidence now suggests that precision psychiatry, an interdisciplinary field of psychiatry, precision medicine, and pharmacogenomics, serves as an indispensable foundation of medical practices by offering the accurate medication with the accurate dose at the accurate time to patients with psychiatric disorders. In light of the latest advancements in artificial intelligence and machine learning techniques, numerous biomarkers and genetic loci associated with psychiatric diseases and relevant treatments are being discovered in precision psychiatry research by employing neuroimaging and multi-omics. In this review, we focus on the latest developments for precision psychiatry research using artificial intelligence and machine learning approaches, such as deep learning and neural network algorithms, together with multi-omics and neuroimaging data. Firstly, we review precision psychiatry and pharmacogenomics studies that leverage various artificial intelligence and machine learning techniques to assess treatment prediction, prognosis prediction, diagnosis prediction, and the detection of potential biomarkers. In addition, we describe potential biomarkers and genetic loci that have been discovered to be associated with psychiatric diseases and relevant treatments. Moreover, we outline the limitations in regard to the previous precision psychiatry and pharmacogenomics studies. Finally, we present a discussion of directions and challenges for future research.","container-title":"International Journal of Molecular Sciences","DOI":"10.3390/ijms21030969","ISSN":"1422-0067","issue":"3","journalAbbreviation":"IJMS","language":"en","page":"969","source":"DOI.org (Crossref)","title":"Precision Psychiatry Applications with Pharmacogenomics: Artificial Intelligence and Machine Learning Approaches","title-short":"Precision Psychiatry Applications with Pharmacogenomics","volume":"21","author":[{"family":"Lin","given":"Eugene"},{"family":"Lin","given":"Chieh-Hsin"},{"family":"Lane","given":"Hsien-Yuan"}],"issued":{"date-parts":[["2020",2,1]]}}}],"schema":"https://github.com/citation-style-language/schema/raw/master/csl-citation.json"} </w:instrText>
      </w:r>
      <w:r w:rsidR="00333C76" w:rsidRPr="00EE70F8">
        <w:rPr>
          <w:rStyle w:val="jlqj4b"/>
          <w:rFonts w:ascii="Times New Roman" w:hAnsi="Times New Roman" w:cs="Times New Roman"/>
          <w:lang w:val="en-US"/>
        </w:rPr>
        <w:fldChar w:fldCharType="separate"/>
      </w:r>
      <w:r w:rsidR="00EE70F8" w:rsidRPr="00EE70F8">
        <w:rPr>
          <w:rFonts w:ascii="Times New Roman" w:hAnsi="Times New Roman" w:cs="Times New Roman"/>
          <w:szCs w:val="24"/>
          <w:vertAlign w:val="superscript"/>
          <w:lang w:val="en-US"/>
        </w:rPr>
        <w:t>8</w:t>
      </w:r>
      <w:r w:rsidR="00333C76"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A Chinese study used an NN to discriminate schizophrenic patients from healthy controls on MRI data</w:t>
      </w:r>
      <w:r w:rsidR="00333C76" w:rsidRPr="00EE70F8">
        <w:rPr>
          <w:rStyle w:val="jlqj4b"/>
          <w:rFonts w:ascii="Times New Roman" w:hAnsi="Times New Roman" w:cs="Times New Roman"/>
          <w:lang w:val="en-US"/>
        </w:rPr>
        <w:fldChar w:fldCharType="begin"/>
      </w:r>
      <w:r w:rsidR="00EE70F8">
        <w:rPr>
          <w:rStyle w:val="jlqj4b"/>
          <w:rFonts w:ascii="Times New Roman" w:hAnsi="Times New Roman" w:cs="Times New Roman"/>
          <w:lang w:val="en-US"/>
        </w:rPr>
        <w:instrText xml:space="preserve"> ADDIN ZOTERO_ITEM CSL_CITATION {"citationID":"2xCbkV0e","properties":{"formattedCitation":"\\super 9\\nosupersub{}","plainCitation":"9","noteIndex":0},"citationItems":[{"id":268,"uris":["http://zotero.org/users/local/iGYnHkqw/items/3QW3N7QR"],"uri":["http://zotero.org/users/local/iGYnHkqw/items/3QW3N7QR"],"itemData":{"id":268,"type":"article-journal","container-title":"EBioMedicine","DOI":"10.1016/j.ebiom.2019.08.023","ISSN":"23523964","journalAbbreviation":"EBioMedicine","language":"en","page":"543-552","source":"DOI.org (Crossref)","title":"Discriminating schizophrenia using recurrent neural network applied on time courses of multi-site FMRI data","volume":"47","author":[{"family":"Yan","given":"Weizheng"},{"family":"Calhoun","given":"Vince"},{"family":"Song","given":"Ming"},{"family":"Cui","given":"Yue"},{"family":"Yan","given":"Hao"},{"family":"Liu","given":"Shengfeng"},{"family":"Fan","given":"Lingzhong"},{"family":"Zuo","given":"Nianming"},{"family":"Yang","given":"Zhengyi"},{"family":"Xu","given":"Kaibin"},{"family":"Yan","given":"Jun"},{"family":"Lv","given":"Luxian"},{"family":"Chen","given":"Jun"},{"family":"Chen","given":"Yunchun"},{"family":"Guo","given":"Hua"},{"family":"Li","given":"Peng"},{"family":"Lu","given":"Lin"},{"family":"Wan","given":"Ping"},{"family":"Wang","given":"Huaning"},{"family":"Wang","given":"Huiling"},{"family":"Yang","given":"Yongfeng"},{"family":"Zhang","given":"Hongxing"},{"family":"Zhang","given":"Dai"},{"family":"Jiang","given":"Tianzi"},{"family":"Sui","given":"Jing"}],"issued":{"date-parts":[["2019",9]]}}}],"schema":"https://github.com/citation-style-language/schema/raw/master/csl-citation.json"} </w:instrText>
      </w:r>
      <w:r w:rsidR="00333C76" w:rsidRPr="00EE70F8">
        <w:rPr>
          <w:rStyle w:val="jlqj4b"/>
          <w:rFonts w:ascii="Times New Roman" w:hAnsi="Times New Roman" w:cs="Times New Roman"/>
          <w:lang w:val="en-US"/>
        </w:rPr>
        <w:fldChar w:fldCharType="separate"/>
      </w:r>
      <w:r w:rsidR="00EE70F8" w:rsidRPr="00EE70F8">
        <w:rPr>
          <w:rFonts w:ascii="Times New Roman" w:hAnsi="Times New Roman" w:cs="Times New Roman"/>
          <w:szCs w:val="24"/>
          <w:vertAlign w:val="superscript"/>
          <w:lang w:val="en-US"/>
        </w:rPr>
        <w:t>9</w:t>
      </w:r>
      <w:r w:rsidR="00333C76"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w:t>
      </w:r>
    </w:p>
    <w:p w14:paraId="76F21106" w14:textId="77777777" w:rsidR="002B0E05" w:rsidRPr="00EE70F8" w:rsidRDefault="002B0E05" w:rsidP="004E4B0E">
      <w:pPr>
        <w:spacing w:line="480" w:lineRule="auto"/>
        <w:jc w:val="both"/>
        <w:rPr>
          <w:rStyle w:val="jlqj4b"/>
          <w:rFonts w:ascii="Times New Roman" w:hAnsi="Times New Roman" w:cs="Times New Roman"/>
          <w:b/>
          <w:lang w:val="en-US"/>
        </w:rPr>
      </w:pPr>
    </w:p>
    <w:p w14:paraId="09BD6D0C" w14:textId="7BE0B7A4" w:rsidR="006277F3" w:rsidRPr="00EE70F8" w:rsidRDefault="006277F3" w:rsidP="004E4B0E">
      <w:pPr>
        <w:spacing w:line="480" w:lineRule="auto"/>
        <w:jc w:val="both"/>
        <w:rPr>
          <w:rStyle w:val="jlqj4b"/>
          <w:rFonts w:ascii="Times New Roman" w:hAnsi="Times New Roman" w:cs="Times New Roman"/>
          <w:color w:val="4F81BD" w:themeColor="accent1"/>
          <w:lang w:val="en-US"/>
        </w:rPr>
      </w:pPr>
      <w:r w:rsidRPr="00EE70F8">
        <w:rPr>
          <w:rStyle w:val="jlqj4b"/>
          <w:rFonts w:ascii="Times New Roman" w:hAnsi="Times New Roman" w:cs="Times New Roman"/>
          <w:b/>
          <w:color w:val="4F81BD" w:themeColor="accent1"/>
          <w:lang w:val="en-US"/>
        </w:rPr>
        <w:t>Performance evaluation criteria:</w:t>
      </w:r>
      <w:r w:rsidRPr="00EE70F8">
        <w:rPr>
          <w:rStyle w:val="jlqj4b"/>
          <w:rFonts w:ascii="Times New Roman" w:hAnsi="Times New Roman" w:cs="Times New Roman"/>
          <w:color w:val="4F81BD" w:themeColor="accent1"/>
          <w:lang w:val="en-US"/>
        </w:rPr>
        <w:t xml:space="preserve"> </w:t>
      </w:r>
    </w:p>
    <w:p w14:paraId="430D1D2E" w14:textId="77777777" w:rsidR="006277F3" w:rsidRPr="00EE70F8" w:rsidRDefault="006277F3" w:rsidP="004E4B0E">
      <w:pPr>
        <w:spacing w:line="480" w:lineRule="auto"/>
        <w:jc w:val="both"/>
        <w:rPr>
          <w:rStyle w:val="jlqj4b"/>
          <w:rFonts w:ascii="Times New Roman" w:hAnsi="Times New Roman" w:cs="Times New Roman"/>
          <w:lang w:val="en-US"/>
        </w:rPr>
      </w:pPr>
      <w:r w:rsidRPr="00EE70F8">
        <w:rPr>
          <w:rStyle w:val="jlqj4b"/>
          <w:rFonts w:ascii="Times New Roman" w:hAnsi="Times New Roman" w:cs="Times New Roman"/>
          <w:lang w:val="en-US"/>
        </w:rPr>
        <w:t xml:space="preserve">Several parameters can be used to evaluate the performance of machine learning algorithms. Sensitivity is the proportion of true positives correctly identified by the test. Specificity is the proportion of correctly identified true negatives. Precision is the proportion of correct predictions. </w:t>
      </w:r>
    </w:p>
    <w:p w14:paraId="4A471892" w14:textId="77777777" w:rsidR="002B0E05" w:rsidRPr="00EE70F8" w:rsidRDefault="006277F3"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lang w:val="en-US"/>
        </w:rPr>
        <w:t xml:space="preserve">The equation for precision is as follows: </w:t>
      </w:r>
    </w:p>
    <w:p w14:paraId="692553E9" w14:textId="2486755A" w:rsidR="006277F3" w:rsidRPr="00EE70F8" w:rsidRDefault="006277F3"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i/>
          <w:iCs/>
          <w:lang w:val="en-US"/>
        </w:rPr>
        <w:t>(True positives + true negatives) / total prediction number</w:t>
      </w:r>
      <w:r w:rsidR="002B0E05" w:rsidRPr="00EE70F8">
        <w:rPr>
          <w:rStyle w:val="jlqj4b"/>
          <w:rFonts w:ascii="Times New Roman" w:hAnsi="Times New Roman" w:cs="Times New Roman"/>
          <w:i/>
          <w:iCs/>
          <w:lang w:val="en-US"/>
        </w:rPr>
        <w:t xml:space="preserve"> </w:t>
      </w:r>
      <w:r w:rsidR="00333C76" w:rsidRPr="00EE70F8">
        <w:rPr>
          <w:rStyle w:val="jlqj4b"/>
          <w:rFonts w:ascii="Times New Roman" w:hAnsi="Times New Roman" w:cs="Times New Roman"/>
          <w:lang w:val="en-US"/>
        </w:rPr>
        <w:fldChar w:fldCharType="begin"/>
      </w:r>
      <w:r w:rsidR="00333C76" w:rsidRPr="00EE70F8">
        <w:rPr>
          <w:rStyle w:val="jlqj4b"/>
          <w:rFonts w:ascii="Times New Roman" w:hAnsi="Times New Roman" w:cs="Times New Roman"/>
          <w:lang w:val="en-US"/>
        </w:rPr>
        <w:instrText xml:space="preserve"> ADDIN ZOTERO_ITEM CSL_CITATION {"citationID":"k5mJiuUW","properties":{"formattedCitation":"\\super 3\\nosupersub{}","plainCitation":"3","noteIndex":0},"citationItems":[{"id":256,"uris":["http://zotero.org/users/local/iGYnHkqw/items/D6EN4QD2"],"uri":["http://zotero.org/users/local/iGYnHkqw/items/D6EN4QD2"],"itemData":{"id":256,"type":"article-journal","container-title":"BMC Medical Research Methodology","DOI":"10.1186/s12874-019-0681-4","ISSN":"1471-2288","issue":"1","journalAbbreviation":"BMC Med Res Methodol","language":"en","page":"64","source":"DOI.org (Crossref)","title":"Machine learning in medicine: a practical introduction","title-short":"Machine learning in medicine","volume":"19","author":[{"family":"Sidey-Gibbons","given":"Jenni A. M."},{"family":"Sidey-Gibbons","given":"Chris J."}],"issued":{"date-parts":[["2019",12]]}}}],"schema":"https://github.com/citation-style-language/schema/raw/master/csl-citation.json"} </w:instrText>
      </w:r>
      <w:r w:rsidR="00333C76" w:rsidRPr="00EE70F8">
        <w:rPr>
          <w:rStyle w:val="jlqj4b"/>
          <w:rFonts w:ascii="Times New Roman" w:hAnsi="Times New Roman" w:cs="Times New Roman"/>
          <w:lang w:val="en-US"/>
        </w:rPr>
        <w:fldChar w:fldCharType="separate"/>
      </w:r>
      <w:r w:rsidR="00333C76" w:rsidRPr="00EE70F8">
        <w:rPr>
          <w:rFonts w:ascii="Times New Roman" w:hAnsi="Times New Roman" w:cs="Times New Roman"/>
          <w:szCs w:val="24"/>
          <w:vertAlign w:val="superscript"/>
          <w:lang w:val="en-US"/>
        </w:rPr>
        <w:t>3</w:t>
      </w:r>
      <w:r w:rsidR="00333C76" w:rsidRPr="00EE70F8">
        <w:rPr>
          <w:rStyle w:val="jlqj4b"/>
          <w:rFonts w:ascii="Times New Roman" w:hAnsi="Times New Roman" w:cs="Times New Roman"/>
          <w:lang w:val="en-US"/>
        </w:rPr>
        <w:fldChar w:fldCharType="end"/>
      </w:r>
      <w:r w:rsidR="00333C76" w:rsidRPr="00EE70F8">
        <w:rPr>
          <w:rStyle w:val="jlqj4b"/>
          <w:rFonts w:ascii="Times New Roman" w:hAnsi="Times New Roman" w:cs="Times New Roman"/>
          <w:lang w:val="en-US"/>
        </w:rPr>
        <w:t>.</w:t>
      </w:r>
      <w:r w:rsidRPr="00EE70F8">
        <w:rPr>
          <w:rStyle w:val="jlqj4b"/>
          <w:rFonts w:ascii="Times New Roman" w:hAnsi="Times New Roman" w:cs="Times New Roman"/>
          <w:lang w:val="en-US"/>
        </w:rPr>
        <w:t xml:space="preserve"> </w:t>
      </w:r>
    </w:p>
    <w:p w14:paraId="52DCD551" w14:textId="77777777" w:rsidR="00D649AB" w:rsidRPr="00EE70F8" w:rsidRDefault="006277F3"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lang w:val="en-US"/>
        </w:rPr>
        <w:t xml:space="preserve">The result can be represented by a curve of performance characteristics (receiver operating characteristics (ROC) curve). This curve illustrates the relationship between the true positive rate (sensitivity) and the false positive rate (1-specificity). </w:t>
      </w:r>
    </w:p>
    <w:p w14:paraId="5811088E" w14:textId="44E10922" w:rsidR="006277F3" w:rsidRPr="00EE70F8" w:rsidRDefault="006277F3" w:rsidP="004E4B0E">
      <w:pPr>
        <w:spacing w:line="480" w:lineRule="auto"/>
        <w:ind w:firstLine="708"/>
        <w:jc w:val="both"/>
        <w:rPr>
          <w:rStyle w:val="jlqj4b"/>
          <w:rFonts w:ascii="Times New Roman" w:hAnsi="Times New Roman" w:cs="Times New Roman"/>
          <w:lang w:val="en-US"/>
        </w:rPr>
      </w:pPr>
      <w:r w:rsidRPr="00EE70F8">
        <w:rPr>
          <w:rStyle w:val="jlqj4b"/>
          <w:rFonts w:ascii="Times New Roman" w:hAnsi="Times New Roman" w:cs="Times New Roman"/>
          <w:lang w:val="en-US"/>
        </w:rPr>
        <w:t xml:space="preserve">To summarize the overall accuracy of the test, it is possible to calculate the area under </w:t>
      </w:r>
      <w:r w:rsidR="00D649AB" w:rsidRPr="00EE70F8">
        <w:rPr>
          <w:rStyle w:val="jlqj4b"/>
          <w:rFonts w:ascii="Times New Roman" w:hAnsi="Times New Roman" w:cs="Times New Roman"/>
          <w:lang w:val="en-US"/>
        </w:rPr>
        <w:t xml:space="preserve">the </w:t>
      </w:r>
      <w:r w:rsidRPr="00EE70F8">
        <w:rPr>
          <w:rStyle w:val="jlqj4b"/>
          <w:rFonts w:ascii="Times New Roman" w:hAnsi="Times New Roman" w:cs="Times New Roman"/>
          <w:lang w:val="en-US"/>
        </w:rPr>
        <w:t>curve (</w:t>
      </w:r>
      <w:r w:rsidR="005B171A" w:rsidRPr="00EE70F8">
        <w:rPr>
          <w:rStyle w:val="jlqj4b"/>
          <w:rFonts w:ascii="Times New Roman" w:hAnsi="Times New Roman" w:cs="Times New Roman"/>
          <w:lang w:val="en-US"/>
        </w:rPr>
        <w:t>AUC). The range of this value is b</w:t>
      </w:r>
      <w:r w:rsidRPr="00EE70F8">
        <w:rPr>
          <w:rStyle w:val="jlqj4b"/>
          <w:rFonts w:ascii="Times New Roman" w:hAnsi="Times New Roman" w:cs="Times New Roman"/>
          <w:lang w:val="en-US"/>
        </w:rPr>
        <w:t xml:space="preserve">etween 0 and 1. A value of 0.5 indicates </w:t>
      </w:r>
      <w:r w:rsidR="005B171A" w:rsidRPr="00EE70F8">
        <w:rPr>
          <w:rStyle w:val="jlqj4b"/>
          <w:rFonts w:ascii="Times New Roman" w:hAnsi="Times New Roman" w:cs="Times New Roman"/>
          <w:lang w:val="en-US"/>
        </w:rPr>
        <w:t>an absence of discrimination</w:t>
      </w:r>
      <w:r w:rsidRPr="00EE70F8">
        <w:rPr>
          <w:rStyle w:val="jlqj4b"/>
          <w:rFonts w:ascii="Times New Roman" w:hAnsi="Times New Roman" w:cs="Times New Roman"/>
          <w:lang w:val="en-US"/>
        </w:rPr>
        <w:t xml:space="preserve">, a value between 0.7 and 0.8 </w:t>
      </w:r>
      <w:r w:rsidR="005B171A" w:rsidRPr="00EE70F8">
        <w:rPr>
          <w:rStyle w:val="jlqj4b"/>
          <w:rFonts w:ascii="Times New Roman" w:hAnsi="Times New Roman" w:cs="Times New Roman"/>
          <w:lang w:val="en-US"/>
        </w:rPr>
        <w:t xml:space="preserve">is </w:t>
      </w:r>
      <w:r w:rsidRPr="00EE70F8">
        <w:rPr>
          <w:rStyle w:val="jlqj4b"/>
          <w:rFonts w:ascii="Times New Roman" w:hAnsi="Times New Roman" w:cs="Times New Roman"/>
          <w:lang w:val="en-US"/>
        </w:rPr>
        <w:t>considered acceptable, a value between 0.8 and 0.9 is considered excellent. A value of 1 indicates perfect precision</w:t>
      </w:r>
      <w:r w:rsidR="00333C76" w:rsidRPr="00EE70F8">
        <w:rPr>
          <w:rStyle w:val="jlqj4b"/>
          <w:rFonts w:ascii="Times New Roman" w:hAnsi="Times New Roman" w:cs="Times New Roman"/>
          <w:lang w:val="en-US"/>
        </w:rPr>
        <w:fldChar w:fldCharType="begin"/>
      </w:r>
      <w:r w:rsidR="00EE70F8">
        <w:rPr>
          <w:rStyle w:val="jlqj4b"/>
          <w:rFonts w:ascii="Times New Roman" w:hAnsi="Times New Roman" w:cs="Times New Roman"/>
          <w:lang w:val="en-US"/>
        </w:rPr>
        <w:instrText xml:space="preserve"> ADDIN ZOTERO_ITEM CSL_CITATION {"citationID":"azr61nws","properties":{"formattedCitation":"\\super 10\\nosupersub{}","plainCitation":"10","noteIndex":0},"citationItems":[{"id":272,"uris":["http://zotero.org/users/local/iGYnHkqw/items/XHF6XX5I"],"uri":["http://zotero.org/users/local/iGYnHkqw/items/XHF6XX5I"],"itemData":{"id":272,"type":"article-journal","abstract":"The performance of a diagnostic test in the case of a binary predictor can be evaluated using the measures of sensitivity and specificity. However, in many instances, we encounter predictors that are measured on a continuous or ordinal scale. In such cases, it is desirable to assess performance of a diagnostic test over the range of possible cutpoints for the predictor variable. This is achieved by a receiver operating characteristic (ROC) curve that includes all the possible decision thresholds from a diagnostic test result. In this brief report, we discuss the salient features of the ROC curve, as well as discuss and interpret the area under the ROC curve, and its utility in comparing two different tests or predictor variables of interest.","container-title":"Journal of Thoracic Oncology: Official Publication of the International Association for the Study of Lung Cancer","DOI":"10.1097/JTO.0b013e3181ec173d","ISSN":"1556-1380","issue":"9","journalAbbreviation":"J Thorac Oncol","language":"eng","note":"PMID: 20736804","page":"1315-1316","source":"PubMed","title":"Receiver operating characteristic curve in diagnostic test assessment","volume":"5","author":[{"family":"Mandrekar","given":"Jayawant N."}],"issued":{"date-parts":[["2010",9]]}}}],"schema":"https://github.com/citation-style-language/schema/raw/master/csl-citation.json"} </w:instrText>
      </w:r>
      <w:r w:rsidR="00333C76" w:rsidRPr="00EE70F8">
        <w:rPr>
          <w:rStyle w:val="jlqj4b"/>
          <w:rFonts w:ascii="Times New Roman" w:hAnsi="Times New Roman" w:cs="Times New Roman"/>
          <w:lang w:val="en-US"/>
        </w:rPr>
        <w:fldChar w:fldCharType="separate"/>
      </w:r>
      <w:r w:rsidR="00EE70F8" w:rsidRPr="00B66971">
        <w:rPr>
          <w:rFonts w:ascii="Times New Roman" w:hAnsi="Times New Roman" w:cs="Times New Roman"/>
          <w:szCs w:val="24"/>
          <w:vertAlign w:val="superscript"/>
          <w:lang w:val="en-US"/>
        </w:rPr>
        <w:t>10</w:t>
      </w:r>
      <w:r w:rsidR="00333C76" w:rsidRPr="00EE70F8">
        <w:rPr>
          <w:rStyle w:val="jlqj4b"/>
          <w:rFonts w:ascii="Times New Roman" w:hAnsi="Times New Roman" w:cs="Times New Roman"/>
          <w:lang w:val="en-US"/>
        </w:rPr>
        <w:fldChar w:fldCharType="end"/>
      </w:r>
      <w:r w:rsidRPr="00EE70F8">
        <w:rPr>
          <w:rStyle w:val="jlqj4b"/>
          <w:rFonts w:ascii="Times New Roman" w:hAnsi="Times New Roman" w:cs="Times New Roman"/>
          <w:lang w:val="en-US"/>
        </w:rPr>
        <w:t xml:space="preserve">. </w:t>
      </w:r>
    </w:p>
    <w:p w14:paraId="6C65408F" w14:textId="036A9DE5" w:rsidR="00333C76" w:rsidRPr="00EE70F8" w:rsidRDefault="00333C76" w:rsidP="004E4B0E">
      <w:pPr>
        <w:spacing w:line="480" w:lineRule="auto"/>
        <w:jc w:val="both"/>
        <w:rPr>
          <w:rStyle w:val="jlqj4b"/>
          <w:rFonts w:ascii="Times New Roman" w:hAnsi="Times New Roman" w:cs="Times New Roman"/>
          <w:lang w:val="en-US"/>
        </w:rPr>
      </w:pPr>
    </w:p>
    <w:p w14:paraId="2C381C0E" w14:textId="3B766198" w:rsidR="00333C76" w:rsidRPr="00EE70F8" w:rsidRDefault="00333C76" w:rsidP="004E4B0E">
      <w:pPr>
        <w:spacing w:line="480" w:lineRule="auto"/>
        <w:jc w:val="both"/>
        <w:rPr>
          <w:rStyle w:val="jlqj4b"/>
          <w:rFonts w:ascii="Times New Roman" w:hAnsi="Times New Roman" w:cs="Times New Roman"/>
          <w:b/>
          <w:bCs/>
          <w:color w:val="4F81BD" w:themeColor="accent1"/>
          <w:lang w:val="en-US"/>
        </w:rPr>
      </w:pPr>
      <w:r w:rsidRPr="00EE70F8">
        <w:rPr>
          <w:rStyle w:val="jlqj4b"/>
          <w:rFonts w:ascii="Times New Roman" w:hAnsi="Times New Roman" w:cs="Times New Roman"/>
          <w:b/>
          <w:bCs/>
          <w:color w:val="4F81BD" w:themeColor="accent1"/>
          <w:lang w:val="en-US"/>
        </w:rPr>
        <w:t xml:space="preserve">References:  </w:t>
      </w:r>
    </w:p>
    <w:p w14:paraId="478AD105" w14:textId="77777777" w:rsidR="00333C76" w:rsidRPr="00EE70F8" w:rsidRDefault="00333C76" w:rsidP="004E4B0E">
      <w:pPr>
        <w:spacing w:line="480" w:lineRule="auto"/>
        <w:jc w:val="both"/>
        <w:rPr>
          <w:rFonts w:ascii="Times New Roman" w:hAnsi="Times New Roman" w:cs="Times New Roman"/>
          <w:lang w:val="en-US"/>
        </w:rPr>
      </w:pPr>
    </w:p>
    <w:p w14:paraId="02EA7587" w14:textId="77777777" w:rsidR="00EE70F8" w:rsidRPr="00EE70F8" w:rsidRDefault="00A9352C" w:rsidP="004E4B0E">
      <w:pPr>
        <w:pStyle w:val="Bibliography"/>
        <w:spacing w:line="480" w:lineRule="auto"/>
        <w:rPr>
          <w:rFonts w:ascii="Times New Roman" w:hAnsi="Times New Roman" w:cs="Times New Roman"/>
          <w:lang w:val="en-US"/>
        </w:rPr>
      </w:pPr>
      <w:r w:rsidRPr="00EE70F8">
        <w:fldChar w:fldCharType="begin"/>
      </w:r>
      <w:r w:rsidR="00A3109E" w:rsidRPr="00EE70F8">
        <w:rPr>
          <w:lang w:val="en-US"/>
        </w:rPr>
        <w:instrText xml:space="preserve"> ADDIN ZOTERO_BIBL {"uncited":[],"omitted":[],"custom":[]} CSL_BIBLIOGRAPHY </w:instrText>
      </w:r>
      <w:r w:rsidRPr="00EE70F8">
        <w:fldChar w:fldCharType="separate"/>
      </w:r>
      <w:r w:rsidR="00EE70F8" w:rsidRPr="00EE70F8">
        <w:rPr>
          <w:rFonts w:ascii="Times New Roman" w:hAnsi="Times New Roman" w:cs="Times New Roman"/>
          <w:lang w:val="en-US"/>
        </w:rPr>
        <w:t xml:space="preserve">1. </w:t>
      </w:r>
      <w:r w:rsidR="00EE70F8" w:rsidRPr="00EE70F8">
        <w:rPr>
          <w:rFonts w:ascii="Times New Roman" w:hAnsi="Times New Roman" w:cs="Times New Roman"/>
          <w:lang w:val="en-US"/>
        </w:rPr>
        <w:tab/>
        <w:t xml:space="preserve">Mooney SJ, Pejaver V. Big Data in Public Health: Terminology, Machine Learning, and Privacy. </w:t>
      </w:r>
      <w:r w:rsidR="00EE70F8" w:rsidRPr="00EE70F8">
        <w:rPr>
          <w:rFonts w:ascii="Times New Roman" w:hAnsi="Times New Roman" w:cs="Times New Roman"/>
          <w:i/>
          <w:iCs/>
          <w:lang w:val="en-US"/>
        </w:rPr>
        <w:t>Annu Rev Public Health</w:t>
      </w:r>
      <w:r w:rsidR="00EE70F8" w:rsidRPr="00EE70F8">
        <w:rPr>
          <w:rFonts w:ascii="Times New Roman" w:hAnsi="Times New Roman" w:cs="Times New Roman"/>
          <w:lang w:val="en-US"/>
        </w:rPr>
        <w:t>. 2018;39(1):95-112. doi:10.1146/annurev-publhealth-040617-014208</w:t>
      </w:r>
    </w:p>
    <w:p w14:paraId="77AB712A" w14:textId="77777777" w:rsidR="00EE70F8" w:rsidRPr="00EE70F8" w:rsidRDefault="00EE70F8" w:rsidP="004E4B0E">
      <w:pPr>
        <w:pStyle w:val="Bibliography"/>
        <w:spacing w:line="480" w:lineRule="auto"/>
        <w:rPr>
          <w:rFonts w:ascii="Times New Roman" w:hAnsi="Times New Roman" w:cs="Times New Roman"/>
        </w:rPr>
      </w:pPr>
      <w:r w:rsidRPr="00EE70F8">
        <w:rPr>
          <w:rFonts w:ascii="Times New Roman" w:hAnsi="Times New Roman" w:cs="Times New Roman"/>
          <w:lang w:val="en-US"/>
        </w:rPr>
        <w:t xml:space="preserve">2. </w:t>
      </w:r>
      <w:r w:rsidRPr="00EE70F8">
        <w:rPr>
          <w:rFonts w:ascii="Times New Roman" w:hAnsi="Times New Roman" w:cs="Times New Roman"/>
          <w:lang w:val="en-US"/>
        </w:rPr>
        <w:tab/>
        <w:t xml:space="preserve">Deo RC. Machine Learning in Medicine. </w:t>
      </w:r>
      <w:r w:rsidRPr="00EE70F8">
        <w:rPr>
          <w:rFonts w:ascii="Times New Roman" w:hAnsi="Times New Roman" w:cs="Times New Roman"/>
          <w:i/>
          <w:iCs/>
        </w:rPr>
        <w:t>Circulation</w:t>
      </w:r>
      <w:r w:rsidRPr="00EE70F8">
        <w:rPr>
          <w:rFonts w:ascii="Times New Roman" w:hAnsi="Times New Roman" w:cs="Times New Roman"/>
        </w:rPr>
        <w:t>. 2015;132(20):1920-1930. doi:10.1161/CIRCULATIONAHA.115.001593</w:t>
      </w:r>
    </w:p>
    <w:p w14:paraId="07215026"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rPr>
        <w:lastRenderedPageBreak/>
        <w:t xml:space="preserve">3. </w:t>
      </w:r>
      <w:r w:rsidRPr="00EE70F8">
        <w:rPr>
          <w:rFonts w:ascii="Times New Roman" w:hAnsi="Times New Roman" w:cs="Times New Roman"/>
        </w:rPr>
        <w:tab/>
        <w:t xml:space="preserve">Sidey-Gibbons JAM, Sidey-Gibbons CJ. </w:t>
      </w:r>
      <w:r w:rsidRPr="00EE70F8">
        <w:rPr>
          <w:rFonts w:ascii="Times New Roman" w:hAnsi="Times New Roman" w:cs="Times New Roman"/>
          <w:lang w:val="en-US"/>
        </w:rPr>
        <w:t xml:space="preserve">Machine learning in medicine: a practical introduction. </w:t>
      </w:r>
      <w:r w:rsidRPr="00EE70F8">
        <w:rPr>
          <w:rFonts w:ascii="Times New Roman" w:hAnsi="Times New Roman" w:cs="Times New Roman"/>
          <w:i/>
          <w:iCs/>
          <w:lang w:val="en-US"/>
        </w:rPr>
        <w:t>BMC Med Res Methodol</w:t>
      </w:r>
      <w:r w:rsidRPr="00EE70F8">
        <w:rPr>
          <w:rFonts w:ascii="Times New Roman" w:hAnsi="Times New Roman" w:cs="Times New Roman"/>
          <w:lang w:val="en-US"/>
        </w:rPr>
        <w:t>. 2019;19(1):64. doi:10.1186/s12874-019-0681-4</w:t>
      </w:r>
    </w:p>
    <w:p w14:paraId="240C7DF9"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lang w:val="en-US"/>
        </w:rPr>
        <w:t xml:space="preserve">4. </w:t>
      </w:r>
      <w:r w:rsidRPr="00EE70F8">
        <w:rPr>
          <w:rFonts w:ascii="Times New Roman" w:hAnsi="Times New Roman" w:cs="Times New Roman"/>
          <w:lang w:val="en-US"/>
        </w:rPr>
        <w:tab/>
        <w:t xml:space="preserve">Kriegeskorte N, Golan T. Neural network models and deep learning. </w:t>
      </w:r>
      <w:r w:rsidRPr="00EE70F8">
        <w:rPr>
          <w:rFonts w:ascii="Times New Roman" w:hAnsi="Times New Roman" w:cs="Times New Roman"/>
          <w:i/>
          <w:iCs/>
          <w:lang w:val="en-US"/>
        </w:rPr>
        <w:t>Curr Biol</w:t>
      </w:r>
      <w:r w:rsidRPr="00EE70F8">
        <w:rPr>
          <w:rFonts w:ascii="Times New Roman" w:hAnsi="Times New Roman" w:cs="Times New Roman"/>
          <w:lang w:val="en-US"/>
        </w:rPr>
        <w:t>. 2019;29(7):R231-R236. doi:10.1016/j.cub.2019.02.034</w:t>
      </w:r>
    </w:p>
    <w:p w14:paraId="0E498DD4"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lang w:val="en-US"/>
        </w:rPr>
        <w:t xml:space="preserve">5. </w:t>
      </w:r>
      <w:r w:rsidRPr="00EE70F8">
        <w:rPr>
          <w:rFonts w:ascii="Times New Roman" w:hAnsi="Times New Roman" w:cs="Times New Roman"/>
          <w:lang w:val="en-US"/>
        </w:rPr>
        <w:tab/>
        <w:t xml:space="preserve">Bey R, Goussault R, Grolleau F, Benchoufi M, Porcher R. Fold-stratified cross-validation for unbiased and privacy-preserving federated learning. </w:t>
      </w:r>
      <w:r w:rsidRPr="00EE70F8">
        <w:rPr>
          <w:rFonts w:ascii="Times New Roman" w:hAnsi="Times New Roman" w:cs="Times New Roman"/>
          <w:i/>
          <w:iCs/>
          <w:lang w:val="en-US"/>
        </w:rPr>
        <w:t>Journal of the American Medical Informatics Association</w:t>
      </w:r>
      <w:r w:rsidRPr="00EE70F8">
        <w:rPr>
          <w:rFonts w:ascii="Times New Roman" w:hAnsi="Times New Roman" w:cs="Times New Roman"/>
          <w:lang w:val="en-US"/>
        </w:rPr>
        <w:t>. 2020;27(8):1244-1251. doi:10.1093/jamia/ocaa096</w:t>
      </w:r>
    </w:p>
    <w:p w14:paraId="36D2C5B9"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lang w:val="en-US"/>
        </w:rPr>
        <w:t xml:space="preserve">6. </w:t>
      </w:r>
      <w:r w:rsidRPr="00EE70F8">
        <w:rPr>
          <w:rFonts w:ascii="Times New Roman" w:hAnsi="Times New Roman" w:cs="Times New Roman"/>
          <w:lang w:val="en-US"/>
        </w:rPr>
        <w:tab/>
      </w:r>
      <w:r w:rsidRPr="00EE70F8">
        <w:rPr>
          <w:rFonts w:ascii="Times New Roman" w:hAnsi="Times New Roman" w:cs="Times New Roman"/>
        </w:rPr>
        <w:t xml:space="preserve">Le Glaz A, Haralambous Y, Kim-Dufor D-H, et al. </w:t>
      </w:r>
      <w:r w:rsidRPr="00EE70F8">
        <w:rPr>
          <w:rFonts w:ascii="Times New Roman" w:hAnsi="Times New Roman" w:cs="Times New Roman"/>
          <w:lang w:val="en-US"/>
        </w:rPr>
        <w:t xml:space="preserve">Machine Learning and Natural Language Processing in Mental Health: Systematic Review. </w:t>
      </w:r>
      <w:r w:rsidRPr="00EE70F8">
        <w:rPr>
          <w:rFonts w:ascii="Times New Roman" w:hAnsi="Times New Roman" w:cs="Times New Roman"/>
          <w:i/>
          <w:iCs/>
          <w:lang w:val="en-US"/>
        </w:rPr>
        <w:t>J Med Internet Res</w:t>
      </w:r>
      <w:r w:rsidRPr="00EE70F8">
        <w:rPr>
          <w:rFonts w:ascii="Times New Roman" w:hAnsi="Times New Roman" w:cs="Times New Roman"/>
          <w:lang w:val="en-US"/>
        </w:rPr>
        <w:t>. 2021;23(5):e15708. doi:10.2196/15708</w:t>
      </w:r>
    </w:p>
    <w:p w14:paraId="4EF81D87"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lang w:val="en-US"/>
        </w:rPr>
        <w:t xml:space="preserve">7. </w:t>
      </w:r>
      <w:r w:rsidRPr="00EE70F8">
        <w:rPr>
          <w:rFonts w:ascii="Times New Roman" w:hAnsi="Times New Roman" w:cs="Times New Roman"/>
          <w:lang w:val="en-US"/>
        </w:rPr>
        <w:tab/>
        <w:t xml:space="preserve">Mothi SS, Sudarshan M, Tandon N, et al. Machine learning improved classification of psychoses using clinical and biological stratification: Update from the bipolar-schizophrenia network for intermediate phenotypes (B-SNIP). </w:t>
      </w:r>
      <w:r w:rsidRPr="00EE70F8">
        <w:rPr>
          <w:rFonts w:ascii="Times New Roman" w:hAnsi="Times New Roman" w:cs="Times New Roman"/>
          <w:i/>
          <w:iCs/>
          <w:lang w:val="en-US"/>
        </w:rPr>
        <w:t>Schizophrenia Research</w:t>
      </w:r>
      <w:r w:rsidRPr="00EE70F8">
        <w:rPr>
          <w:rFonts w:ascii="Times New Roman" w:hAnsi="Times New Roman" w:cs="Times New Roman"/>
          <w:lang w:val="en-US"/>
        </w:rPr>
        <w:t>. 2019;214:60-69. doi:10.1016/j.schres.2018.04.037</w:t>
      </w:r>
    </w:p>
    <w:p w14:paraId="1F919D49" w14:textId="77777777" w:rsidR="00EE70F8" w:rsidRPr="00EE70F8" w:rsidRDefault="00EE70F8" w:rsidP="004E4B0E">
      <w:pPr>
        <w:pStyle w:val="Bibliography"/>
        <w:spacing w:line="480" w:lineRule="auto"/>
        <w:rPr>
          <w:rFonts w:ascii="Times New Roman" w:hAnsi="Times New Roman" w:cs="Times New Roman"/>
        </w:rPr>
      </w:pPr>
      <w:r w:rsidRPr="00EE70F8">
        <w:rPr>
          <w:rFonts w:ascii="Times New Roman" w:hAnsi="Times New Roman" w:cs="Times New Roman"/>
          <w:lang w:val="en-US"/>
        </w:rPr>
        <w:t xml:space="preserve">8. </w:t>
      </w:r>
      <w:r w:rsidRPr="00EE70F8">
        <w:rPr>
          <w:rFonts w:ascii="Times New Roman" w:hAnsi="Times New Roman" w:cs="Times New Roman"/>
          <w:lang w:val="en-US"/>
        </w:rPr>
        <w:tab/>
        <w:t xml:space="preserve">Lin E, Lin C-H, Lane H-Y. Precision Psychiatry Applications with Pharmacogenomics: Artificial Intelligence and Machine Learning Approaches. </w:t>
      </w:r>
      <w:r w:rsidRPr="00EE70F8">
        <w:rPr>
          <w:rFonts w:ascii="Times New Roman" w:hAnsi="Times New Roman" w:cs="Times New Roman"/>
          <w:i/>
          <w:iCs/>
        </w:rPr>
        <w:t>IJMS</w:t>
      </w:r>
      <w:r w:rsidRPr="00EE70F8">
        <w:rPr>
          <w:rFonts w:ascii="Times New Roman" w:hAnsi="Times New Roman" w:cs="Times New Roman"/>
        </w:rPr>
        <w:t>. 2020;21(3):969. doi:10.3390/ijms21030969</w:t>
      </w:r>
    </w:p>
    <w:p w14:paraId="304BB9CF" w14:textId="77777777" w:rsidR="00EE70F8" w:rsidRPr="00EE70F8" w:rsidRDefault="00EE70F8" w:rsidP="004E4B0E">
      <w:pPr>
        <w:pStyle w:val="Bibliography"/>
        <w:spacing w:line="480" w:lineRule="auto"/>
        <w:rPr>
          <w:rFonts w:ascii="Times New Roman" w:hAnsi="Times New Roman" w:cs="Times New Roman"/>
          <w:lang w:val="en-US"/>
        </w:rPr>
      </w:pPr>
      <w:r w:rsidRPr="00EE70F8">
        <w:rPr>
          <w:rFonts w:ascii="Times New Roman" w:hAnsi="Times New Roman" w:cs="Times New Roman"/>
        </w:rPr>
        <w:t xml:space="preserve">9. </w:t>
      </w:r>
      <w:r w:rsidRPr="00EE70F8">
        <w:rPr>
          <w:rFonts w:ascii="Times New Roman" w:hAnsi="Times New Roman" w:cs="Times New Roman"/>
        </w:rPr>
        <w:tab/>
        <w:t xml:space="preserve">Yan W, Calhoun V, Song M, et al. </w:t>
      </w:r>
      <w:r w:rsidRPr="00EE70F8">
        <w:rPr>
          <w:rFonts w:ascii="Times New Roman" w:hAnsi="Times New Roman" w:cs="Times New Roman"/>
          <w:lang w:val="en-US"/>
        </w:rPr>
        <w:t xml:space="preserve">Discriminating schizophrenia using recurrent neural network applied on time courses of multi-site FMRI data. </w:t>
      </w:r>
      <w:r w:rsidRPr="00EE70F8">
        <w:rPr>
          <w:rFonts w:ascii="Times New Roman" w:hAnsi="Times New Roman" w:cs="Times New Roman"/>
          <w:i/>
          <w:iCs/>
          <w:lang w:val="en-US"/>
        </w:rPr>
        <w:t>EBioMedicine</w:t>
      </w:r>
      <w:r w:rsidRPr="00EE70F8">
        <w:rPr>
          <w:rFonts w:ascii="Times New Roman" w:hAnsi="Times New Roman" w:cs="Times New Roman"/>
          <w:lang w:val="en-US"/>
        </w:rPr>
        <w:t>. 2019;47:543-552. doi:10.1016/j.ebiom.2019.08.023</w:t>
      </w:r>
    </w:p>
    <w:p w14:paraId="64240E31" w14:textId="77777777" w:rsidR="00EE70F8" w:rsidRPr="00EE70F8" w:rsidRDefault="00EE70F8" w:rsidP="004E4B0E">
      <w:pPr>
        <w:pStyle w:val="Bibliography"/>
        <w:spacing w:line="480" w:lineRule="auto"/>
        <w:rPr>
          <w:rFonts w:ascii="Times New Roman" w:hAnsi="Times New Roman" w:cs="Times New Roman"/>
        </w:rPr>
      </w:pPr>
      <w:r w:rsidRPr="00EE70F8">
        <w:rPr>
          <w:rFonts w:ascii="Times New Roman" w:hAnsi="Times New Roman" w:cs="Times New Roman"/>
          <w:lang w:val="en-US"/>
        </w:rPr>
        <w:t xml:space="preserve">10. </w:t>
      </w:r>
      <w:r w:rsidRPr="00EE70F8">
        <w:rPr>
          <w:rFonts w:ascii="Times New Roman" w:hAnsi="Times New Roman" w:cs="Times New Roman"/>
          <w:lang w:val="en-US"/>
        </w:rPr>
        <w:tab/>
        <w:t xml:space="preserve">Mandrekar JN. Receiver operating characteristic curve in diagnostic test assessment. </w:t>
      </w:r>
      <w:r w:rsidRPr="00EE70F8">
        <w:rPr>
          <w:rFonts w:ascii="Times New Roman" w:hAnsi="Times New Roman" w:cs="Times New Roman"/>
          <w:i/>
          <w:iCs/>
        </w:rPr>
        <w:t>J Thorac Oncol</w:t>
      </w:r>
      <w:r w:rsidRPr="00EE70F8">
        <w:rPr>
          <w:rFonts w:ascii="Times New Roman" w:hAnsi="Times New Roman" w:cs="Times New Roman"/>
        </w:rPr>
        <w:t>. 2010;5(9):1315-1316. doi:10.1097/JTO.0b013e3181ec173d</w:t>
      </w:r>
    </w:p>
    <w:p w14:paraId="12C92F28" w14:textId="7586FFFA" w:rsidR="00453E34" w:rsidRPr="00EE70F8" w:rsidRDefault="00A9352C" w:rsidP="004E4B0E">
      <w:pPr>
        <w:spacing w:line="480" w:lineRule="auto"/>
        <w:jc w:val="both"/>
        <w:rPr>
          <w:rFonts w:ascii="Times New Roman" w:hAnsi="Times New Roman" w:cs="Times New Roman"/>
        </w:rPr>
        <w:sectPr w:rsidR="00453E34" w:rsidRPr="00EE70F8" w:rsidSect="004E4B0E">
          <w:type w:val="continuous"/>
          <w:pgSz w:w="11906" w:h="16838"/>
          <w:pgMar w:top="720" w:right="720" w:bottom="720" w:left="720" w:header="708" w:footer="708" w:gutter="0"/>
          <w:cols w:space="708"/>
          <w:docGrid w:linePitch="360"/>
        </w:sectPr>
      </w:pPr>
      <w:r w:rsidRPr="00EE70F8">
        <w:rPr>
          <w:rFonts w:ascii="Times New Roman" w:hAnsi="Times New Roman" w:cs="Times New Roman"/>
        </w:rPr>
        <w:fldChar w:fldCharType="end"/>
      </w:r>
    </w:p>
    <w:p w14:paraId="4B836401" w14:textId="77777777" w:rsidR="00D649AB" w:rsidRPr="00EE70F8" w:rsidRDefault="00D649AB" w:rsidP="004E4B0E">
      <w:pPr>
        <w:spacing w:line="480" w:lineRule="auto"/>
        <w:jc w:val="both"/>
        <w:rPr>
          <w:rFonts w:ascii="Times New Roman" w:hAnsi="Times New Roman" w:cs="Times New Roman"/>
        </w:rPr>
        <w:sectPr w:rsidR="00D649AB" w:rsidRPr="00EE70F8" w:rsidSect="004E4B0E">
          <w:type w:val="continuous"/>
          <w:pgSz w:w="11906" w:h="16838"/>
          <w:pgMar w:top="1417" w:right="1417" w:bottom="1417" w:left="1417" w:header="708" w:footer="708" w:gutter="0"/>
          <w:cols w:space="708"/>
          <w:docGrid w:linePitch="360"/>
        </w:sectPr>
      </w:pPr>
    </w:p>
    <w:p w14:paraId="29C0D8BE" w14:textId="2CDA3DD8" w:rsidR="00A3109E" w:rsidRPr="00EE70F8" w:rsidRDefault="00A3109E" w:rsidP="004E4B0E">
      <w:pPr>
        <w:spacing w:line="480" w:lineRule="auto"/>
        <w:jc w:val="both"/>
        <w:rPr>
          <w:rFonts w:ascii="Times New Roman" w:hAnsi="Times New Roman" w:cs="Times New Roman"/>
        </w:rPr>
      </w:pPr>
    </w:p>
    <w:sectPr w:rsidR="00A3109E" w:rsidRPr="00EE70F8" w:rsidSect="004E4B0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46A8" w14:textId="77777777" w:rsidR="00B66971" w:rsidRDefault="00B66971" w:rsidP="00B66971">
      <w:pPr>
        <w:spacing w:after="0" w:line="240" w:lineRule="auto"/>
      </w:pPr>
      <w:r>
        <w:separator/>
      </w:r>
    </w:p>
  </w:endnote>
  <w:endnote w:type="continuationSeparator" w:id="0">
    <w:p w14:paraId="0BAD9859" w14:textId="77777777" w:rsidR="00B66971" w:rsidRDefault="00B66971" w:rsidP="00B6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9992" w14:textId="77777777" w:rsidR="00B66971" w:rsidRDefault="00B66971" w:rsidP="00B66971">
      <w:pPr>
        <w:spacing w:after="0" w:line="240" w:lineRule="auto"/>
      </w:pPr>
      <w:r>
        <w:separator/>
      </w:r>
    </w:p>
  </w:footnote>
  <w:footnote w:type="continuationSeparator" w:id="0">
    <w:p w14:paraId="42770878" w14:textId="77777777" w:rsidR="00B66971" w:rsidRDefault="00B66971" w:rsidP="00B66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D2357"/>
    <w:multiLevelType w:val="hybridMultilevel"/>
    <w:tmpl w:val="1FC06FB4"/>
    <w:lvl w:ilvl="0" w:tplc="9BC20C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2CB5"/>
    <w:rsid w:val="000453D9"/>
    <w:rsid w:val="00050BDC"/>
    <w:rsid w:val="00066F21"/>
    <w:rsid w:val="0006744A"/>
    <w:rsid w:val="00084C81"/>
    <w:rsid w:val="000B5EA6"/>
    <w:rsid w:val="0015538B"/>
    <w:rsid w:val="0015746A"/>
    <w:rsid w:val="00215C1D"/>
    <w:rsid w:val="00225F6B"/>
    <w:rsid w:val="002B0E05"/>
    <w:rsid w:val="00333C76"/>
    <w:rsid w:val="0034326B"/>
    <w:rsid w:val="00364B00"/>
    <w:rsid w:val="00400D25"/>
    <w:rsid w:val="00453E34"/>
    <w:rsid w:val="004C05BB"/>
    <w:rsid w:val="004E0F13"/>
    <w:rsid w:val="004E4B0E"/>
    <w:rsid w:val="004F2C5F"/>
    <w:rsid w:val="005455DA"/>
    <w:rsid w:val="005625F0"/>
    <w:rsid w:val="005B171A"/>
    <w:rsid w:val="005F3E9A"/>
    <w:rsid w:val="006105AF"/>
    <w:rsid w:val="00615A64"/>
    <w:rsid w:val="0062633B"/>
    <w:rsid w:val="006277F3"/>
    <w:rsid w:val="006A33E8"/>
    <w:rsid w:val="006E123B"/>
    <w:rsid w:val="007139ED"/>
    <w:rsid w:val="007A310E"/>
    <w:rsid w:val="008142FE"/>
    <w:rsid w:val="00840029"/>
    <w:rsid w:val="00916AB7"/>
    <w:rsid w:val="00951934"/>
    <w:rsid w:val="009952D8"/>
    <w:rsid w:val="009D3B42"/>
    <w:rsid w:val="00A279B3"/>
    <w:rsid w:val="00A3109E"/>
    <w:rsid w:val="00A4178D"/>
    <w:rsid w:val="00A917C9"/>
    <w:rsid w:val="00A9352C"/>
    <w:rsid w:val="00B66971"/>
    <w:rsid w:val="00C02CB5"/>
    <w:rsid w:val="00C4290C"/>
    <w:rsid w:val="00C84CFF"/>
    <w:rsid w:val="00D52111"/>
    <w:rsid w:val="00D649AB"/>
    <w:rsid w:val="00DC61F0"/>
    <w:rsid w:val="00DD3030"/>
    <w:rsid w:val="00E42383"/>
    <w:rsid w:val="00E8252A"/>
    <w:rsid w:val="00ED3212"/>
    <w:rsid w:val="00EE70F8"/>
    <w:rsid w:val="00EF60F9"/>
    <w:rsid w:val="00F30328"/>
    <w:rsid w:val="00F37E1A"/>
    <w:rsid w:val="00F44079"/>
    <w:rsid w:val="00FB57A4"/>
    <w:rsid w:val="00FB6421"/>
    <w:rsid w:val="00FB6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D8AE"/>
  <w15:docId w15:val="{ACA959F6-0274-4033-B4DB-D9F932B8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5"/>
    <w:pPr>
      <w:ind w:left="720"/>
      <w:contextualSpacing/>
    </w:pPr>
  </w:style>
  <w:style w:type="paragraph" w:styleId="Bibliography">
    <w:name w:val="Bibliography"/>
    <w:basedOn w:val="Normal"/>
    <w:next w:val="Normal"/>
    <w:uiPriority w:val="37"/>
    <w:unhideWhenUsed/>
    <w:rsid w:val="00A3109E"/>
    <w:pPr>
      <w:tabs>
        <w:tab w:val="left" w:pos="384"/>
      </w:tabs>
      <w:spacing w:after="240" w:line="240" w:lineRule="auto"/>
      <w:ind w:left="384" w:hanging="384"/>
    </w:pPr>
  </w:style>
  <w:style w:type="character" w:customStyle="1" w:styleId="jlqj4b">
    <w:name w:val="jlqj4b"/>
    <w:basedOn w:val="DefaultParagraphFont"/>
    <w:rsid w:val="006105AF"/>
  </w:style>
  <w:style w:type="paragraph" w:styleId="Header">
    <w:name w:val="header"/>
    <w:basedOn w:val="Normal"/>
    <w:link w:val="HeaderChar"/>
    <w:uiPriority w:val="99"/>
    <w:unhideWhenUsed/>
    <w:rsid w:val="00B6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6971"/>
  </w:style>
  <w:style w:type="paragraph" w:styleId="Footer">
    <w:name w:val="footer"/>
    <w:basedOn w:val="Normal"/>
    <w:link w:val="FooterChar"/>
    <w:uiPriority w:val="99"/>
    <w:unhideWhenUsed/>
    <w:rsid w:val="00B6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20D5-B52E-4CD8-8BF5-B270EBA6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6644</Words>
  <Characters>36542</Characters>
  <Application>Microsoft Office Word</Application>
  <DocSecurity>0</DocSecurity>
  <Lines>304</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lejal</dc:creator>
  <cp:keywords/>
  <dc:description/>
  <cp:lastModifiedBy>alban.lejeune@gmail.com</cp:lastModifiedBy>
  <cp:revision>27</cp:revision>
  <dcterms:created xsi:type="dcterms:W3CDTF">2021-07-21T20:00:00Z</dcterms:created>
  <dcterms:modified xsi:type="dcterms:W3CDTF">2021-09-15T02:43:00Z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id="7IWln6BN"/&gt;&lt;style id="http://www.zotero.org/styles/american-medical-association" hasBibliography="1" bibliographyStyleHasBeenSet="1"/&gt;&lt;prefs&gt;&lt;pref name="fieldType" value="Field"/&gt;&lt;/prefs&gt;&lt;/data</vt:lpwstr>
  </property>
  <property fmtid="{D5CDD505-2E9C-101B-9397-08002B2CF9AE}" pid="3" name="ZOTERO_PREF_2">
    <vt:lpwstr>&gt;</vt:lpwstr>
  </property>
</Properties>
</file>