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GB"/>
        </w:rPr>
      </w:pPr>
      <w:r w:rsidRPr="00205848">
        <w:rPr>
          <w:rFonts w:ascii="Times New Roman" w:eastAsia="Times New Roman" w:hAnsi="Times New Roman"/>
          <w:b/>
          <w:sz w:val="32"/>
          <w:szCs w:val="32"/>
          <w:lang w:val="en-GB"/>
        </w:rPr>
        <w:t>SUPPLEMENTARY MATERIAL</w:t>
      </w:r>
    </w:p>
    <w:p w:rsid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Supplementary Table S1. LCA of three indicators of pertussis (Table according to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fldChar w:fldCharType="begin">
          <w:fldData xml:space="preserve">PEVuZE5vdGU+PENpdGU+PEF1dGhvcj5CYXVnaG1hbjwvQXV0aG9yPjxZZWFyPjIwMDg8L1llYXI+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</w:fldData>
        </w:fldChar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instrText xml:space="preserve"> ADDIN EN.CITE </w:instrTex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fldChar w:fldCharType="begin">
          <w:fldData xml:space="preserve">PEVuZE5vdGU+PENpdGU+PEF1dGhvcj5CYXVnaG1hbjwvQXV0aG9yPjxZZWFyPjIwMDg8L1llYXI+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</w:fldData>
        </w:fldChar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instrText xml:space="preserve"> ADDIN EN.CITE.DATA </w:instrTex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fldChar w:fldCharType="end"/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fldChar w:fldCharType="separate"/>
      </w:r>
      <w:r w:rsidRPr="00205848">
        <w:rPr>
          <w:rFonts w:ascii="Times New Roman" w:eastAsia="Times New Roman" w:hAnsi="Times New Roman"/>
          <w:noProof/>
          <w:sz w:val="24"/>
          <w:szCs w:val="24"/>
          <w:lang w:val="en-GB"/>
        </w:rPr>
        <w:t>[</w:t>
      </w:r>
      <w:hyperlink w:anchor="_ENREF_3" w:tooltip="Baughman, 2008 #33" w:history="1">
        <w:r w:rsidRPr="00205848">
          <w:rPr>
            <w:rFonts w:ascii="Times New Roman" w:eastAsia="Times New Roman" w:hAnsi="Times New Roman"/>
            <w:noProof/>
            <w:sz w:val="24"/>
            <w:szCs w:val="24"/>
            <w:lang w:val="en-GB"/>
          </w:rPr>
          <w:t>3</w:t>
        </w:r>
      </w:hyperlink>
      <w:r w:rsidRPr="00205848">
        <w:rPr>
          <w:rFonts w:ascii="Times New Roman" w:eastAsia="Times New Roman" w:hAnsi="Times New Roman"/>
          <w:noProof/>
          <w:sz w:val="24"/>
          <w:szCs w:val="24"/>
          <w:lang w:val="en-GB"/>
        </w:rPr>
        <w:t>]</w:t>
      </w:r>
      <w:r w:rsidRPr="00205848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  <w:r w:rsidRPr="00205848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tbl>
      <w:tblPr>
        <w:tblW w:w="731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33"/>
        <w:gridCol w:w="1701"/>
        <w:gridCol w:w="1275"/>
        <w:gridCol w:w="1701"/>
      </w:tblGrid>
      <w:tr w:rsidR="00205848" w:rsidRPr="00205848" w:rsidTr="00205848">
        <w:trPr>
          <w:trHeight w:hRule="exact" w:val="1196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Response </w:t>
            </w:r>
            <w:proofErr w:type="spellStart"/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pattern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Observed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requency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Posterior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probability of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pertussis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Predicted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latent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class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Individuals probably having 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pertussis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861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0.251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0.920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0.968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205848" w:rsidRPr="00205848" w:rsidTr="00205848">
        <w:trPr>
          <w:trHeight w:hRule="exact" w:val="284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0.999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205848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a</w:t>
      </w:r>
      <w:proofErr w:type="gramEnd"/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Response pattern represents the cross-classification of the three binary indicators for pertussis (1 positive; 0 n</w:t>
      </w:r>
      <w:r>
        <w:rPr>
          <w:rFonts w:ascii="Times New Roman" w:eastAsia="Times New Roman" w:hAnsi="Times New Roman"/>
          <w:sz w:val="24"/>
          <w:szCs w:val="24"/>
          <w:lang w:val="en-GB"/>
        </w:rPr>
        <w:t>egative) in the following order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: PT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IgG, PT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IgA,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Bp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PCR.</w:t>
      </w:r>
    </w:p>
    <w:p w:rsidR="00205848" w:rsidRPr="00D90011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D90011">
        <w:rPr>
          <w:rFonts w:ascii="Times New Roman" w:eastAsia="Times New Roman" w:hAnsi="Times New Roman"/>
          <w:b/>
          <w:sz w:val="24"/>
          <w:szCs w:val="24"/>
          <w:lang w:val="en-GB"/>
        </w:rPr>
        <w:br w:type="page"/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Supplementary Table S2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LCA of three indicators of adenovirus</w:t>
      </w:r>
    </w:p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9"/>
        <w:gridCol w:w="1559"/>
        <w:gridCol w:w="1276"/>
        <w:gridCol w:w="1701"/>
      </w:tblGrid>
      <w:tr w:rsidR="00205848" w:rsidRPr="00205848" w:rsidTr="00205848">
        <w:trPr>
          <w:trHeight w:val="2001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Response </w:t>
            </w:r>
            <w:proofErr w:type="spellStart"/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pattern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89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Observed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requency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Posterior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probability of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adeno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Predicted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latent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class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Individuals probably having adeno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br w:type="textWrapping" w:clear="all"/>
      </w:r>
      <w:proofErr w:type="gramStart"/>
      <w:r w:rsidRPr="00205848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a</w:t>
      </w:r>
      <w:proofErr w:type="gramEnd"/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Response pattern represents the cross-classification of the three binary indicators for adenovirus (1 positive; 0 negative) in the following order: Adeno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IgG, Adeno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IgA, Adeno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PCR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205848" w:rsidRPr="00D90011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D90011">
        <w:rPr>
          <w:rFonts w:ascii="Times New Roman" w:eastAsia="Times New Roman" w:hAnsi="Times New Roman"/>
          <w:b/>
          <w:sz w:val="24"/>
          <w:szCs w:val="24"/>
          <w:lang w:val="en-GB"/>
        </w:rPr>
        <w:br w:type="page"/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Supplementary Table S3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LCA of three indicators of influenza A</w:t>
      </w:r>
    </w:p>
    <w:tbl>
      <w:tblPr>
        <w:tblW w:w="787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74"/>
        <w:gridCol w:w="1701"/>
        <w:gridCol w:w="1451"/>
        <w:gridCol w:w="1951"/>
      </w:tblGrid>
      <w:tr w:rsidR="00205848" w:rsidRPr="00205848" w:rsidTr="00205848">
        <w:trPr>
          <w:trHeight w:val="1075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Response </w:t>
            </w:r>
            <w:proofErr w:type="spellStart"/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pattern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574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Observed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requency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Posterior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probability of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influenza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Predicted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latent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class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Individuals probably having 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influenza A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0.001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0.001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0.001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0.002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0.999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shd w:val="clear" w:color="auto" w:fill="auto"/>
            <w:noWrap/>
            <w:vAlign w:val="bottom"/>
          </w:tcPr>
          <w:p w:rsidR="00205848" w:rsidRPr="00205848" w:rsidRDefault="00205848" w:rsidP="000639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205848" w:rsidRPr="00205848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205848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a</w:t>
      </w:r>
      <w:proofErr w:type="gramEnd"/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Response pattern represents the cross-classification of the three binary indicators for influenza A (1 positive; 0 negative) in the following order: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InflA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IgG,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InflA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IgA,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InflA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>PCR</w:t>
      </w:r>
      <w:r w:rsidR="00772F3D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205848" w:rsidRPr="00D90011" w:rsidRDefault="00205848" w:rsidP="0020584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vertAlign w:val="superscript"/>
          <w:lang w:val="en-GB"/>
        </w:rPr>
      </w:pPr>
    </w:p>
    <w:p w:rsidR="00205848" w:rsidRPr="00205848" w:rsidRDefault="00205848" w:rsidP="0020584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D90011">
        <w:rPr>
          <w:rFonts w:ascii="Times New Roman" w:eastAsia="Times New Roman" w:hAnsi="Times New Roman"/>
          <w:b/>
          <w:sz w:val="24"/>
          <w:szCs w:val="24"/>
          <w:lang w:val="en-GB"/>
        </w:rPr>
        <w:br w:type="page"/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Supplementary Table S4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LCA of three indicators of influenza B</w:t>
      </w:r>
    </w:p>
    <w:tbl>
      <w:tblPr>
        <w:tblW w:w="820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74"/>
        <w:gridCol w:w="1843"/>
        <w:gridCol w:w="1559"/>
        <w:gridCol w:w="2033"/>
      </w:tblGrid>
      <w:tr w:rsidR="00205848" w:rsidRPr="00205848" w:rsidTr="00205848">
        <w:trPr>
          <w:trHeight w:val="1075"/>
        </w:trPr>
        <w:tc>
          <w:tcPr>
            <w:tcW w:w="1200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Response </w:t>
            </w:r>
            <w:proofErr w:type="spellStart"/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pattern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574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Observed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requency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Posterior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probability of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influenza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Predicted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latent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class</w:t>
            </w:r>
          </w:p>
        </w:tc>
        <w:tc>
          <w:tcPr>
            <w:tcW w:w="2033" w:type="dxa"/>
            <w:shd w:val="clear" w:color="auto" w:fill="auto"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Individuals probably having </w:t>
            </w:r>
            <w:r w:rsidRPr="0020584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influenza B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0.673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205848" w:rsidRPr="00205848" w:rsidTr="0020584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74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0.971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33" w:type="dxa"/>
            <w:shd w:val="clear" w:color="auto" w:fill="auto"/>
            <w:noWrap/>
            <w:vAlign w:val="bottom"/>
          </w:tcPr>
          <w:p w:rsidR="00205848" w:rsidRPr="00205848" w:rsidRDefault="00205848" w:rsidP="002058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058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003A4" w:rsidRPr="00205848" w:rsidRDefault="00205848" w:rsidP="00205848">
      <w:proofErr w:type="gramStart"/>
      <w:r w:rsidRPr="00205848">
        <w:rPr>
          <w:rFonts w:ascii="Times New Roman" w:eastAsia="Times New Roman" w:hAnsi="Times New Roman"/>
          <w:sz w:val="24"/>
          <w:szCs w:val="24"/>
          <w:vertAlign w:val="superscript"/>
          <w:lang w:val="en-GB"/>
        </w:rPr>
        <w:t>a</w:t>
      </w:r>
      <w:proofErr w:type="gramEnd"/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 Response pattern represents the cross-classification of the three binary indicators for influenza B (1 positive; 0 negative) in the following order: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InflB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IgG,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InflB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05848">
        <w:rPr>
          <w:rFonts w:ascii="Times New Roman" w:eastAsia="Times New Roman" w:hAnsi="Times New Roman"/>
          <w:sz w:val="24"/>
          <w:szCs w:val="24"/>
          <w:lang w:val="en-GB"/>
        </w:rPr>
        <w:t xml:space="preserve">IgA,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InflB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205848">
        <w:rPr>
          <w:rFonts w:ascii="Times New Roman" w:eastAsia="Times New Roman" w:hAnsi="Times New Roman"/>
          <w:sz w:val="24"/>
          <w:szCs w:val="24"/>
          <w:lang w:val="en-GB"/>
        </w:rPr>
        <w:t>PCa</w:t>
      </w:r>
      <w:proofErr w:type="spellEnd"/>
      <w:r w:rsidR="00772F3D">
        <w:rPr>
          <w:rFonts w:ascii="Times New Roman" w:eastAsia="Times New Roman" w:hAnsi="Times New Roman"/>
          <w:sz w:val="24"/>
          <w:szCs w:val="24"/>
          <w:lang w:val="en-GB"/>
        </w:rPr>
        <w:t>.</w:t>
      </w:r>
      <w:bookmarkStart w:id="0" w:name="_GoBack"/>
      <w:bookmarkEnd w:id="0"/>
    </w:p>
    <w:sectPr w:rsidR="007003A4" w:rsidRPr="00205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8"/>
    <w:rsid w:val="001E340A"/>
    <w:rsid w:val="00205848"/>
    <w:rsid w:val="007003A4"/>
    <w:rsid w:val="00727B15"/>
    <w:rsid w:val="00772F3D"/>
    <w:rsid w:val="00C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3A9B3-F2D1-4E63-B5C4-FE3BBCA8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8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2015-09-01T07:46:00Z</dcterms:created>
  <dcterms:modified xsi:type="dcterms:W3CDTF">2015-09-01T08:32:00Z</dcterms:modified>
</cp:coreProperties>
</file>