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6" w:rsidRPr="00162505" w:rsidRDefault="00A052A8" w:rsidP="001625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062AC0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Pr="00162505">
        <w:rPr>
          <w:rFonts w:ascii="Times New Roman" w:hAnsi="Times New Roman" w:cs="Times New Roman"/>
          <w:sz w:val="24"/>
          <w:szCs w:val="24"/>
        </w:rPr>
        <w:t>.</w:t>
      </w:r>
      <w:r w:rsidR="00FC1302" w:rsidRPr="00162505">
        <w:rPr>
          <w:rFonts w:ascii="Times New Roman" w:hAnsi="Times New Roman" w:cs="Times New Roman"/>
          <w:sz w:val="24"/>
          <w:szCs w:val="24"/>
        </w:rPr>
        <w:t xml:space="preserve">  </w:t>
      </w:r>
      <w:r w:rsidR="00162505" w:rsidRPr="00162505">
        <w:rPr>
          <w:rFonts w:ascii="Times New Roman" w:hAnsi="Times New Roman" w:cs="Times New Roman"/>
          <w:sz w:val="24"/>
          <w:szCs w:val="24"/>
        </w:rPr>
        <w:t xml:space="preserve">Models identified by </w:t>
      </w:r>
      <w:proofErr w:type="spellStart"/>
      <w:r w:rsidR="00162505" w:rsidRPr="00162505">
        <w:rPr>
          <w:rFonts w:ascii="Times New Roman" w:hAnsi="Times New Roman" w:cs="Times New Roman"/>
          <w:sz w:val="24"/>
          <w:szCs w:val="24"/>
        </w:rPr>
        <w:t>Akaike’s</w:t>
      </w:r>
      <w:proofErr w:type="spellEnd"/>
      <w:r w:rsidR="00162505" w:rsidRPr="00162505">
        <w:rPr>
          <w:rFonts w:ascii="Times New Roman" w:hAnsi="Times New Roman" w:cs="Times New Roman"/>
          <w:sz w:val="24"/>
          <w:szCs w:val="24"/>
        </w:rPr>
        <w:t xml:space="preserve"> Information Criterion (</w:t>
      </w:r>
      <w:proofErr w:type="spellStart"/>
      <w:r w:rsidR="00162505" w:rsidRPr="00162505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="00162505" w:rsidRPr="00162505">
        <w:rPr>
          <w:rFonts w:ascii="Times New Roman" w:hAnsi="Times New Roman" w:cs="Times New Roman"/>
          <w:sz w:val="24"/>
          <w:szCs w:val="24"/>
        </w:rPr>
        <w:t xml:space="preserve">), with Delta </w:t>
      </w:r>
      <w:proofErr w:type="spellStart"/>
      <w:r w:rsidR="00162505" w:rsidRPr="00162505">
        <w:rPr>
          <w:rFonts w:ascii="Times New Roman" w:hAnsi="Times New Roman" w:cs="Times New Roman"/>
          <w:sz w:val="24"/>
          <w:szCs w:val="24"/>
        </w:rPr>
        <w:t>AICc</w:t>
      </w:r>
      <w:proofErr w:type="spellEnd"/>
      <w:r w:rsidR="00162505" w:rsidRPr="00162505">
        <w:rPr>
          <w:rFonts w:ascii="Times New Roman" w:hAnsi="Times New Roman" w:cs="Times New Roman"/>
          <w:sz w:val="24"/>
          <w:szCs w:val="24"/>
        </w:rPr>
        <w:t>, and AIC weights, from the generalized linear mixed model analysis of antibody status in individual feral swine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900"/>
        <w:gridCol w:w="1170"/>
        <w:gridCol w:w="1620"/>
      </w:tblGrid>
      <w:tr w:rsidR="005F1203" w:rsidRPr="00FC1302" w:rsidTr="00162505">
        <w:tc>
          <w:tcPr>
            <w:tcW w:w="4410" w:type="dxa"/>
            <w:tcBorders>
              <w:top w:val="single" w:sz="8" w:space="0" w:color="auto"/>
              <w:bottom w:val="single" w:sz="8" w:space="0" w:color="auto"/>
            </w:tcBorders>
          </w:tcPr>
          <w:p w:rsidR="00FC1302" w:rsidRPr="00FC1302" w:rsidRDefault="00FC1302" w:rsidP="009F76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Log-likelihood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</w:t>
            </w: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Delta </w:t>
            </w:r>
            <w:proofErr w:type="spellStart"/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AICc</w:t>
            </w:r>
            <w:proofErr w:type="spellEnd"/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(∆</w:t>
            </w:r>
            <w:proofErr w:type="spellStart"/>
            <w:r w:rsidRPr="00FC13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FC13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Akaike</w:t>
            </w:r>
            <w:proofErr w:type="spellEnd"/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Weight (</w:t>
            </w:r>
            <w:proofErr w:type="spellStart"/>
            <w:r w:rsidRPr="00FC13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 w:rsidRPr="00FC13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FC13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5F1203" w:rsidRPr="00FC1302" w:rsidTr="00162505">
        <w:tc>
          <w:tcPr>
            <w:tcW w:w="4410" w:type="dxa"/>
            <w:tcBorders>
              <w:top w:val="single" w:sz="8" w:space="0" w:color="auto"/>
            </w:tcBorders>
          </w:tcPr>
          <w:p w:rsidR="00FC1302" w:rsidRPr="00FC1302" w:rsidRDefault="00FC1302" w:rsidP="009F76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+ (1|County)</w:t>
            </w:r>
          </w:p>
        </w:tc>
        <w:tc>
          <w:tcPr>
            <w:tcW w:w="1710" w:type="dxa"/>
            <w:tcBorders>
              <w:top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-122.571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251.2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0.565</w:t>
            </w:r>
          </w:p>
        </w:tc>
      </w:tr>
      <w:tr w:rsidR="00FC1302" w:rsidRPr="00FC1302" w:rsidTr="00162505">
        <w:tc>
          <w:tcPr>
            <w:tcW w:w="4410" w:type="dxa"/>
          </w:tcPr>
          <w:p w:rsidR="00FC1302" w:rsidRPr="006B732A" w:rsidRDefault="00FC1302" w:rsidP="009F7678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 Class + (1|County)</w:t>
            </w:r>
          </w:p>
        </w:tc>
        <w:tc>
          <w:tcPr>
            <w:tcW w:w="171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-122.240</w:t>
            </w:r>
          </w:p>
        </w:tc>
        <w:tc>
          <w:tcPr>
            <w:tcW w:w="90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252.5</w:t>
            </w:r>
          </w:p>
        </w:tc>
        <w:tc>
          <w:tcPr>
            <w:tcW w:w="117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62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0.286</w:t>
            </w:r>
          </w:p>
        </w:tc>
      </w:tr>
      <w:tr w:rsidR="005F1203" w:rsidRPr="00FC1302" w:rsidTr="00162505">
        <w:tc>
          <w:tcPr>
            <w:tcW w:w="4410" w:type="dxa"/>
          </w:tcPr>
          <w:p w:rsidR="00FC1302" w:rsidRPr="00FC1302" w:rsidRDefault="00FC1302" w:rsidP="009F76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+ Age Class + (1|County)</w:t>
            </w:r>
          </w:p>
        </w:tc>
        <w:tc>
          <w:tcPr>
            <w:tcW w:w="171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-122.227</w:t>
            </w:r>
          </w:p>
        </w:tc>
        <w:tc>
          <w:tcPr>
            <w:tcW w:w="90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254.5</w:t>
            </w:r>
          </w:p>
        </w:tc>
        <w:tc>
          <w:tcPr>
            <w:tcW w:w="117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620" w:type="dxa"/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</w:tr>
      <w:tr w:rsidR="005F1203" w:rsidRPr="00FC1302" w:rsidTr="00162505">
        <w:tc>
          <w:tcPr>
            <w:tcW w:w="4410" w:type="dxa"/>
            <w:tcBorders>
              <w:bottom w:val="single" w:sz="8" w:space="0" w:color="auto"/>
            </w:tcBorders>
          </w:tcPr>
          <w:p w:rsidR="00FC1302" w:rsidRPr="00FC1302" w:rsidRDefault="00FC1302" w:rsidP="009F767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 + Age Class + Interaction + (1|County)</w:t>
            </w:r>
          </w:p>
        </w:tc>
        <w:tc>
          <w:tcPr>
            <w:tcW w:w="1710" w:type="dxa"/>
            <w:tcBorders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-122.150</w:t>
            </w: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258.5</w:t>
            </w: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FC1302" w:rsidRPr="00FC1302" w:rsidRDefault="00FC1302" w:rsidP="005F1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</w:tbl>
    <w:p w:rsidR="00FC1302" w:rsidRDefault="00FC1302"/>
    <w:sectPr w:rsidR="00FC1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02"/>
    <w:rsid w:val="00062AC0"/>
    <w:rsid w:val="00162505"/>
    <w:rsid w:val="00230C26"/>
    <w:rsid w:val="005F1203"/>
    <w:rsid w:val="006B732A"/>
    <w:rsid w:val="009F7678"/>
    <w:rsid w:val="00A052A8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9E8F-CD7E-4718-ABE5-1B7C3AB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Kerri - APHIS</dc:creator>
  <cp:keywords/>
  <dc:description/>
  <cp:lastModifiedBy>User</cp:lastModifiedBy>
  <cp:revision>7</cp:revision>
  <cp:lastPrinted>2016-07-12T21:29:00Z</cp:lastPrinted>
  <dcterms:created xsi:type="dcterms:W3CDTF">2016-07-12T17:46:00Z</dcterms:created>
  <dcterms:modified xsi:type="dcterms:W3CDTF">2016-09-17T10:40:00Z</dcterms:modified>
</cp:coreProperties>
</file>