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89" w:rsidRPr="00777269" w:rsidRDefault="00305B89" w:rsidP="00305B89">
      <w:pPr>
        <w:ind w:left="0" w:firstLine="0"/>
        <w:rPr>
          <w:b/>
          <w:sz w:val="24"/>
        </w:rPr>
      </w:pPr>
      <w:bookmarkStart w:id="0" w:name="_GoBack"/>
      <w:bookmarkEnd w:id="0"/>
      <w:r w:rsidRPr="00777269">
        <w:rPr>
          <w:b/>
          <w:sz w:val="24"/>
        </w:rPr>
        <w:t>Waterborne outbreak of gastroenteritis on the KwaZulu-Natal Coast, South Africa, December 2016/January 2017</w:t>
      </w:r>
      <w:r w:rsidR="00777269" w:rsidRPr="00777269">
        <w:rPr>
          <w:b/>
          <w:sz w:val="24"/>
        </w:rPr>
        <w:t>.</w:t>
      </w:r>
    </w:p>
    <w:p w:rsidR="00305B89" w:rsidRPr="00360453" w:rsidRDefault="00305B89" w:rsidP="00305B89">
      <w:pPr>
        <w:ind w:left="0" w:firstLine="0"/>
        <w:rPr>
          <w:vertAlign w:val="superscript"/>
        </w:rPr>
      </w:pPr>
      <w:r>
        <w:t>P. G. Sekwadi</w:t>
      </w:r>
      <w:r>
        <w:rPr>
          <w:vertAlign w:val="superscript"/>
        </w:rPr>
        <w:t>1</w:t>
      </w:r>
      <w:r>
        <w:t>, K. G. Ravhuhali</w:t>
      </w:r>
      <w:r>
        <w:rPr>
          <w:vertAlign w:val="superscript"/>
        </w:rPr>
        <w:t>1</w:t>
      </w:r>
      <w:r>
        <w:t>, A. Mosam</w:t>
      </w:r>
      <w:r>
        <w:rPr>
          <w:vertAlign w:val="superscript"/>
        </w:rPr>
        <w:t>2</w:t>
      </w:r>
      <w:r>
        <w:t>, V. Essel</w:t>
      </w:r>
      <w:r>
        <w:rPr>
          <w:vertAlign w:val="superscript"/>
        </w:rPr>
        <w:t>2</w:t>
      </w:r>
      <w:r>
        <w:t>, G. Ntshoe</w:t>
      </w:r>
      <w:r>
        <w:rPr>
          <w:vertAlign w:val="superscript"/>
        </w:rPr>
        <w:t>2</w:t>
      </w:r>
      <w:r>
        <w:t>, A. M. Rakgantso</w:t>
      </w:r>
      <w:r>
        <w:rPr>
          <w:vertAlign w:val="superscript"/>
        </w:rPr>
        <w:t>2</w:t>
      </w:r>
      <w:r>
        <w:t>, K. McCarthy</w:t>
      </w:r>
      <w:r>
        <w:rPr>
          <w:vertAlign w:val="superscript"/>
        </w:rPr>
        <w:t>2</w:t>
      </w:r>
      <w:r>
        <w:t>, J. Mans</w:t>
      </w:r>
      <w:r>
        <w:rPr>
          <w:vertAlign w:val="superscript"/>
        </w:rPr>
        <w:t>3</w:t>
      </w:r>
      <w:r w:rsidRPr="00C16007">
        <w:t>, M. B. Taylor</w:t>
      </w:r>
      <w:r w:rsidRPr="00C16007">
        <w:rPr>
          <w:vertAlign w:val="superscript"/>
        </w:rPr>
        <w:t>3</w:t>
      </w:r>
      <w:r w:rsidRPr="00C16007">
        <w:t>, N. A.</w:t>
      </w:r>
      <w:r>
        <w:t xml:space="preserve"> Page</w:t>
      </w:r>
      <w:r>
        <w:rPr>
          <w:vertAlign w:val="superscript"/>
        </w:rPr>
        <w:t>2,3</w:t>
      </w:r>
      <w:r>
        <w:t>, N. Govender</w:t>
      </w:r>
      <w:r>
        <w:rPr>
          <w:vertAlign w:val="superscript"/>
        </w:rPr>
        <w:t>2</w:t>
      </w:r>
    </w:p>
    <w:p w:rsidR="00305B89" w:rsidRDefault="00305B89" w:rsidP="00305B89">
      <w:pPr>
        <w:ind w:left="0" w:firstLine="0"/>
      </w:pPr>
      <w:r>
        <w:t>South African Field Epidemiology Training Programme</w:t>
      </w:r>
      <w:r>
        <w:rPr>
          <w:vertAlign w:val="superscript"/>
        </w:rPr>
        <w:t>1</w:t>
      </w:r>
      <w:r>
        <w:t>.</w:t>
      </w:r>
    </w:p>
    <w:p w:rsidR="00305B89" w:rsidRDefault="00305B89" w:rsidP="00305B89">
      <w:pPr>
        <w:ind w:left="0" w:firstLine="0"/>
      </w:pPr>
      <w:r>
        <w:t>National Institute for Communicable Diseases, Private Bag X4, Sandringham, 2131, South Africa</w:t>
      </w:r>
      <w:r>
        <w:rPr>
          <w:vertAlign w:val="superscript"/>
        </w:rPr>
        <w:t>2</w:t>
      </w:r>
      <w:r>
        <w:t>.</w:t>
      </w:r>
    </w:p>
    <w:p w:rsidR="00305B89" w:rsidRPr="00360453" w:rsidRDefault="00305B89" w:rsidP="00305B89">
      <w:pPr>
        <w:ind w:left="0" w:firstLine="0"/>
        <w:rPr>
          <w:vertAlign w:val="superscript"/>
        </w:rPr>
      </w:pPr>
      <w:r>
        <w:t>Department of Medical Virology, Faculty of Health Sciences, University of Pretoria, Private Bag X323, Arcadia, 0007, South Africa</w:t>
      </w:r>
      <w:r>
        <w:rPr>
          <w:vertAlign w:val="superscript"/>
        </w:rPr>
        <w:t>3</w:t>
      </w:r>
      <w:r>
        <w:t>.</w:t>
      </w:r>
    </w:p>
    <w:p w:rsidR="00305B89" w:rsidRDefault="00305B89" w:rsidP="00305B89">
      <w:pPr>
        <w:ind w:left="0" w:firstLine="0"/>
      </w:pPr>
      <w:r>
        <w:t>Corresponding author:</w:t>
      </w:r>
    </w:p>
    <w:p w:rsidR="00305B89" w:rsidRDefault="00305B89" w:rsidP="00305B89">
      <w:pPr>
        <w:ind w:left="0" w:firstLine="0"/>
      </w:pPr>
      <w:r>
        <w:t xml:space="preserve">Mr P Sekwadi, </w:t>
      </w:r>
    </w:p>
    <w:p w:rsidR="00305B89" w:rsidRDefault="00305B89" w:rsidP="00305B89">
      <w:pPr>
        <w:ind w:left="0" w:firstLine="0"/>
      </w:pPr>
      <w:r>
        <w:t xml:space="preserve">South African Field Epidemiology Training, </w:t>
      </w:r>
    </w:p>
    <w:p w:rsidR="00305B89" w:rsidRDefault="00305B89" w:rsidP="00305B89">
      <w:pPr>
        <w:ind w:left="0" w:firstLine="0"/>
      </w:pPr>
      <w:r>
        <w:t>National Institute for Communicable Diseases</w:t>
      </w:r>
    </w:p>
    <w:p w:rsidR="00305B89" w:rsidRDefault="00305B89" w:rsidP="00305B89">
      <w:pPr>
        <w:ind w:left="0" w:firstLine="0"/>
      </w:pPr>
      <w:r>
        <w:t xml:space="preserve">Private Bag X4, </w:t>
      </w:r>
    </w:p>
    <w:p w:rsidR="00305B89" w:rsidRDefault="00305B89" w:rsidP="00305B89">
      <w:pPr>
        <w:ind w:left="0" w:firstLine="0"/>
      </w:pPr>
      <w:r>
        <w:t>2131 Sandringham,</w:t>
      </w:r>
    </w:p>
    <w:p w:rsidR="00305B89" w:rsidRDefault="00305B89" w:rsidP="00305B89">
      <w:pPr>
        <w:ind w:left="0" w:firstLine="0"/>
      </w:pPr>
      <w:r>
        <w:t>South Africa</w:t>
      </w:r>
    </w:p>
    <w:p w:rsidR="00305B89" w:rsidRDefault="00305B89" w:rsidP="00305B89">
      <w:pPr>
        <w:ind w:left="0" w:firstLine="0"/>
      </w:pPr>
      <w:r>
        <w:t xml:space="preserve">Email address: </w:t>
      </w:r>
      <w:hyperlink r:id="rId7" w:history="1">
        <w:r w:rsidRPr="00867C18">
          <w:rPr>
            <w:rStyle w:val="Hyperlink"/>
          </w:rPr>
          <w:t>phutis@nicd.ac.za</w:t>
        </w:r>
      </w:hyperlink>
      <w:r>
        <w:t xml:space="preserve"> / </w:t>
      </w:r>
      <w:hyperlink r:id="rId8" w:history="1">
        <w:r w:rsidRPr="00867C18">
          <w:rPr>
            <w:rStyle w:val="Hyperlink"/>
          </w:rPr>
          <w:t>pgsekwadi@gmail.com</w:t>
        </w:r>
      </w:hyperlink>
    </w:p>
    <w:p w:rsidR="00305B89" w:rsidRDefault="00305B89" w:rsidP="00305B89">
      <w:pPr>
        <w:ind w:left="0" w:firstLine="0"/>
        <w:rPr>
          <w:rFonts w:cs="Arial"/>
        </w:rPr>
        <w:sectPr w:rsidR="00305B89" w:rsidSect="00777269">
          <w:head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496F16" w:rsidRPr="00A40B89" w:rsidRDefault="00B107AB" w:rsidP="00496F16">
      <w:pPr>
        <w:ind w:left="426" w:firstLine="0"/>
        <w:rPr>
          <w:rFonts w:cs="Arial"/>
        </w:rPr>
      </w:pPr>
      <w:r>
        <w:rPr>
          <w:rFonts w:cs="Arial"/>
        </w:rPr>
        <w:lastRenderedPageBreak/>
        <w:t xml:space="preserve">Supplementary </w:t>
      </w:r>
      <w:r w:rsidR="00496F16" w:rsidRPr="00A40B89">
        <w:rPr>
          <w:rFonts w:cs="Arial"/>
        </w:rPr>
        <w:t xml:space="preserve">Figure </w:t>
      </w:r>
      <w:r>
        <w:rPr>
          <w:rFonts w:cs="Arial"/>
        </w:rPr>
        <w:t>S</w:t>
      </w:r>
      <w:r w:rsidR="00496F16" w:rsidRPr="00A40B89">
        <w:rPr>
          <w:rFonts w:cs="Arial"/>
        </w:rPr>
        <w:t xml:space="preserve">1: </w:t>
      </w:r>
      <w:r w:rsidR="00496F16" w:rsidRPr="00A40B89">
        <w:rPr>
          <w:rFonts w:cs="Arial"/>
          <w:bCs/>
        </w:rPr>
        <w:t>Historic gastroenteritis admissions at the private hospital in Margate, with the actual and expected number of admissions, Margate, 20</w:t>
      </w:r>
      <w:r w:rsidR="001A5995">
        <w:rPr>
          <w:rFonts w:cs="Arial"/>
          <w:bCs/>
        </w:rPr>
        <w:t>10</w:t>
      </w:r>
      <w:r w:rsidR="00496F16" w:rsidRPr="00A40B89">
        <w:rPr>
          <w:rFonts w:cs="Arial"/>
          <w:bCs/>
        </w:rPr>
        <w:t xml:space="preserve"> </w:t>
      </w:r>
      <w:r w:rsidR="00496F16">
        <w:rPr>
          <w:rFonts w:cs="Arial"/>
          <w:bCs/>
        </w:rPr>
        <w:t>–</w:t>
      </w:r>
      <w:r w:rsidR="00496F16" w:rsidRPr="00A40B89">
        <w:rPr>
          <w:rFonts w:cs="Arial"/>
          <w:bCs/>
        </w:rPr>
        <w:t xml:space="preserve"> 2017</w:t>
      </w:r>
      <w:r w:rsidR="00496F16">
        <w:rPr>
          <w:rFonts w:cs="Arial"/>
          <w:bCs/>
        </w:rPr>
        <w:t>.</w:t>
      </w:r>
    </w:p>
    <w:p w:rsidR="00B5324F" w:rsidRDefault="001A5995" w:rsidP="009B56B5">
      <w:r>
        <w:rPr>
          <w:noProof/>
          <w:lang w:eastAsia="en-ZA"/>
        </w:rPr>
        <w:drawing>
          <wp:inline distT="0" distB="0" distL="0" distR="0">
            <wp:extent cx="7707576" cy="39814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6088" cy="398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24F" w:rsidRDefault="00B5324F" w:rsidP="009B56B5"/>
    <w:p w:rsidR="00B5324F" w:rsidRDefault="00B5324F" w:rsidP="009B56B5"/>
    <w:sectPr w:rsidR="00B5324F" w:rsidSect="006F0A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1D5" w:rsidRDefault="003841D5" w:rsidP="00E76035">
      <w:pPr>
        <w:spacing w:after="0" w:line="240" w:lineRule="auto"/>
      </w:pPr>
      <w:r>
        <w:separator/>
      </w:r>
    </w:p>
  </w:endnote>
  <w:endnote w:type="continuationSeparator" w:id="0">
    <w:p w:rsidR="003841D5" w:rsidRDefault="003841D5" w:rsidP="00E7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1D5" w:rsidRDefault="003841D5" w:rsidP="00E76035">
      <w:pPr>
        <w:spacing w:after="0" w:line="240" w:lineRule="auto"/>
      </w:pPr>
      <w:r>
        <w:separator/>
      </w:r>
    </w:p>
  </w:footnote>
  <w:footnote w:type="continuationSeparator" w:id="0">
    <w:p w:rsidR="003841D5" w:rsidRDefault="003841D5" w:rsidP="00E7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69" w:rsidRDefault="00777269" w:rsidP="00777269">
    <w:pPr>
      <w:pStyle w:val="Header"/>
      <w:ind w:left="0" w:firstLine="0"/>
      <w:rPr>
        <w:b/>
        <w:i/>
        <w:sz w:val="28"/>
      </w:rPr>
    </w:pPr>
    <w:r w:rsidRPr="00E76035">
      <w:rPr>
        <w:b/>
        <w:i/>
        <w:sz w:val="28"/>
      </w:rPr>
      <w:t>Epidemiology and Infection</w:t>
    </w:r>
    <w:r>
      <w:rPr>
        <w:b/>
        <w:i/>
        <w:sz w:val="28"/>
      </w:rPr>
      <w:tab/>
    </w:r>
  </w:p>
  <w:p w:rsidR="00777269" w:rsidRDefault="00777269" w:rsidP="00777269">
    <w:pPr>
      <w:pStyle w:val="Header"/>
      <w:ind w:left="0" w:firstLine="0"/>
      <w:rPr>
        <w:b/>
        <w:i/>
        <w:sz w:val="28"/>
      </w:rPr>
    </w:pPr>
  </w:p>
  <w:p w:rsidR="00777269" w:rsidRPr="00E76035" w:rsidRDefault="00777269" w:rsidP="00777269">
    <w:pPr>
      <w:pStyle w:val="Header"/>
      <w:ind w:left="0" w:firstLine="0"/>
      <w:rPr>
        <w:b/>
        <w:i/>
        <w:sz w:val="28"/>
      </w:rPr>
    </w:pPr>
    <w:r>
      <w:rPr>
        <w:b/>
        <w:i/>
        <w:sz w:val="28"/>
      </w:rPr>
      <w:t>Supplementary material</w:t>
    </w:r>
  </w:p>
  <w:p w:rsidR="00777269" w:rsidRDefault="00777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518"/>
    <w:multiLevelType w:val="multilevel"/>
    <w:tmpl w:val="62501A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54B4701"/>
    <w:multiLevelType w:val="multilevel"/>
    <w:tmpl w:val="44248F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950422A"/>
    <w:multiLevelType w:val="multilevel"/>
    <w:tmpl w:val="63F425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C8"/>
    <w:rsid w:val="000623FE"/>
    <w:rsid w:val="000E62C3"/>
    <w:rsid w:val="00193565"/>
    <w:rsid w:val="001A5995"/>
    <w:rsid w:val="002F436E"/>
    <w:rsid w:val="00305B89"/>
    <w:rsid w:val="003841D5"/>
    <w:rsid w:val="00496F16"/>
    <w:rsid w:val="006331C8"/>
    <w:rsid w:val="006E3613"/>
    <w:rsid w:val="006F0A5A"/>
    <w:rsid w:val="00777269"/>
    <w:rsid w:val="0085372B"/>
    <w:rsid w:val="009273A5"/>
    <w:rsid w:val="009B56B5"/>
    <w:rsid w:val="00B107AB"/>
    <w:rsid w:val="00B44052"/>
    <w:rsid w:val="00B5324F"/>
    <w:rsid w:val="00E41CAD"/>
    <w:rsid w:val="00E7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FC23E-410F-4CB2-9505-29E6A1C7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ZA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6B5"/>
    <w:pPr>
      <w:spacing w:after="200"/>
      <w:ind w:left="714" w:hanging="357"/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73A5"/>
    <w:pPr>
      <w:keepNext/>
      <w:keepLines/>
      <w:numPr>
        <w:numId w:val="5"/>
      </w:numPr>
      <w:spacing w:before="480" w:after="0" w:line="276" w:lineRule="auto"/>
      <w:ind w:left="432" w:hanging="432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73A5"/>
    <w:pPr>
      <w:keepNext/>
      <w:keepLines/>
      <w:numPr>
        <w:ilvl w:val="1"/>
        <w:numId w:val="4"/>
      </w:numPr>
      <w:spacing w:before="200" w:after="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273A5"/>
    <w:pPr>
      <w:keepNext/>
      <w:keepLines/>
      <w:numPr>
        <w:ilvl w:val="2"/>
        <w:numId w:val="4"/>
      </w:numPr>
      <w:spacing w:before="200" w:after="0"/>
      <w:outlineLvl w:val="2"/>
    </w:pPr>
    <w:rPr>
      <w:rFonts w:eastAsia="Calibri" w:cstheme="majorBidi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3A5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73A5"/>
    <w:rPr>
      <w:rFonts w:eastAsiaTheme="majorEastAsia" w:cstheme="majorBidi"/>
      <w:b/>
      <w:bCs/>
      <w:sz w:val="26"/>
      <w:szCs w:val="26"/>
    </w:rPr>
  </w:style>
  <w:style w:type="character" w:customStyle="1" w:styleId="Heading2Char1">
    <w:name w:val="Heading 2 Char1"/>
    <w:basedOn w:val="DefaultParagraphFont"/>
    <w:uiPriority w:val="99"/>
    <w:locked/>
    <w:rsid w:val="006E3613"/>
    <w:rPr>
      <w:rFonts w:eastAsia="Times New Roman" w:cs="Times New Roman"/>
      <w:b/>
      <w:bCs/>
      <w:color w:val="7F7F7F" w:themeColor="text1" w:themeTint="8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613"/>
    <w:rPr>
      <w:rFonts w:eastAsia="Calibri" w:cstheme="majorBidi"/>
      <w:bCs/>
      <w:sz w:val="24"/>
    </w:rPr>
  </w:style>
  <w:style w:type="character" w:styleId="Hyperlink">
    <w:name w:val="Hyperlink"/>
    <w:basedOn w:val="DefaultParagraphFont"/>
    <w:uiPriority w:val="99"/>
    <w:unhideWhenUsed/>
    <w:rsid w:val="00305B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6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035"/>
  </w:style>
  <w:style w:type="paragraph" w:styleId="Footer">
    <w:name w:val="footer"/>
    <w:basedOn w:val="Normal"/>
    <w:link w:val="FooterChar"/>
    <w:uiPriority w:val="99"/>
    <w:unhideWhenUsed/>
    <w:rsid w:val="00E76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sekwad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utis@nicd.ac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NICD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Phuti Sekwadi</dc:creator>
  <cp:keywords/>
  <dc:description/>
  <cp:lastModifiedBy>Phuti Sekwadi</cp:lastModifiedBy>
  <cp:revision>2</cp:revision>
  <dcterms:created xsi:type="dcterms:W3CDTF">2017-12-22T08:10:00Z</dcterms:created>
  <dcterms:modified xsi:type="dcterms:W3CDTF">2017-12-22T08:10:00Z</dcterms:modified>
</cp:coreProperties>
</file>