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2D1C8" w14:textId="7604E1F5" w:rsidR="00C51A32" w:rsidRPr="00C51A32" w:rsidRDefault="00C51A32" w:rsidP="00FC1E43">
      <w:pPr>
        <w:rPr>
          <w:rFonts w:ascii="Arial" w:hAnsi="Arial" w:cs="Arial"/>
        </w:rPr>
      </w:pPr>
      <w:r w:rsidRPr="00C51A32">
        <w:rPr>
          <w:rFonts w:ascii="Arial" w:hAnsi="Arial" w:cs="Arial"/>
        </w:rPr>
        <w:t>Epidemiology and Infection</w:t>
      </w:r>
    </w:p>
    <w:p w14:paraId="071361DF" w14:textId="77777777" w:rsidR="00C51A32" w:rsidRPr="00C51A32" w:rsidRDefault="00C51A32" w:rsidP="00C51A32">
      <w:pPr>
        <w:spacing w:line="480" w:lineRule="auto"/>
        <w:rPr>
          <w:rFonts w:ascii="Arial" w:hAnsi="Arial" w:cs="Arial"/>
        </w:rPr>
      </w:pPr>
      <w:r w:rsidRPr="00C51A32">
        <w:rPr>
          <w:rFonts w:ascii="Arial" w:hAnsi="Arial" w:cs="Arial"/>
        </w:rPr>
        <w:t xml:space="preserve">Operational burden of implementing </w:t>
      </w:r>
      <w:r w:rsidRPr="00C51A32">
        <w:rPr>
          <w:rFonts w:ascii="Arial" w:hAnsi="Arial" w:cs="Arial"/>
          <w:i/>
          <w:iCs/>
        </w:rPr>
        <w:t>Salmonella</w:t>
      </w:r>
      <w:r w:rsidRPr="00C51A32">
        <w:rPr>
          <w:rFonts w:ascii="Arial" w:hAnsi="Arial" w:cs="Arial"/>
        </w:rPr>
        <w:t xml:space="preserve"> </w:t>
      </w:r>
      <w:proofErr w:type="spellStart"/>
      <w:r w:rsidRPr="00C51A32">
        <w:rPr>
          <w:rFonts w:ascii="Arial" w:hAnsi="Arial" w:cs="Arial"/>
        </w:rPr>
        <w:t>Enteritidis</w:t>
      </w:r>
      <w:proofErr w:type="spellEnd"/>
      <w:r w:rsidRPr="00C51A32">
        <w:rPr>
          <w:rFonts w:ascii="Arial" w:hAnsi="Arial" w:cs="Arial"/>
        </w:rPr>
        <w:t xml:space="preserve"> and Typhimurium cluster detection using whole genome sequencing surveillance data in England: a retrospective assessment</w:t>
      </w:r>
    </w:p>
    <w:p w14:paraId="0D9E6AED" w14:textId="280C9043" w:rsidR="00C51A32" w:rsidRPr="00C51A32" w:rsidRDefault="00C51A32" w:rsidP="00C51A32">
      <w:pPr>
        <w:spacing w:line="480" w:lineRule="auto"/>
        <w:rPr>
          <w:rFonts w:ascii="Arial" w:hAnsi="Arial" w:cs="Arial"/>
          <w:vertAlign w:val="superscript"/>
        </w:rPr>
      </w:pPr>
      <w:r w:rsidRPr="00C51A32">
        <w:rPr>
          <w:rFonts w:ascii="Arial" w:hAnsi="Arial" w:cs="Arial"/>
        </w:rPr>
        <w:t xml:space="preserve">Piers </w:t>
      </w:r>
      <w:proofErr w:type="spellStart"/>
      <w:r w:rsidRPr="00C51A32">
        <w:rPr>
          <w:rFonts w:ascii="Arial" w:hAnsi="Arial" w:cs="Arial"/>
        </w:rPr>
        <w:t>Mook</w:t>
      </w:r>
      <w:proofErr w:type="spellEnd"/>
      <w:r w:rsidRPr="00C51A32">
        <w:rPr>
          <w:rFonts w:ascii="Arial" w:hAnsi="Arial" w:cs="Arial"/>
        </w:rPr>
        <w:t xml:space="preserve">, Daniel Gardiner, Neville Q </w:t>
      </w:r>
      <w:proofErr w:type="spellStart"/>
      <w:r w:rsidRPr="00C51A32">
        <w:rPr>
          <w:rFonts w:ascii="Arial" w:hAnsi="Arial" w:cs="Arial"/>
        </w:rPr>
        <w:t>Verlander</w:t>
      </w:r>
      <w:proofErr w:type="spellEnd"/>
      <w:r w:rsidRPr="00C51A32">
        <w:rPr>
          <w:rFonts w:ascii="Arial" w:hAnsi="Arial" w:cs="Arial"/>
        </w:rPr>
        <w:t xml:space="preserve">, Jacquelyn McCormick, Martine </w:t>
      </w:r>
      <w:proofErr w:type="spellStart"/>
      <w:r w:rsidRPr="00C51A32">
        <w:rPr>
          <w:rFonts w:ascii="Arial" w:hAnsi="Arial" w:cs="Arial"/>
        </w:rPr>
        <w:t>Usdin</w:t>
      </w:r>
      <w:proofErr w:type="spellEnd"/>
      <w:r w:rsidRPr="00C51A32">
        <w:rPr>
          <w:rFonts w:ascii="Arial" w:hAnsi="Arial" w:cs="Arial"/>
        </w:rPr>
        <w:t>, Paul Crook, Claire Jenkins, Timothy J Dallman</w:t>
      </w:r>
    </w:p>
    <w:p w14:paraId="7A46BED1" w14:textId="7F68F83E" w:rsidR="00C51A32" w:rsidRDefault="00C51A32" w:rsidP="00C51A32">
      <w:pPr>
        <w:pStyle w:val="Heading1"/>
      </w:pPr>
      <w:r w:rsidRPr="00C51A32">
        <w:t>Supplementary Material</w:t>
      </w:r>
    </w:p>
    <w:p w14:paraId="6716ACD6" w14:textId="77777777" w:rsidR="00C51A32" w:rsidRDefault="00C51A32" w:rsidP="00FC1E43">
      <w:pPr>
        <w:rPr>
          <w:rFonts w:ascii="Arial" w:hAnsi="Arial" w:cs="Arial"/>
          <w:b/>
          <w:bCs/>
        </w:rPr>
      </w:pPr>
    </w:p>
    <w:p w14:paraId="6BF17D02" w14:textId="77777777" w:rsidR="00C51A32" w:rsidRDefault="00C51A32" w:rsidP="00FC1E43">
      <w:pPr>
        <w:rPr>
          <w:rFonts w:ascii="Arial" w:hAnsi="Arial" w:cs="Arial"/>
          <w:b/>
          <w:bCs/>
        </w:rPr>
      </w:pPr>
    </w:p>
    <w:p w14:paraId="7F4475F5" w14:textId="77777777" w:rsidR="00C51A32" w:rsidRDefault="00C51A32">
      <w:pPr>
        <w:rPr>
          <w:rFonts w:ascii="Arial" w:hAnsi="Arial" w:cs="Arial"/>
          <w:b/>
          <w:bCs/>
        </w:rPr>
      </w:pPr>
      <w:r>
        <w:rPr>
          <w:rFonts w:ascii="Arial" w:hAnsi="Arial" w:cs="Arial"/>
          <w:b/>
          <w:bCs/>
        </w:rPr>
        <w:br w:type="page"/>
      </w:r>
    </w:p>
    <w:p w14:paraId="5487DE30" w14:textId="0D45F3ED" w:rsidR="005E7844" w:rsidRPr="00C95602" w:rsidRDefault="005E7844" w:rsidP="005E7844">
      <w:pPr>
        <w:spacing w:line="480" w:lineRule="auto"/>
        <w:rPr>
          <w:rFonts w:ascii="Arial" w:hAnsi="Arial" w:cs="Arial"/>
          <w:b/>
          <w:bCs/>
        </w:rPr>
      </w:pPr>
      <w:proofErr w:type="gramStart"/>
      <w:r w:rsidRPr="00C95602">
        <w:rPr>
          <w:rFonts w:ascii="Arial" w:hAnsi="Arial" w:cs="Arial"/>
          <w:b/>
          <w:bCs/>
        </w:rPr>
        <w:lastRenderedPageBreak/>
        <w:t xml:space="preserve">Supplementary </w:t>
      </w:r>
      <w:r w:rsidR="002A04BA">
        <w:rPr>
          <w:rFonts w:ascii="Arial" w:hAnsi="Arial" w:cs="Arial"/>
          <w:b/>
          <w:bCs/>
        </w:rPr>
        <w:t>Technical D</w:t>
      </w:r>
      <w:r w:rsidRPr="00C95602">
        <w:rPr>
          <w:rFonts w:ascii="Arial" w:hAnsi="Arial" w:cs="Arial"/>
          <w:b/>
          <w:bCs/>
        </w:rPr>
        <w:t>escription S1.</w:t>
      </w:r>
      <w:proofErr w:type="gramEnd"/>
      <w:r w:rsidRPr="00C95602">
        <w:rPr>
          <w:rFonts w:ascii="Arial" w:hAnsi="Arial" w:cs="Arial"/>
          <w:b/>
          <w:bCs/>
        </w:rPr>
        <w:t xml:space="preserve"> Regression approaches used to investigate associations between population size of geographical area, month of cluster detection and count or presence of clusters for 0, 5 and 10 SNP clusters</w:t>
      </w:r>
    </w:p>
    <w:p w14:paraId="7B63C9B3" w14:textId="77777777" w:rsidR="005E7844" w:rsidRPr="007432EF" w:rsidRDefault="005E7844" w:rsidP="005E7844">
      <w:pPr>
        <w:spacing w:line="480" w:lineRule="auto"/>
        <w:rPr>
          <w:rFonts w:ascii="Arial" w:hAnsi="Arial" w:cs="Arial"/>
        </w:rPr>
      </w:pPr>
      <w:r w:rsidRPr="007432EF">
        <w:rPr>
          <w:rFonts w:ascii="Arial" w:hAnsi="Arial" w:cs="Arial"/>
        </w:rPr>
        <w:t>For the HPT analysis, tabulations revealed that there were few instances in which there was more than one outbreak for the organism and SNP types that could be analysed, so a dichotomous outcome variable was created and analysed in each case</w:t>
      </w:r>
      <w:r>
        <w:rPr>
          <w:rFonts w:ascii="Arial" w:hAnsi="Arial" w:cs="Arial"/>
        </w:rPr>
        <w:t xml:space="preserve"> </w:t>
      </w:r>
      <w:r w:rsidRPr="007432EF">
        <w:rPr>
          <w:rFonts w:ascii="Arial" w:hAnsi="Arial" w:cs="Arial"/>
        </w:rPr>
        <w:t xml:space="preserve">(where the categories were </w:t>
      </w:r>
      <w:r>
        <w:rPr>
          <w:rFonts w:ascii="Arial" w:hAnsi="Arial" w:cs="Arial"/>
        </w:rPr>
        <w:t>either ‘no outbreaks’ or ‘one or more outbreaks’</w:t>
      </w:r>
      <w:r w:rsidRPr="007432EF">
        <w:rPr>
          <w:rFonts w:ascii="Arial" w:hAnsi="Arial" w:cs="Arial"/>
        </w:rPr>
        <w:t xml:space="preserve">). For the national analysis, the </w:t>
      </w:r>
      <w:r w:rsidRPr="004B02F3">
        <w:rPr>
          <w:rFonts w:ascii="Arial" w:hAnsi="Arial" w:cs="Arial"/>
          <w:i/>
          <w:iCs/>
        </w:rPr>
        <w:t>S</w:t>
      </w:r>
      <w:r w:rsidRPr="007432EF">
        <w:rPr>
          <w:rFonts w:ascii="Arial" w:hAnsi="Arial" w:cs="Arial"/>
        </w:rPr>
        <w:t xml:space="preserve">. </w:t>
      </w:r>
      <w:proofErr w:type="spellStart"/>
      <w:r w:rsidRPr="007432EF">
        <w:rPr>
          <w:rFonts w:ascii="Arial" w:hAnsi="Arial" w:cs="Arial"/>
        </w:rPr>
        <w:t>Enteritidis</w:t>
      </w:r>
      <w:proofErr w:type="spellEnd"/>
      <w:r w:rsidRPr="007432EF">
        <w:rPr>
          <w:rFonts w:ascii="Arial" w:hAnsi="Arial" w:cs="Arial"/>
        </w:rPr>
        <w:t xml:space="preserve"> 10 SNP outcome variable was also dichotomised as it was not feasible to estimate an ordinal logistic regression model (where the categories were 0, 1, 2 or more) due to small numbers. Small counts were again the reason for dichotomising the </w:t>
      </w:r>
      <w:r w:rsidRPr="004B02F3">
        <w:rPr>
          <w:rFonts w:ascii="Arial" w:hAnsi="Arial" w:cs="Arial"/>
          <w:i/>
          <w:iCs/>
        </w:rPr>
        <w:t>S</w:t>
      </w:r>
      <w:r w:rsidRPr="007432EF">
        <w:rPr>
          <w:rFonts w:ascii="Arial" w:hAnsi="Arial" w:cs="Arial"/>
        </w:rPr>
        <w:t xml:space="preserve">. Typhimurium 5 SNP outcome. </w:t>
      </w:r>
    </w:p>
    <w:p w14:paraId="46524C17" w14:textId="44CF230A" w:rsidR="005E7844" w:rsidRDefault="005E7844" w:rsidP="002A04BA">
      <w:pPr>
        <w:spacing w:line="480" w:lineRule="auto"/>
        <w:rPr>
          <w:rFonts w:ascii="Arial" w:hAnsi="Arial" w:cs="Arial"/>
          <w:b/>
          <w:bCs/>
        </w:rPr>
      </w:pPr>
      <w:r w:rsidRPr="007432EF">
        <w:rPr>
          <w:rFonts w:ascii="Arial" w:hAnsi="Arial" w:cs="Arial"/>
        </w:rPr>
        <w:t xml:space="preserve">Mixed effects regression models were fitted to the HPT outcomes with the HPT as the random effect, while fixed effects models were used for the other two levels. Mixed effects models were attempted at the centre level but they could not be fitted. If the variance component was not significant as judged by an approximate likelihood ratio test (LRT) and removal of the random effect did not result in a marked change in the odds ratio (OR), then a fixed effects model was used. For HPT and </w:t>
      </w:r>
      <w:r>
        <w:rPr>
          <w:rFonts w:ascii="Arial" w:hAnsi="Arial" w:cs="Arial"/>
        </w:rPr>
        <w:t>PHEC</w:t>
      </w:r>
      <w:r w:rsidRPr="007432EF">
        <w:rPr>
          <w:rFonts w:ascii="Arial" w:hAnsi="Arial" w:cs="Arial"/>
        </w:rPr>
        <w:t>, the covariates were population and calendar month</w:t>
      </w:r>
      <w:r>
        <w:rPr>
          <w:rFonts w:ascii="Arial" w:hAnsi="Arial" w:cs="Arial"/>
        </w:rPr>
        <w:t xml:space="preserve"> (April used as the default comparison month; June used in the centre level analysis of 0 SNP </w:t>
      </w:r>
      <w:r w:rsidRPr="004B02F3">
        <w:rPr>
          <w:rFonts w:ascii="Arial" w:hAnsi="Arial" w:cs="Arial"/>
          <w:i/>
          <w:iCs/>
        </w:rPr>
        <w:t>S</w:t>
      </w:r>
      <w:r>
        <w:rPr>
          <w:rFonts w:ascii="Arial" w:hAnsi="Arial" w:cs="Arial"/>
        </w:rPr>
        <w:t xml:space="preserve">. </w:t>
      </w:r>
      <w:proofErr w:type="spellStart"/>
      <w:r>
        <w:rPr>
          <w:rFonts w:ascii="Arial" w:hAnsi="Arial" w:cs="Arial"/>
        </w:rPr>
        <w:t>Enteritidis</w:t>
      </w:r>
      <w:proofErr w:type="spellEnd"/>
      <w:r>
        <w:rPr>
          <w:rFonts w:ascii="Arial" w:hAnsi="Arial" w:cs="Arial"/>
        </w:rPr>
        <w:t xml:space="preserve"> clusters)</w:t>
      </w:r>
      <w:r w:rsidRPr="007432EF">
        <w:rPr>
          <w:rFonts w:ascii="Arial" w:hAnsi="Arial" w:cs="Arial"/>
        </w:rPr>
        <w:t xml:space="preserve"> as continuous and categorical variables, respectively.  For the national analysis, </w:t>
      </w:r>
      <w:r>
        <w:rPr>
          <w:rFonts w:ascii="Arial" w:hAnsi="Arial" w:cs="Arial"/>
        </w:rPr>
        <w:t xml:space="preserve">two month </w:t>
      </w:r>
      <w:r w:rsidRPr="007432EF">
        <w:rPr>
          <w:rFonts w:ascii="Arial" w:hAnsi="Arial" w:cs="Arial"/>
        </w:rPr>
        <w:t>season</w:t>
      </w:r>
      <w:r>
        <w:rPr>
          <w:rFonts w:ascii="Arial" w:hAnsi="Arial" w:cs="Arial"/>
        </w:rPr>
        <w:t xml:space="preserve"> (April/May used as the default comparison season; February/March used in national level analyses of 0 and 5 SNP</w:t>
      </w:r>
      <w:r w:rsidRPr="006A47DC">
        <w:rPr>
          <w:rFonts w:ascii="Arial" w:hAnsi="Arial" w:cs="Arial"/>
          <w:i/>
          <w:iCs/>
        </w:rPr>
        <w:t>S</w:t>
      </w:r>
      <w:r>
        <w:rPr>
          <w:rFonts w:ascii="Arial" w:hAnsi="Arial" w:cs="Arial"/>
        </w:rPr>
        <w:t xml:space="preserve">. </w:t>
      </w:r>
      <w:proofErr w:type="gramStart"/>
      <w:r>
        <w:rPr>
          <w:rFonts w:ascii="Arial" w:hAnsi="Arial" w:cs="Arial"/>
        </w:rPr>
        <w:t>Typhimurium clusters)</w:t>
      </w:r>
      <w:r w:rsidRPr="007432EF">
        <w:rPr>
          <w:rFonts w:ascii="Arial" w:hAnsi="Arial" w:cs="Arial"/>
        </w:rPr>
        <w:t xml:space="preserve"> as a categorical variable was used as the covariate.</w:t>
      </w:r>
      <w:proofErr w:type="gramEnd"/>
      <w:r w:rsidRPr="007432EF">
        <w:rPr>
          <w:rFonts w:ascii="Arial" w:hAnsi="Arial" w:cs="Arial"/>
        </w:rPr>
        <w:t xml:space="preserve"> When population was one of the covariates, its appropriate functional form was determined by comparison with more complicated polynomials, with the simplest function being used that did not result in a significantly worse fit. Statistical testing of the fixed effects was by means of the LRT, where possible, with 5% taken as the significance level. If LRT was not possible, Wald testing was used. The judgement as to whether a fixed </w:t>
      </w:r>
      <w:proofErr w:type="gramStart"/>
      <w:r w:rsidRPr="007432EF">
        <w:rPr>
          <w:rFonts w:ascii="Arial" w:hAnsi="Arial" w:cs="Arial"/>
        </w:rPr>
        <w:t>effects</w:t>
      </w:r>
      <w:proofErr w:type="gramEnd"/>
      <w:r w:rsidRPr="007432EF">
        <w:rPr>
          <w:rFonts w:ascii="Arial" w:hAnsi="Arial" w:cs="Arial"/>
        </w:rPr>
        <w:t xml:space="preserve"> regression should be </w:t>
      </w:r>
      <w:r w:rsidRPr="007432EF">
        <w:rPr>
          <w:rFonts w:ascii="Arial" w:hAnsi="Arial" w:cs="Arial"/>
        </w:rPr>
        <w:lastRenderedPageBreak/>
        <w:t>performed in place of the random effects one was done after the determination of the relationship between population and outcome.</w:t>
      </w:r>
      <w:r>
        <w:rPr>
          <w:rFonts w:ascii="Arial" w:hAnsi="Arial" w:cs="Arial"/>
        </w:rPr>
        <w:t xml:space="preserve"> </w:t>
      </w:r>
      <w:r w:rsidRPr="005446D9">
        <w:rPr>
          <w:rFonts w:ascii="Arial" w:hAnsi="Arial" w:cs="Arial"/>
        </w:rPr>
        <w:t>Linearity of the association between population and outcome on the canonical link scale appeared to be satisfactory in all cases, as was omitting HPT from the HPT model. No evidence of over-dispersion in the Poisson regression models</w:t>
      </w:r>
      <w:r>
        <w:rPr>
          <w:rFonts w:ascii="Arial" w:hAnsi="Arial" w:cs="Arial"/>
        </w:rPr>
        <w:t>.</w:t>
      </w:r>
    </w:p>
    <w:p w14:paraId="24714E04" w14:textId="77777777" w:rsidR="00E85548" w:rsidRDefault="00E85548">
      <w:pPr>
        <w:rPr>
          <w:rFonts w:ascii="Arial" w:hAnsi="Arial" w:cs="Arial"/>
          <w:b/>
          <w:bCs/>
        </w:rPr>
      </w:pPr>
      <w:r>
        <w:rPr>
          <w:rFonts w:ascii="Arial" w:hAnsi="Arial" w:cs="Arial"/>
          <w:b/>
          <w:bCs/>
        </w:rPr>
        <w:br w:type="page"/>
      </w:r>
    </w:p>
    <w:p w14:paraId="01D10A2E" w14:textId="4CE05C46" w:rsidR="00FF3E2C" w:rsidRPr="00252447" w:rsidRDefault="00C95602" w:rsidP="00FC1E43">
      <w:pPr>
        <w:rPr>
          <w:rFonts w:ascii="Arial" w:hAnsi="Arial" w:cs="Arial"/>
          <w:b/>
          <w:bCs/>
        </w:rPr>
      </w:pPr>
      <w:proofErr w:type="gramStart"/>
      <w:r w:rsidRPr="00252447">
        <w:rPr>
          <w:rFonts w:ascii="Arial" w:hAnsi="Arial" w:cs="Arial"/>
          <w:b/>
          <w:bCs/>
        </w:rPr>
        <w:lastRenderedPageBreak/>
        <w:t xml:space="preserve">Supplementary </w:t>
      </w:r>
      <w:r w:rsidR="002A04BA">
        <w:rPr>
          <w:rFonts w:ascii="Arial" w:hAnsi="Arial" w:cs="Arial"/>
          <w:b/>
          <w:bCs/>
        </w:rPr>
        <w:t>T</w:t>
      </w:r>
      <w:r w:rsidRPr="00252447">
        <w:rPr>
          <w:rFonts w:ascii="Arial" w:hAnsi="Arial" w:cs="Arial"/>
          <w:b/>
          <w:bCs/>
        </w:rPr>
        <w:t>able S1</w:t>
      </w:r>
      <w:r w:rsidR="00FF3E2C" w:rsidRPr="00252447">
        <w:rPr>
          <w:rFonts w:ascii="Arial" w:hAnsi="Arial" w:cs="Arial"/>
          <w:b/>
          <w:bCs/>
        </w:rPr>
        <w:t>.</w:t>
      </w:r>
      <w:proofErr w:type="gramEnd"/>
      <w:r w:rsidR="00FF3E2C" w:rsidRPr="00252447">
        <w:rPr>
          <w:rFonts w:ascii="Arial" w:hAnsi="Arial" w:cs="Arial"/>
          <w:b/>
          <w:bCs/>
        </w:rPr>
        <w:t xml:space="preserve"> Identified </w:t>
      </w:r>
      <w:r w:rsidR="00280E98" w:rsidRPr="00252447">
        <w:rPr>
          <w:rFonts w:ascii="Arial" w:hAnsi="Arial" w:cs="Arial"/>
          <w:b/>
          <w:bCs/>
        </w:rPr>
        <w:t>0-</w:t>
      </w:r>
      <w:r w:rsidR="00FF3E2C" w:rsidRPr="00252447">
        <w:rPr>
          <w:rFonts w:ascii="Arial" w:hAnsi="Arial" w:cs="Arial"/>
          <w:b/>
          <w:bCs/>
        </w:rPr>
        <w:t xml:space="preserve">SNP clusters of </w:t>
      </w:r>
      <w:r w:rsidR="00FF3E2C" w:rsidRPr="00252447">
        <w:rPr>
          <w:rFonts w:ascii="Arial" w:hAnsi="Arial" w:cs="Arial"/>
          <w:b/>
          <w:bCs/>
          <w:i/>
        </w:rPr>
        <w:t>S</w:t>
      </w:r>
      <w:r w:rsidR="00FF3E2C" w:rsidRPr="00252447">
        <w:rPr>
          <w:rFonts w:ascii="Arial" w:hAnsi="Arial" w:cs="Arial"/>
          <w:b/>
          <w:bCs/>
        </w:rPr>
        <w:t xml:space="preserve">. </w:t>
      </w:r>
      <w:proofErr w:type="spellStart"/>
      <w:r w:rsidR="00FF3E2C" w:rsidRPr="00252447">
        <w:rPr>
          <w:rFonts w:ascii="Arial" w:hAnsi="Arial" w:cs="Arial"/>
          <w:b/>
          <w:bCs/>
        </w:rPr>
        <w:t>Enteritidis</w:t>
      </w:r>
      <w:proofErr w:type="spellEnd"/>
      <w:r w:rsidR="00FF3E2C" w:rsidRPr="00252447">
        <w:rPr>
          <w:rFonts w:ascii="Arial" w:hAnsi="Arial" w:cs="Arial"/>
          <w:b/>
          <w:bCs/>
        </w:rPr>
        <w:t xml:space="preserve"> and </w:t>
      </w:r>
      <w:r w:rsidR="00FF3E2C" w:rsidRPr="00252447">
        <w:rPr>
          <w:rFonts w:ascii="Arial" w:hAnsi="Arial" w:cs="Arial"/>
          <w:b/>
          <w:bCs/>
          <w:i/>
        </w:rPr>
        <w:t>S</w:t>
      </w:r>
      <w:r w:rsidR="00FF3E2C" w:rsidRPr="00252447">
        <w:rPr>
          <w:rFonts w:ascii="Arial" w:hAnsi="Arial" w:cs="Arial"/>
          <w:b/>
          <w:bCs/>
        </w:rPr>
        <w:t>. Typhimurium and their associated size and duration by HPT</w:t>
      </w:r>
      <w:r w:rsidR="00065318" w:rsidRPr="00252447">
        <w:rPr>
          <w:rFonts w:ascii="Arial" w:hAnsi="Arial" w:cs="Arial"/>
          <w:b/>
          <w:bCs/>
        </w:rPr>
        <w:t xml:space="preserve"> (local)</w:t>
      </w:r>
      <w:r w:rsidR="00FF3E2C" w:rsidRPr="00252447">
        <w:rPr>
          <w:rFonts w:ascii="Arial" w:hAnsi="Arial" w:cs="Arial"/>
          <w:b/>
          <w:bCs/>
        </w:rPr>
        <w:t>, PHEC</w:t>
      </w:r>
      <w:r w:rsidR="00065318" w:rsidRPr="00252447">
        <w:rPr>
          <w:rFonts w:ascii="Arial" w:hAnsi="Arial" w:cs="Arial"/>
          <w:b/>
          <w:bCs/>
        </w:rPr>
        <w:t xml:space="preserve"> (regional)</w:t>
      </w:r>
      <w:r w:rsidR="00FF3E2C" w:rsidRPr="00252447">
        <w:rPr>
          <w:rFonts w:ascii="Arial" w:hAnsi="Arial" w:cs="Arial"/>
          <w:b/>
          <w:bCs/>
        </w:rPr>
        <w:t xml:space="preserve"> and national levels, April 2014 to March 2015</w:t>
      </w:r>
    </w:p>
    <w:p w14:paraId="4B804786" w14:textId="53178BE9" w:rsidR="00FF3E2C" w:rsidRPr="005446D9" w:rsidRDefault="00FF3E2C" w:rsidP="00FC1E43">
      <w:pPr>
        <w:outlineLvl w:val="0"/>
        <w:rPr>
          <w:rFonts w:ascii="Arial" w:hAnsi="Arial" w:cs="Arial"/>
        </w:rPr>
      </w:pPr>
    </w:p>
    <w:tbl>
      <w:tblPr>
        <w:tblStyle w:val="TableGrid"/>
        <w:tblW w:w="9606" w:type="dxa"/>
        <w:tblLook w:val="04A0" w:firstRow="1" w:lastRow="0" w:firstColumn="1" w:lastColumn="0" w:noHBand="0" w:noVBand="1"/>
      </w:tblPr>
      <w:tblGrid>
        <w:gridCol w:w="817"/>
        <w:gridCol w:w="2360"/>
        <w:gridCol w:w="1417"/>
        <w:gridCol w:w="1172"/>
        <w:gridCol w:w="1172"/>
        <w:gridCol w:w="1271"/>
        <w:gridCol w:w="1397"/>
      </w:tblGrid>
      <w:tr w:rsidR="00FF3E2C" w:rsidRPr="00D04144" w14:paraId="34D21C8B" w14:textId="77777777" w:rsidTr="004930D3">
        <w:tc>
          <w:tcPr>
            <w:tcW w:w="3177" w:type="dxa"/>
            <w:gridSpan w:val="2"/>
            <w:vAlign w:val="bottom"/>
          </w:tcPr>
          <w:p w14:paraId="1344C997" w14:textId="77777777" w:rsidR="00FF3E2C" w:rsidRPr="00D04144" w:rsidRDefault="00FF3E2C" w:rsidP="00FC1E43">
            <w:pPr>
              <w:spacing w:line="480" w:lineRule="auto"/>
              <w:rPr>
                <w:rFonts w:ascii="Arial" w:hAnsi="Arial" w:cs="Arial"/>
                <w:b/>
                <w:bCs/>
                <w:color w:val="000000"/>
                <w:sz w:val="18"/>
                <w:szCs w:val="18"/>
              </w:rPr>
            </w:pPr>
            <w:r w:rsidRPr="00D04144">
              <w:rPr>
                <w:rFonts w:ascii="Arial" w:hAnsi="Arial" w:cs="Arial"/>
                <w:b/>
                <w:bCs/>
                <w:color w:val="000000"/>
                <w:sz w:val="18"/>
                <w:szCs w:val="18"/>
              </w:rPr>
              <w:t>Geographical level</w:t>
            </w:r>
          </w:p>
        </w:tc>
        <w:tc>
          <w:tcPr>
            <w:tcW w:w="1417" w:type="dxa"/>
            <w:vAlign w:val="bottom"/>
          </w:tcPr>
          <w:p w14:paraId="50F67248" w14:textId="77777777" w:rsidR="00FF3E2C" w:rsidRPr="00D04144" w:rsidRDefault="00FF3E2C" w:rsidP="00FC1E43">
            <w:pPr>
              <w:spacing w:line="480" w:lineRule="auto"/>
              <w:rPr>
                <w:rFonts w:ascii="Arial" w:hAnsi="Arial" w:cs="Arial"/>
                <w:b/>
                <w:bCs/>
                <w:color w:val="000000"/>
                <w:sz w:val="18"/>
                <w:szCs w:val="18"/>
              </w:rPr>
            </w:pPr>
            <w:proofErr w:type="spellStart"/>
            <w:r w:rsidRPr="00D04144">
              <w:rPr>
                <w:rFonts w:ascii="Arial" w:hAnsi="Arial" w:cs="Arial"/>
                <w:b/>
                <w:bCs/>
                <w:color w:val="000000"/>
                <w:sz w:val="18"/>
                <w:szCs w:val="18"/>
              </w:rPr>
              <w:t>Serovar</w:t>
            </w:r>
            <w:proofErr w:type="spellEnd"/>
          </w:p>
        </w:tc>
        <w:tc>
          <w:tcPr>
            <w:tcW w:w="1172" w:type="dxa"/>
            <w:vAlign w:val="bottom"/>
          </w:tcPr>
          <w:p w14:paraId="198B187D" w14:textId="77777777" w:rsidR="00FF3E2C" w:rsidRPr="00D04144" w:rsidRDefault="00FF3E2C" w:rsidP="00FC1E43">
            <w:pPr>
              <w:spacing w:line="480" w:lineRule="auto"/>
              <w:rPr>
                <w:rFonts w:ascii="Arial" w:hAnsi="Arial" w:cs="Arial"/>
                <w:b/>
                <w:bCs/>
                <w:color w:val="000000"/>
                <w:sz w:val="18"/>
                <w:szCs w:val="18"/>
              </w:rPr>
            </w:pPr>
            <w:r w:rsidRPr="00D04144">
              <w:rPr>
                <w:rFonts w:ascii="Arial" w:hAnsi="Arial" w:cs="Arial"/>
                <w:b/>
                <w:bCs/>
                <w:color w:val="000000"/>
                <w:sz w:val="18"/>
                <w:szCs w:val="18"/>
              </w:rPr>
              <w:t>Total n of clusters</w:t>
            </w:r>
          </w:p>
        </w:tc>
        <w:tc>
          <w:tcPr>
            <w:tcW w:w="1172" w:type="dxa"/>
            <w:vAlign w:val="bottom"/>
          </w:tcPr>
          <w:p w14:paraId="08372F35" w14:textId="77777777" w:rsidR="00FF3E2C" w:rsidRPr="00D04144" w:rsidRDefault="00FF3E2C" w:rsidP="00FC1E43">
            <w:pPr>
              <w:spacing w:line="480" w:lineRule="auto"/>
              <w:rPr>
                <w:rFonts w:ascii="Arial" w:hAnsi="Arial" w:cs="Arial"/>
                <w:b/>
                <w:bCs/>
                <w:color w:val="000000"/>
                <w:sz w:val="18"/>
                <w:szCs w:val="18"/>
              </w:rPr>
            </w:pPr>
            <w:r w:rsidRPr="00D04144">
              <w:rPr>
                <w:rFonts w:ascii="Arial" w:hAnsi="Arial" w:cs="Arial"/>
                <w:b/>
                <w:bCs/>
                <w:color w:val="000000"/>
                <w:sz w:val="18"/>
                <w:szCs w:val="18"/>
              </w:rPr>
              <w:t>Total n of cases in clusters</w:t>
            </w:r>
          </w:p>
        </w:tc>
        <w:tc>
          <w:tcPr>
            <w:tcW w:w="1271" w:type="dxa"/>
            <w:vAlign w:val="bottom"/>
          </w:tcPr>
          <w:p w14:paraId="481AB5C8" w14:textId="77777777" w:rsidR="00FF3E2C" w:rsidRPr="00D04144" w:rsidRDefault="00FF3E2C" w:rsidP="00FC1E43">
            <w:pPr>
              <w:spacing w:line="480" w:lineRule="auto"/>
              <w:rPr>
                <w:rFonts w:ascii="Arial" w:hAnsi="Arial" w:cs="Arial"/>
                <w:b/>
                <w:bCs/>
                <w:color w:val="000000"/>
                <w:sz w:val="18"/>
                <w:szCs w:val="18"/>
              </w:rPr>
            </w:pPr>
            <w:r w:rsidRPr="00D04144">
              <w:rPr>
                <w:rFonts w:ascii="Arial" w:hAnsi="Arial" w:cs="Arial"/>
                <w:b/>
                <w:bCs/>
                <w:color w:val="000000"/>
                <w:sz w:val="18"/>
                <w:szCs w:val="18"/>
              </w:rPr>
              <w:t>Median no. of cases (range)</w:t>
            </w:r>
          </w:p>
        </w:tc>
        <w:tc>
          <w:tcPr>
            <w:tcW w:w="1397" w:type="dxa"/>
            <w:vAlign w:val="bottom"/>
          </w:tcPr>
          <w:p w14:paraId="43BC95F8" w14:textId="77777777" w:rsidR="00FF3E2C" w:rsidRPr="00D04144" w:rsidRDefault="00FF3E2C" w:rsidP="00FC1E43">
            <w:pPr>
              <w:spacing w:line="480" w:lineRule="auto"/>
              <w:rPr>
                <w:rFonts w:ascii="Arial" w:hAnsi="Arial" w:cs="Arial"/>
                <w:b/>
                <w:bCs/>
                <w:color w:val="000000"/>
                <w:sz w:val="18"/>
                <w:szCs w:val="18"/>
              </w:rPr>
            </w:pPr>
            <w:r w:rsidRPr="00D04144">
              <w:rPr>
                <w:rFonts w:ascii="Arial" w:hAnsi="Arial" w:cs="Arial"/>
                <w:b/>
                <w:bCs/>
                <w:color w:val="000000"/>
                <w:sz w:val="18"/>
                <w:szCs w:val="18"/>
              </w:rPr>
              <w:t>Median duration of cluster (range)</w:t>
            </w:r>
          </w:p>
        </w:tc>
      </w:tr>
      <w:tr w:rsidR="00FF3E2C" w:rsidRPr="00D04144" w14:paraId="7A247631" w14:textId="77777777" w:rsidTr="004930D3">
        <w:tc>
          <w:tcPr>
            <w:tcW w:w="3177" w:type="dxa"/>
            <w:gridSpan w:val="2"/>
            <w:vMerge w:val="restart"/>
            <w:vAlign w:val="bottom"/>
          </w:tcPr>
          <w:p w14:paraId="7B9DC4FA"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East Midlands PHEC</w:t>
            </w:r>
          </w:p>
        </w:tc>
        <w:tc>
          <w:tcPr>
            <w:tcW w:w="1417" w:type="dxa"/>
            <w:vAlign w:val="bottom"/>
          </w:tcPr>
          <w:p w14:paraId="6E9AABC5"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72" w:type="dxa"/>
            <w:vAlign w:val="bottom"/>
          </w:tcPr>
          <w:p w14:paraId="3EBC95A2"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172" w:type="dxa"/>
            <w:vAlign w:val="bottom"/>
          </w:tcPr>
          <w:p w14:paraId="63C5456F"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271" w:type="dxa"/>
            <w:vAlign w:val="bottom"/>
          </w:tcPr>
          <w:p w14:paraId="2205AE82"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c>
          <w:tcPr>
            <w:tcW w:w="1397" w:type="dxa"/>
            <w:vAlign w:val="bottom"/>
          </w:tcPr>
          <w:p w14:paraId="4F047C61"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r>
      <w:tr w:rsidR="00FF3E2C" w:rsidRPr="00D04144" w14:paraId="7E6BE4A5" w14:textId="77777777" w:rsidTr="004930D3">
        <w:tc>
          <w:tcPr>
            <w:tcW w:w="3177" w:type="dxa"/>
            <w:gridSpan w:val="2"/>
            <w:vMerge/>
            <w:tcBorders>
              <w:bottom w:val="single" w:sz="4" w:space="0" w:color="auto"/>
            </w:tcBorders>
            <w:vAlign w:val="bottom"/>
          </w:tcPr>
          <w:p w14:paraId="63D737A6" w14:textId="77777777" w:rsidR="00FF3E2C" w:rsidRPr="00D04144" w:rsidRDefault="00FF3E2C" w:rsidP="00FC1E43">
            <w:pPr>
              <w:spacing w:line="480" w:lineRule="auto"/>
              <w:rPr>
                <w:rFonts w:ascii="Arial" w:hAnsi="Arial" w:cs="Arial"/>
                <w:color w:val="000000"/>
                <w:sz w:val="18"/>
                <w:szCs w:val="18"/>
              </w:rPr>
            </w:pPr>
          </w:p>
        </w:tc>
        <w:tc>
          <w:tcPr>
            <w:tcW w:w="1417" w:type="dxa"/>
            <w:vAlign w:val="bottom"/>
          </w:tcPr>
          <w:p w14:paraId="527ED344"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72" w:type="dxa"/>
            <w:vAlign w:val="bottom"/>
          </w:tcPr>
          <w:p w14:paraId="667BAA1F"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172" w:type="dxa"/>
            <w:vAlign w:val="bottom"/>
          </w:tcPr>
          <w:p w14:paraId="313A5FF9"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271" w:type="dxa"/>
            <w:vAlign w:val="bottom"/>
          </w:tcPr>
          <w:p w14:paraId="27809ED6"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c>
          <w:tcPr>
            <w:tcW w:w="1397" w:type="dxa"/>
            <w:vAlign w:val="bottom"/>
          </w:tcPr>
          <w:p w14:paraId="0C5A473F"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r>
      <w:tr w:rsidR="00FF3E2C" w:rsidRPr="00D04144" w14:paraId="5EB47941" w14:textId="77777777" w:rsidTr="004930D3">
        <w:tc>
          <w:tcPr>
            <w:tcW w:w="817" w:type="dxa"/>
            <w:vMerge w:val="restart"/>
            <w:tcBorders>
              <w:right w:val="nil"/>
            </w:tcBorders>
            <w:vAlign w:val="bottom"/>
          </w:tcPr>
          <w:p w14:paraId="0C2F86F4" w14:textId="77777777" w:rsidR="00FF3E2C" w:rsidRPr="00D04144" w:rsidRDefault="00FF3E2C" w:rsidP="00FC1E43">
            <w:pPr>
              <w:spacing w:line="480" w:lineRule="auto"/>
              <w:rPr>
                <w:rFonts w:ascii="Arial" w:hAnsi="Arial" w:cs="Arial"/>
                <w:color w:val="000000"/>
                <w:sz w:val="18"/>
                <w:szCs w:val="18"/>
              </w:rPr>
            </w:pPr>
          </w:p>
        </w:tc>
        <w:tc>
          <w:tcPr>
            <w:tcW w:w="2360" w:type="dxa"/>
            <w:vMerge w:val="restart"/>
            <w:tcBorders>
              <w:left w:val="nil"/>
            </w:tcBorders>
            <w:vAlign w:val="bottom"/>
          </w:tcPr>
          <w:p w14:paraId="1658FF9B"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East Midlands HPT</w:t>
            </w:r>
          </w:p>
        </w:tc>
        <w:tc>
          <w:tcPr>
            <w:tcW w:w="1417" w:type="dxa"/>
            <w:vAlign w:val="bottom"/>
          </w:tcPr>
          <w:p w14:paraId="6F52A34A"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72" w:type="dxa"/>
            <w:vAlign w:val="bottom"/>
          </w:tcPr>
          <w:p w14:paraId="504F40BF"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72" w:type="dxa"/>
            <w:vAlign w:val="bottom"/>
          </w:tcPr>
          <w:p w14:paraId="0B73CAC3"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271" w:type="dxa"/>
            <w:vAlign w:val="bottom"/>
          </w:tcPr>
          <w:p w14:paraId="7436597A"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(2-2)</w:t>
            </w:r>
          </w:p>
        </w:tc>
        <w:tc>
          <w:tcPr>
            <w:tcW w:w="1397" w:type="dxa"/>
            <w:vAlign w:val="bottom"/>
          </w:tcPr>
          <w:p w14:paraId="641397D4"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6 (6-6)</w:t>
            </w:r>
          </w:p>
        </w:tc>
      </w:tr>
      <w:tr w:rsidR="00FF3E2C" w:rsidRPr="00D04144" w14:paraId="639800C5" w14:textId="77777777" w:rsidTr="004930D3">
        <w:tc>
          <w:tcPr>
            <w:tcW w:w="817" w:type="dxa"/>
            <w:vMerge/>
            <w:tcBorders>
              <w:right w:val="nil"/>
            </w:tcBorders>
            <w:vAlign w:val="bottom"/>
          </w:tcPr>
          <w:p w14:paraId="4C9C9944" w14:textId="77777777" w:rsidR="00FF3E2C" w:rsidRPr="00D04144" w:rsidRDefault="00FF3E2C" w:rsidP="00FC1E43">
            <w:pPr>
              <w:spacing w:line="480" w:lineRule="auto"/>
              <w:rPr>
                <w:rFonts w:ascii="Arial" w:hAnsi="Arial" w:cs="Arial"/>
                <w:color w:val="000000"/>
                <w:sz w:val="18"/>
                <w:szCs w:val="18"/>
              </w:rPr>
            </w:pPr>
          </w:p>
        </w:tc>
        <w:tc>
          <w:tcPr>
            <w:tcW w:w="2360" w:type="dxa"/>
            <w:vMerge/>
            <w:tcBorders>
              <w:left w:val="nil"/>
            </w:tcBorders>
            <w:vAlign w:val="bottom"/>
          </w:tcPr>
          <w:p w14:paraId="2EB099B3" w14:textId="77777777" w:rsidR="00FF3E2C" w:rsidRPr="00D04144" w:rsidRDefault="00FF3E2C" w:rsidP="00FC1E43">
            <w:pPr>
              <w:spacing w:line="480" w:lineRule="auto"/>
              <w:rPr>
                <w:rFonts w:ascii="Arial" w:hAnsi="Arial" w:cs="Arial"/>
                <w:color w:val="000000"/>
                <w:sz w:val="18"/>
                <w:szCs w:val="18"/>
              </w:rPr>
            </w:pPr>
          </w:p>
        </w:tc>
        <w:tc>
          <w:tcPr>
            <w:tcW w:w="1417" w:type="dxa"/>
            <w:vAlign w:val="bottom"/>
          </w:tcPr>
          <w:p w14:paraId="48053341"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72" w:type="dxa"/>
            <w:vAlign w:val="bottom"/>
          </w:tcPr>
          <w:p w14:paraId="0A8C2C8B"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72" w:type="dxa"/>
            <w:vAlign w:val="bottom"/>
          </w:tcPr>
          <w:p w14:paraId="3E958180"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4</w:t>
            </w:r>
          </w:p>
        </w:tc>
        <w:tc>
          <w:tcPr>
            <w:tcW w:w="1271" w:type="dxa"/>
            <w:vAlign w:val="bottom"/>
          </w:tcPr>
          <w:p w14:paraId="0895DD66"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(2-2)</w:t>
            </w:r>
          </w:p>
        </w:tc>
        <w:tc>
          <w:tcPr>
            <w:tcW w:w="1397" w:type="dxa"/>
            <w:vAlign w:val="bottom"/>
          </w:tcPr>
          <w:p w14:paraId="785B59FC"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6.5 (5-8)</w:t>
            </w:r>
          </w:p>
        </w:tc>
      </w:tr>
      <w:tr w:rsidR="00FF3E2C" w:rsidRPr="00D04144" w14:paraId="3C8A0DEB" w14:textId="77777777" w:rsidTr="004930D3">
        <w:tc>
          <w:tcPr>
            <w:tcW w:w="3177" w:type="dxa"/>
            <w:gridSpan w:val="2"/>
            <w:vMerge w:val="restart"/>
            <w:vAlign w:val="bottom"/>
          </w:tcPr>
          <w:p w14:paraId="596278E1"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 xml:space="preserve"> East of England PHEC</w:t>
            </w:r>
          </w:p>
        </w:tc>
        <w:tc>
          <w:tcPr>
            <w:tcW w:w="1417" w:type="dxa"/>
            <w:vAlign w:val="bottom"/>
          </w:tcPr>
          <w:p w14:paraId="31C43E7C"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72" w:type="dxa"/>
            <w:vAlign w:val="bottom"/>
          </w:tcPr>
          <w:p w14:paraId="509DE05B"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72" w:type="dxa"/>
            <w:vAlign w:val="bottom"/>
          </w:tcPr>
          <w:p w14:paraId="53B4DD92"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271" w:type="dxa"/>
            <w:vAlign w:val="bottom"/>
          </w:tcPr>
          <w:p w14:paraId="5CA51410"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3 (3-3)</w:t>
            </w:r>
          </w:p>
        </w:tc>
        <w:tc>
          <w:tcPr>
            <w:tcW w:w="1397" w:type="dxa"/>
            <w:vAlign w:val="bottom"/>
          </w:tcPr>
          <w:p w14:paraId="43FF847A"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6 (6-6)</w:t>
            </w:r>
          </w:p>
        </w:tc>
      </w:tr>
      <w:tr w:rsidR="00FF3E2C" w:rsidRPr="00D04144" w14:paraId="52DE583A" w14:textId="77777777" w:rsidTr="004930D3">
        <w:tc>
          <w:tcPr>
            <w:tcW w:w="3177" w:type="dxa"/>
            <w:gridSpan w:val="2"/>
            <w:vMerge/>
            <w:tcBorders>
              <w:bottom w:val="single" w:sz="4" w:space="0" w:color="auto"/>
            </w:tcBorders>
            <w:vAlign w:val="bottom"/>
          </w:tcPr>
          <w:p w14:paraId="1744C2CC" w14:textId="77777777" w:rsidR="00FF3E2C" w:rsidRPr="00D04144" w:rsidRDefault="00FF3E2C" w:rsidP="00FC1E43">
            <w:pPr>
              <w:spacing w:line="480" w:lineRule="auto"/>
              <w:rPr>
                <w:rFonts w:ascii="Arial" w:hAnsi="Arial" w:cs="Arial"/>
                <w:color w:val="000000"/>
                <w:sz w:val="18"/>
                <w:szCs w:val="18"/>
              </w:rPr>
            </w:pPr>
          </w:p>
        </w:tc>
        <w:tc>
          <w:tcPr>
            <w:tcW w:w="1417" w:type="dxa"/>
            <w:vAlign w:val="bottom"/>
          </w:tcPr>
          <w:p w14:paraId="43F1B818"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72" w:type="dxa"/>
            <w:vAlign w:val="bottom"/>
          </w:tcPr>
          <w:p w14:paraId="2B303C19"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72" w:type="dxa"/>
            <w:vAlign w:val="bottom"/>
          </w:tcPr>
          <w:p w14:paraId="747E5A94"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271" w:type="dxa"/>
            <w:vAlign w:val="bottom"/>
          </w:tcPr>
          <w:p w14:paraId="2E65D541"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(2-2)</w:t>
            </w:r>
          </w:p>
        </w:tc>
        <w:tc>
          <w:tcPr>
            <w:tcW w:w="1397" w:type="dxa"/>
            <w:vAlign w:val="bottom"/>
          </w:tcPr>
          <w:p w14:paraId="13B2F143"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7 (7-7)</w:t>
            </w:r>
          </w:p>
        </w:tc>
      </w:tr>
      <w:tr w:rsidR="00FF3E2C" w:rsidRPr="00D04144" w14:paraId="7595D7AD" w14:textId="77777777" w:rsidTr="004930D3">
        <w:tc>
          <w:tcPr>
            <w:tcW w:w="817" w:type="dxa"/>
            <w:vMerge w:val="restart"/>
            <w:tcBorders>
              <w:right w:val="nil"/>
            </w:tcBorders>
            <w:vAlign w:val="bottom"/>
          </w:tcPr>
          <w:p w14:paraId="36EB8E73" w14:textId="77777777" w:rsidR="00FF3E2C" w:rsidRPr="00D04144" w:rsidRDefault="00FF3E2C" w:rsidP="00FC1E43">
            <w:pPr>
              <w:spacing w:line="480" w:lineRule="auto"/>
              <w:rPr>
                <w:rFonts w:ascii="Arial" w:hAnsi="Arial" w:cs="Arial"/>
                <w:color w:val="000000"/>
                <w:sz w:val="18"/>
                <w:szCs w:val="18"/>
              </w:rPr>
            </w:pPr>
          </w:p>
        </w:tc>
        <w:tc>
          <w:tcPr>
            <w:tcW w:w="2360" w:type="dxa"/>
            <w:vMerge w:val="restart"/>
            <w:tcBorders>
              <w:left w:val="nil"/>
            </w:tcBorders>
            <w:vAlign w:val="bottom"/>
          </w:tcPr>
          <w:p w14:paraId="05C4A267"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Anglia HPT</w:t>
            </w:r>
          </w:p>
        </w:tc>
        <w:tc>
          <w:tcPr>
            <w:tcW w:w="1417" w:type="dxa"/>
            <w:vAlign w:val="bottom"/>
          </w:tcPr>
          <w:p w14:paraId="63970DFA"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72" w:type="dxa"/>
            <w:vAlign w:val="bottom"/>
          </w:tcPr>
          <w:p w14:paraId="35001161"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72" w:type="dxa"/>
            <w:vAlign w:val="bottom"/>
          </w:tcPr>
          <w:p w14:paraId="5EA77CBF"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271" w:type="dxa"/>
            <w:vAlign w:val="bottom"/>
          </w:tcPr>
          <w:p w14:paraId="5A69824D"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(2-2)</w:t>
            </w:r>
          </w:p>
        </w:tc>
        <w:tc>
          <w:tcPr>
            <w:tcW w:w="1397" w:type="dxa"/>
            <w:vAlign w:val="bottom"/>
          </w:tcPr>
          <w:p w14:paraId="1CB8B8CA"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1 (1-1)</w:t>
            </w:r>
          </w:p>
        </w:tc>
      </w:tr>
      <w:tr w:rsidR="00FF3E2C" w:rsidRPr="00D04144" w14:paraId="2E132E8B" w14:textId="77777777" w:rsidTr="004930D3">
        <w:tc>
          <w:tcPr>
            <w:tcW w:w="817" w:type="dxa"/>
            <w:vMerge/>
            <w:tcBorders>
              <w:right w:val="nil"/>
            </w:tcBorders>
            <w:vAlign w:val="bottom"/>
          </w:tcPr>
          <w:p w14:paraId="107FEDD4" w14:textId="77777777" w:rsidR="00FF3E2C" w:rsidRPr="00D04144" w:rsidRDefault="00FF3E2C" w:rsidP="00FC1E43">
            <w:pPr>
              <w:spacing w:line="480" w:lineRule="auto"/>
              <w:rPr>
                <w:rFonts w:ascii="Arial" w:hAnsi="Arial" w:cs="Arial"/>
                <w:color w:val="000000"/>
                <w:sz w:val="18"/>
                <w:szCs w:val="18"/>
              </w:rPr>
            </w:pPr>
          </w:p>
        </w:tc>
        <w:tc>
          <w:tcPr>
            <w:tcW w:w="2360" w:type="dxa"/>
            <w:vMerge/>
            <w:tcBorders>
              <w:left w:val="nil"/>
            </w:tcBorders>
            <w:vAlign w:val="bottom"/>
          </w:tcPr>
          <w:p w14:paraId="16D399BC" w14:textId="77777777" w:rsidR="00FF3E2C" w:rsidRPr="00D04144" w:rsidRDefault="00FF3E2C" w:rsidP="00FC1E43">
            <w:pPr>
              <w:spacing w:line="480" w:lineRule="auto"/>
              <w:rPr>
                <w:rFonts w:ascii="Arial" w:hAnsi="Arial" w:cs="Arial"/>
                <w:color w:val="000000"/>
                <w:sz w:val="18"/>
                <w:szCs w:val="18"/>
              </w:rPr>
            </w:pPr>
          </w:p>
        </w:tc>
        <w:tc>
          <w:tcPr>
            <w:tcW w:w="1417" w:type="dxa"/>
            <w:vAlign w:val="bottom"/>
          </w:tcPr>
          <w:p w14:paraId="4EBD9238"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72" w:type="dxa"/>
            <w:vAlign w:val="bottom"/>
          </w:tcPr>
          <w:p w14:paraId="599F4EC6"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72" w:type="dxa"/>
            <w:vAlign w:val="bottom"/>
          </w:tcPr>
          <w:p w14:paraId="4F9DF95D"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271" w:type="dxa"/>
            <w:vAlign w:val="bottom"/>
          </w:tcPr>
          <w:p w14:paraId="7A745327"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(2-2)</w:t>
            </w:r>
          </w:p>
        </w:tc>
        <w:tc>
          <w:tcPr>
            <w:tcW w:w="1397" w:type="dxa"/>
            <w:vAlign w:val="bottom"/>
          </w:tcPr>
          <w:p w14:paraId="5BA6EE5C"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4 (4-4)</w:t>
            </w:r>
          </w:p>
        </w:tc>
      </w:tr>
      <w:tr w:rsidR="00FF3E2C" w:rsidRPr="00D04144" w14:paraId="71B81E24" w14:textId="77777777" w:rsidTr="004930D3">
        <w:tc>
          <w:tcPr>
            <w:tcW w:w="817" w:type="dxa"/>
            <w:vMerge w:val="restart"/>
            <w:tcBorders>
              <w:right w:val="nil"/>
            </w:tcBorders>
            <w:vAlign w:val="bottom"/>
          </w:tcPr>
          <w:p w14:paraId="30ED4C49" w14:textId="77777777" w:rsidR="00FF3E2C" w:rsidRPr="00D04144" w:rsidRDefault="00FF3E2C" w:rsidP="00FC1E43">
            <w:pPr>
              <w:spacing w:line="480" w:lineRule="auto"/>
              <w:rPr>
                <w:rFonts w:ascii="Arial" w:hAnsi="Arial" w:cs="Arial"/>
                <w:color w:val="000000"/>
                <w:sz w:val="18"/>
                <w:szCs w:val="18"/>
              </w:rPr>
            </w:pPr>
          </w:p>
        </w:tc>
        <w:tc>
          <w:tcPr>
            <w:tcW w:w="2360" w:type="dxa"/>
            <w:vMerge w:val="restart"/>
            <w:tcBorders>
              <w:left w:val="nil"/>
            </w:tcBorders>
            <w:vAlign w:val="bottom"/>
          </w:tcPr>
          <w:p w14:paraId="1A94526E"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Essex HPT</w:t>
            </w:r>
          </w:p>
        </w:tc>
        <w:tc>
          <w:tcPr>
            <w:tcW w:w="1417" w:type="dxa"/>
            <w:vAlign w:val="bottom"/>
          </w:tcPr>
          <w:p w14:paraId="472B0B7F"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72" w:type="dxa"/>
            <w:vAlign w:val="bottom"/>
          </w:tcPr>
          <w:p w14:paraId="5964D031"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72" w:type="dxa"/>
            <w:vAlign w:val="bottom"/>
          </w:tcPr>
          <w:p w14:paraId="0B93C577"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6</w:t>
            </w:r>
          </w:p>
        </w:tc>
        <w:tc>
          <w:tcPr>
            <w:tcW w:w="1271" w:type="dxa"/>
            <w:vAlign w:val="bottom"/>
          </w:tcPr>
          <w:p w14:paraId="3F0B1BA8"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(2-2)</w:t>
            </w:r>
          </w:p>
        </w:tc>
        <w:tc>
          <w:tcPr>
            <w:tcW w:w="1397" w:type="dxa"/>
            <w:vAlign w:val="bottom"/>
          </w:tcPr>
          <w:p w14:paraId="2830C311"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1 (1-7)</w:t>
            </w:r>
          </w:p>
        </w:tc>
      </w:tr>
      <w:tr w:rsidR="00FF3E2C" w:rsidRPr="00D04144" w14:paraId="59730F6A" w14:textId="77777777" w:rsidTr="004930D3">
        <w:tc>
          <w:tcPr>
            <w:tcW w:w="817" w:type="dxa"/>
            <w:vMerge/>
            <w:tcBorders>
              <w:right w:val="nil"/>
            </w:tcBorders>
            <w:vAlign w:val="bottom"/>
          </w:tcPr>
          <w:p w14:paraId="3F694968" w14:textId="77777777" w:rsidR="00FF3E2C" w:rsidRPr="00D04144" w:rsidRDefault="00FF3E2C" w:rsidP="00FC1E43">
            <w:pPr>
              <w:spacing w:line="480" w:lineRule="auto"/>
              <w:rPr>
                <w:rFonts w:ascii="Arial" w:hAnsi="Arial" w:cs="Arial"/>
                <w:color w:val="000000"/>
                <w:sz w:val="18"/>
                <w:szCs w:val="18"/>
              </w:rPr>
            </w:pPr>
          </w:p>
        </w:tc>
        <w:tc>
          <w:tcPr>
            <w:tcW w:w="2360" w:type="dxa"/>
            <w:vMerge/>
            <w:tcBorders>
              <w:left w:val="nil"/>
            </w:tcBorders>
            <w:vAlign w:val="bottom"/>
          </w:tcPr>
          <w:p w14:paraId="4531FE36" w14:textId="77777777" w:rsidR="00FF3E2C" w:rsidRPr="00D04144" w:rsidRDefault="00FF3E2C" w:rsidP="00FC1E43">
            <w:pPr>
              <w:spacing w:line="480" w:lineRule="auto"/>
              <w:rPr>
                <w:rFonts w:ascii="Arial" w:hAnsi="Arial" w:cs="Arial"/>
                <w:color w:val="000000"/>
                <w:sz w:val="18"/>
                <w:szCs w:val="18"/>
              </w:rPr>
            </w:pPr>
          </w:p>
        </w:tc>
        <w:tc>
          <w:tcPr>
            <w:tcW w:w="1417" w:type="dxa"/>
            <w:vAlign w:val="bottom"/>
          </w:tcPr>
          <w:p w14:paraId="29F238E2"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72" w:type="dxa"/>
            <w:vAlign w:val="bottom"/>
          </w:tcPr>
          <w:p w14:paraId="4C7CF2B8"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72" w:type="dxa"/>
            <w:vAlign w:val="bottom"/>
          </w:tcPr>
          <w:p w14:paraId="707854A8"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271" w:type="dxa"/>
            <w:vAlign w:val="bottom"/>
          </w:tcPr>
          <w:p w14:paraId="5354ACBD"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(2-2)</w:t>
            </w:r>
          </w:p>
        </w:tc>
        <w:tc>
          <w:tcPr>
            <w:tcW w:w="1397" w:type="dxa"/>
            <w:vAlign w:val="bottom"/>
          </w:tcPr>
          <w:p w14:paraId="7273A44D"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7 (7-7)</w:t>
            </w:r>
          </w:p>
        </w:tc>
      </w:tr>
      <w:tr w:rsidR="00FF3E2C" w:rsidRPr="00D04144" w14:paraId="0677842A" w14:textId="77777777" w:rsidTr="004930D3">
        <w:tc>
          <w:tcPr>
            <w:tcW w:w="817" w:type="dxa"/>
            <w:vMerge w:val="restart"/>
            <w:tcBorders>
              <w:right w:val="nil"/>
            </w:tcBorders>
            <w:vAlign w:val="bottom"/>
          </w:tcPr>
          <w:p w14:paraId="2E232FA6" w14:textId="77777777" w:rsidR="00FF3E2C" w:rsidRPr="00D04144" w:rsidRDefault="00FF3E2C" w:rsidP="00FC1E43">
            <w:pPr>
              <w:spacing w:line="480" w:lineRule="auto"/>
              <w:rPr>
                <w:rFonts w:ascii="Arial" w:hAnsi="Arial" w:cs="Arial"/>
                <w:color w:val="000000"/>
                <w:sz w:val="18"/>
                <w:szCs w:val="18"/>
              </w:rPr>
            </w:pPr>
          </w:p>
        </w:tc>
        <w:tc>
          <w:tcPr>
            <w:tcW w:w="2360" w:type="dxa"/>
            <w:vMerge w:val="restart"/>
            <w:tcBorders>
              <w:left w:val="nil"/>
            </w:tcBorders>
            <w:vAlign w:val="bottom"/>
          </w:tcPr>
          <w:p w14:paraId="16E7BA7D"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South Midlands and Hertfordshire HPT</w:t>
            </w:r>
          </w:p>
        </w:tc>
        <w:tc>
          <w:tcPr>
            <w:tcW w:w="1417" w:type="dxa"/>
            <w:vAlign w:val="bottom"/>
          </w:tcPr>
          <w:p w14:paraId="52EA1651"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72" w:type="dxa"/>
            <w:vAlign w:val="bottom"/>
          </w:tcPr>
          <w:p w14:paraId="7966F125"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4</w:t>
            </w:r>
          </w:p>
        </w:tc>
        <w:tc>
          <w:tcPr>
            <w:tcW w:w="1172" w:type="dxa"/>
            <w:vAlign w:val="bottom"/>
          </w:tcPr>
          <w:p w14:paraId="7D3E22D5"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8</w:t>
            </w:r>
          </w:p>
        </w:tc>
        <w:tc>
          <w:tcPr>
            <w:tcW w:w="1271" w:type="dxa"/>
            <w:vAlign w:val="bottom"/>
          </w:tcPr>
          <w:p w14:paraId="53CB3219"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(2-2)</w:t>
            </w:r>
          </w:p>
        </w:tc>
        <w:tc>
          <w:tcPr>
            <w:tcW w:w="1397" w:type="dxa"/>
            <w:vAlign w:val="bottom"/>
          </w:tcPr>
          <w:p w14:paraId="354DD880"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2.5 (1-8)</w:t>
            </w:r>
          </w:p>
        </w:tc>
      </w:tr>
      <w:tr w:rsidR="00FF3E2C" w:rsidRPr="00D04144" w14:paraId="553CAAE7" w14:textId="77777777" w:rsidTr="004930D3">
        <w:tc>
          <w:tcPr>
            <w:tcW w:w="817" w:type="dxa"/>
            <w:vMerge/>
            <w:tcBorders>
              <w:right w:val="nil"/>
            </w:tcBorders>
            <w:vAlign w:val="bottom"/>
          </w:tcPr>
          <w:p w14:paraId="3215F4AF" w14:textId="77777777" w:rsidR="00FF3E2C" w:rsidRPr="00D04144" w:rsidRDefault="00FF3E2C" w:rsidP="00FC1E43">
            <w:pPr>
              <w:spacing w:line="480" w:lineRule="auto"/>
              <w:rPr>
                <w:rFonts w:ascii="Arial" w:hAnsi="Arial" w:cs="Arial"/>
                <w:color w:val="000000"/>
                <w:sz w:val="18"/>
                <w:szCs w:val="18"/>
              </w:rPr>
            </w:pPr>
          </w:p>
        </w:tc>
        <w:tc>
          <w:tcPr>
            <w:tcW w:w="2360" w:type="dxa"/>
            <w:vMerge/>
            <w:tcBorders>
              <w:left w:val="nil"/>
            </w:tcBorders>
            <w:vAlign w:val="bottom"/>
          </w:tcPr>
          <w:p w14:paraId="0F58A49C" w14:textId="77777777" w:rsidR="00FF3E2C" w:rsidRPr="00D04144" w:rsidRDefault="00FF3E2C" w:rsidP="00FC1E43">
            <w:pPr>
              <w:spacing w:line="480" w:lineRule="auto"/>
              <w:rPr>
                <w:rFonts w:ascii="Arial" w:hAnsi="Arial" w:cs="Arial"/>
                <w:color w:val="000000"/>
                <w:sz w:val="18"/>
                <w:szCs w:val="18"/>
              </w:rPr>
            </w:pPr>
          </w:p>
        </w:tc>
        <w:tc>
          <w:tcPr>
            <w:tcW w:w="1417" w:type="dxa"/>
            <w:vAlign w:val="bottom"/>
          </w:tcPr>
          <w:p w14:paraId="56AFAFA4"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72" w:type="dxa"/>
            <w:vAlign w:val="bottom"/>
          </w:tcPr>
          <w:p w14:paraId="2CF1FE8C"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172" w:type="dxa"/>
            <w:vAlign w:val="bottom"/>
          </w:tcPr>
          <w:p w14:paraId="5ABEFDC6"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271" w:type="dxa"/>
            <w:vAlign w:val="bottom"/>
          </w:tcPr>
          <w:p w14:paraId="6C1A889E"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c>
          <w:tcPr>
            <w:tcW w:w="1397" w:type="dxa"/>
            <w:vAlign w:val="bottom"/>
          </w:tcPr>
          <w:p w14:paraId="50F8009F"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r>
      <w:tr w:rsidR="00FF3E2C" w:rsidRPr="00D04144" w14:paraId="7A489FCE" w14:textId="77777777" w:rsidTr="004930D3">
        <w:tc>
          <w:tcPr>
            <w:tcW w:w="3177" w:type="dxa"/>
            <w:gridSpan w:val="2"/>
            <w:vMerge w:val="restart"/>
            <w:vAlign w:val="bottom"/>
          </w:tcPr>
          <w:p w14:paraId="13754347"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London PHEC</w:t>
            </w:r>
          </w:p>
        </w:tc>
        <w:tc>
          <w:tcPr>
            <w:tcW w:w="1417" w:type="dxa"/>
            <w:vAlign w:val="bottom"/>
          </w:tcPr>
          <w:p w14:paraId="14A2A8BA"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72" w:type="dxa"/>
            <w:vAlign w:val="bottom"/>
          </w:tcPr>
          <w:p w14:paraId="3F2FA84F"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72" w:type="dxa"/>
            <w:vAlign w:val="bottom"/>
          </w:tcPr>
          <w:p w14:paraId="2258B625"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8</w:t>
            </w:r>
          </w:p>
        </w:tc>
        <w:tc>
          <w:tcPr>
            <w:tcW w:w="1271" w:type="dxa"/>
            <w:vAlign w:val="bottom"/>
          </w:tcPr>
          <w:p w14:paraId="40505BF2"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8 (8-8)</w:t>
            </w:r>
          </w:p>
        </w:tc>
        <w:tc>
          <w:tcPr>
            <w:tcW w:w="1397" w:type="dxa"/>
            <w:vAlign w:val="bottom"/>
          </w:tcPr>
          <w:p w14:paraId="65E416B9"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14 (14-14)</w:t>
            </w:r>
          </w:p>
        </w:tc>
      </w:tr>
      <w:tr w:rsidR="00FF3E2C" w:rsidRPr="00D04144" w14:paraId="441D1C26" w14:textId="77777777" w:rsidTr="004930D3">
        <w:tc>
          <w:tcPr>
            <w:tcW w:w="3177" w:type="dxa"/>
            <w:gridSpan w:val="2"/>
            <w:vMerge/>
            <w:tcBorders>
              <w:bottom w:val="single" w:sz="4" w:space="0" w:color="auto"/>
            </w:tcBorders>
            <w:vAlign w:val="bottom"/>
          </w:tcPr>
          <w:p w14:paraId="4F27918E" w14:textId="77777777" w:rsidR="00FF3E2C" w:rsidRPr="00D04144" w:rsidRDefault="00FF3E2C" w:rsidP="00FC1E43">
            <w:pPr>
              <w:spacing w:line="480" w:lineRule="auto"/>
              <w:rPr>
                <w:rFonts w:ascii="Arial" w:hAnsi="Arial" w:cs="Arial"/>
                <w:color w:val="000000"/>
                <w:sz w:val="18"/>
                <w:szCs w:val="18"/>
              </w:rPr>
            </w:pPr>
          </w:p>
        </w:tc>
        <w:tc>
          <w:tcPr>
            <w:tcW w:w="1417" w:type="dxa"/>
            <w:vAlign w:val="bottom"/>
          </w:tcPr>
          <w:p w14:paraId="3C07C7D5"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72" w:type="dxa"/>
            <w:vAlign w:val="bottom"/>
          </w:tcPr>
          <w:p w14:paraId="118A08A7"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172" w:type="dxa"/>
            <w:vAlign w:val="bottom"/>
          </w:tcPr>
          <w:p w14:paraId="777AB313"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271" w:type="dxa"/>
            <w:vAlign w:val="bottom"/>
          </w:tcPr>
          <w:p w14:paraId="3934D9E3"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c>
          <w:tcPr>
            <w:tcW w:w="1397" w:type="dxa"/>
            <w:vAlign w:val="bottom"/>
          </w:tcPr>
          <w:p w14:paraId="3B97A837"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r>
      <w:tr w:rsidR="00FF3E2C" w:rsidRPr="00D04144" w14:paraId="2B6EFB67" w14:textId="77777777" w:rsidTr="004930D3">
        <w:tc>
          <w:tcPr>
            <w:tcW w:w="817" w:type="dxa"/>
            <w:vMerge w:val="restart"/>
            <w:tcBorders>
              <w:right w:val="nil"/>
            </w:tcBorders>
            <w:vAlign w:val="bottom"/>
          </w:tcPr>
          <w:p w14:paraId="2BCDB34D" w14:textId="77777777" w:rsidR="00FF3E2C" w:rsidRPr="00D04144" w:rsidRDefault="00FF3E2C" w:rsidP="00FC1E43">
            <w:pPr>
              <w:spacing w:line="480" w:lineRule="auto"/>
              <w:rPr>
                <w:rFonts w:ascii="Arial" w:hAnsi="Arial" w:cs="Arial"/>
                <w:color w:val="000000"/>
                <w:sz w:val="18"/>
                <w:szCs w:val="18"/>
              </w:rPr>
            </w:pPr>
          </w:p>
        </w:tc>
        <w:tc>
          <w:tcPr>
            <w:tcW w:w="2360" w:type="dxa"/>
            <w:vMerge w:val="restart"/>
            <w:tcBorders>
              <w:left w:val="nil"/>
            </w:tcBorders>
            <w:vAlign w:val="bottom"/>
          </w:tcPr>
          <w:p w14:paraId="0D644E1E"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North East and North Central London HPT</w:t>
            </w:r>
          </w:p>
        </w:tc>
        <w:tc>
          <w:tcPr>
            <w:tcW w:w="1417" w:type="dxa"/>
            <w:vAlign w:val="bottom"/>
          </w:tcPr>
          <w:p w14:paraId="5C1590C4"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72" w:type="dxa"/>
            <w:vAlign w:val="bottom"/>
          </w:tcPr>
          <w:p w14:paraId="425F8E10"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5</w:t>
            </w:r>
          </w:p>
        </w:tc>
        <w:tc>
          <w:tcPr>
            <w:tcW w:w="1172" w:type="dxa"/>
            <w:vAlign w:val="bottom"/>
          </w:tcPr>
          <w:p w14:paraId="66D9D400"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10</w:t>
            </w:r>
          </w:p>
        </w:tc>
        <w:tc>
          <w:tcPr>
            <w:tcW w:w="1271" w:type="dxa"/>
            <w:vAlign w:val="bottom"/>
          </w:tcPr>
          <w:p w14:paraId="4DA6FC2F"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(2-2)</w:t>
            </w:r>
          </w:p>
        </w:tc>
        <w:tc>
          <w:tcPr>
            <w:tcW w:w="1397" w:type="dxa"/>
            <w:vAlign w:val="bottom"/>
          </w:tcPr>
          <w:p w14:paraId="1A257E67"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(1-7)</w:t>
            </w:r>
          </w:p>
        </w:tc>
      </w:tr>
      <w:tr w:rsidR="00FF3E2C" w:rsidRPr="00D04144" w14:paraId="0E2C03E1" w14:textId="77777777" w:rsidTr="004930D3">
        <w:tc>
          <w:tcPr>
            <w:tcW w:w="817" w:type="dxa"/>
            <w:vMerge/>
            <w:tcBorders>
              <w:right w:val="nil"/>
            </w:tcBorders>
            <w:vAlign w:val="bottom"/>
          </w:tcPr>
          <w:p w14:paraId="5BAF6AEB" w14:textId="77777777" w:rsidR="00FF3E2C" w:rsidRPr="00D04144" w:rsidRDefault="00FF3E2C" w:rsidP="00FC1E43">
            <w:pPr>
              <w:spacing w:line="480" w:lineRule="auto"/>
              <w:rPr>
                <w:rFonts w:ascii="Arial" w:hAnsi="Arial" w:cs="Arial"/>
                <w:color w:val="000000"/>
                <w:sz w:val="18"/>
                <w:szCs w:val="18"/>
              </w:rPr>
            </w:pPr>
          </w:p>
        </w:tc>
        <w:tc>
          <w:tcPr>
            <w:tcW w:w="2360" w:type="dxa"/>
            <w:vMerge/>
            <w:tcBorders>
              <w:left w:val="nil"/>
            </w:tcBorders>
            <w:vAlign w:val="bottom"/>
          </w:tcPr>
          <w:p w14:paraId="73A5A4AA" w14:textId="77777777" w:rsidR="00FF3E2C" w:rsidRPr="00D04144" w:rsidRDefault="00FF3E2C" w:rsidP="00FC1E43">
            <w:pPr>
              <w:spacing w:line="480" w:lineRule="auto"/>
              <w:rPr>
                <w:rFonts w:ascii="Arial" w:hAnsi="Arial" w:cs="Arial"/>
                <w:color w:val="000000"/>
                <w:sz w:val="18"/>
                <w:szCs w:val="18"/>
              </w:rPr>
            </w:pPr>
          </w:p>
        </w:tc>
        <w:tc>
          <w:tcPr>
            <w:tcW w:w="1417" w:type="dxa"/>
            <w:vAlign w:val="bottom"/>
          </w:tcPr>
          <w:p w14:paraId="34AB1228"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72" w:type="dxa"/>
            <w:vAlign w:val="bottom"/>
          </w:tcPr>
          <w:p w14:paraId="21E460E0"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72" w:type="dxa"/>
            <w:vAlign w:val="bottom"/>
          </w:tcPr>
          <w:p w14:paraId="51652AC5"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4</w:t>
            </w:r>
          </w:p>
        </w:tc>
        <w:tc>
          <w:tcPr>
            <w:tcW w:w="1271" w:type="dxa"/>
            <w:vAlign w:val="bottom"/>
          </w:tcPr>
          <w:p w14:paraId="3126A6A7"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(2-2)</w:t>
            </w:r>
          </w:p>
        </w:tc>
        <w:tc>
          <w:tcPr>
            <w:tcW w:w="1397" w:type="dxa"/>
            <w:vAlign w:val="bottom"/>
          </w:tcPr>
          <w:p w14:paraId="32D41B67"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3.5 (3-4)</w:t>
            </w:r>
          </w:p>
        </w:tc>
      </w:tr>
      <w:tr w:rsidR="00FF3E2C" w:rsidRPr="00D04144" w14:paraId="167B8CED" w14:textId="77777777" w:rsidTr="004930D3">
        <w:tc>
          <w:tcPr>
            <w:tcW w:w="817" w:type="dxa"/>
            <w:vMerge w:val="restart"/>
            <w:tcBorders>
              <w:right w:val="nil"/>
            </w:tcBorders>
            <w:vAlign w:val="bottom"/>
          </w:tcPr>
          <w:p w14:paraId="499D90D3" w14:textId="77777777" w:rsidR="00FF3E2C" w:rsidRPr="00D04144" w:rsidRDefault="00FF3E2C" w:rsidP="00FC1E43">
            <w:pPr>
              <w:spacing w:line="480" w:lineRule="auto"/>
              <w:rPr>
                <w:rFonts w:ascii="Arial" w:hAnsi="Arial" w:cs="Arial"/>
                <w:color w:val="000000"/>
                <w:sz w:val="18"/>
                <w:szCs w:val="18"/>
              </w:rPr>
            </w:pPr>
          </w:p>
        </w:tc>
        <w:tc>
          <w:tcPr>
            <w:tcW w:w="2360" w:type="dxa"/>
            <w:vMerge w:val="restart"/>
            <w:tcBorders>
              <w:left w:val="nil"/>
            </w:tcBorders>
            <w:vAlign w:val="bottom"/>
          </w:tcPr>
          <w:p w14:paraId="3CC9D06F"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North West London HPT</w:t>
            </w:r>
          </w:p>
        </w:tc>
        <w:tc>
          <w:tcPr>
            <w:tcW w:w="1417" w:type="dxa"/>
            <w:vAlign w:val="bottom"/>
          </w:tcPr>
          <w:p w14:paraId="254E0DBD"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72" w:type="dxa"/>
            <w:vAlign w:val="bottom"/>
          </w:tcPr>
          <w:p w14:paraId="3E71D637"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72" w:type="dxa"/>
            <w:vAlign w:val="bottom"/>
          </w:tcPr>
          <w:p w14:paraId="3033CB8E"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271" w:type="dxa"/>
            <w:vAlign w:val="bottom"/>
          </w:tcPr>
          <w:p w14:paraId="4E14DCAE"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3 (3-3)</w:t>
            </w:r>
          </w:p>
        </w:tc>
        <w:tc>
          <w:tcPr>
            <w:tcW w:w="1397" w:type="dxa"/>
            <w:vAlign w:val="bottom"/>
          </w:tcPr>
          <w:p w14:paraId="1162CDBD"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3 (3-3)</w:t>
            </w:r>
          </w:p>
        </w:tc>
      </w:tr>
      <w:tr w:rsidR="00FF3E2C" w:rsidRPr="00D04144" w14:paraId="37EB6C3D" w14:textId="77777777" w:rsidTr="004930D3">
        <w:tc>
          <w:tcPr>
            <w:tcW w:w="817" w:type="dxa"/>
            <w:vMerge/>
            <w:tcBorders>
              <w:right w:val="nil"/>
            </w:tcBorders>
            <w:vAlign w:val="bottom"/>
          </w:tcPr>
          <w:p w14:paraId="1CDA1B98" w14:textId="77777777" w:rsidR="00FF3E2C" w:rsidRPr="00D04144" w:rsidRDefault="00FF3E2C" w:rsidP="00FC1E43">
            <w:pPr>
              <w:spacing w:line="480" w:lineRule="auto"/>
              <w:rPr>
                <w:rFonts w:ascii="Arial" w:hAnsi="Arial" w:cs="Arial"/>
                <w:color w:val="000000"/>
                <w:sz w:val="18"/>
                <w:szCs w:val="18"/>
              </w:rPr>
            </w:pPr>
          </w:p>
        </w:tc>
        <w:tc>
          <w:tcPr>
            <w:tcW w:w="2360" w:type="dxa"/>
            <w:vMerge/>
            <w:tcBorders>
              <w:left w:val="nil"/>
            </w:tcBorders>
            <w:vAlign w:val="bottom"/>
          </w:tcPr>
          <w:p w14:paraId="7661523C" w14:textId="77777777" w:rsidR="00FF3E2C" w:rsidRPr="00D04144" w:rsidRDefault="00FF3E2C" w:rsidP="00FC1E43">
            <w:pPr>
              <w:spacing w:line="480" w:lineRule="auto"/>
              <w:rPr>
                <w:rFonts w:ascii="Arial" w:hAnsi="Arial" w:cs="Arial"/>
                <w:color w:val="000000"/>
                <w:sz w:val="18"/>
                <w:szCs w:val="18"/>
              </w:rPr>
            </w:pPr>
          </w:p>
        </w:tc>
        <w:tc>
          <w:tcPr>
            <w:tcW w:w="1417" w:type="dxa"/>
            <w:vAlign w:val="bottom"/>
          </w:tcPr>
          <w:p w14:paraId="0E9CB499"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72" w:type="dxa"/>
            <w:vAlign w:val="bottom"/>
          </w:tcPr>
          <w:p w14:paraId="2CC8FB2B"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172" w:type="dxa"/>
            <w:vAlign w:val="bottom"/>
          </w:tcPr>
          <w:p w14:paraId="35587331"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271" w:type="dxa"/>
            <w:vAlign w:val="bottom"/>
          </w:tcPr>
          <w:p w14:paraId="1D47FF16"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c>
          <w:tcPr>
            <w:tcW w:w="1397" w:type="dxa"/>
            <w:vAlign w:val="bottom"/>
          </w:tcPr>
          <w:p w14:paraId="6E11B220"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r>
      <w:tr w:rsidR="00FF3E2C" w:rsidRPr="00D04144" w14:paraId="0A7C5CED" w14:textId="77777777" w:rsidTr="004930D3">
        <w:tc>
          <w:tcPr>
            <w:tcW w:w="817" w:type="dxa"/>
            <w:vMerge w:val="restart"/>
            <w:tcBorders>
              <w:right w:val="nil"/>
            </w:tcBorders>
            <w:vAlign w:val="bottom"/>
          </w:tcPr>
          <w:p w14:paraId="5DA42851" w14:textId="77777777" w:rsidR="00FF3E2C" w:rsidRPr="00D04144" w:rsidRDefault="00FF3E2C" w:rsidP="00FC1E43">
            <w:pPr>
              <w:spacing w:line="480" w:lineRule="auto"/>
              <w:rPr>
                <w:rFonts w:ascii="Arial" w:hAnsi="Arial" w:cs="Arial"/>
                <w:color w:val="000000"/>
                <w:sz w:val="18"/>
                <w:szCs w:val="18"/>
              </w:rPr>
            </w:pPr>
          </w:p>
        </w:tc>
        <w:tc>
          <w:tcPr>
            <w:tcW w:w="2360" w:type="dxa"/>
            <w:vMerge w:val="restart"/>
            <w:tcBorders>
              <w:left w:val="nil"/>
            </w:tcBorders>
            <w:vAlign w:val="bottom"/>
          </w:tcPr>
          <w:p w14:paraId="7DAB8230"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South London HPT</w:t>
            </w:r>
          </w:p>
        </w:tc>
        <w:tc>
          <w:tcPr>
            <w:tcW w:w="1417" w:type="dxa"/>
            <w:vAlign w:val="bottom"/>
          </w:tcPr>
          <w:p w14:paraId="37AE78AE"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72" w:type="dxa"/>
            <w:vAlign w:val="bottom"/>
          </w:tcPr>
          <w:p w14:paraId="3B586DD3"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72" w:type="dxa"/>
            <w:vAlign w:val="bottom"/>
          </w:tcPr>
          <w:p w14:paraId="4A79FD7C"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5</w:t>
            </w:r>
          </w:p>
        </w:tc>
        <w:tc>
          <w:tcPr>
            <w:tcW w:w="1271" w:type="dxa"/>
            <w:vAlign w:val="bottom"/>
          </w:tcPr>
          <w:p w14:paraId="44FE62FA"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2.5 (2-3)</w:t>
            </w:r>
          </w:p>
        </w:tc>
        <w:tc>
          <w:tcPr>
            <w:tcW w:w="1397" w:type="dxa"/>
            <w:vAlign w:val="bottom"/>
          </w:tcPr>
          <w:p w14:paraId="6E27DDFE"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4 (3-5)</w:t>
            </w:r>
          </w:p>
        </w:tc>
      </w:tr>
      <w:tr w:rsidR="00FF3E2C" w:rsidRPr="00D04144" w14:paraId="7EE8F1C5" w14:textId="77777777" w:rsidTr="004930D3">
        <w:tc>
          <w:tcPr>
            <w:tcW w:w="817" w:type="dxa"/>
            <w:vMerge/>
            <w:tcBorders>
              <w:right w:val="nil"/>
            </w:tcBorders>
            <w:vAlign w:val="bottom"/>
          </w:tcPr>
          <w:p w14:paraId="6005A91E" w14:textId="77777777" w:rsidR="00FF3E2C" w:rsidRPr="00D04144" w:rsidRDefault="00FF3E2C" w:rsidP="00FC1E43">
            <w:pPr>
              <w:spacing w:line="480" w:lineRule="auto"/>
              <w:rPr>
                <w:rFonts w:ascii="Arial" w:hAnsi="Arial" w:cs="Arial"/>
                <w:color w:val="000000"/>
                <w:sz w:val="18"/>
                <w:szCs w:val="18"/>
              </w:rPr>
            </w:pPr>
          </w:p>
        </w:tc>
        <w:tc>
          <w:tcPr>
            <w:tcW w:w="2360" w:type="dxa"/>
            <w:vMerge/>
            <w:tcBorders>
              <w:left w:val="nil"/>
            </w:tcBorders>
            <w:vAlign w:val="bottom"/>
          </w:tcPr>
          <w:p w14:paraId="5435C681" w14:textId="77777777" w:rsidR="00FF3E2C" w:rsidRPr="00D04144" w:rsidRDefault="00FF3E2C" w:rsidP="00FC1E43">
            <w:pPr>
              <w:spacing w:line="480" w:lineRule="auto"/>
              <w:rPr>
                <w:rFonts w:ascii="Arial" w:hAnsi="Arial" w:cs="Arial"/>
                <w:color w:val="000000"/>
                <w:sz w:val="18"/>
                <w:szCs w:val="18"/>
              </w:rPr>
            </w:pPr>
          </w:p>
        </w:tc>
        <w:tc>
          <w:tcPr>
            <w:tcW w:w="1417" w:type="dxa"/>
            <w:vAlign w:val="bottom"/>
          </w:tcPr>
          <w:p w14:paraId="2E0D1E34"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72" w:type="dxa"/>
            <w:vAlign w:val="bottom"/>
          </w:tcPr>
          <w:p w14:paraId="484C747A"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72" w:type="dxa"/>
            <w:vAlign w:val="bottom"/>
          </w:tcPr>
          <w:p w14:paraId="381D4004"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4</w:t>
            </w:r>
          </w:p>
        </w:tc>
        <w:tc>
          <w:tcPr>
            <w:tcW w:w="1271" w:type="dxa"/>
            <w:vAlign w:val="bottom"/>
          </w:tcPr>
          <w:p w14:paraId="552DAF2C"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(2-2)</w:t>
            </w:r>
          </w:p>
        </w:tc>
        <w:tc>
          <w:tcPr>
            <w:tcW w:w="1397" w:type="dxa"/>
            <w:vAlign w:val="bottom"/>
          </w:tcPr>
          <w:p w14:paraId="54A5FD08"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1 (1-1)</w:t>
            </w:r>
          </w:p>
        </w:tc>
      </w:tr>
      <w:tr w:rsidR="00FF3E2C" w:rsidRPr="00D04144" w14:paraId="5B89BD21" w14:textId="77777777" w:rsidTr="004930D3">
        <w:tc>
          <w:tcPr>
            <w:tcW w:w="3177" w:type="dxa"/>
            <w:gridSpan w:val="2"/>
            <w:vMerge w:val="restart"/>
            <w:vAlign w:val="bottom"/>
          </w:tcPr>
          <w:p w14:paraId="499018EA"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North East PHEC</w:t>
            </w:r>
          </w:p>
        </w:tc>
        <w:tc>
          <w:tcPr>
            <w:tcW w:w="1417" w:type="dxa"/>
            <w:vAlign w:val="bottom"/>
          </w:tcPr>
          <w:p w14:paraId="381896B6"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72" w:type="dxa"/>
            <w:vAlign w:val="bottom"/>
          </w:tcPr>
          <w:p w14:paraId="225A8575"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172" w:type="dxa"/>
            <w:vAlign w:val="bottom"/>
          </w:tcPr>
          <w:p w14:paraId="05BE9BF8"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271" w:type="dxa"/>
            <w:vAlign w:val="bottom"/>
          </w:tcPr>
          <w:p w14:paraId="7C7230FD"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c>
          <w:tcPr>
            <w:tcW w:w="1397" w:type="dxa"/>
            <w:vAlign w:val="bottom"/>
          </w:tcPr>
          <w:p w14:paraId="43CE4715"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r>
      <w:tr w:rsidR="00FF3E2C" w:rsidRPr="00D04144" w14:paraId="131BDEB4" w14:textId="77777777" w:rsidTr="004930D3">
        <w:tc>
          <w:tcPr>
            <w:tcW w:w="3177" w:type="dxa"/>
            <w:gridSpan w:val="2"/>
            <w:vMerge/>
            <w:tcBorders>
              <w:bottom w:val="single" w:sz="4" w:space="0" w:color="auto"/>
            </w:tcBorders>
            <w:vAlign w:val="bottom"/>
          </w:tcPr>
          <w:p w14:paraId="4E298649" w14:textId="77777777" w:rsidR="00FF3E2C" w:rsidRPr="00D04144" w:rsidRDefault="00FF3E2C" w:rsidP="00FC1E43">
            <w:pPr>
              <w:spacing w:line="480" w:lineRule="auto"/>
              <w:rPr>
                <w:rFonts w:ascii="Arial" w:hAnsi="Arial" w:cs="Arial"/>
                <w:color w:val="000000"/>
                <w:sz w:val="18"/>
                <w:szCs w:val="18"/>
              </w:rPr>
            </w:pPr>
          </w:p>
        </w:tc>
        <w:tc>
          <w:tcPr>
            <w:tcW w:w="1417" w:type="dxa"/>
            <w:vAlign w:val="bottom"/>
          </w:tcPr>
          <w:p w14:paraId="2A117C8E"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72" w:type="dxa"/>
            <w:vAlign w:val="bottom"/>
          </w:tcPr>
          <w:p w14:paraId="7BE42BD9"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172" w:type="dxa"/>
            <w:vAlign w:val="bottom"/>
          </w:tcPr>
          <w:p w14:paraId="7B7322FB"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271" w:type="dxa"/>
            <w:vAlign w:val="bottom"/>
          </w:tcPr>
          <w:p w14:paraId="0B1200D5"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c>
          <w:tcPr>
            <w:tcW w:w="1397" w:type="dxa"/>
            <w:vAlign w:val="bottom"/>
          </w:tcPr>
          <w:p w14:paraId="4CB6926B"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r>
      <w:tr w:rsidR="00FF3E2C" w:rsidRPr="00D04144" w14:paraId="0BBE56B2" w14:textId="77777777" w:rsidTr="004930D3">
        <w:tc>
          <w:tcPr>
            <w:tcW w:w="817" w:type="dxa"/>
            <w:vMerge w:val="restart"/>
            <w:tcBorders>
              <w:right w:val="nil"/>
            </w:tcBorders>
            <w:vAlign w:val="bottom"/>
          </w:tcPr>
          <w:p w14:paraId="2F3B4BF9" w14:textId="77777777" w:rsidR="00FF3E2C" w:rsidRPr="00D04144" w:rsidRDefault="00FF3E2C" w:rsidP="00FC1E43">
            <w:pPr>
              <w:spacing w:line="480" w:lineRule="auto"/>
              <w:rPr>
                <w:rFonts w:ascii="Arial" w:hAnsi="Arial" w:cs="Arial"/>
                <w:color w:val="000000"/>
                <w:sz w:val="18"/>
                <w:szCs w:val="18"/>
              </w:rPr>
            </w:pPr>
          </w:p>
        </w:tc>
        <w:tc>
          <w:tcPr>
            <w:tcW w:w="2360" w:type="dxa"/>
            <w:vMerge w:val="restart"/>
            <w:tcBorders>
              <w:left w:val="nil"/>
            </w:tcBorders>
            <w:vAlign w:val="bottom"/>
          </w:tcPr>
          <w:p w14:paraId="10DE6C39"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North East HPT</w:t>
            </w:r>
          </w:p>
        </w:tc>
        <w:tc>
          <w:tcPr>
            <w:tcW w:w="1417" w:type="dxa"/>
            <w:vAlign w:val="bottom"/>
          </w:tcPr>
          <w:p w14:paraId="3FEA753D"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72" w:type="dxa"/>
            <w:vAlign w:val="bottom"/>
          </w:tcPr>
          <w:p w14:paraId="20A07749"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7</w:t>
            </w:r>
          </w:p>
        </w:tc>
        <w:tc>
          <w:tcPr>
            <w:tcW w:w="1172" w:type="dxa"/>
            <w:vAlign w:val="bottom"/>
          </w:tcPr>
          <w:p w14:paraId="470CE1FE"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27</w:t>
            </w:r>
          </w:p>
        </w:tc>
        <w:tc>
          <w:tcPr>
            <w:tcW w:w="1271" w:type="dxa"/>
            <w:vAlign w:val="bottom"/>
          </w:tcPr>
          <w:p w14:paraId="5446A922"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(2-15)</w:t>
            </w:r>
          </w:p>
        </w:tc>
        <w:tc>
          <w:tcPr>
            <w:tcW w:w="1397" w:type="dxa"/>
            <w:vAlign w:val="bottom"/>
          </w:tcPr>
          <w:p w14:paraId="35D371B7"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1 (1-15)</w:t>
            </w:r>
          </w:p>
        </w:tc>
      </w:tr>
      <w:tr w:rsidR="00FF3E2C" w:rsidRPr="00D04144" w14:paraId="14E0BFE6" w14:textId="77777777" w:rsidTr="004930D3">
        <w:tc>
          <w:tcPr>
            <w:tcW w:w="817" w:type="dxa"/>
            <w:vMerge/>
            <w:tcBorders>
              <w:right w:val="nil"/>
            </w:tcBorders>
            <w:vAlign w:val="bottom"/>
          </w:tcPr>
          <w:p w14:paraId="20109CA5" w14:textId="77777777" w:rsidR="00FF3E2C" w:rsidRPr="00D04144" w:rsidRDefault="00FF3E2C" w:rsidP="00FC1E43">
            <w:pPr>
              <w:spacing w:line="480" w:lineRule="auto"/>
              <w:rPr>
                <w:rFonts w:ascii="Arial" w:hAnsi="Arial" w:cs="Arial"/>
                <w:color w:val="000000"/>
                <w:sz w:val="18"/>
                <w:szCs w:val="18"/>
              </w:rPr>
            </w:pPr>
          </w:p>
        </w:tc>
        <w:tc>
          <w:tcPr>
            <w:tcW w:w="2360" w:type="dxa"/>
            <w:vMerge/>
            <w:tcBorders>
              <w:left w:val="nil"/>
            </w:tcBorders>
            <w:vAlign w:val="bottom"/>
          </w:tcPr>
          <w:p w14:paraId="38561F56" w14:textId="77777777" w:rsidR="00FF3E2C" w:rsidRPr="00D04144" w:rsidRDefault="00FF3E2C" w:rsidP="00FC1E43">
            <w:pPr>
              <w:spacing w:line="480" w:lineRule="auto"/>
              <w:rPr>
                <w:rFonts w:ascii="Arial" w:hAnsi="Arial" w:cs="Arial"/>
                <w:color w:val="000000"/>
                <w:sz w:val="18"/>
                <w:szCs w:val="18"/>
              </w:rPr>
            </w:pPr>
          </w:p>
        </w:tc>
        <w:tc>
          <w:tcPr>
            <w:tcW w:w="1417" w:type="dxa"/>
            <w:vAlign w:val="bottom"/>
          </w:tcPr>
          <w:p w14:paraId="5AFD0553"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72" w:type="dxa"/>
            <w:vAlign w:val="bottom"/>
          </w:tcPr>
          <w:p w14:paraId="37C22E40"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72" w:type="dxa"/>
            <w:vAlign w:val="bottom"/>
          </w:tcPr>
          <w:p w14:paraId="2F7512B6"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6</w:t>
            </w:r>
          </w:p>
        </w:tc>
        <w:tc>
          <w:tcPr>
            <w:tcW w:w="1271" w:type="dxa"/>
            <w:vAlign w:val="bottom"/>
          </w:tcPr>
          <w:p w14:paraId="395B9234"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(2-2)</w:t>
            </w:r>
          </w:p>
        </w:tc>
        <w:tc>
          <w:tcPr>
            <w:tcW w:w="1397" w:type="dxa"/>
            <w:vAlign w:val="bottom"/>
          </w:tcPr>
          <w:p w14:paraId="0904B6AD"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3 (1-8)</w:t>
            </w:r>
          </w:p>
        </w:tc>
      </w:tr>
      <w:tr w:rsidR="00FF3E2C" w:rsidRPr="00D04144" w14:paraId="07E4969A" w14:textId="77777777" w:rsidTr="004930D3">
        <w:tc>
          <w:tcPr>
            <w:tcW w:w="3177" w:type="dxa"/>
            <w:gridSpan w:val="2"/>
            <w:vMerge w:val="restart"/>
            <w:vAlign w:val="bottom"/>
          </w:tcPr>
          <w:p w14:paraId="0D2EA51D"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North West PHEC</w:t>
            </w:r>
          </w:p>
        </w:tc>
        <w:tc>
          <w:tcPr>
            <w:tcW w:w="1417" w:type="dxa"/>
            <w:vAlign w:val="bottom"/>
          </w:tcPr>
          <w:p w14:paraId="5180F2BF"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72" w:type="dxa"/>
            <w:vAlign w:val="bottom"/>
          </w:tcPr>
          <w:p w14:paraId="5AED5F7A"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72" w:type="dxa"/>
            <w:vAlign w:val="bottom"/>
          </w:tcPr>
          <w:p w14:paraId="5F74C035"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4</w:t>
            </w:r>
          </w:p>
        </w:tc>
        <w:tc>
          <w:tcPr>
            <w:tcW w:w="1271" w:type="dxa"/>
            <w:vAlign w:val="bottom"/>
          </w:tcPr>
          <w:p w14:paraId="1CFE98E2"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(2-2)</w:t>
            </w:r>
          </w:p>
        </w:tc>
        <w:tc>
          <w:tcPr>
            <w:tcW w:w="1397" w:type="dxa"/>
            <w:vAlign w:val="bottom"/>
          </w:tcPr>
          <w:p w14:paraId="6E3BD198"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4.5 (1-8)</w:t>
            </w:r>
          </w:p>
        </w:tc>
      </w:tr>
      <w:tr w:rsidR="00FF3E2C" w:rsidRPr="00D04144" w14:paraId="5E163706" w14:textId="77777777" w:rsidTr="004930D3">
        <w:tc>
          <w:tcPr>
            <w:tcW w:w="3177" w:type="dxa"/>
            <w:gridSpan w:val="2"/>
            <w:vMerge/>
            <w:tcBorders>
              <w:bottom w:val="single" w:sz="4" w:space="0" w:color="auto"/>
            </w:tcBorders>
            <w:vAlign w:val="bottom"/>
          </w:tcPr>
          <w:p w14:paraId="67725873" w14:textId="77777777" w:rsidR="00FF3E2C" w:rsidRPr="00D04144" w:rsidRDefault="00FF3E2C" w:rsidP="00FC1E43">
            <w:pPr>
              <w:spacing w:line="480" w:lineRule="auto"/>
              <w:rPr>
                <w:rFonts w:ascii="Arial" w:hAnsi="Arial" w:cs="Arial"/>
                <w:color w:val="000000"/>
                <w:sz w:val="18"/>
                <w:szCs w:val="18"/>
              </w:rPr>
            </w:pPr>
          </w:p>
        </w:tc>
        <w:tc>
          <w:tcPr>
            <w:tcW w:w="1417" w:type="dxa"/>
            <w:vAlign w:val="bottom"/>
          </w:tcPr>
          <w:p w14:paraId="28B8310F"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72" w:type="dxa"/>
            <w:vAlign w:val="bottom"/>
          </w:tcPr>
          <w:p w14:paraId="3D3EDAE6"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72" w:type="dxa"/>
            <w:vAlign w:val="bottom"/>
          </w:tcPr>
          <w:p w14:paraId="2F608A37"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271" w:type="dxa"/>
            <w:vAlign w:val="bottom"/>
          </w:tcPr>
          <w:p w14:paraId="25A31F99"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(2-2)</w:t>
            </w:r>
          </w:p>
        </w:tc>
        <w:tc>
          <w:tcPr>
            <w:tcW w:w="1397" w:type="dxa"/>
            <w:vAlign w:val="bottom"/>
          </w:tcPr>
          <w:p w14:paraId="7DFFEC39"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7 (7-7)</w:t>
            </w:r>
          </w:p>
        </w:tc>
      </w:tr>
      <w:tr w:rsidR="00FF3E2C" w:rsidRPr="00D04144" w14:paraId="620454BE" w14:textId="77777777" w:rsidTr="004930D3">
        <w:tc>
          <w:tcPr>
            <w:tcW w:w="817" w:type="dxa"/>
            <w:vMerge w:val="restart"/>
            <w:tcBorders>
              <w:right w:val="nil"/>
            </w:tcBorders>
            <w:vAlign w:val="bottom"/>
          </w:tcPr>
          <w:p w14:paraId="1549C5D0" w14:textId="77777777" w:rsidR="00FF3E2C" w:rsidRPr="00D04144" w:rsidRDefault="00FF3E2C" w:rsidP="00FC1E43">
            <w:pPr>
              <w:spacing w:line="480" w:lineRule="auto"/>
              <w:rPr>
                <w:rFonts w:ascii="Arial" w:hAnsi="Arial" w:cs="Arial"/>
                <w:color w:val="000000"/>
                <w:sz w:val="18"/>
                <w:szCs w:val="18"/>
              </w:rPr>
            </w:pPr>
          </w:p>
        </w:tc>
        <w:tc>
          <w:tcPr>
            <w:tcW w:w="2360" w:type="dxa"/>
            <w:vMerge w:val="restart"/>
            <w:tcBorders>
              <w:left w:val="nil"/>
            </w:tcBorders>
            <w:vAlign w:val="bottom"/>
          </w:tcPr>
          <w:p w14:paraId="4A366DDD"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Cheshire and Merseyside HPT</w:t>
            </w:r>
          </w:p>
        </w:tc>
        <w:tc>
          <w:tcPr>
            <w:tcW w:w="1417" w:type="dxa"/>
            <w:vAlign w:val="bottom"/>
          </w:tcPr>
          <w:p w14:paraId="2521A50F"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72" w:type="dxa"/>
            <w:vAlign w:val="bottom"/>
          </w:tcPr>
          <w:p w14:paraId="16C5E7E6"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4</w:t>
            </w:r>
          </w:p>
        </w:tc>
        <w:tc>
          <w:tcPr>
            <w:tcW w:w="1172" w:type="dxa"/>
            <w:vAlign w:val="bottom"/>
          </w:tcPr>
          <w:p w14:paraId="415E25EA"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23</w:t>
            </w:r>
          </w:p>
        </w:tc>
        <w:tc>
          <w:tcPr>
            <w:tcW w:w="1271" w:type="dxa"/>
            <w:vAlign w:val="bottom"/>
          </w:tcPr>
          <w:p w14:paraId="53E16729"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4.5 (2-12)</w:t>
            </w:r>
          </w:p>
        </w:tc>
        <w:tc>
          <w:tcPr>
            <w:tcW w:w="1397" w:type="dxa"/>
            <w:vAlign w:val="bottom"/>
          </w:tcPr>
          <w:p w14:paraId="093F71FB"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6 (1-10)</w:t>
            </w:r>
          </w:p>
        </w:tc>
      </w:tr>
      <w:tr w:rsidR="00FF3E2C" w:rsidRPr="00D04144" w14:paraId="7C034922" w14:textId="77777777" w:rsidTr="004930D3">
        <w:tc>
          <w:tcPr>
            <w:tcW w:w="817" w:type="dxa"/>
            <w:vMerge/>
            <w:tcBorders>
              <w:bottom w:val="single" w:sz="4" w:space="0" w:color="auto"/>
              <w:right w:val="nil"/>
            </w:tcBorders>
            <w:vAlign w:val="bottom"/>
          </w:tcPr>
          <w:p w14:paraId="5B33DD74" w14:textId="77777777" w:rsidR="00FF3E2C" w:rsidRPr="00D04144" w:rsidRDefault="00FF3E2C" w:rsidP="00FC1E43">
            <w:pPr>
              <w:spacing w:line="480" w:lineRule="auto"/>
              <w:rPr>
                <w:rFonts w:ascii="Arial" w:hAnsi="Arial" w:cs="Arial"/>
                <w:color w:val="000000"/>
                <w:sz w:val="18"/>
                <w:szCs w:val="18"/>
              </w:rPr>
            </w:pPr>
          </w:p>
        </w:tc>
        <w:tc>
          <w:tcPr>
            <w:tcW w:w="2360" w:type="dxa"/>
            <w:vMerge/>
            <w:tcBorders>
              <w:left w:val="nil"/>
              <w:bottom w:val="single" w:sz="4" w:space="0" w:color="auto"/>
            </w:tcBorders>
            <w:vAlign w:val="bottom"/>
          </w:tcPr>
          <w:p w14:paraId="6FC3A293" w14:textId="77777777" w:rsidR="00FF3E2C" w:rsidRPr="00D04144" w:rsidRDefault="00FF3E2C" w:rsidP="00FC1E43">
            <w:pPr>
              <w:spacing w:line="480" w:lineRule="auto"/>
              <w:rPr>
                <w:rFonts w:ascii="Arial" w:hAnsi="Arial" w:cs="Arial"/>
                <w:color w:val="000000"/>
                <w:sz w:val="18"/>
                <w:szCs w:val="18"/>
              </w:rPr>
            </w:pPr>
          </w:p>
        </w:tc>
        <w:tc>
          <w:tcPr>
            <w:tcW w:w="1417" w:type="dxa"/>
            <w:vAlign w:val="bottom"/>
          </w:tcPr>
          <w:p w14:paraId="3F40CFC6"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72" w:type="dxa"/>
            <w:vAlign w:val="bottom"/>
          </w:tcPr>
          <w:p w14:paraId="346FA7D6"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72" w:type="dxa"/>
            <w:vAlign w:val="bottom"/>
          </w:tcPr>
          <w:p w14:paraId="3A868C77"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271" w:type="dxa"/>
            <w:vAlign w:val="bottom"/>
          </w:tcPr>
          <w:p w14:paraId="56C79542"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(2-2)</w:t>
            </w:r>
          </w:p>
        </w:tc>
        <w:tc>
          <w:tcPr>
            <w:tcW w:w="1397" w:type="dxa"/>
            <w:vAlign w:val="bottom"/>
          </w:tcPr>
          <w:p w14:paraId="41B5F19F"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1 (1-1)</w:t>
            </w:r>
          </w:p>
        </w:tc>
      </w:tr>
      <w:tr w:rsidR="00FF3E2C" w:rsidRPr="00D04144" w14:paraId="2174B40F" w14:textId="77777777" w:rsidTr="004930D3">
        <w:tc>
          <w:tcPr>
            <w:tcW w:w="817" w:type="dxa"/>
            <w:vMerge w:val="restart"/>
            <w:tcBorders>
              <w:right w:val="nil"/>
            </w:tcBorders>
            <w:vAlign w:val="bottom"/>
          </w:tcPr>
          <w:p w14:paraId="25199E88" w14:textId="77777777" w:rsidR="00FF3E2C" w:rsidRPr="00D04144" w:rsidRDefault="00FF3E2C" w:rsidP="00FC1E43">
            <w:pPr>
              <w:spacing w:line="480" w:lineRule="auto"/>
              <w:rPr>
                <w:rFonts w:ascii="Arial" w:hAnsi="Arial" w:cs="Arial"/>
                <w:color w:val="000000"/>
                <w:sz w:val="18"/>
                <w:szCs w:val="18"/>
              </w:rPr>
            </w:pPr>
          </w:p>
        </w:tc>
        <w:tc>
          <w:tcPr>
            <w:tcW w:w="2360" w:type="dxa"/>
            <w:vMerge w:val="restart"/>
            <w:tcBorders>
              <w:left w:val="nil"/>
            </w:tcBorders>
            <w:vAlign w:val="bottom"/>
          </w:tcPr>
          <w:p w14:paraId="62E38093"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Cumbria</w:t>
            </w:r>
            <w:proofErr w:type="spellEnd"/>
            <w:r w:rsidRPr="00D04144">
              <w:rPr>
                <w:rFonts w:ascii="Arial" w:hAnsi="Arial" w:cs="Arial"/>
                <w:color w:val="000000"/>
                <w:sz w:val="18"/>
                <w:szCs w:val="18"/>
              </w:rPr>
              <w:t xml:space="preserve"> and Lancashire HPT</w:t>
            </w:r>
          </w:p>
        </w:tc>
        <w:tc>
          <w:tcPr>
            <w:tcW w:w="1417" w:type="dxa"/>
            <w:vAlign w:val="bottom"/>
          </w:tcPr>
          <w:p w14:paraId="4CC877F2"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72" w:type="dxa"/>
            <w:vAlign w:val="bottom"/>
          </w:tcPr>
          <w:p w14:paraId="41AE5202"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72" w:type="dxa"/>
            <w:vAlign w:val="bottom"/>
          </w:tcPr>
          <w:p w14:paraId="578D016C"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5</w:t>
            </w:r>
          </w:p>
        </w:tc>
        <w:tc>
          <w:tcPr>
            <w:tcW w:w="1271" w:type="dxa"/>
            <w:vAlign w:val="bottom"/>
          </w:tcPr>
          <w:p w14:paraId="577C7F40"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2.5 (2-3)</w:t>
            </w:r>
          </w:p>
        </w:tc>
        <w:tc>
          <w:tcPr>
            <w:tcW w:w="1397" w:type="dxa"/>
            <w:vAlign w:val="bottom"/>
          </w:tcPr>
          <w:p w14:paraId="5E2A8D1F"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6.5 (1-12)</w:t>
            </w:r>
          </w:p>
        </w:tc>
      </w:tr>
      <w:tr w:rsidR="00FF3E2C" w:rsidRPr="00D04144" w14:paraId="7C3F6209" w14:textId="77777777" w:rsidTr="004930D3">
        <w:tc>
          <w:tcPr>
            <w:tcW w:w="817" w:type="dxa"/>
            <w:vMerge/>
            <w:tcBorders>
              <w:right w:val="nil"/>
            </w:tcBorders>
            <w:vAlign w:val="bottom"/>
          </w:tcPr>
          <w:p w14:paraId="152C561B" w14:textId="77777777" w:rsidR="00FF3E2C" w:rsidRPr="00D04144" w:rsidRDefault="00FF3E2C" w:rsidP="00FC1E43">
            <w:pPr>
              <w:spacing w:line="480" w:lineRule="auto"/>
              <w:rPr>
                <w:rFonts w:ascii="Arial" w:hAnsi="Arial" w:cs="Arial"/>
                <w:color w:val="000000"/>
                <w:sz w:val="18"/>
                <w:szCs w:val="18"/>
              </w:rPr>
            </w:pPr>
          </w:p>
        </w:tc>
        <w:tc>
          <w:tcPr>
            <w:tcW w:w="2360" w:type="dxa"/>
            <w:vMerge/>
            <w:tcBorders>
              <w:left w:val="nil"/>
            </w:tcBorders>
            <w:vAlign w:val="bottom"/>
          </w:tcPr>
          <w:p w14:paraId="60EFF531" w14:textId="77777777" w:rsidR="00FF3E2C" w:rsidRPr="00D04144" w:rsidRDefault="00FF3E2C" w:rsidP="00FC1E43">
            <w:pPr>
              <w:spacing w:line="480" w:lineRule="auto"/>
              <w:rPr>
                <w:rFonts w:ascii="Arial" w:hAnsi="Arial" w:cs="Arial"/>
                <w:color w:val="000000"/>
                <w:sz w:val="18"/>
                <w:szCs w:val="18"/>
              </w:rPr>
            </w:pPr>
          </w:p>
        </w:tc>
        <w:tc>
          <w:tcPr>
            <w:tcW w:w="1417" w:type="dxa"/>
            <w:vAlign w:val="bottom"/>
          </w:tcPr>
          <w:p w14:paraId="709E3928"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72" w:type="dxa"/>
            <w:vAlign w:val="bottom"/>
          </w:tcPr>
          <w:p w14:paraId="0103A401"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72" w:type="dxa"/>
            <w:vAlign w:val="bottom"/>
          </w:tcPr>
          <w:p w14:paraId="03B76035"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11</w:t>
            </w:r>
          </w:p>
        </w:tc>
        <w:tc>
          <w:tcPr>
            <w:tcW w:w="1271" w:type="dxa"/>
            <w:vAlign w:val="bottom"/>
          </w:tcPr>
          <w:p w14:paraId="2CF27A51"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11 (11-11)</w:t>
            </w:r>
          </w:p>
        </w:tc>
        <w:tc>
          <w:tcPr>
            <w:tcW w:w="1397" w:type="dxa"/>
            <w:vAlign w:val="bottom"/>
          </w:tcPr>
          <w:p w14:paraId="6D4B4913"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15 (15-15)</w:t>
            </w:r>
          </w:p>
        </w:tc>
      </w:tr>
      <w:tr w:rsidR="00FF3E2C" w:rsidRPr="00D04144" w14:paraId="41E54630" w14:textId="77777777" w:rsidTr="004930D3">
        <w:tc>
          <w:tcPr>
            <w:tcW w:w="817" w:type="dxa"/>
            <w:vMerge w:val="restart"/>
            <w:tcBorders>
              <w:right w:val="nil"/>
            </w:tcBorders>
            <w:vAlign w:val="bottom"/>
          </w:tcPr>
          <w:p w14:paraId="26A0ECBB" w14:textId="77777777" w:rsidR="00FF3E2C" w:rsidRPr="00D04144" w:rsidRDefault="00FF3E2C" w:rsidP="00FC1E43">
            <w:pPr>
              <w:spacing w:line="480" w:lineRule="auto"/>
              <w:rPr>
                <w:rFonts w:ascii="Arial" w:hAnsi="Arial" w:cs="Arial"/>
                <w:color w:val="000000"/>
                <w:sz w:val="18"/>
                <w:szCs w:val="18"/>
              </w:rPr>
            </w:pPr>
          </w:p>
        </w:tc>
        <w:tc>
          <w:tcPr>
            <w:tcW w:w="2360" w:type="dxa"/>
            <w:vMerge w:val="restart"/>
            <w:tcBorders>
              <w:left w:val="nil"/>
            </w:tcBorders>
            <w:vAlign w:val="bottom"/>
          </w:tcPr>
          <w:p w14:paraId="06A68659"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Greater Manchester HPT</w:t>
            </w:r>
          </w:p>
        </w:tc>
        <w:tc>
          <w:tcPr>
            <w:tcW w:w="1417" w:type="dxa"/>
            <w:vAlign w:val="bottom"/>
          </w:tcPr>
          <w:p w14:paraId="3D7CB197"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72" w:type="dxa"/>
            <w:vAlign w:val="bottom"/>
          </w:tcPr>
          <w:p w14:paraId="73B5BC9A"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72" w:type="dxa"/>
            <w:vAlign w:val="bottom"/>
          </w:tcPr>
          <w:p w14:paraId="1E115C7B"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271" w:type="dxa"/>
            <w:vAlign w:val="bottom"/>
          </w:tcPr>
          <w:p w14:paraId="1B1589F7"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(2-2)</w:t>
            </w:r>
          </w:p>
        </w:tc>
        <w:tc>
          <w:tcPr>
            <w:tcW w:w="1397" w:type="dxa"/>
            <w:vAlign w:val="bottom"/>
          </w:tcPr>
          <w:p w14:paraId="245A93D0"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3 (3-3)</w:t>
            </w:r>
          </w:p>
        </w:tc>
      </w:tr>
      <w:tr w:rsidR="00FF3E2C" w:rsidRPr="00D04144" w14:paraId="041DA647" w14:textId="77777777" w:rsidTr="004930D3">
        <w:tc>
          <w:tcPr>
            <w:tcW w:w="817" w:type="dxa"/>
            <w:vMerge/>
            <w:tcBorders>
              <w:right w:val="nil"/>
            </w:tcBorders>
            <w:vAlign w:val="bottom"/>
          </w:tcPr>
          <w:p w14:paraId="13C27F0D" w14:textId="77777777" w:rsidR="00FF3E2C" w:rsidRPr="00D04144" w:rsidRDefault="00FF3E2C" w:rsidP="00FC1E43">
            <w:pPr>
              <w:spacing w:line="480" w:lineRule="auto"/>
              <w:rPr>
                <w:rFonts w:ascii="Arial" w:hAnsi="Arial" w:cs="Arial"/>
                <w:color w:val="000000"/>
                <w:sz w:val="18"/>
                <w:szCs w:val="18"/>
              </w:rPr>
            </w:pPr>
          </w:p>
        </w:tc>
        <w:tc>
          <w:tcPr>
            <w:tcW w:w="2360" w:type="dxa"/>
            <w:vMerge/>
            <w:tcBorders>
              <w:left w:val="nil"/>
            </w:tcBorders>
            <w:vAlign w:val="bottom"/>
          </w:tcPr>
          <w:p w14:paraId="2790C082" w14:textId="77777777" w:rsidR="00FF3E2C" w:rsidRPr="00D04144" w:rsidRDefault="00FF3E2C" w:rsidP="00FC1E43">
            <w:pPr>
              <w:spacing w:line="480" w:lineRule="auto"/>
              <w:rPr>
                <w:rFonts w:ascii="Arial" w:hAnsi="Arial" w:cs="Arial"/>
                <w:color w:val="000000"/>
                <w:sz w:val="18"/>
                <w:szCs w:val="18"/>
              </w:rPr>
            </w:pPr>
          </w:p>
        </w:tc>
        <w:tc>
          <w:tcPr>
            <w:tcW w:w="1417" w:type="dxa"/>
            <w:vAlign w:val="bottom"/>
          </w:tcPr>
          <w:p w14:paraId="77360A33"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72" w:type="dxa"/>
            <w:vAlign w:val="bottom"/>
          </w:tcPr>
          <w:p w14:paraId="6F323199"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72" w:type="dxa"/>
            <w:vAlign w:val="bottom"/>
          </w:tcPr>
          <w:p w14:paraId="73A5AA26"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271" w:type="dxa"/>
            <w:vAlign w:val="bottom"/>
          </w:tcPr>
          <w:p w14:paraId="357D5F7A"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(2-2)</w:t>
            </w:r>
          </w:p>
        </w:tc>
        <w:tc>
          <w:tcPr>
            <w:tcW w:w="1397" w:type="dxa"/>
            <w:vAlign w:val="bottom"/>
          </w:tcPr>
          <w:p w14:paraId="25C4A5E9"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1 (1-1)</w:t>
            </w:r>
          </w:p>
        </w:tc>
      </w:tr>
      <w:tr w:rsidR="00FF3E2C" w:rsidRPr="00D04144" w14:paraId="688F2449" w14:textId="77777777" w:rsidTr="004930D3">
        <w:tc>
          <w:tcPr>
            <w:tcW w:w="3177" w:type="dxa"/>
            <w:gridSpan w:val="2"/>
            <w:vMerge w:val="restart"/>
            <w:vAlign w:val="bottom"/>
          </w:tcPr>
          <w:p w14:paraId="0080A1FA"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South East PHEC</w:t>
            </w:r>
          </w:p>
        </w:tc>
        <w:tc>
          <w:tcPr>
            <w:tcW w:w="1417" w:type="dxa"/>
            <w:vAlign w:val="bottom"/>
          </w:tcPr>
          <w:p w14:paraId="61D29F6D"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72" w:type="dxa"/>
            <w:vAlign w:val="bottom"/>
          </w:tcPr>
          <w:p w14:paraId="683B0DDC"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72" w:type="dxa"/>
            <w:vAlign w:val="bottom"/>
          </w:tcPr>
          <w:p w14:paraId="3C8FA07E"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4</w:t>
            </w:r>
          </w:p>
        </w:tc>
        <w:tc>
          <w:tcPr>
            <w:tcW w:w="1271" w:type="dxa"/>
            <w:vAlign w:val="bottom"/>
          </w:tcPr>
          <w:p w14:paraId="6D0CC701"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(2-2)</w:t>
            </w:r>
          </w:p>
        </w:tc>
        <w:tc>
          <w:tcPr>
            <w:tcW w:w="1397" w:type="dxa"/>
            <w:vAlign w:val="bottom"/>
          </w:tcPr>
          <w:p w14:paraId="1E3B6B46"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2.5 (2-3)</w:t>
            </w:r>
          </w:p>
        </w:tc>
      </w:tr>
      <w:tr w:rsidR="00FF3E2C" w:rsidRPr="00D04144" w14:paraId="703CCE85" w14:textId="77777777" w:rsidTr="004930D3">
        <w:tc>
          <w:tcPr>
            <w:tcW w:w="3177" w:type="dxa"/>
            <w:gridSpan w:val="2"/>
            <w:vMerge/>
            <w:tcBorders>
              <w:bottom w:val="single" w:sz="4" w:space="0" w:color="auto"/>
            </w:tcBorders>
            <w:vAlign w:val="bottom"/>
          </w:tcPr>
          <w:p w14:paraId="566FE5C7" w14:textId="77777777" w:rsidR="00FF3E2C" w:rsidRPr="00D04144" w:rsidRDefault="00FF3E2C" w:rsidP="00FC1E43">
            <w:pPr>
              <w:spacing w:line="480" w:lineRule="auto"/>
              <w:rPr>
                <w:rFonts w:ascii="Arial" w:hAnsi="Arial" w:cs="Arial"/>
                <w:color w:val="000000"/>
                <w:sz w:val="18"/>
                <w:szCs w:val="18"/>
              </w:rPr>
            </w:pPr>
          </w:p>
        </w:tc>
        <w:tc>
          <w:tcPr>
            <w:tcW w:w="1417" w:type="dxa"/>
            <w:vAlign w:val="bottom"/>
          </w:tcPr>
          <w:p w14:paraId="1DCED44B"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72" w:type="dxa"/>
            <w:vAlign w:val="bottom"/>
          </w:tcPr>
          <w:p w14:paraId="22B30249"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172" w:type="dxa"/>
            <w:vAlign w:val="bottom"/>
          </w:tcPr>
          <w:p w14:paraId="486B7778"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271" w:type="dxa"/>
            <w:vAlign w:val="bottom"/>
          </w:tcPr>
          <w:p w14:paraId="5DD32556"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c>
          <w:tcPr>
            <w:tcW w:w="1397" w:type="dxa"/>
            <w:vAlign w:val="bottom"/>
          </w:tcPr>
          <w:p w14:paraId="084C3FEB"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r>
      <w:tr w:rsidR="00FF3E2C" w:rsidRPr="00D04144" w14:paraId="030D7670" w14:textId="77777777" w:rsidTr="004930D3">
        <w:tc>
          <w:tcPr>
            <w:tcW w:w="817" w:type="dxa"/>
            <w:vMerge w:val="restart"/>
            <w:tcBorders>
              <w:right w:val="nil"/>
            </w:tcBorders>
            <w:vAlign w:val="bottom"/>
          </w:tcPr>
          <w:p w14:paraId="67CBAE56" w14:textId="77777777" w:rsidR="00FF3E2C" w:rsidRPr="00D04144" w:rsidRDefault="00FF3E2C" w:rsidP="00FC1E43">
            <w:pPr>
              <w:spacing w:line="480" w:lineRule="auto"/>
              <w:rPr>
                <w:rFonts w:ascii="Arial" w:hAnsi="Arial" w:cs="Arial"/>
                <w:color w:val="000000"/>
                <w:sz w:val="18"/>
                <w:szCs w:val="18"/>
              </w:rPr>
            </w:pPr>
          </w:p>
        </w:tc>
        <w:tc>
          <w:tcPr>
            <w:tcW w:w="2360" w:type="dxa"/>
            <w:vMerge w:val="restart"/>
            <w:tcBorders>
              <w:left w:val="nil"/>
            </w:tcBorders>
            <w:vAlign w:val="bottom"/>
          </w:tcPr>
          <w:p w14:paraId="0BEC1A59"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Kent HPT</w:t>
            </w:r>
          </w:p>
        </w:tc>
        <w:tc>
          <w:tcPr>
            <w:tcW w:w="1417" w:type="dxa"/>
            <w:vAlign w:val="bottom"/>
          </w:tcPr>
          <w:p w14:paraId="7BBB7A88"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72" w:type="dxa"/>
            <w:vAlign w:val="bottom"/>
          </w:tcPr>
          <w:p w14:paraId="6258A811"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172" w:type="dxa"/>
            <w:vAlign w:val="bottom"/>
          </w:tcPr>
          <w:p w14:paraId="7E348D55"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271" w:type="dxa"/>
            <w:vAlign w:val="bottom"/>
          </w:tcPr>
          <w:p w14:paraId="411EEB11"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c>
          <w:tcPr>
            <w:tcW w:w="1397" w:type="dxa"/>
            <w:vAlign w:val="bottom"/>
          </w:tcPr>
          <w:p w14:paraId="5A2CC84F"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r>
      <w:tr w:rsidR="00FF3E2C" w:rsidRPr="00D04144" w14:paraId="658A48D3" w14:textId="77777777" w:rsidTr="004930D3">
        <w:tc>
          <w:tcPr>
            <w:tcW w:w="817" w:type="dxa"/>
            <w:vMerge/>
            <w:tcBorders>
              <w:right w:val="nil"/>
            </w:tcBorders>
            <w:vAlign w:val="bottom"/>
          </w:tcPr>
          <w:p w14:paraId="36856434" w14:textId="77777777" w:rsidR="00FF3E2C" w:rsidRPr="00D04144" w:rsidRDefault="00FF3E2C" w:rsidP="00FC1E43">
            <w:pPr>
              <w:spacing w:line="480" w:lineRule="auto"/>
              <w:rPr>
                <w:rFonts w:ascii="Arial" w:hAnsi="Arial" w:cs="Arial"/>
                <w:color w:val="000000"/>
                <w:sz w:val="18"/>
                <w:szCs w:val="18"/>
              </w:rPr>
            </w:pPr>
          </w:p>
        </w:tc>
        <w:tc>
          <w:tcPr>
            <w:tcW w:w="2360" w:type="dxa"/>
            <w:vMerge/>
            <w:tcBorders>
              <w:left w:val="nil"/>
            </w:tcBorders>
            <w:vAlign w:val="bottom"/>
          </w:tcPr>
          <w:p w14:paraId="3661FD9A" w14:textId="77777777" w:rsidR="00FF3E2C" w:rsidRPr="00D04144" w:rsidRDefault="00FF3E2C" w:rsidP="00FC1E43">
            <w:pPr>
              <w:spacing w:line="480" w:lineRule="auto"/>
              <w:rPr>
                <w:rFonts w:ascii="Arial" w:hAnsi="Arial" w:cs="Arial"/>
                <w:color w:val="000000"/>
                <w:sz w:val="18"/>
                <w:szCs w:val="18"/>
              </w:rPr>
            </w:pPr>
          </w:p>
        </w:tc>
        <w:tc>
          <w:tcPr>
            <w:tcW w:w="1417" w:type="dxa"/>
            <w:vAlign w:val="bottom"/>
          </w:tcPr>
          <w:p w14:paraId="684ADE33"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72" w:type="dxa"/>
            <w:vAlign w:val="bottom"/>
          </w:tcPr>
          <w:p w14:paraId="1B3B41E4"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72" w:type="dxa"/>
            <w:vAlign w:val="bottom"/>
          </w:tcPr>
          <w:p w14:paraId="4B5B88DE"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271" w:type="dxa"/>
            <w:vAlign w:val="bottom"/>
          </w:tcPr>
          <w:p w14:paraId="119E799A"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(2-2)</w:t>
            </w:r>
          </w:p>
        </w:tc>
        <w:tc>
          <w:tcPr>
            <w:tcW w:w="1397" w:type="dxa"/>
            <w:vAlign w:val="bottom"/>
          </w:tcPr>
          <w:p w14:paraId="07ABD154"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1 (1-1)</w:t>
            </w:r>
          </w:p>
        </w:tc>
      </w:tr>
      <w:tr w:rsidR="00FF3E2C" w:rsidRPr="00D04144" w14:paraId="6F094E0C" w14:textId="77777777" w:rsidTr="004930D3">
        <w:tc>
          <w:tcPr>
            <w:tcW w:w="817" w:type="dxa"/>
            <w:vMerge w:val="restart"/>
            <w:tcBorders>
              <w:right w:val="nil"/>
            </w:tcBorders>
            <w:vAlign w:val="bottom"/>
          </w:tcPr>
          <w:p w14:paraId="0518A12B" w14:textId="77777777" w:rsidR="00FF3E2C" w:rsidRPr="00D04144" w:rsidRDefault="00FF3E2C" w:rsidP="00FC1E43">
            <w:pPr>
              <w:spacing w:line="480" w:lineRule="auto"/>
              <w:rPr>
                <w:rFonts w:ascii="Arial" w:hAnsi="Arial" w:cs="Arial"/>
                <w:color w:val="000000"/>
                <w:sz w:val="18"/>
                <w:szCs w:val="18"/>
              </w:rPr>
            </w:pPr>
          </w:p>
        </w:tc>
        <w:tc>
          <w:tcPr>
            <w:tcW w:w="2360" w:type="dxa"/>
            <w:vMerge w:val="restart"/>
            <w:tcBorders>
              <w:left w:val="nil"/>
            </w:tcBorders>
            <w:vAlign w:val="bottom"/>
          </w:tcPr>
          <w:p w14:paraId="1CEBB249"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Surrey and Sussex HPT</w:t>
            </w:r>
          </w:p>
        </w:tc>
        <w:tc>
          <w:tcPr>
            <w:tcW w:w="1417" w:type="dxa"/>
            <w:vAlign w:val="bottom"/>
          </w:tcPr>
          <w:p w14:paraId="19234ED2"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72" w:type="dxa"/>
            <w:vAlign w:val="bottom"/>
          </w:tcPr>
          <w:p w14:paraId="7A939FE2"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72" w:type="dxa"/>
            <w:vAlign w:val="bottom"/>
          </w:tcPr>
          <w:p w14:paraId="0C6999E4"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271" w:type="dxa"/>
            <w:vAlign w:val="bottom"/>
          </w:tcPr>
          <w:p w14:paraId="4A416BD0"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3 (3-3)</w:t>
            </w:r>
          </w:p>
        </w:tc>
        <w:tc>
          <w:tcPr>
            <w:tcW w:w="1397" w:type="dxa"/>
            <w:vAlign w:val="bottom"/>
          </w:tcPr>
          <w:p w14:paraId="4AD1D5F1"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7 (7-7)</w:t>
            </w:r>
          </w:p>
        </w:tc>
      </w:tr>
      <w:tr w:rsidR="00FF3E2C" w:rsidRPr="00D04144" w14:paraId="5A32BB15" w14:textId="77777777" w:rsidTr="004930D3">
        <w:tc>
          <w:tcPr>
            <w:tcW w:w="817" w:type="dxa"/>
            <w:vMerge/>
            <w:tcBorders>
              <w:right w:val="nil"/>
            </w:tcBorders>
            <w:vAlign w:val="bottom"/>
          </w:tcPr>
          <w:p w14:paraId="530417D9" w14:textId="77777777" w:rsidR="00FF3E2C" w:rsidRPr="00D04144" w:rsidRDefault="00FF3E2C" w:rsidP="00FC1E43">
            <w:pPr>
              <w:spacing w:line="480" w:lineRule="auto"/>
              <w:rPr>
                <w:rFonts w:ascii="Arial" w:hAnsi="Arial" w:cs="Arial"/>
                <w:color w:val="000000"/>
                <w:sz w:val="18"/>
                <w:szCs w:val="18"/>
              </w:rPr>
            </w:pPr>
          </w:p>
        </w:tc>
        <w:tc>
          <w:tcPr>
            <w:tcW w:w="2360" w:type="dxa"/>
            <w:vMerge/>
            <w:tcBorders>
              <w:left w:val="nil"/>
            </w:tcBorders>
            <w:vAlign w:val="bottom"/>
          </w:tcPr>
          <w:p w14:paraId="5F13B27A" w14:textId="77777777" w:rsidR="00FF3E2C" w:rsidRPr="00D04144" w:rsidRDefault="00FF3E2C" w:rsidP="00FC1E43">
            <w:pPr>
              <w:spacing w:line="480" w:lineRule="auto"/>
              <w:rPr>
                <w:rFonts w:ascii="Arial" w:hAnsi="Arial" w:cs="Arial"/>
                <w:color w:val="000000"/>
                <w:sz w:val="18"/>
                <w:szCs w:val="18"/>
              </w:rPr>
            </w:pPr>
          </w:p>
        </w:tc>
        <w:tc>
          <w:tcPr>
            <w:tcW w:w="1417" w:type="dxa"/>
            <w:vAlign w:val="bottom"/>
          </w:tcPr>
          <w:p w14:paraId="11B2D993"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72" w:type="dxa"/>
            <w:vAlign w:val="bottom"/>
          </w:tcPr>
          <w:p w14:paraId="15519B6C"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72" w:type="dxa"/>
            <w:vAlign w:val="bottom"/>
          </w:tcPr>
          <w:p w14:paraId="76C4287E"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271" w:type="dxa"/>
            <w:vAlign w:val="bottom"/>
          </w:tcPr>
          <w:p w14:paraId="5E5254B2"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3 (3-3)</w:t>
            </w:r>
          </w:p>
        </w:tc>
        <w:tc>
          <w:tcPr>
            <w:tcW w:w="1397" w:type="dxa"/>
            <w:vAlign w:val="bottom"/>
          </w:tcPr>
          <w:p w14:paraId="1788124C"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4 (4-4)</w:t>
            </w:r>
          </w:p>
        </w:tc>
      </w:tr>
      <w:tr w:rsidR="00FF3E2C" w:rsidRPr="00D04144" w14:paraId="16F6BF84" w14:textId="77777777" w:rsidTr="004930D3">
        <w:tc>
          <w:tcPr>
            <w:tcW w:w="817" w:type="dxa"/>
            <w:vMerge w:val="restart"/>
            <w:tcBorders>
              <w:right w:val="nil"/>
            </w:tcBorders>
            <w:vAlign w:val="bottom"/>
          </w:tcPr>
          <w:p w14:paraId="67400DC9" w14:textId="77777777" w:rsidR="00FF3E2C" w:rsidRPr="00D04144" w:rsidRDefault="00FF3E2C" w:rsidP="00FC1E43">
            <w:pPr>
              <w:spacing w:line="480" w:lineRule="auto"/>
              <w:rPr>
                <w:rFonts w:ascii="Arial" w:hAnsi="Arial" w:cs="Arial"/>
                <w:color w:val="000000"/>
                <w:sz w:val="18"/>
                <w:szCs w:val="18"/>
              </w:rPr>
            </w:pPr>
          </w:p>
        </w:tc>
        <w:tc>
          <w:tcPr>
            <w:tcW w:w="2360" w:type="dxa"/>
            <w:vMerge w:val="restart"/>
            <w:tcBorders>
              <w:left w:val="nil"/>
            </w:tcBorders>
            <w:vAlign w:val="bottom"/>
          </w:tcPr>
          <w:p w14:paraId="1F5DCD36"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Thames Valley HPT</w:t>
            </w:r>
          </w:p>
        </w:tc>
        <w:tc>
          <w:tcPr>
            <w:tcW w:w="1417" w:type="dxa"/>
            <w:vAlign w:val="bottom"/>
          </w:tcPr>
          <w:p w14:paraId="6C964763"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72" w:type="dxa"/>
            <w:vAlign w:val="bottom"/>
          </w:tcPr>
          <w:p w14:paraId="5C3D98B3"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172" w:type="dxa"/>
            <w:vAlign w:val="bottom"/>
          </w:tcPr>
          <w:p w14:paraId="4217EF0F"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271" w:type="dxa"/>
            <w:vAlign w:val="bottom"/>
          </w:tcPr>
          <w:p w14:paraId="2B3AD8BC"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c>
          <w:tcPr>
            <w:tcW w:w="1397" w:type="dxa"/>
            <w:vAlign w:val="bottom"/>
          </w:tcPr>
          <w:p w14:paraId="0B996650"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r>
      <w:tr w:rsidR="00FF3E2C" w:rsidRPr="00D04144" w14:paraId="4AC1A844" w14:textId="77777777" w:rsidTr="004930D3">
        <w:tc>
          <w:tcPr>
            <w:tcW w:w="817" w:type="dxa"/>
            <w:vMerge/>
            <w:tcBorders>
              <w:right w:val="nil"/>
            </w:tcBorders>
            <w:vAlign w:val="bottom"/>
          </w:tcPr>
          <w:p w14:paraId="131DE420" w14:textId="77777777" w:rsidR="00FF3E2C" w:rsidRPr="00D04144" w:rsidRDefault="00FF3E2C" w:rsidP="00FC1E43">
            <w:pPr>
              <w:spacing w:line="480" w:lineRule="auto"/>
              <w:rPr>
                <w:rFonts w:ascii="Arial" w:hAnsi="Arial" w:cs="Arial"/>
                <w:color w:val="000000"/>
                <w:sz w:val="18"/>
                <w:szCs w:val="18"/>
              </w:rPr>
            </w:pPr>
          </w:p>
        </w:tc>
        <w:tc>
          <w:tcPr>
            <w:tcW w:w="2360" w:type="dxa"/>
            <w:vMerge/>
            <w:tcBorders>
              <w:left w:val="nil"/>
            </w:tcBorders>
            <w:vAlign w:val="bottom"/>
          </w:tcPr>
          <w:p w14:paraId="7CC569CD" w14:textId="77777777" w:rsidR="00FF3E2C" w:rsidRPr="00D04144" w:rsidRDefault="00FF3E2C" w:rsidP="00FC1E43">
            <w:pPr>
              <w:spacing w:line="480" w:lineRule="auto"/>
              <w:rPr>
                <w:rFonts w:ascii="Arial" w:hAnsi="Arial" w:cs="Arial"/>
                <w:color w:val="000000"/>
                <w:sz w:val="18"/>
                <w:szCs w:val="18"/>
              </w:rPr>
            </w:pPr>
          </w:p>
        </w:tc>
        <w:tc>
          <w:tcPr>
            <w:tcW w:w="1417" w:type="dxa"/>
            <w:vAlign w:val="bottom"/>
          </w:tcPr>
          <w:p w14:paraId="3C78D6EF"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72" w:type="dxa"/>
            <w:vAlign w:val="bottom"/>
          </w:tcPr>
          <w:p w14:paraId="02DA533D"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72" w:type="dxa"/>
            <w:vAlign w:val="bottom"/>
          </w:tcPr>
          <w:p w14:paraId="0CB7F86C"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271" w:type="dxa"/>
            <w:vAlign w:val="bottom"/>
          </w:tcPr>
          <w:p w14:paraId="08C1EFA0"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(2-2)</w:t>
            </w:r>
          </w:p>
        </w:tc>
        <w:tc>
          <w:tcPr>
            <w:tcW w:w="1397" w:type="dxa"/>
            <w:vAlign w:val="bottom"/>
          </w:tcPr>
          <w:p w14:paraId="131293ED"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8 (8-8)</w:t>
            </w:r>
          </w:p>
        </w:tc>
      </w:tr>
      <w:tr w:rsidR="00FF3E2C" w:rsidRPr="00D04144" w14:paraId="59ED64DD" w14:textId="77777777" w:rsidTr="004930D3">
        <w:tc>
          <w:tcPr>
            <w:tcW w:w="817" w:type="dxa"/>
            <w:vMerge w:val="restart"/>
            <w:tcBorders>
              <w:right w:val="nil"/>
            </w:tcBorders>
            <w:vAlign w:val="bottom"/>
          </w:tcPr>
          <w:p w14:paraId="0261225B" w14:textId="77777777" w:rsidR="00FF3E2C" w:rsidRPr="00D04144" w:rsidRDefault="00FF3E2C" w:rsidP="00FC1E43">
            <w:pPr>
              <w:spacing w:line="480" w:lineRule="auto"/>
              <w:rPr>
                <w:rFonts w:ascii="Arial" w:hAnsi="Arial" w:cs="Arial"/>
                <w:color w:val="000000"/>
                <w:sz w:val="18"/>
                <w:szCs w:val="18"/>
              </w:rPr>
            </w:pPr>
          </w:p>
        </w:tc>
        <w:tc>
          <w:tcPr>
            <w:tcW w:w="2360" w:type="dxa"/>
            <w:vMerge w:val="restart"/>
            <w:tcBorders>
              <w:left w:val="nil"/>
            </w:tcBorders>
            <w:vAlign w:val="bottom"/>
          </w:tcPr>
          <w:p w14:paraId="636FB4E1"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Wessex</w:t>
            </w:r>
            <w:proofErr w:type="spellEnd"/>
            <w:r w:rsidRPr="00D04144">
              <w:rPr>
                <w:rFonts w:ascii="Arial" w:hAnsi="Arial" w:cs="Arial"/>
                <w:color w:val="000000"/>
                <w:sz w:val="18"/>
                <w:szCs w:val="18"/>
              </w:rPr>
              <w:t xml:space="preserve"> HPT</w:t>
            </w:r>
          </w:p>
        </w:tc>
        <w:tc>
          <w:tcPr>
            <w:tcW w:w="1417" w:type="dxa"/>
            <w:vAlign w:val="bottom"/>
          </w:tcPr>
          <w:p w14:paraId="4F7B01F1"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72" w:type="dxa"/>
            <w:vAlign w:val="bottom"/>
          </w:tcPr>
          <w:p w14:paraId="3D06621A"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72" w:type="dxa"/>
            <w:vAlign w:val="bottom"/>
          </w:tcPr>
          <w:p w14:paraId="38EE5A56"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4</w:t>
            </w:r>
          </w:p>
        </w:tc>
        <w:tc>
          <w:tcPr>
            <w:tcW w:w="1271" w:type="dxa"/>
            <w:vAlign w:val="bottom"/>
          </w:tcPr>
          <w:p w14:paraId="2B0C5562"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(2-2)</w:t>
            </w:r>
          </w:p>
        </w:tc>
        <w:tc>
          <w:tcPr>
            <w:tcW w:w="1397" w:type="dxa"/>
            <w:vAlign w:val="bottom"/>
          </w:tcPr>
          <w:p w14:paraId="133456AA"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1 (1-1)</w:t>
            </w:r>
          </w:p>
        </w:tc>
      </w:tr>
      <w:tr w:rsidR="00FF3E2C" w:rsidRPr="00D04144" w14:paraId="36BBCEA0" w14:textId="77777777" w:rsidTr="004930D3">
        <w:tc>
          <w:tcPr>
            <w:tcW w:w="817" w:type="dxa"/>
            <w:vMerge/>
            <w:tcBorders>
              <w:right w:val="nil"/>
            </w:tcBorders>
            <w:vAlign w:val="bottom"/>
          </w:tcPr>
          <w:p w14:paraId="03435977" w14:textId="77777777" w:rsidR="00FF3E2C" w:rsidRPr="00D04144" w:rsidRDefault="00FF3E2C" w:rsidP="00FC1E43">
            <w:pPr>
              <w:spacing w:line="480" w:lineRule="auto"/>
              <w:rPr>
                <w:rFonts w:ascii="Arial" w:hAnsi="Arial" w:cs="Arial"/>
                <w:color w:val="000000"/>
                <w:sz w:val="18"/>
                <w:szCs w:val="18"/>
              </w:rPr>
            </w:pPr>
          </w:p>
        </w:tc>
        <w:tc>
          <w:tcPr>
            <w:tcW w:w="2360" w:type="dxa"/>
            <w:vMerge/>
            <w:tcBorders>
              <w:left w:val="nil"/>
            </w:tcBorders>
            <w:vAlign w:val="bottom"/>
          </w:tcPr>
          <w:p w14:paraId="49CBE247" w14:textId="77777777" w:rsidR="00FF3E2C" w:rsidRPr="00D04144" w:rsidRDefault="00FF3E2C" w:rsidP="00FC1E43">
            <w:pPr>
              <w:spacing w:line="480" w:lineRule="auto"/>
              <w:rPr>
                <w:rFonts w:ascii="Arial" w:hAnsi="Arial" w:cs="Arial"/>
                <w:color w:val="000000"/>
                <w:sz w:val="18"/>
                <w:szCs w:val="18"/>
              </w:rPr>
            </w:pPr>
          </w:p>
        </w:tc>
        <w:tc>
          <w:tcPr>
            <w:tcW w:w="1417" w:type="dxa"/>
            <w:vAlign w:val="bottom"/>
          </w:tcPr>
          <w:p w14:paraId="2DB4928A"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72" w:type="dxa"/>
            <w:vAlign w:val="bottom"/>
          </w:tcPr>
          <w:p w14:paraId="03669353"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72" w:type="dxa"/>
            <w:vAlign w:val="bottom"/>
          </w:tcPr>
          <w:p w14:paraId="112E8CCE"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6</w:t>
            </w:r>
          </w:p>
        </w:tc>
        <w:tc>
          <w:tcPr>
            <w:tcW w:w="1271" w:type="dxa"/>
            <w:vAlign w:val="bottom"/>
          </w:tcPr>
          <w:p w14:paraId="41DC7069"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(2-2)</w:t>
            </w:r>
          </w:p>
        </w:tc>
        <w:tc>
          <w:tcPr>
            <w:tcW w:w="1397" w:type="dxa"/>
            <w:vAlign w:val="bottom"/>
          </w:tcPr>
          <w:p w14:paraId="40D1411D"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1 (1-3)</w:t>
            </w:r>
          </w:p>
        </w:tc>
      </w:tr>
      <w:tr w:rsidR="00FF3E2C" w:rsidRPr="00D04144" w14:paraId="5C0078F0" w14:textId="77777777" w:rsidTr="004930D3">
        <w:tc>
          <w:tcPr>
            <w:tcW w:w="3177" w:type="dxa"/>
            <w:gridSpan w:val="2"/>
            <w:vMerge w:val="restart"/>
            <w:vAlign w:val="bottom"/>
          </w:tcPr>
          <w:p w14:paraId="5DF2A8D7"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South West PHEC</w:t>
            </w:r>
          </w:p>
        </w:tc>
        <w:tc>
          <w:tcPr>
            <w:tcW w:w="1417" w:type="dxa"/>
            <w:vAlign w:val="bottom"/>
          </w:tcPr>
          <w:p w14:paraId="41441C58"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72" w:type="dxa"/>
            <w:vAlign w:val="bottom"/>
          </w:tcPr>
          <w:p w14:paraId="6D002672"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172" w:type="dxa"/>
            <w:vAlign w:val="bottom"/>
          </w:tcPr>
          <w:p w14:paraId="39CFD262"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271" w:type="dxa"/>
            <w:vAlign w:val="bottom"/>
          </w:tcPr>
          <w:p w14:paraId="74C6D3E3"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c>
          <w:tcPr>
            <w:tcW w:w="1397" w:type="dxa"/>
            <w:vAlign w:val="bottom"/>
          </w:tcPr>
          <w:p w14:paraId="0ABBA6F3"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r>
      <w:tr w:rsidR="00FF3E2C" w:rsidRPr="00D04144" w14:paraId="6B8075B4" w14:textId="77777777" w:rsidTr="004930D3">
        <w:tc>
          <w:tcPr>
            <w:tcW w:w="3177" w:type="dxa"/>
            <w:gridSpan w:val="2"/>
            <w:vMerge/>
            <w:tcBorders>
              <w:bottom w:val="single" w:sz="4" w:space="0" w:color="auto"/>
            </w:tcBorders>
            <w:vAlign w:val="bottom"/>
          </w:tcPr>
          <w:p w14:paraId="192C8607" w14:textId="77777777" w:rsidR="00FF3E2C" w:rsidRPr="00D04144" w:rsidRDefault="00FF3E2C" w:rsidP="00FC1E43">
            <w:pPr>
              <w:spacing w:line="480" w:lineRule="auto"/>
              <w:rPr>
                <w:rFonts w:ascii="Arial" w:hAnsi="Arial" w:cs="Arial"/>
                <w:color w:val="000000"/>
                <w:sz w:val="18"/>
                <w:szCs w:val="18"/>
              </w:rPr>
            </w:pPr>
          </w:p>
        </w:tc>
        <w:tc>
          <w:tcPr>
            <w:tcW w:w="1417" w:type="dxa"/>
            <w:vAlign w:val="bottom"/>
          </w:tcPr>
          <w:p w14:paraId="5C1E712A"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72" w:type="dxa"/>
            <w:vAlign w:val="bottom"/>
          </w:tcPr>
          <w:p w14:paraId="16E8420F"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172" w:type="dxa"/>
            <w:vAlign w:val="bottom"/>
          </w:tcPr>
          <w:p w14:paraId="673AFF35"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271" w:type="dxa"/>
            <w:vAlign w:val="bottom"/>
          </w:tcPr>
          <w:p w14:paraId="5D5D7236"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c>
          <w:tcPr>
            <w:tcW w:w="1397" w:type="dxa"/>
            <w:vAlign w:val="bottom"/>
          </w:tcPr>
          <w:p w14:paraId="64F37947"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r>
      <w:tr w:rsidR="00FF3E2C" w:rsidRPr="00D04144" w14:paraId="5214C8E9" w14:textId="77777777" w:rsidTr="004930D3">
        <w:tc>
          <w:tcPr>
            <w:tcW w:w="817" w:type="dxa"/>
            <w:vMerge w:val="restart"/>
            <w:tcBorders>
              <w:right w:val="nil"/>
            </w:tcBorders>
            <w:vAlign w:val="bottom"/>
          </w:tcPr>
          <w:p w14:paraId="3A305D39" w14:textId="77777777" w:rsidR="00FF3E2C" w:rsidRPr="00D04144" w:rsidRDefault="00FF3E2C" w:rsidP="00FC1E43">
            <w:pPr>
              <w:spacing w:line="480" w:lineRule="auto"/>
              <w:rPr>
                <w:rFonts w:ascii="Arial" w:hAnsi="Arial" w:cs="Arial"/>
                <w:color w:val="000000"/>
                <w:sz w:val="18"/>
                <w:szCs w:val="18"/>
              </w:rPr>
            </w:pPr>
          </w:p>
        </w:tc>
        <w:tc>
          <w:tcPr>
            <w:tcW w:w="2360" w:type="dxa"/>
            <w:vMerge w:val="restart"/>
            <w:tcBorders>
              <w:left w:val="nil"/>
            </w:tcBorders>
            <w:vAlign w:val="bottom"/>
          </w:tcPr>
          <w:p w14:paraId="6C751DA9"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Avon, Gloucestershire and Wiltshire HPT</w:t>
            </w:r>
          </w:p>
        </w:tc>
        <w:tc>
          <w:tcPr>
            <w:tcW w:w="1417" w:type="dxa"/>
            <w:vAlign w:val="bottom"/>
          </w:tcPr>
          <w:p w14:paraId="63FFC0F2"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72" w:type="dxa"/>
            <w:vAlign w:val="bottom"/>
          </w:tcPr>
          <w:p w14:paraId="6599FB1F"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5</w:t>
            </w:r>
          </w:p>
        </w:tc>
        <w:tc>
          <w:tcPr>
            <w:tcW w:w="1172" w:type="dxa"/>
            <w:vAlign w:val="bottom"/>
          </w:tcPr>
          <w:p w14:paraId="5F43D416"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11</w:t>
            </w:r>
          </w:p>
        </w:tc>
        <w:tc>
          <w:tcPr>
            <w:tcW w:w="1271" w:type="dxa"/>
            <w:vAlign w:val="bottom"/>
          </w:tcPr>
          <w:p w14:paraId="482C4B8C"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(2-3)</w:t>
            </w:r>
          </w:p>
        </w:tc>
        <w:tc>
          <w:tcPr>
            <w:tcW w:w="1397" w:type="dxa"/>
            <w:vAlign w:val="bottom"/>
          </w:tcPr>
          <w:p w14:paraId="665B27DA"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8 (1-8)</w:t>
            </w:r>
          </w:p>
        </w:tc>
      </w:tr>
      <w:tr w:rsidR="00FF3E2C" w:rsidRPr="00D04144" w14:paraId="4558C723" w14:textId="77777777" w:rsidTr="004930D3">
        <w:tc>
          <w:tcPr>
            <w:tcW w:w="817" w:type="dxa"/>
            <w:vMerge/>
            <w:tcBorders>
              <w:right w:val="nil"/>
            </w:tcBorders>
            <w:vAlign w:val="bottom"/>
          </w:tcPr>
          <w:p w14:paraId="026C7002" w14:textId="77777777" w:rsidR="00FF3E2C" w:rsidRPr="00D04144" w:rsidRDefault="00FF3E2C" w:rsidP="00FC1E43">
            <w:pPr>
              <w:spacing w:line="480" w:lineRule="auto"/>
              <w:rPr>
                <w:rFonts w:ascii="Arial" w:hAnsi="Arial" w:cs="Arial"/>
                <w:color w:val="000000"/>
                <w:sz w:val="18"/>
                <w:szCs w:val="18"/>
              </w:rPr>
            </w:pPr>
          </w:p>
        </w:tc>
        <w:tc>
          <w:tcPr>
            <w:tcW w:w="2360" w:type="dxa"/>
            <w:vMerge/>
            <w:tcBorders>
              <w:left w:val="nil"/>
            </w:tcBorders>
            <w:vAlign w:val="bottom"/>
          </w:tcPr>
          <w:p w14:paraId="1511BCA5" w14:textId="77777777" w:rsidR="00FF3E2C" w:rsidRPr="00D04144" w:rsidRDefault="00FF3E2C" w:rsidP="00FC1E43">
            <w:pPr>
              <w:spacing w:line="480" w:lineRule="auto"/>
              <w:rPr>
                <w:rFonts w:ascii="Arial" w:hAnsi="Arial" w:cs="Arial"/>
                <w:color w:val="000000"/>
                <w:sz w:val="18"/>
                <w:szCs w:val="18"/>
              </w:rPr>
            </w:pPr>
          </w:p>
        </w:tc>
        <w:tc>
          <w:tcPr>
            <w:tcW w:w="1417" w:type="dxa"/>
            <w:vAlign w:val="bottom"/>
          </w:tcPr>
          <w:p w14:paraId="647EB718"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72" w:type="dxa"/>
            <w:vAlign w:val="bottom"/>
          </w:tcPr>
          <w:p w14:paraId="6C430A8D"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72" w:type="dxa"/>
            <w:vAlign w:val="bottom"/>
          </w:tcPr>
          <w:p w14:paraId="62F8C692"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4</w:t>
            </w:r>
          </w:p>
        </w:tc>
        <w:tc>
          <w:tcPr>
            <w:tcW w:w="1271" w:type="dxa"/>
            <w:vAlign w:val="bottom"/>
          </w:tcPr>
          <w:p w14:paraId="7CE6B8E9"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(2-2)</w:t>
            </w:r>
          </w:p>
        </w:tc>
        <w:tc>
          <w:tcPr>
            <w:tcW w:w="1397" w:type="dxa"/>
            <w:vAlign w:val="bottom"/>
          </w:tcPr>
          <w:p w14:paraId="3A50B5BC"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2.5 (1-4)</w:t>
            </w:r>
          </w:p>
        </w:tc>
      </w:tr>
      <w:tr w:rsidR="00FF3E2C" w:rsidRPr="00D04144" w14:paraId="337C8C29" w14:textId="77777777" w:rsidTr="004930D3">
        <w:tc>
          <w:tcPr>
            <w:tcW w:w="817" w:type="dxa"/>
            <w:vMerge w:val="restart"/>
            <w:tcBorders>
              <w:right w:val="nil"/>
            </w:tcBorders>
            <w:vAlign w:val="bottom"/>
          </w:tcPr>
          <w:p w14:paraId="79DC5B62" w14:textId="77777777" w:rsidR="00FF3E2C" w:rsidRPr="00D04144" w:rsidRDefault="00FF3E2C" w:rsidP="00FC1E43">
            <w:pPr>
              <w:spacing w:line="480" w:lineRule="auto"/>
              <w:rPr>
                <w:rFonts w:ascii="Arial" w:hAnsi="Arial" w:cs="Arial"/>
                <w:color w:val="000000"/>
                <w:sz w:val="18"/>
                <w:szCs w:val="18"/>
              </w:rPr>
            </w:pPr>
          </w:p>
        </w:tc>
        <w:tc>
          <w:tcPr>
            <w:tcW w:w="2360" w:type="dxa"/>
            <w:vMerge w:val="restart"/>
            <w:tcBorders>
              <w:left w:val="nil"/>
            </w:tcBorders>
            <w:vAlign w:val="bottom"/>
          </w:tcPr>
          <w:p w14:paraId="15AABE5B"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Devon, Cornwall and Somerset HPT</w:t>
            </w:r>
          </w:p>
        </w:tc>
        <w:tc>
          <w:tcPr>
            <w:tcW w:w="1417" w:type="dxa"/>
            <w:vAlign w:val="bottom"/>
          </w:tcPr>
          <w:p w14:paraId="5255775C"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72" w:type="dxa"/>
            <w:vAlign w:val="bottom"/>
          </w:tcPr>
          <w:p w14:paraId="33D0D725"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172" w:type="dxa"/>
            <w:vAlign w:val="bottom"/>
          </w:tcPr>
          <w:p w14:paraId="6DDA6E4C"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271" w:type="dxa"/>
            <w:vAlign w:val="bottom"/>
          </w:tcPr>
          <w:p w14:paraId="6FC63ADD"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c>
          <w:tcPr>
            <w:tcW w:w="1397" w:type="dxa"/>
            <w:vAlign w:val="bottom"/>
          </w:tcPr>
          <w:p w14:paraId="22CD27CC"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r>
      <w:tr w:rsidR="00FF3E2C" w:rsidRPr="00D04144" w14:paraId="21FC785D" w14:textId="77777777" w:rsidTr="004930D3">
        <w:tc>
          <w:tcPr>
            <w:tcW w:w="817" w:type="dxa"/>
            <w:vMerge/>
            <w:tcBorders>
              <w:right w:val="nil"/>
            </w:tcBorders>
            <w:vAlign w:val="bottom"/>
          </w:tcPr>
          <w:p w14:paraId="4C19CC92" w14:textId="77777777" w:rsidR="00FF3E2C" w:rsidRPr="00D04144" w:rsidRDefault="00FF3E2C" w:rsidP="00FC1E43">
            <w:pPr>
              <w:spacing w:line="480" w:lineRule="auto"/>
              <w:rPr>
                <w:rFonts w:ascii="Arial" w:hAnsi="Arial" w:cs="Arial"/>
                <w:color w:val="000000"/>
                <w:sz w:val="18"/>
                <w:szCs w:val="18"/>
              </w:rPr>
            </w:pPr>
          </w:p>
        </w:tc>
        <w:tc>
          <w:tcPr>
            <w:tcW w:w="2360" w:type="dxa"/>
            <w:vMerge/>
            <w:tcBorders>
              <w:left w:val="nil"/>
            </w:tcBorders>
            <w:vAlign w:val="bottom"/>
          </w:tcPr>
          <w:p w14:paraId="14C9E86A" w14:textId="77777777" w:rsidR="00FF3E2C" w:rsidRPr="00D04144" w:rsidRDefault="00FF3E2C" w:rsidP="00FC1E43">
            <w:pPr>
              <w:spacing w:line="480" w:lineRule="auto"/>
              <w:rPr>
                <w:rFonts w:ascii="Arial" w:hAnsi="Arial" w:cs="Arial"/>
                <w:color w:val="000000"/>
                <w:sz w:val="18"/>
                <w:szCs w:val="18"/>
              </w:rPr>
            </w:pPr>
          </w:p>
        </w:tc>
        <w:tc>
          <w:tcPr>
            <w:tcW w:w="1417" w:type="dxa"/>
            <w:vAlign w:val="bottom"/>
          </w:tcPr>
          <w:p w14:paraId="20E5E926"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72" w:type="dxa"/>
            <w:vAlign w:val="bottom"/>
          </w:tcPr>
          <w:p w14:paraId="2F2E2AF3"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72" w:type="dxa"/>
            <w:vAlign w:val="bottom"/>
          </w:tcPr>
          <w:p w14:paraId="19328572"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271" w:type="dxa"/>
            <w:vAlign w:val="bottom"/>
          </w:tcPr>
          <w:p w14:paraId="42361FBC"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(2-2)</w:t>
            </w:r>
          </w:p>
        </w:tc>
        <w:tc>
          <w:tcPr>
            <w:tcW w:w="1397" w:type="dxa"/>
            <w:vAlign w:val="bottom"/>
          </w:tcPr>
          <w:p w14:paraId="316C476A"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3 (3-3)</w:t>
            </w:r>
          </w:p>
        </w:tc>
      </w:tr>
      <w:tr w:rsidR="00FF3E2C" w:rsidRPr="00D04144" w14:paraId="614D7D74" w14:textId="77777777" w:rsidTr="004930D3">
        <w:tc>
          <w:tcPr>
            <w:tcW w:w="3177" w:type="dxa"/>
            <w:gridSpan w:val="2"/>
            <w:vMerge w:val="restart"/>
            <w:vAlign w:val="bottom"/>
          </w:tcPr>
          <w:p w14:paraId="6DA24CDE"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West Midlands PHEC</w:t>
            </w:r>
          </w:p>
        </w:tc>
        <w:tc>
          <w:tcPr>
            <w:tcW w:w="1417" w:type="dxa"/>
            <w:vAlign w:val="bottom"/>
          </w:tcPr>
          <w:p w14:paraId="066BCCA0"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72" w:type="dxa"/>
            <w:vAlign w:val="bottom"/>
          </w:tcPr>
          <w:p w14:paraId="7095BFDC"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72" w:type="dxa"/>
            <w:vAlign w:val="bottom"/>
          </w:tcPr>
          <w:p w14:paraId="3BEE3B6E"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7</w:t>
            </w:r>
          </w:p>
        </w:tc>
        <w:tc>
          <w:tcPr>
            <w:tcW w:w="1271" w:type="dxa"/>
            <w:vAlign w:val="bottom"/>
          </w:tcPr>
          <w:p w14:paraId="3D6AC301"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3.5 (2-5)</w:t>
            </w:r>
          </w:p>
        </w:tc>
        <w:tc>
          <w:tcPr>
            <w:tcW w:w="1397" w:type="dxa"/>
            <w:vAlign w:val="bottom"/>
          </w:tcPr>
          <w:p w14:paraId="43C7C140"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10 (4-16)</w:t>
            </w:r>
          </w:p>
        </w:tc>
      </w:tr>
      <w:tr w:rsidR="00FF3E2C" w:rsidRPr="00D04144" w14:paraId="6DB1B0AD" w14:textId="77777777" w:rsidTr="004930D3">
        <w:tc>
          <w:tcPr>
            <w:tcW w:w="3177" w:type="dxa"/>
            <w:gridSpan w:val="2"/>
            <w:vMerge/>
            <w:tcBorders>
              <w:bottom w:val="single" w:sz="4" w:space="0" w:color="auto"/>
            </w:tcBorders>
            <w:vAlign w:val="bottom"/>
          </w:tcPr>
          <w:p w14:paraId="74D2B6BC" w14:textId="77777777" w:rsidR="00FF3E2C" w:rsidRPr="00D04144" w:rsidRDefault="00FF3E2C" w:rsidP="00FC1E43">
            <w:pPr>
              <w:spacing w:line="480" w:lineRule="auto"/>
              <w:rPr>
                <w:rFonts w:ascii="Arial" w:hAnsi="Arial" w:cs="Arial"/>
                <w:color w:val="000000"/>
                <w:sz w:val="18"/>
                <w:szCs w:val="18"/>
              </w:rPr>
            </w:pPr>
          </w:p>
        </w:tc>
        <w:tc>
          <w:tcPr>
            <w:tcW w:w="1417" w:type="dxa"/>
            <w:vAlign w:val="bottom"/>
          </w:tcPr>
          <w:p w14:paraId="52B94434"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72" w:type="dxa"/>
            <w:vAlign w:val="bottom"/>
          </w:tcPr>
          <w:p w14:paraId="287A6D1D"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172" w:type="dxa"/>
            <w:vAlign w:val="bottom"/>
          </w:tcPr>
          <w:p w14:paraId="7BB8AC6D"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271" w:type="dxa"/>
            <w:vAlign w:val="bottom"/>
          </w:tcPr>
          <w:p w14:paraId="76BBC8F5"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c>
          <w:tcPr>
            <w:tcW w:w="1397" w:type="dxa"/>
            <w:vAlign w:val="bottom"/>
          </w:tcPr>
          <w:p w14:paraId="1D19467B"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r>
      <w:tr w:rsidR="00FF3E2C" w:rsidRPr="00D04144" w14:paraId="1F1A7A57" w14:textId="77777777" w:rsidTr="004930D3">
        <w:tc>
          <w:tcPr>
            <w:tcW w:w="817" w:type="dxa"/>
            <w:vMerge w:val="restart"/>
            <w:tcBorders>
              <w:right w:val="nil"/>
            </w:tcBorders>
            <w:vAlign w:val="bottom"/>
          </w:tcPr>
          <w:p w14:paraId="54D3CE70" w14:textId="77777777" w:rsidR="00FF3E2C" w:rsidRPr="00D04144" w:rsidRDefault="00FF3E2C" w:rsidP="00FC1E43">
            <w:pPr>
              <w:spacing w:line="480" w:lineRule="auto"/>
              <w:rPr>
                <w:rFonts w:ascii="Arial" w:hAnsi="Arial" w:cs="Arial"/>
                <w:color w:val="000000"/>
                <w:sz w:val="18"/>
                <w:szCs w:val="18"/>
              </w:rPr>
            </w:pPr>
          </w:p>
        </w:tc>
        <w:tc>
          <w:tcPr>
            <w:tcW w:w="2360" w:type="dxa"/>
            <w:vMerge w:val="restart"/>
            <w:tcBorders>
              <w:left w:val="nil"/>
            </w:tcBorders>
            <w:vAlign w:val="bottom"/>
          </w:tcPr>
          <w:p w14:paraId="5CA3869D"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West Midlands East HPT</w:t>
            </w:r>
          </w:p>
        </w:tc>
        <w:tc>
          <w:tcPr>
            <w:tcW w:w="1417" w:type="dxa"/>
            <w:vAlign w:val="bottom"/>
          </w:tcPr>
          <w:p w14:paraId="08700C68"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72" w:type="dxa"/>
            <w:vAlign w:val="bottom"/>
          </w:tcPr>
          <w:p w14:paraId="4D989D50"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72" w:type="dxa"/>
            <w:vAlign w:val="bottom"/>
          </w:tcPr>
          <w:p w14:paraId="72D7F45B"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30</w:t>
            </w:r>
          </w:p>
        </w:tc>
        <w:tc>
          <w:tcPr>
            <w:tcW w:w="1271" w:type="dxa"/>
            <w:vAlign w:val="bottom"/>
          </w:tcPr>
          <w:p w14:paraId="61C62F48"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3 (2-25)</w:t>
            </w:r>
          </w:p>
        </w:tc>
        <w:tc>
          <w:tcPr>
            <w:tcW w:w="1397" w:type="dxa"/>
            <w:vAlign w:val="bottom"/>
          </w:tcPr>
          <w:p w14:paraId="0B10D079"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4 (2-27)</w:t>
            </w:r>
          </w:p>
        </w:tc>
      </w:tr>
      <w:tr w:rsidR="00FF3E2C" w:rsidRPr="00D04144" w14:paraId="0BA84950" w14:textId="77777777" w:rsidTr="004930D3">
        <w:tc>
          <w:tcPr>
            <w:tcW w:w="817" w:type="dxa"/>
            <w:vMerge/>
            <w:tcBorders>
              <w:right w:val="nil"/>
            </w:tcBorders>
            <w:vAlign w:val="bottom"/>
          </w:tcPr>
          <w:p w14:paraId="55D420EA" w14:textId="77777777" w:rsidR="00FF3E2C" w:rsidRPr="00D04144" w:rsidRDefault="00FF3E2C" w:rsidP="00FC1E43">
            <w:pPr>
              <w:spacing w:line="480" w:lineRule="auto"/>
              <w:rPr>
                <w:rFonts w:ascii="Arial" w:hAnsi="Arial" w:cs="Arial"/>
                <w:color w:val="000000"/>
                <w:sz w:val="18"/>
                <w:szCs w:val="18"/>
              </w:rPr>
            </w:pPr>
          </w:p>
        </w:tc>
        <w:tc>
          <w:tcPr>
            <w:tcW w:w="2360" w:type="dxa"/>
            <w:vMerge/>
            <w:tcBorders>
              <w:left w:val="nil"/>
            </w:tcBorders>
            <w:vAlign w:val="bottom"/>
          </w:tcPr>
          <w:p w14:paraId="45FF8B85" w14:textId="77777777" w:rsidR="00FF3E2C" w:rsidRPr="00D04144" w:rsidRDefault="00FF3E2C" w:rsidP="00FC1E43">
            <w:pPr>
              <w:spacing w:line="480" w:lineRule="auto"/>
              <w:rPr>
                <w:rFonts w:ascii="Arial" w:hAnsi="Arial" w:cs="Arial"/>
                <w:color w:val="000000"/>
                <w:sz w:val="18"/>
                <w:szCs w:val="18"/>
              </w:rPr>
            </w:pPr>
          </w:p>
        </w:tc>
        <w:tc>
          <w:tcPr>
            <w:tcW w:w="1417" w:type="dxa"/>
            <w:vAlign w:val="bottom"/>
          </w:tcPr>
          <w:p w14:paraId="77985756"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72" w:type="dxa"/>
            <w:vAlign w:val="bottom"/>
          </w:tcPr>
          <w:p w14:paraId="2A5B7F45"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72" w:type="dxa"/>
            <w:vAlign w:val="bottom"/>
          </w:tcPr>
          <w:p w14:paraId="132E4BD1"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271" w:type="dxa"/>
            <w:vAlign w:val="bottom"/>
          </w:tcPr>
          <w:p w14:paraId="721F4AEB"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(2-2)</w:t>
            </w:r>
          </w:p>
        </w:tc>
        <w:tc>
          <w:tcPr>
            <w:tcW w:w="1397" w:type="dxa"/>
            <w:vAlign w:val="bottom"/>
          </w:tcPr>
          <w:p w14:paraId="358A09D7"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(2-2)</w:t>
            </w:r>
          </w:p>
        </w:tc>
      </w:tr>
      <w:tr w:rsidR="00FF3E2C" w:rsidRPr="00D04144" w14:paraId="0F9DF228" w14:textId="77777777" w:rsidTr="004930D3">
        <w:tc>
          <w:tcPr>
            <w:tcW w:w="817" w:type="dxa"/>
            <w:vMerge w:val="restart"/>
            <w:tcBorders>
              <w:right w:val="nil"/>
            </w:tcBorders>
            <w:vAlign w:val="bottom"/>
          </w:tcPr>
          <w:p w14:paraId="52112B1F" w14:textId="77777777" w:rsidR="00FF3E2C" w:rsidRPr="00D04144" w:rsidRDefault="00FF3E2C" w:rsidP="00FC1E43">
            <w:pPr>
              <w:spacing w:line="480" w:lineRule="auto"/>
              <w:rPr>
                <w:rFonts w:ascii="Arial" w:hAnsi="Arial" w:cs="Arial"/>
                <w:color w:val="000000"/>
                <w:sz w:val="18"/>
                <w:szCs w:val="18"/>
              </w:rPr>
            </w:pPr>
          </w:p>
        </w:tc>
        <w:tc>
          <w:tcPr>
            <w:tcW w:w="2360" w:type="dxa"/>
            <w:vMerge w:val="restart"/>
            <w:tcBorders>
              <w:left w:val="nil"/>
            </w:tcBorders>
            <w:vAlign w:val="bottom"/>
          </w:tcPr>
          <w:p w14:paraId="77B032C7"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West Midlands North HPT</w:t>
            </w:r>
          </w:p>
        </w:tc>
        <w:tc>
          <w:tcPr>
            <w:tcW w:w="1417" w:type="dxa"/>
            <w:vAlign w:val="bottom"/>
          </w:tcPr>
          <w:p w14:paraId="3D98F96C"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72" w:type="dxa"/>
            <w:vAlign w:val="bottom"/>
          </w:tcPr>
          <w:p w14:paraId="30A58B43"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172" w:type="dxa"/>
            <w:vAlign w:val="bottom"/>
          </w:tcPr>
          <w:p w14:paraId="59DC59D0"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271" w:type="dxa"/>
            <w:vAlign w:val="bottom"/>
          </w:tcPr>
          <w:p w14:paraId="756E5D8C"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c>
          <w:tcPr>
            <w:tcW w:w="1397" w:type="dxa"/>
            <w:vAlign w:val="bottom"/>
          </w:tcPr>
          <w:p w14:paraId="2607ADA9"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r>
      <w:tr w:rsidR="00FF3E2C" w:rsidRPr="00D04144" w14:paraId="034ABE58" w14:textId="77777777" w:rsidTr="004930D3">
        <w:tc>
          <w:tcPr>
            <w:tcW w:w="817" w:type="dxa"/>
            <w:vMerge/>
            <w:tcBorders>
              <w:right w:val="nil"/>
            </w:tcBorders>
            <w:vAlign w:val="bottom"/>
          </w:tcPr>
          <w:p w14:paraId="395FA021" w14:textId="77777777" w:rsidR="00FF3E2C" w:rsidRPr="00D04144" w:rsidRDefault="00FF3E2C" w:rsidP="00FC1E43">
            <w:pPr>
              <w:spacing w:line="480" w:lineRule="auto"/>
              <w:rPr>
                <w:rFonts w:ascii="Arial" w:hAnsi="Arial" w:cs="Arial"/>
                <w:color w:val="000000"/>
                <w:sz w:val="18"/>
                <w:szCs w:val="18"/>
              </w:rPr>
            </w:pPr>
          </w:p>
        </w:tc>
        <w:tc>
          <w:tcPr>
            <w:tcW w:w="2360" w:type="dxa"/>
            <w:vMerge/>
            <w:tcBorders>
              <w:left w:val="nil"/>
            </w:tcBorders>
            <w:vAlign w:val="bottom"/>
          </w:tcPr>
          <w:p w14:paraId="248EE34A" w14:textId="77777777" w:rsidR="00FF3E2C" w:rsidRPr="00D04144" w:rsidRDefault="00FF3E2C" w:rsidP="00FC1E43">
            <w:pPr>
              <w:spacing w:line="480" w:lineRule="auto"/>
              <w:rPr>
                <w:rFonts w:ascii="Arial" w:hAnsi="Arial" w:cs="Arial"/>
                <w:color w:val="000000"/>
                <w:sz w:val="18"/>
                <w:szCs w:val="18"/>
              </w:rPr>
            </w:pPr>
          </w:p>
        </w:tc>
        <w:tc>
          <w:tcPr>
            <w:tcW w:w="1417" w:type="dxa"/>
            <w:vAlign w:val="bottom"/>
          </w:tcPr>
          <w:p w14:paraId="18B2446F"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72" w:type="dxa"/>
            <w:vAlign w:val="bottom"/>
          </w:tcPr>
          <w:p w14:paraId="09F812CC"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172" w:type="dxa"/>
            <w:vAlign w:val="bottom"/>
          </w:tcPr>
          <w:p w14:paraId="0CF5BFA1"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271" w:type="dxa"/>
            <w:vAlign w:val="bottom"/>
          </w:tcPr>
          <w:p w14:paraId="4AC53AB6"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c>
          <w:tcPr>
            <w:tcW w:w="1397" w:type="dxa"/>
            <w:vAlign w:val="bottom"/>
          </w:tcPr>
          <w:p w14:paraId="0B6A2CF1"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r>
      <w:tr w:rsidR="00FF3E2C" w:rsidRPr="00D04144" w14:paraId="6904E9BA" w14:textId="77777777" w:rsidTr="004930D3">
        <w:tc>
          <w:tcPr>
            <w:tcW w:w="817" w:type="dxa"/>
            <w:vMerge w:val="restart"/>
            <w:tcBorders>
              <w:right w:val="nil"/>
            </w:tcBorders>
            <w:vAlign w:val="bottom"/>
          </w:tcPr>
          <w:p w14:paraId="6574F090" w14:textId="77777777" w:rsidR="00FF3E2C" w:rsidRPr="00D04144" w:rsidRDefault="00FF3E2C" w:rsidP="00FC1E43">
            <w:pPr>
              <w:spacing w:line="480" w:lineRule="auto"/>
              <w:rPr>
                <w:rFonts w:ascii="Arial" w:hAnsi="Arial" w:cs="Arial"/>
                <w:color w:val="000000"/>
                <w:sz w:val="18"/>
                <w:szCs w:val="18"/>
              </w:rPr>
            </w:pPr>
          </w:p>
        </w:tc>
        <w:tc>
          <w:tcPr>
            <w:tcW w:w="2360" w:type="dxa"/>
            <w:vMerge w:val="restart"/>
            <w:tcBorders>
              <w:left w:val="nil"/>
            </w:tcBorders>
            <w:vAlign w:val="bottom"/>
          </w:tcPr>
          <w:p w14:paraId="523D9FCD"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West Midlands West HPT</w:t>
            </w:r>
          </w:p>
        </w:tc>
        <w:tc>
          <w:tcPr>
            <w:tcW w:w="1417" w:type="dxa"/>
            <w:vAlign w:val="bottom"/>
          </w:tcPr>
          <w:p w14:paraId="21286400"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72" w:type="dxa"/>
            <w:vAlign w:val="bottom"/>
          </w:tcPr>
          <w:p w14:paraId="25911663"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72" w:type="dxa"/>
            <w:vAlign w:val="bottom"/>
          </w:tcPr>
          <w:p w14:paraId="4A14AB42"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271" w:type="dxa"/>
            <w:vAlign w:val="bottom"/>
          </w:tcPr>
          <w:p w14:paraId="15FACDE8"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(2-2)</w:t>
            </w:r>
          </w:p>
        </w:tc>
        <w:tc>
          <w:tcPr>
            <w:tcW w:w="1397" w:type="dxa"/>
            <w:vAlign w:val="bottom"/>
          </w:tcPr>
          <w:p w14:paraId="51BA0955"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1 (1-1)</w:t>
            </w:r>
          </w:p>
        </w:tc>
      </w:tr>
      <w:tr w:rsidR="00FF3E2C" w:rsidRPr="00D04144" w14:paraId="10F0E6B6" w14:textId="77777777" w:rsidTr="004930D3">
        <w:tc>
          <w:tcPr>
            <w:tcW w:w="817" w:type="dxa"/>
            <w:vMerge/>
            <w:tcBorders>
              <w:right w:val="nil"/>
            </w:tcBorders>
            <w:vAlign w:val="bottom"/>
          </w:tcPr>
          <w:p w14:paraId="7C877B54" w14:textId="77777777" w:rsidR="00FF3E2C" w:rsidRPr="00D04144" w:rsidRDefault="00FF3E2C" w:rsidP="00FC1E43">
            <w:pPr>
              <w:spacing w:line="480" w:lineRule="auto"/>
              <w:rPr>
                <w:rFonts w:ascii="Arial" w:hAnsi="Arial" w:cs="Arial"/>
                <w:color w:val="000000"/>
                <w:sz w:val="18"/>
                <w:szCs w:val="18"/>
              </w:rPr>
            </w:pPr>
          </w:p>
        </w:tc>
        <w:tc>
          <w:tcPr>
            <w:tcW w:w="2360" w:type="dxa"/>
            <w:vMerge/>
            <w:tcBorders>
              <w:left w:val="nil"/>
            </w:tcBorders>
            <w:vAlign w:val="bottom"/>
          </w:tcPr>
          <w:p w14:paraId="749341E5" w14:textId="77777777" w:rsidR="00FF3E2C" w:rsidRPr="00D04144" w:rsidRDefault="00FF3E2C" w:rsidP="00FC1E43">
            <w:pPr>
              <w:spacing w:line="480" w:lineRule="auto"/>
              <w:rPr>
                <w:rFonts w:ascii="Arial" w:hAnsi="Arial" w:cs="Arial"/>
                <w:color w:val="000000"/>
                <w:sz w:val="18"/>
                <w:szCs w:val="18"/>
              </w:rPr>
            </w:pPr>
          </w:p>
        </w:tc>
        <w:tc>
          <w:tcPr>
            <w:tcW w:w="1417" w:type="dxa"/>
            <w:vAlign w:val="bottom"/>
          </w:tcPr>
          <w:p w14:paraId="5053DC1C"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72" w:type="dxa"/>
            <w:vAlign w:val="bottom"/>
          </w:tcPr>
          <w:p w14:paraId="3C3009FF"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172" w:type="dxa"/>
            <w:vAlign w:val="bottom"/>
          </w:tcPr>
          <w:p w14:paraId="19FC3DBA"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271" w:type="dxa"/>
            <w:vAlign w:val="bottom"/>
          </w:tcPr>
          <w:p w14:paraId="7CD8C3FC"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c>
          <w:tcPr>
            <w:tcW w:w="1397" w:type="dxa"/>
            <w:vAlign w:val="bottom"/>
          </w:tcPr>
          <w:p w14:paraId="22E39C53"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r>
      <w:tr w:rsidR="00FF3E2C" w:rsidRPr="00D04144" w14:paraId="64665AD2" w14:textId="77777777" w:rsidTr="004930D3">
        <w:tc>
          <w:tcPr>
            <w:tcW w:w="3177" w:type="dxa"/>
            <w:gridSpan w:val="2"/>
            <w:vMerge w:val="restart"/>
            <w:vAlign w:val="bottom"/>
          </w:tcPr>
          <w:p w14:paraId="04CF7D55"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Yorkshire and Humber PHEC</w:t>
            </w:r>
          </w:p>
        </w:tc>
        <w:tc>
          <w:tcPr>
            <w:tcW w:w="1417" w:type="dxa"/>
            <w:vAlign w:val="bottom"/>
          </w:tcPr>
          <w:p w14:paraId="2707D59C"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72" w:type="dxa"/>
            <w:vAlign w:val="bottom"/>
          </w:tcPr>
          <w:p w14:paraId="729A9032"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72" w:type="dxa"/>
            <w:vAlign w:val="bottom"/>
          </w:tcPr>
          <w:p w14:paraId="2E9AB5CB"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271" w:type="dxa"/>
            <w:vAlign w:val="bottom"/>
          </w:tcPr>
          <w:p w14:paraId="003CE851"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(2-2)</w:t>
            </w:r>
          </w:p>
        </w:tc>
        <w:tc>
          <w:tcPr>
            <w:tcW w:w="1397" w:type="dxa"/>
            <w:vAlign w:val="bottom"/>
          </w:tcPr>
          <w:p w14:paraId="3BA92E6A"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1 (1-1)</w:t>
            </w:r>
          </w:p>
        </w:tc>
      </w:tr>
      <w:tr w:rsidR="00FF3E2C" w:rsidRPr="00D04144" w14:paraId="5F770982" w14:textId="77777777" w:rsidTr="004930D3">
        <w:tc>
          <w:tcPr>
            <w:tcW w:w="3177" w:type="dxa"/>
            <w:gridSpan w:val="2"/>
            <w:vMerge/>
            <w:tcBorders>
              <w:bottom w:val="single" w:sz="4" w:space="0" w:color="auto"/>
            </w:tcBorders>
            <w:vAlign w:val="bottom"/>
          </w:tcPr>
          <w:p w14:paraId="45B70900" w14:textId="77777777" w:rsidR="00FF3E2C" w:rsidRPr="00D04144" w:rsidRDefault="00FF3E2C" w:rsidP="00FC1E43">
            <w:pPr>
              <w:spacing w:line="480" w:lineRule="auto"/>
              <w:rPr>
                <w:rFonts w:ascii="Arial" w:hAnsi="Arial" w:cs="Arial"/>
                <w:color w:val="000000"/>
                <w:sz w:val="18"/>
                <w:szCs w:val="18"/>
              </w:rPr>
            </w:pPr>
          </w:p>
        </w:tc>
        <w:tc>
          <w:tcPr>
            <w:tcW w:w="1417" w:type="dxa"/>
            <w:vAlign w:val="bottom"/>
          </w:tcPr>
          <w:p w14:paraId="19E10F42"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72" w:type="dxa"/>
            <w:vAlign w:val="bottom"/>
          </w:tcPr>
          <w:p w14:paraId="6A130AAD"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72" w:type="dxa"/>
            <w:vAlign w:val="bottom"/>
          </w:tcPr>
          <w:p w14:paraId="778D756C"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5</w:t>
            </w:r>
          </w:p>
        </w:tc>
        <w:tc>
          <w:tcPr>
            <w:tcW w:w="1271" w:type="dxa"/>
            <w:vAlign w:val="bottom"/>
          </w:tcPr>
          <w:p w14:paraId="08DEA3A1"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2.5 (2-3)</w:t>
            </w:r>
          </w:p>
        </w:tc>
        <w:tc>
          <w:tcPr>
            <w:tcW w:w="1397" w:type="dxa"/>
            <w:vAlign w:val="bottom"/>
          </w:tcPr>
          <w:p w14:paraId="60380079"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7 (6-8)</w:t>
            </w:r>
          </w:p>
        </w:tc>
      </w:tr>
      <w:tr w:rsidR="00FF3E2C" w:rsidRPr="00D04144" w14:paraId="04A784BA" w14:textId="77777777" w:rsidTr="004930D3">
        <w:tc>
          <w:tcPr>
            <w:tcW w:w="817" w:type="dxa"/>
            <w:vMerge w:val="restart"/>
            <w:tcBorders>
              <w:right w:val="nil"/>
            </w:tcBorders>
            <w:vAlign w:val="bottom"/>
          </w:tcPr>
          <w:p w14:paraId="74B49B1D" w14:textId="77777777" w:rsidR="00FF3E2C" w:rsidRPr="00D04144" w:rsidRDefault="00FF3E2C" w:rsidP="00FC1E43">
            <w:pPr>
              <w:spacing w:line="480" w:lineRule="auto"/>
              <w:rPr>
                <w:rFonts w:ascii="Arial" w:hAnsi="Arial" w:cs="Arial"/>
                <w:color w:val="000000"/>
                <w:sz w:val="18"/>
                <w:szCs w:val="18"/>
              </w:rPr>
            </w:pPr>
          </w:p>
        </w:tc>
        <w:tc>
          <w:tcPr>
            <w:tcW w:w="2360" w:type="dxa"/>
            <w:vMerge w:val="restart"/>
            <w:tcBorders>
              <w:left w:val="nil"/>
            </w:tcBorders>
            <w:vAlign w:val="bottom"/>
          </w:tcPr>
          <w:p w14:paraId="4FAF8E09"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North Yorkshire and Humber HPT</w:t>
            </w:r>
          </w:p>
        </w:tc>
        <w:tc>
          <w:tcPr>
            <w:tcW w:w="1417" w:type="dxa"/>
            <w:vAlign w:val="bottom"/>
          </w:tcPr>
          <w:p w14:paraId="1CE8DBB1"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72" w:type="dxa"/>
            <w:vAlign w:val="bottom"/>
          </w:tcPr>
          <w:p w14:paraId="2C40E8C6"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6</w:t>
            </w:r>
          </w:p>
        </w:tc>
        <w:tc>
          <w:tcPr>
            <w:tcW w:w="1172" w:type="dxa"/>
            <w:vAlign w:val="bottom"/>
          </w:tcPr>
          <w:p w14:paraId="512EB4BE"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13</w:t>
            </w:r>
          </w:p>
        </w:tc>
        <w:tc>
          <w:tcPr>
            <w:tcW w:w="1271" w:type="dxa"/>
            <w:vAlign w:val="bottom"/>
          </w:tcPr>
          <w:p w14:paraId="07D8BB70"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(2-3)</w:t>
            </w:r>
          </w:p>
        </w:tc>
        <w:tc>
          <w:tcPr>
            <w:tcW w:w="1397" w:type="dxa"/>
            <w:vAlign w:val="bottom"/>
          </w:tcPr>
          <w:p w14:paraId="209B6612"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(1-8)</w:t>
            </w:r>
          </w:p>
        </w:tc>
      </w:tr>
      <w:tr w:rsidR="00FF3E2C" w:rsidRPr="00D04144" w14:paraId="246D5227" w14:textId="77777777" w:rsidTr="004930D3">
        <w:tc>
          <w:tcPr>
            <w:tcW w:w="817" w:type="dxa"/>
            <w:vMerge/>
            <w:tcBorders>
              <w:right w:val="nil"/>
            </w:tcBorders>
            <w:vAlign w:val="bottom"/>
          </w:tcPr>
          <w:p w14:paraId="299B9249" w14:textId="77777777" w:rsidR="00FF3E2C" w:rsidRPr="00D04144" w:rsidRDefault="00FF3E2C" w:rsidP="00FC1E43">
            <w:pPr>
              <w:spacing w:line="480" w:lineRule="auto"/>
              <w:rPr>
                <w:rFonts w:ascii="Arial" w:hAnsi="Arial" w:cs="Arial"/>
                <w:color w:val="000000"/>
                <w:sz w:val="18"/>
                <w:szCs w:val="18"/>
              </w:rPr>
            </w:pPr>
          </w:p>
        </w:tc>
        <w:tc>
          <w:tcPr>
            <w:tcW w:w="2360" w:type="dxa"/>
            <w:vMerge/>
            <w:tcBorders>
              <w:left w:val="nil"/>
            </w:tcBorders>
            <w:vAlign w:val="bottom"/>
          </w:tcPr>
          <w:p w14:paraId="5047D5A2" w14:textId="77777777" w:rsidR="00FF3E2C" w:rsidRPr="00D04144" w:rsidRDefault="00FF3E2C" w:rsidP="00FC1E43">
            <w:pPr>
              <w:spacing w:line="480" w:lineRule="auto"/>
              <w:rPr>
                <w:rFonts w:ascii="Arial" w:hAnsi="Arial" w:cs="Arial"/>
                <w:color w:val="000000"/>
                <w:sz w:val="18"/>
                <w:szCs w:val="18"/>
              </w:rPr>
            </w:pPr>
          </w:p>
        </w:tc>
        <w:tc>
          <w:tcPr>
            <w:tcW w:w="1417" w:type="dxa"/>
            <w:vAlign w:val="bottom"/>
          </w:tcPr>
          <w:p w14:paraId="6EDB7CE5"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72" w:type="dxa"/>
            <w:vAlign w:val="bottom"/>
          </w:tcPr>
          <w:p w14:paraId="75533D3F"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172" w:type="dxa"/>
            <w:vAlign w:val="bottom"/>
          </w:tcPr>
          <w:p w14:paraId="156194FF"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271" w:type="dxa"/>
            <w:vAlign w:val="bottom"/>
          </w:tcPr>
          <w:p w14:paraId="5B9DBEE5"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c>
          <w:tcPr>
            <w:tcW w:w="1397" w:type="dxa"/>
            <w:vAlign w:val="bottom"/>
          </w:tcPr>
          <w:p w14:paraId="4DB1433D"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r>
      <w:tr w:rsidR="00FF3E2C" w:rsidRPr="00D04144" w14:paraId="05BB1D43" w14:textId="77777777" w:rsidTr="004930D3">
        <w:tc>
          <w:tcPr>
            <w:tcW w:w="817" w:type="dxa"/>
            <w:vMerge w:val="restart"/>
            <w:tcBorders>
              <w:right w:val="nil"/>
            </w:tcBorders>
            <w:vAlign w:val="bottom"/>
          </w:tcPr>
          <w:p w14:paraId="10F57797" w14:textId="77777777" w:rsidR="00FF3E2C" w:rsidRPr="00D04144" w:rsidRDefault="00FF3E2C" w:rsidP="00FC1E43">
            <w:pPr>
              <w:spacing w:line="480" w:lineRule="auto"/>
              <w:rPr>
                <w:rFonts w:ascii="Arial" w:hAnsi="Arial" w:cs="Arial"/>
                <w:color w:val="000000"/>
                <w:sz w:val="18"/>
                <w:szCs w:val="18"/>
              </w:rPr>
            </w:pPr>
          </w:p>
        </w:tc>
        <w:tc>
          <w:tcPr>
            <w:tcW w:w="2360" w:type="dxa"/>
            <w:vMerge w:val="restart"/>
            <w:tcBorders>
              <w:left w:val="nil"/>
            </w:tcBorders>
            <w:vAlign w:val="bottom"/>
          </w:tcPr>
          <w:p w14:paraId="33F99208"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South Yorkshire HPT</w:t>
            </w:r>
          </w:p>
        </w:tc>
        <w:tc>
          <w:tcPr>
            <w:tcW w:w="1417" w:type="dxa"/>
            <w:vAlign w:val="bottom"/>
          </w:tcPr>
          <w:p w14:paraId="0863FCE6"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72" w:type="dxa"/>
            <w:vAlign w:val="bottom"/>
          </w:tcPr>
          <w:p w14:paraId="7EE9BBAC"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72" w:type="dxa"/>
            <w:vAlign w:val="bottom"/>
          </w:tcPr>
          <w:p w14:paraId="67D1B78F"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271" w:type="dxa"/>
            <w:vAlign w:val="bottom"/>
          </w:tcPr>
          <w:p w14:paraId="737BCF60"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(2-2)</w:t>
            </w:r>
          </w:p>
        </w:tc>
        <w:tc>
          <w:tcPr>
            <w:tcW w:w="1397" w:type="dxa"/>
            <w:vAlign w:val="bottom"/>
          </w:tcPr>
          <w:p w14:paraId="6FCF7B53"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1 (1-1)</w:t>
            </w:r>
          </w:p>
        </w:tc>
      </w:tr>
      <w:tr w:rsidR="00FF3E2C" w:rsidRPr="00D04144" w14:paraId="0BF9AD4C" w14:textId="77777777" w:rsidTr="004930D3">
        <w:tc>
          <w:tcPr>
            <w:tcW w:w="817" w:type="dxa"/>
            <w:vMerge/>
            <w:tcBorders>
              <w:right w:val="nil"/>
            </w:tcBorders>
            <w:vAlign w:val="bottom"/>
          </w:tcPr>
          <w:p w14:paraId="765E3B6C" w14:textId="77777777" w:rsidR="00FF3E2C" w:rsidRPr="00D04144" w:rsidRDefault="00FF3E2C" w:rsidP="00FC1E43">
            <w:pPr>
              <w:spacing w:line="480" w:lineRule="auto"/>
              <w:rPr>
                <w:rFonts w:ascii="Arial" w:hAnsi="Arial" w:cs="Arial"/>
                <w:color w:val="000000"/>
                <w:sz w:val="18"/>
                <w:szCs w:val="18"/>
              </w:rPr>
            </w:pPr>
          </w:p>
        </w:tc>
        <w:tc>
          <w:tcPr>
            <w:tcW w:w="2360" w:type="dxa"/>
            <w:vMerge/>
            <w:tcBorders>
              <w:left w:val="nil"/>
            </w:tcBorders>
            <w:vAlign w:val="bottom"/>
          </w:tcPr>
          <w:p w14:paraId="181AA542" w14:textId="77777777" w:rsidR="00FF3E2C" w:rsidRPr="00D04144" w:rsidRDefault="00FF3E2C" w:rsidP="00FC1E43">
            <w:pPr>
              <w:spacing w:line="480" w:lineRule="auto"/>
              <w:rPr>
                <w:rFonts w:ascii="Arial" w:hAnsi="Arial" w:cs="Arial"/>
                <w:color w:val="000000"/>
                <w:sz w:val="18"/>
                <w:szCs w:val="18"/>
              </w:rPr>
            </w:pPr>
          </w:p>
        </w:tc>
        <w:tc>
          <w:tcPr>
            <w:tcW w:w="1417" w:type="dxa"/>
            <w:vAlign w:val="bottom"/>
          </w:tcPr>
          <w:p w14:paraId="514294BD"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72" w:type="dxa"/>
            <w:vAlign w:val="bottom"/>
          </w:tcPr>
          <w:p w14:paraId="0251069B"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172" w:type="dxa"/>
            <w:vAlign w:val="bottom"/>
          </w:tcPr>
          <w:p w14:paraId="79772A04"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271" w:type="dxa"/>
            <w:vAlign w:val="bottom"/>
          </w:tcPr>
          <w:p w14:paraId="6B93E71F"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c>
          <w:tcPr>
            <w:tcW w:w="1397" w:type="dxa"/>
            <w:vAlign w:val="bottom"/>
          </w:tcPr>
          <w:p w14:paraId="241670FF"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0 (0-0)</w:t>
            </w:r>
          </w:p>
        </w:tc>
      </w:tr>
      <w:tr w:rsidR="00FF3E2C" w:rsidRPr="00D04144" w14:paraId="6094C8B0" w14:textId="77777777" w:rsidTr="004930D3">
        <w:tc>
          <w:tcPr>
            <w:tcW w:w="817" w:type="dxa"/>
            <w:vMerge w:val="restart"/>
            <w:tcBorders>
              <w:right w:val="nil"/>
            </w:tcBorders>
            <w:vAlign w:val="bottom"/>
          </w:tcPr>
          <w:p w14:paraId="0479FB1B" w14:textId="77777777" w:rsidR="00FF3E2C" w:rsidRPr="00D04144" w:rsidRDefault="00FF3E2C" w:rsidP="00FC1E43">
            <w:pPr>
              <w:spacing w:line="480" w:lineRule="auto"/>
              <w:rPr>
                <w:rFonts w:ascii="Arial" w:hAnsi="Arial" w:cs="Arial"/>
                <w:color w:val="000000"/>
                <w:sz w:val="18"/>
                <w:szCs w:val="18"/>
              </w:rPr>
            </w:pPr>
          </w:p>
        </w:tc>
        <w:tc>
          <w:tcPr>
            <w:tcW w:w="2360" w:type="dxa"/>
            <w:vMerge w:val="restart"/>
            <w:tcBorders>
              <w:left w:val="nil"/>
            </w:tcBorders>
            <w:vAlign w:val="bottom"/>
          </w:tcPr>
          <w:p w14:paraId="56A2DAA7"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West Yorkshire HPT</w:t>
            </w:r>
          </w:p>
        </w:tc>
        <w:tc>
          <w:tcPr>
            <w:tcW w:w="1417" w:type="dxa"/>
            <w:vAlign w:val="bottom"/>
          </w:tcPr>
          <w:p w14:paraId="40AB1A13"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72" w:type="dxa"/>
            <w:vAlign w:val="bottom"/>
          </w:tcPr>
          <w:p w14:paraId="7F1429D5"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72" w:type="dxa"/>
            <w:vAlign w:val="bottom"/>
          </w:tcPr>
          <w:p w14:paraId="4395D5E7"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6</w:t>
            </w:r>
          </w:p>
        </w:tc>
        <w:tc>
          <w:tcPr>
            <w:tcW w:w="1271" w:type="dxa"/>
            <w:vAlign w:val="bottom"/>
          </w:tcPr>
          <w:p w14:paraId="663BCCC4"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(2-2)</w:t>
            </w:r>
          </w:p>
        </w:tc>
        <w:tc>
          <w:tcPr>
            <w:tcW w:w="1397" w:type="dxa"/>
            <w:vAlign w:val="bottom"/>
          </w:tcPr>
          <w:p w14:paraId="1F2B70D8"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6 (1-7)</w:t>
            </w:r>
          </w:p>
        </w:tc>
      </w:tr>
      <w:tr w:rsidR="00FF3E2C" w:rsidRPr="00D04144" w14:paraId="7B07B76C" w14:textId="77777777" w:rsidTr="004930D3">
        <w:tc>
          <w:tcPr>
            <w:tcW w:w="817" w:type="dxa"/>
            <w:vMerge/>
            <w:tcBorders>
              <w:right w:val="nil"/>
            </w:tcBorders>
            <w:vAlign w:val="bottom"/>
          </w:tcPr>
          <w:p w14:paraId="46E3E6F2" w14:textId="77777777" w:rsidR="00FF3E2C" w:rsidRPr="00D04144" w:rsidRDefault="00FF3E2C" w:rsidP="00FC1E43">
            <w:pPr>
              <w:spacing w:line="480" w:lineRule="auto"/>
              <w:rPr>
                <w:rFonts w:ascii="Arial" w:hAnsi="Arial" w:cs="Arial"/>
                <w:color w:val="000000"/>
                <w:sz w:val="18"/>
                <w:szCs w:val="18"/>
              </w:rPr>
            </w:pPr>
          </w:p>
        </w:tc>
        <w:tc>
          <w:tcPr>
            <w:tcW w:w="2360" w:type="dxa"/>
            <w:vMerge/>
            <w:tcBorders>
              <w:left w:val="nil"/>
            </w:tcBorders>
            <w:vAlign w:val="bottom"/>
          </w:tcPr>
          <w:p w14:paraId="301FB80B" w14:textId="77777777" w:rsidR="00FF3E2C" w:rsidRPr="00D04144" w:rsidRDefault="00FF3E2C" w:rsidP="00FC1E43">
            <w:pPr>
              <w:spacing w:line="480" w:lineRule="auto"/>
              <w:rPr>
                <w:rFonts w:ascii="Arial" w:hAnsi="Arial" w:cs="Arial"/>
                <w:color w:val="000000"/>
                <w:sz w:val="18"/>
                <w:szCs w:val="18"/>
              </w:rPr>
            </w:pPr>
          </w:p>
        </w:tc>
        <w:tc>
          <w:tcPr>
            <w:tcW w:w="1417" w:type="dxa"/>
            <w:vAlign w:val="bottom"/>
          </w:tcPr>
          <w:p w14:paraId="4BE44793"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72" w:type="dxa"/>
            <w:vAlign w:val="bottom"/>
          </w:tcPr>
          <w:p w14:paraId="0F9ABA7B"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72" w:type="dxa"/>
            <w:vAlign w:val="bottom"/>
          </w:tcPr>
          <w:p w14:paraId="3DF0BFA0"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6</w:t>
            </w:r>
          </w:p>
        </w:tc>
        <w:tc>
          <w:tcPr>
            <w:tcW w:w="1271" w:type="dxa"/>
            <w:vAlign w:val="bottom"/>
          </w:tcPr>
          <w:p w14:paraId="57F426C7"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(2-2)</w:t>
            </w:r>
          </w:p>
        </w:tc>
        <w:tc>
          <w:tcPr>
            <w:tcW w:w="1397" w:type="dxa"/>
            <w:vAlign w:val="bottom"/>
          </w:tcPr>
          <w:p w14:paraId="4C808F56"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1 (1-2)</w:t>
            </w:r>
          </w:p>
        </w:tc>
      </w:tr>
      <w:tr w:rsidR="00FF3E2C" w:rsidRPr="00D04144" w14:paraId="7B0923F5" w14:textId="77777777" w:rsidTr="004930D3">
        <w:tc>
          <w:tcPr>
            <w:tcW w:w="3177" w:type="dxa"/>
            <w:gridSpan w:val="2"/>
            <w:vMerge w:val="restart"/>
            <w:vAlign w:val="bottom"/>
          </w:tcPr>
          <w:p w14:paraId="72149AA0" w14:textId="77777777" w:rsidR="00FF3E2C" w:rsidRPr="00D04144" w:rsidRDefault="00586C04" w:rsidP="00FC1E43">
            <w:pPr>
              <w:spacing w:line="480" w:lineRule="auto"/>
              <w:rPr>
                <w:rFonts w:ascii="Arial" w:hAnsi="Arial" w:cs="Arial"/>
                <w:color w:val="000000"/>
                <w:sz w:val="18"/>
                <w:szCs w:val="18"/>
              </w:rPr>
            </w:pPr>
            <w:r w:rsidRPr="00D04144">
              <w:rPr>
                <w:rFonts w:ascii="Arial" w:hAnsi="Arial" w:cs="Arial"/>
                <w:color w:val="000000"/>
                <w:sz w:val="18"/>
                <w:szCs w:val="18"/>
              </w:rPr>
              <w:t>National</w:t>
            </w:r>
          </w:p>
        </w:tc>
        <w:tc>
          <w:tcPr>
            <w:tcW w:w="1417" w:type="dxa"/>
            <w:vAlign w:val="bottom"/>
          </w:tcPr>
          <w:p w14:paraId="1B7CD7A6"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72" w:type="dxa"/>
            <w:vAlign w:val="bottom"/>
          </w:tcPr>
          <w:p w14:paraId="1F69C7F5"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85</w:t>
            </w:r>
          </w:p>
        </w:tc>
        <w:tc>
          <w:tcPr>
            <w:tcW w:w="1172" w:type="dxa"/>
            <w:vAlign w:val="bottom"/>
          </w:tcPr>
          <w:p w14:paraId="3828D4E0"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330</w:t>
            </w:r>
          </w:p>
        </w:tc>
        <w:tc>
          <w:tcPr>
            <w:tcW w:w="1271" w:type="dxa"/>
            <w:vAlign w:val="bottom"/>
          </w:tcPr>
          <w:p w14:paraId="117B6B2C"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(2-62)</w:t>
            </w:r>
          </w:p>
        </w:tc>
        <w:tc>
          <w:tcPr>
            <w:tcW w:w="1397" w:type="dxa"/>
            <w:vAlign w:val="bottom"/>
          </w:tcPr>
          <w:p w14:paraId="46CB29A3"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6 (1-30)</w:t>
            </w:r>
          </w:p>
        </w:tc>
      </w:tr>
      <w:tr w:rsidR="00FF3E2C" w:rsidRPr="00D04144" w14:paraId="5FBF1890" w14:textId="77777777" w:rsidTr="004930D3">
        <w:tc>
          <w:tcPr>
            <w:tcW w:w="3177" w:type="dxa"/>
            <w:gridSpan w:val="2"/>
            <w:vMerge/>
            <w:vAlign w:val="bottom"/>
          </w:tcPr>
          <w:p w14:paraId="28B574BA" w14:textId="77777777" w:rsidR="00FF3E2C" w:rsidRPr="00D04144" w:rsidRDefault="00FF3E2C" w:rsidP="00FC1E43">
            <w:pPr>
              <w:spacing w:line="480" w:lineRule="auto"/>
              <w:rPr>
                <w:rFonts w:ascii="Arial" w:hAnsi="Arial" w:cs="Arial"/>
                <w:color w:val="000000"/>
                <w:sz w:val="18"/>
                <w:szCs w:val="18"/>
              </w:rPr>
            </w:pPr>
          </w:p>
        </w:tc>
        <w:tc>
          <w:tcPr>
            <w:tcW w:w="1417" w:type="dxa"/>
            <w:vAlign w:val="bottom"/>
          </w:tcPr>
          <w:p w14:paraId="544BCDD3"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72" w:type="dxa"/>
            <w:vAlign w:val="bottom"/>
          </w:tcPr>
          <w:p w14:paraId="7B23F1B6"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33</w:t>
            </w:r>
          </w:p>
        </w:tc>
        <w:tc>
          <w:tcPr>
            <w:tcW w:w="1172" w:type="dxa"/>
            <w:vAlign w:val="bottom"/>
          </w:tcPr>
          <w:p w14:paraId="2CFCE00F"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134</w:t>
            </w:r>
          </w:p>
        </w:tc>
        <w:tc>
          <w:tcPr>
            <w:tcW w:w="1271" w:type="dxa"/>
            <w:vAlign w:val="bottom"/>
          </w:tcPr>
          <w:p w14:paraId="7C2C6C8C"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2 (2-31)</w:t>
            </w:r>
          </w:p>
        </w:tc>
        <w:tc>
          <w:tcPr>
            <w:tcW w:w="1397" w:type="dxa"/>
            <w:vAlign w:val="bottom"/>
          </w:tcPr>
          <w:p w14:paraId="4F4D338A"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6 (1-27)</w:t>
            </w:r>
          </w:p>
        </w:tc>
      </w:tr>
    </w:tbl>
    <w:p w14:paraId="411E2793" w14:textId="77777777" w:rsidR="00FF3E2C" w:rsidRPr="005446D9" w:rsidRDefault="00FF3E2C" w:rsidP="00FC1E43">
      <w:pPr>
        <w:rPr>
          <w:rFonts w:ascii="Arial" w:hAnsi="Arial" w:cs="Arial"/>
        </w:rPr>
      </w:pPr>
    </w:p>
    <w:p w14:paraId="07935082" w14:textId="77777777" w:rsidR="00E85548" w:rsidRDefault="00E85548">
      <w:pPr>
        <w:rPr>
          <w:rFonts w:ascii="Arial" w:hAnsi="Arial" w:cs="Arial"/>
          <w:b/>
          <w:bCs/>
        </w:rPr>
      </w:pPr>
      <w:r>
        <w:rPr>
          <w:rFonts w:ascii="Arial" w:hAnsi="Arial" w:cs="Arial"/>
          <w:b/>
          <w:bCs/>
        </w:rPr>
        <w:br w:type="page"/>
      </w:r>
    </w:p>
    <w:p w14:paraId="3CE11562" w14:textId="1F2DC8E4" w:rsidR="00FF3E2C" w:rsidRPr="00252447" w:rsidRDefault="00C95602" w:rsidP="00FC1E43">
      <w:pPr>
        <w:rPr>
          <w:rFonts w:ascii="Arial" w:hAnsi="Arial" w:cs="Arial"/>
          <w:b/>
          <w:bCs/>
        </w:rPr>
      </w:pPr>
      <w:proofErr w:type="gramStart"/>
      <w:r w:rsidRPr="00252447">
        <w:rPr>
          <w:rFonts w:ascii="Arial" w:hAnsi="Arial" w:cs="Arial"/>
          <w:b/>
          <w:bCs/>
        </w:rPr>
        <w:lastRenderedPageBreak/>
        <w:t xml:space="preserve">Supplementary </w:t>
      </w:r>
      <w:r w:rsidR="007B02CD">
        <w:rPr>
          <w:rFonts w:ascii="Arial" w:hAnsi="Arial" w:cs="Arial"/>
          <w:b/>
          <w:bCs/>
        </w:rPr>
        <w:t>T</w:t>
      </w:r>
      <w:r w:rsidRPr="00252447">
        <w:rPr>
          <w:rFonts w:ascii="Arial" w:hAnsi="Arial" w:cs="Arial"/>
          <w:b/>
          <w:bCs/>
        </w:rPr>
        <w:t>able S2</w:t>
      </w:r>
      <w:r w:rsidR="00FF3E2C" w:rsidRPr="00252447">
        <w:rPr>
          <w:rFonts w:ascii="Arial" w:hAnsi="Arial" w:cs="Arial"/>
          <w:b/>
          <w:bCs/>
        </w:rPr>
        <w:t>.</w:t>
      </w:r>
      <w:proofErr w:type="gramEnd"/>
      <w:r w:rsidR="00FF3E2C" w:rsidRPr="00252447">
        <w:rPr>
          <w:rFonts w:ascii="Arial" w:hAnsi="Arial" w:cs="Arial"/>
          <w:b/>
          <w:bCs/>
        </w:rPr>
        <w:t xml:space="preserve"> Identified 5</w:t>
      </w:r>
      <w:r w:rsidR="003E5B12" w:rsidRPr="00252447">
        <w:rPr>
          <w:rFonts w:ascii="Arial" w:hAnsi="Arial" w:cs="Arial"/>
          <w:b/>
          <w:bCs/>
        </w:rPr>
        <w:t>-</w:t>
      </w:r>
      <w:r w:rsidR="00FF3E2C" w:rsidRPr="00252447">
        <w:rPr>
          <w:rFonts w:ascii="Arial" w:hAnsi="Arial" w:cs="Arial"/>
          <w:b/>
          <w:bCs/>
        </w:rPr>
        <w:t xml:space="preserve">SNP clusters of </w:t>
      </w:r>
      <w:r w:rsidR="00FF3E2C" w:rsidRPr="00252447">
        <w:rPr>
          <w:rFonts w:ascii="Arial" w:hAnsi="Arial" w:cs="Arial"/>
          <w:b/>
          <w:bCs/>
          <w:i/>
        </w:rPr>
        <w:t>S</w:t>
      </w:r>
      <w:r w:rsidR="00FF3E2C" w:rsidRPr="00252447">
        <w:rPr>
          <w:rFonts w:ascii="Arial" w:hAnsi="Arial" w:cs="Arial"/>
          <w:b/>
          <w:bCs/>
        </w:rPr>
        <w:t xml:space="preserve">. </w:t>
      </w:r>
      <w:proofErr w:type="spellStart"/>
      <w:r w:rsidR="00FF3E2C" w:rsidRPr="00252447">
        <w:rPr>
          <w:rFonts w:ascii="Arial" w:hAnsi="Arial" w:cs="Arial"/>
          <w:b/>
          <w:bCs/>
        </w:rPr>
        <w:t>Enteritidis</w:t>
      </w:r>
      <w:proofErr w:type="spellEnd"/>
      <w:r w:rsidR="00FF3E2C" w:rsidRPr="00252447">
        <w:rPr>
          <w:rFonts w:ascii="Arial" w:hAnsi="Arial" w:cs="Arial"/>
          <w:b/>
          <w:bCs/>
        </w:rPr>
        <w:t xml:space="preserve"> and </w:t>
      </w:r>
      <w:r w:rsidR="00FF3E2C" w:rsidRPr="00252447">
        <w:rPr>
          <w:rFonts w:ascii="Arial" w:hAnsi="Arial" w:cs="Arial"/>
          <w:b/>
          <w:bCs/>
          <w:i/>
        </w:rPr>
        <w:t>S</w:t>
      </w:r>
      <w:r w:rsidR="00FF3E2C" w:rsidRPr="00252447">
        <w:rPr>
          <w:rFonts w:ascii="Arial" w:hAnsi="Arial" w:cs="Arial"/>
          <w:b/>
          <w:bCs/>
        </w:rPr>
        <w:t>. Typhimurium and their associated size and duration at HPT</w:t>
      </w:r>
      <w:r w:rsidR="0033606A" w:rsidRPr="00252447">
        <w:rPr>
          <w:rFonts w:ascii="Arial" w:hAnsi="Arial" w:cs="Arial"/>
          <w:b/>
          <w:bCs/>
        </w:rPr>
        <w:t xml:space="preserve"> (local)</w:t>
      </w:r>
      <w:r w:rsidR="00FF3E2C" w:rsidRPr="00252447">
        <w:rPr>
          <w:rFonts w:ascii="Arial" w:hAnsi="Arial" w:cs="Arial"/>
          <w:b/>
          <w:bCs/>
        </w:rPr>
        <w:t>, PHEC</w:t>
      </w:r>
      <w:r w:rsidR="0033606A" w:rsidRPr="00252447">
        <w:rPr>
          <w:rFonts w:ascii="Arial" w:hAnsi="Arial" w:cs="Arial"/>
          <w:b/>
          <w:bCs/>
        </w:rPr>
        <w:t xml:space="preserve"> (regional)</w:t>
      </w:r>
      <w:r w:rsidR="00FF3E2C" w:rsidRPr="00252447">
        <w:rPr>
          <w:rFonts w:ascii="Arial" w:hAnsi="Arial" w:cs="Arial"/>
          <w:b/>
          <w:bCs/>
        </w:rPr>
        <w:t xml:space="preserve"> and national levels, April 2014 to March 2015</w:t>
      </w:r>
      <w:r w:rsidR="000270B5" w:rsidRPr="00252447">
        <w:rPr>
          <w:rFonts w:ascii="Arial" w:hAnsi="Arial" w:cs="Arial"/>
          <w:b/>
          <w:bCs/>
          <w:vertAlign w:val="superscript"/>
        </w:rPr>
        <w:t>a</w:t>
      </w:r>
    </w:p>
    <w:tbl>
      <w:tblPr>
        <w:tblStyle w:val="TableGrid"/>
        <w:tblW w:w="9576" w:type="dxa"/>
        <w:tblLayout w:type="fixed"/>
        <w:tblLook w:val="04A0" w:firstRow="1" w:lastRow="0" w:firstColumn="1" w:lastColumn="0" w:noHBand="0" w:noVBand="1"/>
      </w:tblPr>
      <w:tblGrid>
        <w:gridCol w:w="2645"/>
        <w:gridCol w:w="1574"/>
        <w:gridCol w:w="1134"/>
        <w:gridCol w:w="1276"/>
        <w:gridCol w:w="1417"/>
        <w:gridCol w:w="1530"/>
      </w:tblGrid>
      <w:tr w:rsidR="00FF3E2C" w:rsidRPr="00D04144" w14:paraId="1DA5B91D" w14:textId="77777777" w:rsidTr="000270B5">
        <w:tc>
          <w:tcPr>
            <w:tcW w:w="2645" w:type="dxa"/>
            <w:vAlign w:val="bottom"/>
          </w:tcPr>
          <w:p w14:paraId="21FE286B" w14:textId="77777777" w:rsidR="00FF3E2C" w:rsidRPr="00D04144" w:rsidRDefault="00FF3E2C" w:rsidP="00FC1E43">
            <w:pPr>
              <w:spacing w:line="480" w:lineRule="auto"/>
              <w:rPr>
                <w:rFonts w:ascii="Arial" w:hAnsi="Arial" w:cs="Arial"/>
                <w:b/>
                <w:bCs/>
                <w:color w:val="000000"/>
                <w:sz w:val="18"/>
                <w:szCs w:val="18"/>
              </w:rPr>
            </w:pPr>
            <w:r w:rsidRPr="00D04144">
              <w:rPr>
                <w:rFonts w:ascii="Arial" w:hAnsi="Arial" w:cs="Arial"/>
                <w:b/>
                <w:bCs/>
                <w:color w:val="000000"/>
                <w:sz w:val="18"/>
                <w:szCs w:val="18"/>
              </w:rPr>
              <w:t>Geographical level</w:t>
            </w:r>
          </w:p>
        </w:tc>
        <w:tc>
          <w:tcPr>
            <w:tcW w:w="1574" w:type="dxa"/>
            <w:vAlign w:val="bottom"/>
          </w:tcPr>
          <w:p w14:paraId="2E616637"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b/>
                <w:bCs/>
                <w:color w:val="000000"/>
                <w:sz w:val="18"/>
                <w:szCs w:val="18"/>
              </w:rPr>
              <w:t>Serovar</w:t>
            </w:r>
            <w:proofErr w:type="spellEnd"/>
          </w:p>
        </w:tc>
        <w:tc>
          <w:tcPr>
            <w:tcW w:w="1134" w:type="dxa"/>
            <w:vAlign w:val="bottom"/>
          </w:tcPr>
          <w:p w14:paraId="699B218C" w14:textId="77777777" w:rsidR="00FF3E2C" w:rsidRPr="00D04144" w:rsidRDefault="00FF3E2C" w:rsidP="00FC1E43">
            <w:pPr>
              <w:spacing w:line="480" w:lineRule="auto"/>
              <w:jc w:val="center"/>
              <w:rPr>
                <w:rFonts w:ascii="Arial" w:hAnsi="Arial" w:cs="Arial"/>
                <w:b/>
                <w:bCs/>
                <w:color w:val="000000"/>
                <w:sz w:val="18"/>
                <w:szCs w:val="18"/>
              </w:rPr>
            </w:pPr>
            <w:r w:rsidRPr="00D04144">
              <w:rPr>
                <w:rFonts w:ascii="Arial" w:hAnsi="Arial" w:cs="Arial"/>
                <w:b/>
                <w:bCs/>
                <w:color w:val="000000"/>
                <w:sz w:val="18"/>
                <w:szCs w:val="18"/>
              </w:rPr>
              <w:t>Total n of clusters</w:t>
            </w:r>
          </w:p>
        </w:tc>
        <w:tc>
          <w:tcPr>
            <w:tcW w:w="1276" w:type="dxa"/>
            <w:vAlign w:val="bottom"/>
          </w:tcPr>
          <w:p w14:paraId="7F62E254" w14:textId="77777777" w:rsidR="00FF3E2C" w:rsidRPr="00D04144" w:rsidRDefault="00FF3E2C" w:rsidP="00FC1E43">
            <w:pPr>
              <w:spacing w:line="480" w:lineRule="auto"/>
              <w:jc w:val="center"/>
              <w:rPr>
                <w:rFonts w:ascii="Arial" w:hAnsi="Arial" w:cs="Arial"/>
                <w:b/>
                <w:bCs/>
                <w:color w:val="000000"/>
                <w:sz w:val="18"/>
                <w:szCs w:val="18"/>
              </w:rPr>
            </w:pPr>
            <w:r w:rsidRPr="00D04144">
              <w:rPr>
                <w:rFonts w:ascii="Arial" w:hAnsi="Arial" w:cs="Arial"/>
                <w:b/>
                <w:bCs/>
                <w:color w:val="000000"/>
                <w:sz w:val="18"/>
                <w:szCs w:val="18"/>
              </w:rPr>
              <w:t>Total n of cases in clusters</w:t>
            </w:r>
          </w:p>
        </w:tc>
        <w:tc>
          <w:tcPr>
            <w:tcW w:w="1417" w:type="dxa"/>
            <w:vAlign w:val="bottom"/>
          </w:tcPr>
          <w:p w14:paraId="0F91B4FE" w14:textId="77777777" w:rsidR="00FF3E2C" w:rsidRPr="00D04144" w:rsidRDefault="00FF3E2C" w:rsidP="00FC1E43">
            <w:pPr>
              <w:spacing w:line="480" w:lineRule="auto"/>
              <w:jc w:val="center"/>
              <w:rPr>
                <w:rFonts w:ascii="Arial" w:hAnsi="Arial" w:cs="Arial"/>
                <w:b/>
                <w:bCs/>
                <w:color w:val="000000"/>
                <w:sz w:val="18"/>
                <w:szCs w:val="18"/>
              </w:rPr>
            </w:pPr>
            <w:r w:rsidRPr="00D04144">
              <w:rPr>
                <w:rFonts w:ascii="Arial" w:hAnsi="Arial" w:cs="Arial"/>
                <w:b/>
                <w:bCs/>
                <w:color w:val="000000"/>
                <w:sz w:val="18"/>
                <w:szCs w:val="18"/>
              </w:rPr>
              <w:t>Median no. of cases (range)</w:t>
            </w:r>
          </w:p>
        </w:tc>
        <w:tc>
          <w:tcPr>
            <w:tcW w:w="1530" w:type="dxa"/>
            <w:vAlign w:val="bottom"/>
          </w:tcPr>
          <w:p w14:paraId="63D92D24" w14:textId="77777777" w:rsidR="00FF3E2C" w:rsidRPr="00D04144" w:rsidRDefault="00FF3E2C" w:rsidP="00FC1E43">
            <w:pPr>
              <w:spacing w:line="480" w:lineRule="auto"/>
              <w:jc w:val="center"/>
              <w:rPr>
                <w:rFonts w:ascii="Arial" w:hAnsi="Arial" w:cs="Arial"/>
                <w:b/>
                <w:bCs/>
                <w:color w:val="000000"/>
                <w:sz w:val="18"/>
                <w:szCs w:val="18"/>
              </w:rPr>
            </w:pPr>
            <w:r w:rsidRPr="00D04144">
              <w:rPr>
                <w:rFonts w:ascii="Arial" w:hAnsi="Arial" w:cs="Arial"/>
                <w:b/>
                <w:bCs/>
                <w:color w:val="000000"/>
                <w:sz w:val="18"/>
                <w:szCs w:val="18"/>
              </w:rPr>
              <w:t>Median duration of cluster (range)</w:t>
            </w:r>
          </w:p>
        </w:tc>
      </w:tr>
      <w:tr w:rsidR="00FF3E2C" w:rsidRPr="00D04144" w14:paraId="5F07659E" w14:textId="77777777" w:rsidTr="000270B5">
        <w:tc>
          <w:tcPr>
            <w:tcW w:w="2645" w:type="dxa"/>
            <w:vMerge w:val="restart"/>
            <w:vAlign w:val="bottom"/>
          </w:tcPr>
          <w:p w14:paraId="79BB4AC0"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London PHEC</w:t>
            </w:r>
          </w:p>
        </w:tc>
        <w:tc>
          <w:tcPr>
            <w:tcW w:w="1574" w:type="dxa"/>
            <w:vAlign w:val="bottom"/>
          </w:tcPr>
          <w:p w14:paraId="212F90F4"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34" w:type="dxa"/>
            <w:vAlign w:val="bottom"/>
          </w:tcPr>
          <w:p w14:paraId="38D89504"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276" w:type="dxa"/>
            <w:vAlign w:val="bottom"/>
          </w:tcPr>
          <w:p w14:paraId="67D99304"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8</w:t>
            </w:r>
          </w:p>
        </w:tc>
        <w:tc>
          <w:tcPr>
            <w:tcW w:w="1417" w:type="dxa"/>
            <w:vAlign w:val="bottom"/>
          </w:tcPr>
          <w:p w14:paraId="20E9F51E"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8 (8-8)</w:t>
            </w:r>
          </w:p>
        </w:tc>
        <w:tc>
          <w:tcPr>
            <w:tcW w:w="1530" w:type="dxa"/>
            <w:vAlign w:val="bottom"/>
          </w:tcPr>
          <w:p w14:paraId="4A6D529E"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14 (14-14)</w:t>
            </w:r>
          </w:p>
        </w:tc>
      </w:tr>
      <w:tr w:rsidR="00FF3E2C" w:rsidRPr="00D04144" w14:paraId="0BC3657F" w14:textId="77777777" w:rsidTr="000270B5">
        <w:tc>
          <w:tcPr>
            <w:tcW w:w="2645" w:type="dxa"/>
            <w:vMerge/>
            <w:vAlign w:val="bottom"/>
          </w:tcPr>
          <w:p w14:paraId="39D23FA8" w14:textId="77777777" w:rsidR="00FF3E2C" w:rsidRPr="00D04144" w:rsidRDefault="00FF3E2C" w:rsidP="00FC1E43">
            <w:pPr>
              <w:spacing w:line="480" w:lineRule="auto"/>
              <w:rPr>
                <w:rFonts w:ascii="Arial" w:hAnsi="Arial" w:cs="Arial"/>
                <w:color w:val="000000"/>
                <w:sz w:val="18"/>
                <w:szCs w:val="18"/>
              </w:rPr>
            </w:pPr>
          </w:p>
        </w:tc>
        <w:tc>
          <w:tcPr>
            <w:tcW w:w="1574" w:type="dxa"/>
            <w:vAlign w:val="bottom"/>
          </w:tcPr>
          <w:p w14:paraId="51E0E107"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34" w:type="dxa"/>
            <w:vAlign w:val="bottom"/>
          </w:tcPr>
          <w:p w14:paraId="3B25B0F2"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276" w:type="dxa"/>
            <w:vAlign w:val="bottom"/>
          </w:tcPr>
          <w:p w14:paraId="300200DE"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417" w:type="dxa"/>
            <w:vAlign w:val="bottom"/>
          </w:tcPr>
          <w:p w14:paraId="57E80D07"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 (0-0)</w:t>
            </w:r>
          </w:p>
        </w:tc>
        <w:tc>
          <w:tcPr>
            <w:tcW w:w="1530" w:type="dxa"/>
            <w:vAlign w:val="bottom"/>
          </w:tcPr>
          <w:p w14:paraId="7C48B136"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0 (0-0)</w:t>
            </w:r>
          </w:p>
        </w:tc>
      </w:tr>
      <w:tr w:rsidR="00FF3E2C" w:rsidRPr="00D04144" w14:paraId="4BA154F1" w14:textId="77777777" w:rsidTr="000270B5">
        <w:tc>
          <w:tcPr>
            <w:tcW w:w="2645" w:type="dxa"/>
            <w:vMerge w:val="restart"/>
            <w:vAlign w:val="bottom"/>
          </w:tcPr>
          <w:p w14:paraId="62197CCC"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Yorkshire and Humber PHEC</w:t>
            </w:r>
          </w:p>
        </w:tc>
        <w:tc>
          <w:tcPr>
            <w:tcW w:w="1574" w:type="dxa"/>
            <w:vAlign w:val="bottom"/>
          </w:tcPr>
          <w:p w14:paraId="06D578C7"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34" w:type="dxa"/>
            <w:vAlign w:val="bottom"/>
          </w:tcPr>
          <w:p w14:paraId="46871587"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276" w:type="dxa"/>
            <w:vAlign w:val="bottom"/>
          </w:tcPr>
          <w:p w14:paraId="4751AE77"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6</w:t>
            </w:r>
          </w:p>
        </w:tc>
        <w:tc>
          <w:tcPr>
            <w:tcW w:w="1417" w:type="dxa"/>
            <w:vAlign w:val="bottom"/>
          </w:tcPr>
          <w:p w14:paraId="239EDD94"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6 (6-6)</w:t>
            </w:r>
          </w:p>
        </w:tc>
        <w:tc>
          <w:tcPr>
            <w:tcW w:w="1530" w:type="dxa"/>
            <w:vAlign w:val="bottom"/>
          </w:tcPr>
          <w:p w14:paraId="20A74225"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9 (9-9)</w:t>
            </w:r>
          </w:p>
        </w:tc>
      </w:tr>
      <w:tr w:rsidR="00FF3E2C" w:rsidRPr="00D04144" w14:paraId="1020FEED" w14:textId="77777777" w:rsidTr="000270B5">
        <w:tc>
          <w:tcPr>
            <w:tcW w:w="2645" w:type="dxa"/>
            <w:vMerge/>
            <w:vAlign w:val="bottom"/>
          </w:tcPr>
          <w:p w14:paraId="074470AE" w14:textId="77777777" w:rsidR="00FF3E2C" w:rsidRPr="00D04144" w:rsidRDefault="00FF3E2C" w:rsidP="00FC1E43">
            <w:pPr>
              <w:spacing w:line="480" w:lineRule="auto"/>
              <w:rPr>
                <w:rFonts w:ascii="Arial" w:hAnsi="Arial" w:cs="Arial"/>
                <w:color w:val="000000"/>
                <w:sz w:val="18"/>
                <w:szCs w:val="18"/>
              </w:rPr>
            </w:pPr>
          </w:p>
        </w:tc>
        <w:tc>
          <w:tcPr>
            <w:tcW w:w="1574" w:type="dxa"/>
            <w:vAlign w:val="bottom"/>
          </w:tcPr>
          <w:p w14:paraId="67A36F7E"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34" w:type="dxa"/>
            <w:vAlign w:val="bottom"/>
          </w:tcPr>
          <w:p w14:paraId="03F91C07"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276" w:type="dxa"/>
            <w:vAlign w:val="bottom"/>
          </w:tcPr>
          <w:p w14:paraId="06B4F790"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5</w:t>
            </w:r>
          </w:p>
        </w:tc>
        <w:tc>
          <w:tcPr>
            <w:tcW w:w="1417" w:type="dxa"/>
            <w:vAlign w:val="bottom"/>
          </w:tcPr>
          <w:p w14:paraId="6789F992"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5 (5-5)</w:t>
            </w:r>
          </w:p>
        </w:tc>
        <w:tc>
          <w:tcPr>
            <w:tcW w:w="1530" w:type="dxa"/>
            <w:vAlign w:val="bottom"/>
          </w:tcPr>
          <w:p w14:paraId="333840F6"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15 (15-15)</w:t>
            </w:r>
          </w:p>
        </w:tc>
      </w:tr>
      <w:tr w:rsidR="00FF3E2C" w:rsidRPr="00D04144" w14:paraId="0049369E" w14:textId="77777777" w:rsidTr="000270B5">
        <w:tc>
          <w:tcPr>
            <w:tcW w:w="2645" w:type="dxa"/>
            <w:vMerge w:val="restart"/>
            <w:vAlign w:val="bottom"/>
          </w:tcPr>
          <w:p w14:paraId="5CE0909B" w14:textId="77777777" w:rsidR="00FF3E2C" w:rsidRPr="00D04144" w:rsidRDefault="00586C04" w:rsidP="00FC1E43">
            <w:pPr>
              <w:spacing w:line="480" w:lineRule="auto"/>
              <w:rPr>
                <w:rFonts w:ascii="Arial" w:hAnsi="Arial" w:cs="Arial"/>
                <w:color w:val="000000"/>
                <w:sz w:val="18"/>
                <w:szCs w:val="18"/>
              </w:rPr>
            </w:pPr>
            <w:r w:rsidRPr="00D04144">
              <w:rPr>
                <w:rFonts w:ascii="Arial" w:hAnsi="Arial" w:cs="Arial"/>
                <w:color w:val="000000"/>
                <w:sz w:val="18"/>
                <w:szCs w:val="18"/>
              </w:rPr>
              <w:t>National</w:t>
            </w:r>
          </w:p>
        </w:tc>
        <w:tc>
          <w:tcPr>
            <w:tcW w:w="1574" w:type="dxa"/>
            <w:vAlign w:val="bottom"/>
          </w:tcPr>
          <w:p w14:paraId="2E18613A"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34" w:type="dxa"/>
            <w:vAlign w:val="bottom"/>
          </w:tcPr>
          <w:p w14:paraId="7856BC84"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38</w:t>
            </w:r>
          </w:p>
        </w:tc>
        <w:tc>
          <w:tcPr>
            <w:tcW w:w="1276" w:type="dxa"/>
            <w:vAlign w:val="bottom"/>
          </w:tcPr>
          <w:p w14:paraId="328B1AFA"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588</w:t>
            </w:r>
          </w:p>
        </w:tc>
        <w:tc>
          <w:tcPr>
            <w:tcW w:w="1417" w:type="dxa"/>
            <w:vAlign w:val="bottom"/>
          </w:tcPr>
          <w:p w14:paraId="1D96A896"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7 (5-239)</w:t>
            </w:r>
          </w:p>
        </w:tc>
        <w:tc>
          <w:tcPr>
            <w:tcW w:w="1530" w:type="dxa"/>
            <w:vAlign w:val="bottom"/>
          </w:tcPr>
          <w:p w14:paraId="37CE4C13"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18.5 (4-134)</w:t>
            </w:r>
          </w:p>
        </w:tc>
      </w:tr>
      <w:tr w:rsidR="00FF3E2C" w:rsidRPr="00D04144" w14:paraId="3DA17903" w14:textId="77777777" w:rsidTr="000270B5">
        <w:tc>
          <w:tcPr>
            <w:tcW w:w="2645" w:type="dxa"/>
            <w:vMerge/>
            <w:vAlign w:val="bottom"/>
          </w:tcPr>
          <w:p w14:paraId="13C10A57" w14:textId="77777777" w:rsidR="00FF3E2C" w:rsidRPr="00D04144" w:rsidRDefault="00FF3E2C" w:rsidP="00FC1E43">
            <w:pPr>
              <w:spacing w:line="480" w:lineRule="auto"/>
              <w:jc w:val="center"/>
              <w:rPr>
                <w:rFonts w:ascii="Arial" w:hAnsi="Arial" w:cs="Arial"/>
                <w:color w:val="000000"/>
                <w:sz w:val="18"/>
                <w:szCs w:val="18"/>
              </w:rPr>
            </w:pPr>
          </w:p>
        </w:tc>
        <w:tc>
          <w:tcPr>
            <w:tcW w:w="1574" w:type="dxa"/>
            <w:vAlign w:val="bottom"/>
          </w:tcPr>
          <w:p w14:paraId="6FB67542"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134" w:type="dxa"/>
            <w:vAlign w:val="bottom"/>
          </w:tcPr>
          <w:p w14:paraId="45BD6263"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10</w:t>
            </w:r>
          </w:p>
        </w:tc>
        <w:tc>
          <w:tcPr>
            <w:tcW w:w="1276" w:type="dxa"/>
            <w:vAlign w:val="bottom"/>
          </w:tcPr>
          <w:p w14:paraId="0D74544C"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112</w:t>
            </w:r>
          </w:p>
        </w:tc>
        <w:tc>
          <w:tcPr>
            <w:tcW w:w="1417" w:type="dxa"/>
            <w:vAlign w:val="bottom"/>
          </w:tcPr>
          <w:p w14:paraId="42D2A367"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7 (5-36)</w:t>
            </w:r>
          </w:p>
        </w:tc>
        <w:tc>
          <w:tcPr>
            <w:tcW w:w="1530" w:type="dxa"/>
            <w:vAlign w:val="bottom"/>
          </w:tcPr>
          <w:p w14:paraId="25D37E50"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16 (1-29)</w:t>
            </w:r>
          </w:p>
        </w:tc>
      </w:tr>
    </w:tbl>
    <w:p w14:paraId="76AC3989" w14:textId="507B265C" w:rsidR="00FF3E2C" w:rsidRPr="00D04144" w:rsidRDefault="000270B5" w:rsidP="00FC1E43">
      <w:pPr>
        <w:spacing w:line="480" w:lineRule="auto"/>
        <w:rPr>
          <w:rFonts w:ascii="Arial" w:hAnsi="Arial" w:cs="Arial"/>
          <w:sz w:val="18"/>
          <w:szCs w:val="18"/>
        </w:rPr>
      </w:pPr>
      <w:proofErr w:type="spellStart"/>
      <w:proofErr w:type="gramStart"/>
      <w:r w:rsidRPr="00D04144">
        <w:rPr>
          <w:rFonts w:ascii="Arial" w:hAnsi="Arial" w:cs="Arial"/>
          <w:sz w:val="18"/>
          <w:szCs w:val="18"/>
          <w:vertAlign w:val="superscript"/>
        </w:rPr>
        <w:t>a</w:t>
      </w:r>
      <w:proofErr w:type="spellEnd"/>
      <w:proofErr w:type="gramEnd"/>
      <w:r w:rsidRPr="00D04144">
        <w:rPr>
          <w:rFonts w:ascii="Arial" w:hAnsi="Arial" w:cs="Arial"/>
          <w:sz w:val="18"/>
          <w:szCs w:val="18"/>
          <w:vertAlign w:val="superscript"/>
        </w:rPr>
        <w:t xml:space="preserve"> </w:t>
      </w:r>
      <w:r w:rsidRPr="00D04144">
        <w:rPr>
          <w:rFonts w:ascii="Arial" w:hAnsi="Arial" w:cs="Arial"/>
          <w:sz w:val="18"/>
          <w:szCs w:val="18"/>
        </w:rPr>
        <w:t xml:space="preserve">Only geographical levels with one </w:t>
      </w:r>
      <w:r w:rsidR="005229FF" w:rsidRPr="00D04144">
        <w:rPr>
          <w:rFonts w:ascii="Arial" w:hAnsi="Arial" w:cs="Arial"/>
          <w:sz w:val="18"/>
          <w:szCs w:val="18"/>
        </w:rPr>
        <w:t xml:space="preserve">or more </w:t>
      </w:r>
      <w:r w:rsidRPr="00D04144">
        <w:rPr>
          <w:rFonts w:ascii="Arial" w:hAnsi="Arial" w:cs="Arial"/>
          <w:sz w:val="18"/>
          <w:szCs w:val="18"/>
        </w:rPr>
        <w:t>cluster are shown</w:t>
      </w:r>
    </w:p>
    <w:p w14:paraId="4AF27ABD" w14:textId="77777777" w:rsidR="00E85548" w:rsidRDefault="00E85548">
      <w:pPr>
        <w:rPr>
          <w:rFonts w:ascii="Arial" w:hAnsi="Arial" w:cs="Arial"/>
          <w:b/>
          <w:bCs/>
        </w:rPr>
      </w:pPr>
      <w:r>
        <w:rPr>
          <w:rFonts w:ascii="Arial" w:hAnsi="Arial" w:cs="Arial"/>
          <w:b/>
          <w:bCs/>
        </w:rPr>
        <w:br w:type="page"/>
      </w:r>
    </w:p>
    <w:p w14:paraId="4828279E" w14:textId="74D1B4C6" w:rsidR="00FF3E2C" w:rsidRPr="00252447" w:rsidRDefault="00C95602" w:rsidP="00FC1E43">
      <w:pPr>
        <w:rPr>
          <w:rFonts w:ascii="Arial" w:hAnsi="Arial" w:cs="Arial"/>
          <w:b/>
          <w:bCs/>
        </w:rPr>
      </w:pPr>
      <w:proofErr w:type="gramStart"/>
      <w:r w:rsidRPr="00252447">
        <w:rPr>
          <w:rFonts w:ascii="Arial" w:hAnsi="Arial" w:cs="Arial"/>
          <w:b/>
          <w:bCs/>
        </w:rPr>
        <w:lastRenderedPageBreak/>
        <w:t xml:space="preserve">Supplementary </w:t>
      </w:r>
      <w:r w:rsidR="007B02CD">
        <w:rPr>
          <w:rFonts w:ascii="Arial" w:hAnsi="Arial" w:cs="Arial"/>
          <w:b/>
          <w:bCs/>
        </w:rPr>
        <w:t>T</w:t>
      </w:r>
      <w:r w:rsidRPr="00252447">
        <w:rPr>
          <w:rFonts w:ascii="Arial" w:hAnsi="Arial" w:cs="Arial"/>
          <w:b/>
          <w:bCs/>
        </w:rPr>
        <w:t>able S3</w:t>
      </w:r>
      <w:r w:rsidR="00FF3E2C" w:rsidRPr="00252447">
        <w:rPr>
          <w:rFonts w:ascii="Arial" w:hAnsi="Arial" w:cs="Arial"/>
          <w:b/>
          <w:bCs/>
        </w:rPr>
        <w:t>.</w:t>
      </w:r>
      <w:proofErr w:type="gramEnd"/>
      <w:r w:rsidR="00FF3E2C" w:rsidRPr="00252447">
        <w:rPr>
          <w:rFonts w:ascii="Arial" w:hAnsi="Arial" w:cs="Arial"/>
          <w:b/>
          <w:bCs/>
        </w:rPr>
        <w:t xml:space="preserve"> Identified 10</w:t>
      </w:r>
      <w:r w:rsidR="00280E98" w:rsidRPr="00252447">
        <w:rPr>
          <w:rFonts w:ascii="Arial" w:hAnsi="Arial" w:cs="Arial"/>
          <w:b/>
          <w:bCs/>
        </w:rPr>
        <w:t>-</w:t>
      </w:r>
      <w:r w:rsidR="00FF3E2C" w:rsidRPr="00252447">
        <w:rPr>
          <w:rFonts w:ascii="Arial" w:hAnsi="Arial" w:cs="Arial"/>
          <w:b/>
          <w:bCs/>
        </w:rPr>
        <w:t xml:space="preserve">SNP clusters of </w:t>
      </w:r>
      <w:r w:rsidR="00FF3E2C" w:rsidRPr="00252447">
        <w:rPr>
          <w:rFonts w:ascii="Arial" w:hAnsi="Arial" w:cs="Arial"/>
          <w:b/>
          <w:bCs/>
          <w:i/>
        </w:rPr>
        <w:t>S</w:t>
      </w:r>
      <w:r w:rsidR="00FF3E2C" w:rsidRPr="00252447">
        <w:rPr>
          <w:rFonts w:ascii="Arial" w:hAnsi="Arial" w:cs="Arial"/>
          <w:b/>
          <w:bCs/>
        </w:rPr>
        <w:t xml:space="preserve">. </w:t>
      </w:r>
      <w:proofErr w:type="spellStart"/>
      <w:r w:rsidR="00FF3E2C" w:rsidRPr="00252447">
        <w:rPr>
          <w:rFonts w:ascii="Arial" w:hAnsi="Arial" w:cs="Arial"/>
          <w:b/>
          <w:bCs/>
        </w:rPr>
        <w:t>Enteritidis</w:t>
      </w:r>
      <w:proofErr w:type="spellEnd"/>
      <w:r w:rsidR="00FF3E2C" w:rsidRPr="00252447">
        <w:rPr>
          <w:rFonts w:ascii="Arial" w:hAnsi="Arial" w:cs="Arial"/>
          <w:b/>
          <w:bCs/>
        </w:rPr>
        <w:t xml:space="preserve"> and </w:t>
      </w:r>
      <w:r w:rsidR="00FF3E2C" w:rsidRPr="00252447">
        <w:rPr>
          <w:rFonts w:ascii="Arial" w:hAnsi="Arial" w:cs="Arial"/>
          <w:b/>
          <w:bCs/>
          <w:i/>
        </w:rPr>
        <w:t>S</w:t>
      </w:r>
      <w:r w:rsidR="00FF3E2C" w:rsidRPr="00252447">
        <w:rPr>
          <w:rFonts w:ascii="Arial" w:hAnsi="Arial" w:cs="Arial"/>
          <w:b/>
          <w:bCs/>
        </w:rPr>
        <w:t>. Typhimurium and their associated size and duration at HPT</w:t>
      </w:r>
      <w:r w:rsidR="0033606A" w:rsidRPr="00252447">
        <w:rPr>
          <w:rFonts w:ascii="Arial" w:hAnsi="Arial" w:cs="Arial"/>
          <w:b/>
          <w:bCs/>
        </w:rPr>
        <w:t xml:space="preserve"> (local)</w:t>
      </w:r>
      <w:r w:rsidR="00FF3E2C" w:rsidRPr="00252447">
        <w:rPr>
          <w:rFonts w:ascii="Arial" w:hAnsi="Arial" w:cs="Arial"/>
          <w:b/>
          <w:bCs/>
        </w:rPr>
        <w:t xml:space="preserve">, PHEC </w:t>
      </w:r>
      <w:r w:rsidR="0033606A" w:rsidRPr="00252447">
        <w:rPr>
          <w:rFonts w:ascii="Arial" w:hAnsi="Arial" w:cs="Arial"/>
          <w:b/>
          <w:bCs/>
        </w:rPr>
        <w:t xml:space="preserve">(regional) </w:t>
      </w:r>
      <w:r w:rsidR="00FF3E2C" w:rsidRPr="00252447">
        <w:rPr>
          <w:rFonts w:ascii="Arial" w:hAnsi="Arial" w:cs="Arial"/>
          <w:b/>
          <w:bCs/>
        </w:rPr>
        <w:t>and national l</w:t>
      </w:r>
      <w:r w:rsidR="000270B5" w:rsidRPr="00252447">
        <w:rPr>
          <w:rFonts w:ascii="Arial" w:hAnsi="Arial" w:cs="Arial"/>
          <w:b/>
          <w:bCs/>
        </w:rPr>
        <w:t>evels, April 2014 to March 2015</w:t>
      </w:r>
      <w:r w:rsidR="000270B5" w:rsidRPr="00252447">
        <w:rPr>
          <w:rFonts w:ascii="Arial" w:hAnsi="Arial" w:cs="Arial"/>
          <w:b/>
          <w:bCs/>
          <w:vertAlign w:val="superscript"/>
        </w:rPr>
        <w:t xml:space="preserve"> a</w:t>
      </w:r>
    </w:p>
    <w:tbl>
      <w:tblPr>
        <w:tblStyle w:val="TableGrid"/>
        <w:tblW w:w="9576" w:type="dxa"/>
        <w:tblLayout w:type="fixed"/>
        <w:tblLook w:val="04A0" w:firstRow="1" w:lastRow="0" w:firstColumn="1" w:lastColumn="0" w:noHBand="0" w:noVBand="1"/>
      </w:tblPr>
      <w:tblGrid>
        <w:gridCol w:w="2645"/>
        <w:gridCol w:w="1415"/>
        <w:gridCol w:w="1293"/>
        <w:gridCol w:w="1276"/>
        <w:gridCol w:w="1417"/>
        <w:gridCol w:w="1530"/>
      </w:tblGrid>
      <w:tr w:rsidR="00FF3E2C" w:rsidRPr="00D04144" w14:paraId="7344020E" w14:textId="77777777" w:rsidTr="000270B5">
        <w:tc>
          <w:tcPr>
            <w:tcW w:w="2645" w:type="dxa"/>
            <w:vAlign w:val="bottom"/>
          </w:tcPr>
          <w:p w14:paraId="4784B323" w14:textId="77777777" w:rsidR="00FF3E2C" w:rsidRPr="00D04144" w:rsidRDefault="00FF3E2C" w:rsidP="00FC1E43">
            <w:pPr>
              <w:spacing w:line="480" w:lineRule="auto"/>
              <w:rPr>
                <w:rFonts w:ascii="Arial" w:hAnsi="Arial" w:cs="Arial"/>
                <w:b/>
                <w:bCs/>
                <w:color w:val="000000"/>
                <w:sz w:val="18"/>
                <w:szCs w:val="18"/>
              </w:rPr>
            </w:pPr>
            <w:r w:rsidRPr="00D04144">
              <w:rPr>
                <w:rFonts w:ascii="Arial" w:hAnsi="Arial" w:cs="Arial"/>
                <w:b/>
                <w:bCs/>
                <w:color w:val="000000"/>
                <w:sz w:val="18"/>
                <w:szCs w:val="18"/>
              </w:rPr>
              <w:t>Geographical level</w:t>
            </w:r>
          </w:p>
        </w:tc>
        <w:tc>
          <w:tcPr>
            <w:tcW w:w="1415" w:type="dxa"/>
            <w:vAlign w:val="bottom"/>
          </w:tcPr>
          <w:p w14:paraId="48D91E48"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b/>
                <w:bCs/>
                <w:color w:val="000000"/>
                <w:sz w:val="18"/>
                <w:szCs w:val="18"/>
              </w:rPr>
              <w:t>Serovar</w:t>
            </w:r>
            <w:proofErr w:type="spellEnd"/>
          </w:p>
        </w:tc>
        <w:tc>
          <w:tcPr>
            <w:tcW w:w="1293" w:type="dxa"/>
            <w:vAlign w:val="bottom"/>
          </w:tcPr>
          <w:p w14:paraId="4C6B7E75" w14:textId="77777777" w:rsidR="00FF3E2C" w:rsidRPr="00D04144" w:rsidRDefault="00FF3E2C" w:rsidP="00FC1E43">
            <w:pPr>
              <w:spacing w:line="480" w:lineRule="auto"/>
              <w:jc w:val="center"/>
              <w:rPr>
                <w:rFonts w:ascii="Arial" w:hAnsi="Arial" w:cs="Arial"/>
                <w:b/>
                <w:bCs/>
                <w:color w:val="000000"/>
                <w:sz w:val="18"/>
                <w:szCs w:val="18"/>
              </w:rPr>
            </w:pPr>
            <w:r w:rsidRPr="00D04144">
              <w:rPr>
                <w:rFonts w:ascii="Arial" w:hAnsi="Arial" w:cs="Arial"/>
                <w:b/>
                <w:bCs/>
                <w:color w:val="000000"/>
                <w:sz w:val="18"/>
                <w:szCs w:val="18"/>
              </w:rPr>
              <w:t>Total n of clusters</w:t>
            </w:r>
          </w:p>
        </w:tc>
        <w:tc>
          <w:tcPr>
            <w:tcW w:w="1276" w:type="dxa"/>
            <w:vAlign w:val="bottom"/>
          </w:tcPr>
          <w:p w14:paraId="52DF2139" w14:textId="77777777" w:rsidR="00FF3E2C" w:rsidRPr="00D04144" w:rsidRDefault="00FF3E2C" w:rsidP="00FC1E43">
            <w:pPr>
              <w:spacing w:line="480" w:lineRule="auto"/>
              <w:jc w:val="center"/>
              <w:rPr>
                <w:rFonts w:ascii="Arial" w:hAnsi="Arial" w:cs="Arial"/>
                <w:b/>
                <w:bCs/>
                <w:color w:val="000000"/>
                <w:sz w:val="18"/>
                <w:szCs w:val="18"/>
              </w:rPr>
            </w:pPr>
            <w:r w:rsidRPr="00D04144">
              <w:rPr>
                <w:rFonts w:ascii="Arial" w:hAnsi="Arial" w:cs="Arial"/>
                <w:b/>
                <w:bCs/>
                <w:color w:val="000000"/>
                <w:sz w:val="18"/>
                <w:szCs w:val="18"/>
              </w:rPr>
              <w:t>Total n of cases in clusters</w:t>
            </w:r>
          </w:p>
        </w:tc>
        <w:tc>
          <w:tcPr>
            <w:tcW w:w="1417" w:type="dxa"/>
            <w:vAlign w:val="bottom"/>
          </w:tcPr>
          <w:p w14:paraId="550A75ED" w14:textId="77777777" w:rsidR="00FF3E2C" w:rsidRPr="00D04144" w:rsidRDefault="00FF3E2C" w:rsidP="00FC1E43">
            <w:pPr>
              <w:spacing w:line="480" w:lineRule="auto"/>
              <w:jc w:val="center"/>
              <w:rPr>
                <w:rFonts w:ascii="Arial" w:hAnsi="Arial" w:cs="Arial"/>
                <w:b/>
                <w:bCs/>
                <w:color w:val="000000"/>
                <w:sz w:val="18"/>
                <w:szCs w:val="18"/>
              </w:rPr>
            </w:pPr>
            <w:r w:rsidRPr="00D04144">
              <w:rPr>
                <w:rFonts w:ascii="Arial" w:hAnsi="Arial" w:cs="Arial"/>
                <w:b/>
                <w:bCs/>
                <w:color w:val="000000"/>
                <w:sz w:val="18"/>
                <w:szCs w:val="18"/>
              </w:rPr>
              <w:t>Median no. of cases (range)</w:t>
            </w:r>
          </w:p>
        </w:tc>
        <w:tc>
          <w:tcPr>
            <w:tcW w:w="1530" w:type="dxa"/>
            <w:vAlign w:val="bottom"/>
          </w:tcPr>
          <w:p w14:paraId="0D5AE65C" w14:textId="77777777" w:rsidR="00FF3E2C" w:rsidRPr="00D04144" w:rsidRDefault="00FF3E2C" w:rsidP="00FC1E43">
            <w:pPr>
              <w:spacing w:line="480" w:lineRule="auto"/>
              <w:jc w:val="center"/>
              <w:rPr>
                <w:rFonts w:ascii="Arial" w:hAnsi="Arial" w:cs="Arial"/>
                <w:b/>
                <w:bCs/>
                <w:color w:val="000000"/>
                <w:sz w:val="18"/>
                <w:szCs w:val="18"/>
              </w:rPr>
            </w:pPr>
            <w:r w:rsidRPr="00D04144">
              <w:rPr>
                <w:rFonts w:ascii="Arial" w:hAnsi="Arial" w:cs="Arial"/>
                <w:b/>
                <w:bCs/>
                <w:color w:val="000000"/>
                <w:sz w:val="18"/>
                <w:szCs w:val="18"/>
              </w:rPr>
              <w:t>Median duration of cluster (range)</w:t>
            </w:r>
          </w:p>
        </w:tc>
      </w:tr>
      <w:tr w:rsidR="00FF3E2C" w:rsidRPr="00D04144" w14:paraId="6BF1A12E" w14:textId="77777777" w:rsidTr="000270B5">
        <w:tc>
          <w:tcPr>
            <w:tcW w:w="2645" w:type="dxa"/>
            <w:vMerge w:val="restart"/>
            <w:vAlign w:val="bottom"/>
          </w:tcPr>
          <w:p w14:paraId="130FBA7D" w14:textId="77777777" w:rsidR="00FF3E2C" w:rsidRPr="00D04144" w:rsidRDefault="00586C04" w:rsidP="00FC1E43">
            <w:pPr>
              <w:spacing w:line="480" w:lineRule="auto"/>
              <w:rPr>
                <w:rFonts w:ascii="Arial" w:hAnsi="Arial" w:cs="Arial"/>
                <w:color w:val="000000"/>
                <w:sz w:val="18"/>
                <w:szCs w:val="18"/>
              </w:rPr>
            </w:pPr>
            <w:r w:rsidRPr="00D04144">
              <w:rPr>
                <w:rFonts w:ascii="Arial" w:hAnsi="Arial" w:cs="Arial"/>
                <w:color w:val="000000"/>
                <w:sz w:val="18"/>
                <w:szCs w:val="18"/>
              </w:rPr>
              <w:t>National</w:t>
            </w:r>
          </w:p>
        </w:tc>
        <w:tc>
          <w:tcPr>
            <w:tcW w:w="1415" w:type="dxa"/>
            <w:vAlign w:val="bottom"/>
          </w:tcPr>
          <w:p w14:paraId="5D721A5C" w14:textId="77777777" w:rsidR="00FF3E2C" w:rsidRPr="00D04144" w:rsidRDefault="00FF3E2C" w:rsidP="00FC1E43">
            <w:pPr>
              <w:spacing w:line="480" w:lineRule="auto"/>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293" w:type="dxa"/>
            <w:vAlign w:val="bottom"/>
          </w:tcPr>
          <w:p w14:paraId="7D6A2A2A"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16</w:t>
            </w:r>
          </w:p>
        </w:tc>
        <w:tc>
          <w:tcPr>
            <w:tcW w:w="1276" w:type="dxa"/>
            <w:vAlign w:val="bottom"/>
          </w:tcPr>
          <w:p w14:paraId="6CE078ED"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505</w:t>
            </w:r>
          </w:p>
        </w:tc>
        <w:tc>
          <w:tcPr>
            <w:tcW w:w="1417" w:type="dxa"/>
            <w:vAlign w:val="bottom"/>
          </w:tcPr>
          <w:p w14:paraId="7A8C1D0C"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14.5 (10-239)</w:t>
            </w:r>
          </w:p>
        </w:tc>
        <w:tc>
          <w:tcPr>
            <w:tcW w:w="1530" w:type="dxa"/>
            <w:vAlign w:val="bottom"/>
          </w:tcPr>
          <w:p w14:paraId="6C43466C"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33.5 (16-134)</w:t>
            </w:r>
          </w:p>
        </w:tc>
      </w:tr>
      <w:tr w:rsidR="00FF3E2C" w:rsidRPr="00D04144" w14:paraId="58E270CF" w14:textId="77777777" w:rsidTr="000270B5">
        <w:tc>
          <w:tcPr>
            <w:tcW w:w="2645" w:type="dxa"/>
            <w:vMerge/>
            <w:vAlign w:val="bottom"/>
          </w:tcPr>
          <w:p w14:paraId="2FC15CF8" w14:textId="77777777" w:rsidR="00FF3E2C" w:rsidRPr="00D04144" w:rsidRDefault="00FF3E2C" w:rsidP="00FC1E43">
            <w:pPr>
              <w:spacing w:line="480" w:lineRule="auto"/>
              <w:rPr>
                <w:rFonts w:ascii="Arial" w:hAnsi="Arial" w:cs="Arial"/>
                <w:color w:val="000000"/>
                <w:sz w:val="18"/>
                <w:szCs w:val="18"/>
              </w:rPr>
            </w:pPr>
          </w:p>
        </w:tc>
        <w:tc>
          <w:tcPr>
            <w:tcW w:w="1415" w:type="dxa"/>
            <w:vAlign w:val="bottom"/>
          </w:tcPr>
          <w:p w14:paraId="2818684B" w14:textId="77777777" w:rsidR="00FF3E2C" w:rsidRPr="00D04144" w:rsidRDefault="00FF3E2C" w:rsidP="00FC1E43">
            <w:pPr>
              <w:spacing w:line="480" w:lineRule="auto"/>
              <w:rPr>
                <w:rFonts w:ascii="Arial" w:hAnsi="Arial" w:cs="Arial"/>
                <w:color w:val="000000"/>
                <w:sz w:val="18"/>
                <w:szCs w:val="18"/>
              </w:rPr>
            </w:pPr>
            <w:r w:rsidRPr="00D04144">
              <w:rPr>
                <w:rFonts w:ascii="Arial" w:hAnsi="Arial" w:cs="Arial"/>
                <w:color w:val="000000"/>
                <w:sz w:val="18"/>
                <w:szCs w:val="18"/>
              </w:rPr>
              <w:t>Typhimurium</w:t>
            </w:r>
          </w:p>
        </w:tc>
        <w:tc>
          <w:tcPr>
            <w:tcW w:w="1293" w:type="dxa"/>
            <w:vAlign w:val="bottom"/>
          </w:tcPr>
          <w:p w14:paraId="4B65C2B0"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4</w:t>
            </w:r>
          </w:p>
        </w:tc>
        <w:tc>
          <w:tcPr>
            <w:tcW w:w="1276" w:type="dxa"/>
            <w:vAlign w:val="bottom"/>
          </w:tcPr>
          <w:p w14:paraId="19EAB1AE"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111</w:t>
            </w:r>
          </w:p>
        </w:tc>
        <w:tc>
          <w:tcPr>
            <w:tcW w:w="1417" w:type="dxa"/>
            <w:vAlign w:val="bottom"/>
          </w:tcPr>
          <w:p w14:paraId="5BAF2E96"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26.5 (15-43)</w:t>
            </w:r>
          </w:p>
        </w:tc>
        <w:tc>
          <w:tcPr>
            <w:tcW w:w="1530" w:type="dxa"/>
            <w:vAlign w:val="bottom"/>
          </w:tcPr>
          <w:p w14:paraId="6A9B0A2E" w14:textId="77777777" w:rsidR="00FF3E2C" w:rsidRPr="00D04144" w:rsidRDefault="00FF3E2C" w:rsidP="00FC1E43">
            <w:pPr>
              <w:spacing w:line="480" w:lineRule="auto"/>
              <w:jc w:val="center"/>
              <w:rPr>
                <w:rFonts w:ascii="Arial" w:hAnsi="Arial" w:cs="Arial"/>
                <w:color w:val="000000"/>
                <w:sz w:val="18"/>
                <w:szCs w:val="18"/>
              </w:rPr>
            </w:pPr>
            <w:r w:rsidRPr="00D04144">
              <w:rPr>
                <w:rFonts w:ascii="Arial" w:hAnsi="Arial" w:cs="Arial"/>
                <w:color w:val="000000"/>
                <w:sz w:val="18"/>
                <w:szCs w:val="18"/>
              </w:rPr>
              <w:t>32 (16-61)</w:t>
            </w:r>
          </w:p>
        </w:tc>
      </w:tr>
    </w:tbl>
    <w:p w14:paraId="020E96D6" w14:textId="07EA9041" w:rsidR="000270B5" w:rsidRPr="005229FF" w:rsidRDefault="000270B5" w:rsidP="00FC1E43">
      <w:pPr>
        <w:rPr>
          <w:rFonts w:ascii="Arial" w:hAnsi="Arial" w:cs="Arial"/>
          <w:sz w:val="18"/>
          <w:szCs w:val="18"/>
        </w:rPr>
      </w:pPr>
      <w:proofErr w:type="spellStart"/>
      <w:proofErr w:type="gramStart"/>
      <w:r w:rsidRPr="005229FF">
        <w:rPr>
          <w:rFonts w:ascii="Arial" w:hAnsi="Arial" w:cs="Arial"/>
          <w:sz w:val="18"/>
          <w:szCs w:val="18"/>
          <w:vertAlign w:val="superscript"/>
        </w:rPr>
        <w:t>a</w:t>
      </w:r>
      <w:proofErr w:type="spellEnd"/>
      <w:proofErr w:type="gramEnd"/>
      <w:r w:rsidRPr="005229FF">
        <w:rPr>
          <w:rFonts w:ascii="Arial" w:hAnsi="Arial" w:cs="Arial"/>
          <w:sz w:val="18"/>
          <w:szCs w:val="18"/>
          <w:vertAlign w:val="superscript"/>
        </w:rPr>
        <w:t xml:space="preserve"> </w:t>
      </w:r>
      <w:r w:rsidRPr="005229FF">
        <w:rPr>
          <w:rFonts w:ascii="Arial" w:hAnsi="Arial" w:cs="Arial"/>
          <w:sz w:val="18"/>
          <w:szCs w:val="18"/>
        </w:rPr>
        <w:t xml:space="preserve">Only geographical levels with one </w:t>
      </w:r>
      <w:r w:rsidR="005229FF" w:rsidRPr="005229FF">
        <w:rPr>
          <w:rFonts w:ascii="Arial" w:hAnsi="Arial" w:cs="Arial"/>
          <w:sz w:val="18"/>
          <w:szCs w:val="18"/>
        </w:rPr>
        <w:t xml:space="preserve">or more </w:t>
      </w:r>
      <w:r w:rsidRPr="005229FF">
        <w:rPr>
          <w:rFonts w:ascii="Arial" w:hAnsi="Arial" w:cs="Arial"/>
          <w:sz w:val="18"/>
          <w:szCs w:val="18"/>
        </w:rPr>
        <w:t>cluster are shown</w:t>
      </w:r>
    </w:p>
    <w:p w14:paraId="04BD36DC" w14:textId="77777777" w:rsidR="00341827" w:rsidRDefault="00341827" w:rsidP="00FC1E43">
      <w:pPr>
        <w:spacing w:line="480" w:lineRule="auto"/>
        <w:rPr>
          <w:rFonts w:ascii="Arial" w:hAnsi="Arial" w:cs="Arial"/>
        </w:rPr>
        <w:sectPr w:rsidR="00341827" w:rsidSect="00252447">
          <w:footerReference w:type="default" r:id="rId9"/>
          <w:type w:val="continuous"/>
          <w:pgSz w:w="11906" w:h="16838"/>
          <w:pgMar w:top="1440" w:right="1440" w:bottom="1440" w:left="1440" w:header="709" w:footer="709" w:gutter="0"/>
          <w:cols w:space="708"/>
          <w:docGrid w:linePitch="360"/>
        </w:sectPr>
      </w:pPr>
    </w:p>
    <w:p w14:paraId="7A8649D9" w14:textId="77777777" w:rsidR="00E85548" w:rsidRDefault="00E85548">
      <w:pPr>
        <w:rPr>
          <w:rFonts w:ascii="Arial" w:hAnsi="Arial" w:cs="Arial"/>
          <w:b/>
          <w:bCs/>
        </w:rPr>
      </w:pPr>
      <w:r>
        <w:rPr>
          <w:rFonts w:ascii="Arial" w:hAnsi="Arial" w:cs="Arial"/>
          <w:b/>
          <w:bCs/>
        </w:rPr>
        <w:lastRenderedPageBreak/>
        <w:br w:type="page"/>
      </w:r>
    </w:p>
    <w:p w14:paraId="3480AC93" w14:textId="246E4811" w:rsidR="000270B5" w:rsidRPr="00252447" w:rsidRDefault="00C95602" w:rsidP="00FC1E43">
      <w:pPr>
        <w:rPr>
          <w:rFonts w:ascii="Arial" w:hAnsi="Arial" w:cs="Arial"/>
          <w:b/>
          <w:bCs/>
        </w:rPr>
      </w:pPr>
      <w:proofErr w:type="gramStart"/>
      <w:r w:rsidRPr="00252447">
        <w:rPr>
          <w:rFonts w:ascii="Arial" w:hAnsi="Arial" w:cs="Arial"/>
          <w:b/>
          <w:bCs/>
        </w:rPr>
        <w:lastRenderedPageBreak/>
        <w:t xml:space="preserve">Supplementary </w:t>
      </w:r>
      <w:r w:rsidR="007B02CD">
        <w:rPr>
          <w:rFonts w:ascii="Arial" w:hAnsi="Arial" w:cs="Arial"/>
          <w:b/>
          <w:bCs/>
        </w:rPr>
        <w:t>T</w:t>
      </w:r>
      <w:r w:rsidRPr="00252447">
        <w:rPr>
          <w:rFonts w:ascii="Arial" w:hAnsi="Arial" w:cs="Arial"/>
          <w:b/>
          <w:bCs/>
        </w:rPr>
        <w:t>able</w:t>
      </w:r>
      <w:r w:rsidR="00E85548">
        <w:rPr>
          <w:rFonts w:ascii="Arial" w:hAnsi="Arial" w:cs="Arial"/>
          <w:b/>
          <w:bCs/>
        </w:rPr>
        <w:t xml:space="preserve"> S4</w:t>
      </w:r>
      <w:r w:rsidR="000270B5" w:rsidRPr="00252447">
        <w:rPr>
          <w:rFonts w:ascii="Arial" w:hAnsi="Arial" w:cs="Arial"/>
          <w:b/>
          <w:bCs/>
        </w:rPr>
        <w:t>.</w:t>
      </w:r>
      <w:proofErr w:type="gramEnd"/>
      <w:r w:rsidR="000270B5" w:rsidRPr="00252447">
        <w:rPr>
          <w:rFonts w:ascii="Arial" w:hAnsi="Arial" w:cs="Arial"/>
          <w:b/>
          <w:bCs/>
        </w:rPr>
        <w:t xml:space="preserve"> Total number of 0, 5 and 10 SNP clusters of </w:t>
      </w:r>
      <w:r w:rsidR="000270B5" w:rsidRPr="00252447">
        <w:rPr>
          <w:rFonts w:ascii="Arial" w:hAnsi="Arial" w:cs="Arial"/>
          <w:b/>
          <w:bCs/>
          <w:i/>
        </w:rPr>
        <w:t>S</w:t>
      </w:r>
      <w:r w:rsidR="000270B5" w:rsidRPr="00252447">
        <w:rPr>
          <w:rFonts w:ascii="Arial" w:hAnsi="Arial" w:cs="Arial"/>
          <w:b/>
          <w:bCs/>
        </w:rPr>
        <w:t xml:space="preserve">. </w:t>
      </w:r>
      <w:proofErr w:type="spellStart"/>
      <w:r w:rsidR="000270B5" w:rsidRPr="00252447">
        <w:rPr>
          <w:rFonts w:ascii="Arial" w:hAnsi="Arial" w:cs="Arial"/>
          <w:b/>
          <w:bCs/>
        </w:rPr>
        <w:t>Enteritidis</w:t>
      </w:r>
      <w:proofErr w:type="spellEnd"/>
      <w:r w:rsidR="000270B5" w:rsidRPr="00252447">
        <w:rPr>
          <w:rFonts w:ascii="Arial" w:hAnsi="Arial" w:cs="Arial"/>
          <w:b/>
          <w:bCs/>
        </w:rPr>
        <w:t xml:space="preserve"> and </w:t>
      </w:r>
      <w:r w:rsidR="000270B5" w:rsidRPr="00252447">
        <w:rPr>
          <w:rFonts w:ascii="Arial" w:hAnsi="Arial" w:cs="Arial"/>
          <w:b/>
          <w:bCs/>
          <w:i/>
        </w:rPr>
        <w:t>S</w:t>
      </w:r>
      <w:r w:rsidR="000270B5" w:rsidRPr="00252447">
        <w:rPr>
          <w:rFonts w:ascii="Arial" w:hAnsi="Arial" w:cs="Arial"/>
          <w:b/>
          <w:bCs/>
        </w:rPr>
        <w:t>. Typhimurium and their associated size that have at least one case in a geographical level, regardless of responsibility for managing the investigation, in England, April 2014 to March 2015</w:t>
      </w:r>
    </w:p>
    <w:tbl>
      <w:tblPr>
        <w:tblStyle w:val="TableGrid"/>
        <w:tblW w:w="11199" w:type="dxa"/>
        <w:tblInd w:w="-1077" w:type="dxa"/>
        <w:tblLayout w:type="fixed"/>
        <w:tblLook w:val="04A0" w:firstRow="1" w:lastRow="0" w:firstColumn="1" w:lastColumn="0" w:noHBand="0" w:noVBand="1"/>
      </w:tblPr>
      <w:tblGrid>
        <w:gridCol w:w="285"/>
        <w:gridCol w:w="2551"/>
        <w:gridCol w:w="1275"/>
        <w:gridCol w:w="1181"/>
        <w:gridCol w:w="1181"/>
        <w:gridCol w:w="1182"/>
        <w:gridCol w:w="1181"/>
        <w:gridCol w:w="1181"/>
        <w:gridCol w:w="1182"/>
      </w:tblGrid>
      <w:tr w:rsidR="00FB3F86" w:rsidRPr="00D04144" w14:paraId="3557E850" w14:textId="77777777" w:rsidTr="00446392">
        <w:tc>
          <w:tcPr>
            <w:tcW w:w="2836" w:type="dxa"/>
            <w:gridSpan w:val="2"/>
            <w:vMerge w:val="restart"/>
            <w:vAlign w:val="center"/>
          </w:tcPr>
          <w:p w14:paraId="53170A8D" w14:textId="77777777" w:rsidR="00FB3F86" w:rsidRPr="00FB3F86" w:rsidRDefault="00FB3F86" w:rsidP="00446392">
            <w:pPr>
              <w:spacing w:line="480" w:lineRule="auto"/>
              <w:jc w:val="center"/>
              <w:rPr>
                <w:rFonts w:ascii="Arial" w:hAnsi="Arial" w:cs="Arial"/>
                <w:b/>
                <w:bCs/>
                <w:color w:val="000000"/>
                <w:sz w:val="18"/>
                <w:szCs w:val="18"/>
              </w:rPr>
            </w:pPr>
            <w:bookmarkStart w:id="0" w:name="_GoBack" w:colFirst="0" w:colLast="1"/>
            <w:r w:rsidRPr="00FB3F86">
              <w:rPr>
                <w:rFonts w:ascii="Arial" w:hAnsi="Arial" w:cs="Arial"/>
                <w:b/>
                <w:bCs/>
                <w:color w:val="000000"/>
                <w:sz w:val="18"/>
                <w:szCs w:val="18"/>
              </w:rPr>
              <w:t>Geographical level</w:t>
            </w:r>
          </w:p>
        </w:tc>
        <w:tc>
          <w:tcPr>
            <w:tcW w:w="1275" w:type="dxa"/>
            <w:vMerge w:val="restart"/>
            <w:vAlign w:val="center"/>
          </w:tcPr>
          <w:p w14:paraId="35FC9951" w14:textId="77777777" w:rsidR="00FB3F86" w:rsidRPr="00FB3F86" w:rsidRDefault="00FB3F86" w:rsidP="00446392">
            <w:pPr>
              <w:spacing w:line="480" w:lineRule="auto"/>
              <w:jc w:val="center"/>
              <w:rPr>
                <w:rFonts w:ascii="Arial" w:hAnsi="Arial" w:cs="Arial"/>
                <w:b/>
                <w:bCs/>
                <w:color w:val="000000"/>
                <w:sz w:val="18"/>
                <w:szCs w:val="18"/>
              </w:rPr>
            </w:pPr>
            <w:proofErr w:type="spellStart"/>
            <w:r w:rsidRPr="00FB3F86">
              <w:rPr>
                <w:rFonts w:ascii="Arial" w:hAnsi="Arial" w:cs="Arial"/>
                <w:b/>
                <w:bCs/>
                <w:color w:val="000000"/>
                <w:sz w:val="18"/>
                <w:szCs w:val="18"/>
              </w:rPr>
              <w:t>Serovar</w:t>
            </w:r>
            <w:proofErr w:type="spellEnd"/>
          </w:p>
        </w:tc>
        <w:tc>
          <w:tcPr>
            <w:tcW w:w="2362" w:type="dxa"/>
            <w:gridSpan w:val="2"/>
            <w:vAlign w:val="bottom"/>
          </w:tcPr>
          <w:p w14:paraId="369286F4" w14:textId="77777777" w:rsidR="00FB3F86" w:rsidRPr="00D04144" w:rsidRDefault="00FB3F86" w:rsidP="00767A37">
            <w:pPr>
              <w:spacing w:line="480" w:lineRule="auto"/>
              <w:jc w:val="center"/>
              <w:rPr>
                <w:rFonts w:ascii="Arial" w:hAnsi="Arial" w:cs="Arial"/>
                <w:b/>
                <w:color w:val="000000"/>
                <w:sz w:val="18"/>
                <w:szCs w:val="18"/>
              </w:rPr>
            </w:pPr>
            <w:r w:rsidRPr="00D04144">
              <w:rPr>
                <w:rFonts w:ascii="Arial" w:hAnsi="Arial" w:cs="Arial"/>
                <w:b/>
                <w:color w:val="000000"/>
                <w:sz w:val="18"/>
                <w:szCs w:val="18"/>
              </w:rPr>
              <w:t>0 SNP</w:t>
            </w:r>
          </w:p>
        </w:tc>
        <w:tc>
          <w:tcPr>
            <w:tcW w:w="2363" w:type="dxa"/>
            <w:gridSpan w:val="2"/>
            <w:vAlign w:val="bottom"/>
          </w:tcPr>
          <w:p w14:paraId="2E4FFFE8" w14:textId="77777777" w:rsidR="00FB3F86" w:rsidRPr="00D04144" w:rsidRDefault="00FB3F86" w:rsidP="00767A37">
            <w:pPr>
              <w:spacing w:line="480" w:lineRule="auto"/>
              <w:jc w:val="center"/>
              <w:rPr>
                <w:rFonts w:ascii="Arial" w:hAnsi="Arial" w:cs="Arial"/>
                <w:b/>
                <w:color w:val="000000"/>
                <w:sz w:val="18"/>
                <w:szCs w:val="18"/>
              </w:rPr>
            </w:pPr>
            <w:r w:rsidRPr="00D04144">
              <w:rPr>
                <w:rFonts w:ascii="Arial" w:hAnsi="Arial" w:cs="Arial"/>
                <w:b/>
                <w:color w:val="000000"/>
                <w:sz w:val="18"/>
                <w:szCs w:val="18"/>
              </w:rPr>
              <w:t>5 SNP</w:t>
            </w:r>
          </w:p>
        </w:tc>
        <w:tc>
          <w:tcPr>
            <w:tcW w:w="2363" w:type="dxa"/>
            <w:gridSpan w:val="2"/>
            <w:vAlign w:val="bottom"/>
          </w:tcPr>
          <w:p w14:paraId="4E1922C6" w14:textId="77777777" w:rsidR="00FB3F86" w:rsidRPr="00D04144" w:rsidRDefault="00FB3F86" w:rsidP="00767A37">
            <w:pPr>
              <w:spacing w:line="480" w:lineRule="auto"/>
              <w:jc w:val="center"/>
              <w:rPr>
                <w:rFonts w:ascii="Arial" w:hAnsi="Arial" w:cs="Arial"/>
                <w:b/>
                <w:color w:val="000000"/>
                <w:sz w:val="18"/>
                <w:szCs w:val="18"/>
              </w:rPr>
            </w:pPr>
            <w:r w:rsidRPr="00D04144">
              <w:rPr>
                <w:rFonts w:ascii="Arial" w:hAnsi="Arial" w:cs="Arial"/>
                <w:b/>
                <w:color w:val="000000"/>
                <w:sz w:val="18"/>
                <w:szCs w:val="18"/>
              </w:rPr>
              <w:t>10 SNP</w:t>
            </w:r>
          </w:p>
        </w:tc>
      </w:tr>
      <w:bookmarkEnd w:id="0"/>
      <w:tr w:rsidR="00FB3F86" w:rsidRPr="00D04144" w14:paraId="259D24EA" w14:textId="77777777" w:rsidTr="00FB3F86">
        <w:tc>
          <w:tcPr>
            <w:tcW w:w="2836" w:type="dxa"/>
            <w:gridSpan w:val="2"/>
            <w:vMerge/>
          </w:tcPr>
          <w:p w14:paraId="08780B80" w14:textId="77777777" w:rsidR="00FB3F86" w:rsidRPr="00D04144" w:rsidRDefault="00FB3F86" w:rsidP="00767A37">
            <w:pPr>
              <w:spacing w:line="480" w:lineRule="auto"/>
              <w:rPr>
                <w:rFonts w:ascii="Arial" w:hAnsi="Arial" w:cs="Arial"/>
                <w:color w:val="000000"/>
                <w:sz w:val="18"/>
                <w:szCs w:val="18"/>
              </w:rPr>
            </w:pPr>
          </w:p>
        </w:tc>
        <w:tc>
          <w:tcPr>
            <w:tcW w:w="1275" w:type="dxa"/>
            <w:vMerge/>
            <w:vAlign w:val="bottom"/>
          </w:tcPr>
          <w:p w14:paraId="005DD717" w14:textId="77777777" w:rsidR="00FB3F86" w:rsidRPr="00D04144" w:rsidRDefault="00FB3F86" w:rsidP="00767A37">
            <w:pPr>
              <w:spacing w:line="480" w:lineRule="auto"/>
              <w:rPr>
                <w:rFonts w:ascii="Arial" w:hAnsi="Arial" w:cs="Arial"/>
                <w:color w:val="000000"/>
                <w:sz w:val="18"/>
                <w:szCs w:val="18"/>
              </w:rPr>
            </w:pPr>
          </w:p>
        </w:tc>
        <w:tc>
          <w:tcPr>
            <w:tcW w:w="1181" w:type="dxa"/>
          </w:tcPr>
          <w:p w14:paraId="2B113991" w14:textId="77777777" w:rsidR="00FB3F86" w:rsidRPr="00D04144" w:rsidRDefault="00FB3F86" w:rsidP="00767A37">
            <w:pPr>
              <w:spacing w:line="480" w:lineRule="auto"/>
              <w:jc w:val="center"/>
              <w:rPr>
                <w:rFonts w:ascii="Arial" w:hAnsi="Arial" w:cs="Arial"/>
                <w:b/>
                <w:color w:val="000000"/>
                <w:sz w:val="18"/>
                <w:szCs w:val="18"/>
              </w:rPr>
            </w:pPr>
            <w:r w:rsidRPr="00D04144">
              <w:rPr>
                <w:rFonts w:ascii="Arial" w:hAnsi="Arial" w:cs="Arial"/>
                <w:b/>
                <w:color w:val="000000"/>
                <w:sz w:val="18"/>
                <w:szCs w:val="18"/>
              </w:rPr>
              <w:t>Total n of clusters</w:t>
            </w:r>
          </w:p>
        </w:tc>
        <w:tc>
          <w:tcPr>
            <w:tcW w:w="1181" w:type="dxa"/>
          </w:tcPr>
          <w:p w14:paraId="4EDA2999" w14:textId="77777777" w:rsidR="00FB3F86" w:rsidRPr="00D04144" w:rsidRDefault="00FB3F86" w:rsidP="00767A37">
            <w:pPr>
              <w:spacing w:line="480" w:lineRule="auto"/>
              <w:jc w:val="center"/>
              <w:rPr>
                <w:rFonts w:ascii="Arial" w:hAnsi="Arial" w:cs="Arial"/>
                <w:b/>
                <w:color w:val="000000"/>
                <w:sz w:val="18"/>
                <w:szCs w:val="18"/>
              </w:rPr>
            </w:pPr>
            <w:r w:rsidRPr="00D04144">
              <w:rPr>
                <w:rFonts w:ascii="Arial" w:hAnsi="Arial" w:cs="Arial"/>
                <w:b/>
                <w:color w:val="000000"/>
                <w:sz w:val="18"/>
                <w:szCs w:val="18"/>
              </w:rPr>
              <w:t>Total n of cases in clusters</w:t>
            </w:r>
          </w:p>
        </w:tc>
        <w:tc>
          <w:tcPr>
            <w:tcW w:w="1182" w:type="dxa"/>
          </w:tcPr>
          <w:p w14:paraId="227AA41B" w14:textId="77777777" w:rsidR="00FB3F86" w:rsidRPr="00D04144" w:rsidRDefault="00FB3F86" w:rsidP="00767A37">
            <w:pPr>
              <w:spacing w:line="480" w:lineRule="auto"/>
              <w:jc w:val="center"/>
              <w:rPr>
                <w:rFonts w:ascii="Arial" w:hAnsi="Arial" w:cs="Arial"/>
                <w:b/>
                <w:color w:val="000000"/>
                <w:sz w:val="18"/>
                <w:szCs w:val="18"/>
              </w:rPr>
            </w:pPr>
            <w:r w:rsidRPr="00D04144">
              <w:rPr>
                <w:rFonts w:ascii="Arial" w:hAnsi="Arial" w:cs="Arial"/>
                <w:b/>
                <w:color w:val="000000"/>
                <w:sz w:val="18"/>
                <w:szCs w:val="18"/>
              </w:rPr>
              <w:t>Total n of clusters</w:t>
            </w:r>
          </w:p>
        </w:tc>
        <w:tc>
          <w:tcPr>
            <w:tcW w:w="1181" w:type="dxa"/>
            <w:vAlign w:val="bottom"/>
          </w:tcPr>
          <w:p w14:paraId="55F66B43" w14:textId="77777777" w:rsidR="00FB3F86" w:rsidRPr="00D04144" w:rsidRDefault="00FB3F86" w:rsidP="00767A37">
            <w:pPr>
              <w:spacing w:line="480" w:lineRule="auto"/>
              <w:jc w:val="center"/>
              <w:rPr>
                <w:rFonts w:ascii="Arial" w:hAnsi="Arial" w:cs="Arial"/>
                <w:b/>
                <w:color w:val="000000"/>
                <w:sz w:val="18"/>
                <w:szCs w:val="18"/>
              </w:rPr>
            </w:pPr>
            <w:r w:rsidRPr="00D04144">
              <w:rPr>
                <w:rFonts w:ascii="Arial" w:hAnsi="Arial" w:cs="Arial"/>
                <w:b/>
                <w:color w:val="000000"/>
                <w:sz w:val="18"/>
                <w:szCs w:val="18"/>
              </w:rPr>
              <w:t>Total n of cases in clusters</w:t>
            </w:r>
          </w:p>
        </w:tc>
        <w:tc>
          <w:tcPr>
            <w:tcW w:w="1181" w:type="dxa"/>
          </w:tcPr>
          <w:p w14:paraId="697DBFCE" w14:textId="77777777" w:rsidR="00FB3F86" w:rsidRPr="00D04144" w:rsidRDefault="00FB3F86" w:rsidP="00767A37">
            <w:pPr>
              <w:spacing w:line="480" w:lineRule="auto"/>
              <w:jc w:val="center"/>
              <w:rPr>
                <w:rFonts w:ascii="Arial" w:hAnsi="Arial" w:cs="Arial"/>
                <w:b/>
                <w:color w:val="000000"/>
                <w:sz w:val="18"/>
                <w:szCs w:val="18"/>
              </w:rPr>
            </w:pPr>
            <w:r w:rsidRPr="00D04144">
              <w:rPr>
                <w:rFonts w:ascii="Arial" w:hAnsi="Arial" w:cs="Arial"/>
                <w:b/>
                <w:color w:val="000000"/>
                <w:sz w:val="18"/>
                <w:szCs w:val="18"/>
              </w:rPr>
              <w:t>Total n of clusters</w:t>
            </w:r>
          </w:p>
        </w:tc>
        <w:tc>
          <w:tcPr>
            <w:tcW w:w="1182" w:type="dxa"/>
            <w:vAlign w:val="bottom"/>
          </w:tcPr>
          <w:p w14:paraId="18343335" w14:textId="77777777" w:rsidR="00FB3F86" w:rsidRPr="00D04144" w:rsidRDefault="00FB3F86" w:rsidP="00767A37">
            <w:pPr>
              <w:spacing w:line="480" w:lineRule="auto"/>
              <w:jc w:val="center"/>
              <w:rPr>
                <w:rFonts w:ascii="Arial" w:hAnsi="Arial" w:cs="Arial"/>
                <w:b/>
                <w:color w:val="000000"/>
                <w:sz w:val="18"/>
                <w:szCs w:val="18"/>
              </w:rPr>
            </w:pPr>
            <w:r w:rsidRPr="00D04144">
              <w:rPr>
                <w:rFonts w:ascii="Arial" w:hAnsi="Arial" w:cs="Arial"/>
                <w:b/>
                <w:color w:val="000000"/>
                <w:sz w:val="18"/>
                <w:szCs w:val="18"/>
              </w:rPr>
              <w:t>Total n of cases in clusters</w:t>
            </w:r>
          </w:p>
        </w:tc>
      </w:tr>
      <w:tr w:rsidR="00FB3F86" w:rsidRPr="00D04144" w14:paraId="3E0501DE" w14:textId="77777777" w:rsidTr="00FB3F86">
        <w:trPr>
          <w:trHeight w:val="350"/>
        </w:trPr>
        <w:tc>
          <w:tcPr>
            <w:tcW w:w="2836" w:type="dxa"/>
            <w:gridSpan w:val="2"/>
            <w:vMerge w:val="restart"/>
            <w:vAlign w:val="center"/>
          </w:tcPr>
          <w:p w14:paraId="189DE260" w14:textId="77777777" w:rsidR="00FB3F86" w:rsidRPr="00D04144" w:rsidRDefault="00FB3F86" w:rsidP="00767A37">
            <w:pPr>
              <w:spacing w:line="480" w:lineRule="auto"/>
              <w:rPr>
                <w:rFonts w:ascii="Arial" w:hAnsi="Arial" w:cs="Arial"/>
                <w:color w:val="000000"/>
                <w:sz w:val="18"/>
                <w:szCs w:val="18"/>
              </w:rPr>
            </w:pPr>
            <w:r w:rsidRPr="00D04144">
              <w:rPr>
                <w:rFonts w:ascii="Arial" w:hAnsi="Arial" w:cs="Arial"/>
                <w:color w:val="000000"/>
                <w:sz w:val="18"/>
                <w:szCs w:val="18"/>
              </w:rPr>
              <w:t>East Midlands PHEC</w:t>
            </w:r>
          </w:p>
        </w:tc>
        <w:tc>
          <w:tcPr>
            <w:tcW w:w="1275" w:type="dxa"/>
            <w:vAlign w:val="center"/>
          </w:tcPr>
          <w:p w14:paraId="7C024DA5" w14:textId="77777777" w:rsidR="00FB3F86" w:rsidRPr="00D04144" w:rsidRDefault="00FB3F86" w:rsidP="00767A37">
            <w:pPr>
              <w:spacing w:line="480" w:lineRule="auto"/>
              <w:jc w:val="center"/>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81" w:type="dxa"/>
            <w:vAlign w:val="center"/>
          </w:tcPr>
          <w:p w14:paraId="7F69ABCC"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30</w:t>
            </w:r>
          </w:p>
        </w:tc>
        <w:tc>
          <w:tcPr>
            <w:tcW w:w="1181" w:type="dxa"/>
            <w:vAlign w:val="center"/>
          </w:tcPr>
          <w:p w14:paraId="13F0B0DD"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34</w:t>
            </w:r>
          </w:p>
        </w:tc>
        <w:tc>
          <w:tcPr>
            <w:tcW w:w="1182" w:type="dxa"/>
            <w:vAlign w:val="center"/>
          </w:tcPr>
          <w:p w14:paraId="13BDDC97"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17</w:t>
            </w:r>
          </w:p>
        </w:tc>
        <w:tc>
          <w:tcPr>
            <w:tcW w:w="1181" w:type="dxa"/>
            <w:vAlign w:val="center"/>
          </w:tcPr>
          <w:p w14:paraId="75C43936"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34</w:t>
            </w:r>
          </w:p>
        </w:tc>
        <w:tc>
          <w:tcPr>
            <w:tcW w:w="1181" w:type="dxa"/>
            <w:vAlign w:val="center"/>
          </w:tcPr>
          <w:p w14:paraId="03D3BAD7"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11</w:t>
            </w:r>
          </w:p>
        </w:tc>
        <w:tc>
          <w:tcPr>
            <w:tcW w:w="1182" w:type="dxa"/>
            <w:vAlign w:val="center"/>
          </w:tcPr>
          <w:p w14:paraId="6CB38512"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28</w:t>
            </w:r>
          </w:p>
        </w:tc>
      </w:tr>
      <w:tr w:rsidR="00FB3F86" w:rsidRPr="00D04144" w14:paraId="7E63438B" w14:textId="77777777" w:rsidTr="00FB3F86">
        <w:tc>
          <w:tcPr>
            <w:tcW w:w="2836" w:type="dxa"/>
            <w:gridSpan w:val="2"/>
            <w:vMerge/>
            <w:vAlign w:val="center"/>
          </w:tcPr>
          <w:p w14:paraId="612584ED" w14:textId="77777777" w:rsidR="00FB3F86" w:rsidRPr="00D04144" w:rsidRDefault="00FB3F86" w:rsidP="00767A37">
            <w:pPr>
              <w:spacing w:line="480" w:lineRule="auto"/>
              <w:rPr>
                <w:rFonts w:ascii="Arial" w:hAnsi="Arial" w:cs="Arial"/>
                <w:color w:val="000000"/>
                <w:sz w:val="18"/>
                <w:szCs w:val="18"/>
              </w:rPr>
            </w:pPr>
          </w:p>
        </w:tc>
        <w:tc>
          <w:tcPr>
            <w:tcW w:w="1275" w:type="dxa"/>
            <w:vAlign w:val="center"/>
          </w:tcPr>
          <w:p w14:paraId="77696BC9"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Typhimurium</w:t>
            </w:r>
          </w:p>
        </w:tc>
        <w:tc>
          <w:tcPr>
            <w:tcW w:w="1181" w:type="dxa"/>
            <w:vAlign w:val="center"/>
          </w:tcPr>
          <w:p w14:paraId="2258E93E"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10</w:t>
            </w:r>
          </w:p>
        </w:tc>
        <w:tc>
          <w:tcPr>
            <w:tcW w:w="1181" w:type="dxa"/>
            <w:vAlign w:val="center"/>
          </w:tcPr>
          <w:p w14:paraId="47F8C6AA"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46</w:t>
            </w:r>
          </w:p>
        </w:tc>
        <w:tc>
          <w:tcPr>
            <w:tcW w:w="1182" w:type="dxa"/>
            <w:vAlign w:val="center"/>
          </w:tcPr>
          <w:p w14:paraId="2DEA4B1D"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5</w:t>
            </w:r>
          </w:p>
        </w:tc>
        <w:tc>
          <w:tcPr>
            <w:tcW w:w="1181" w:type="dxa"/>
            <w:vAlign w:val="center"/>
          </w:tcPr>
          <w:p w14:paraId="10506BD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45</w:t>
            </w:r>
          </w:p>
        </w:tc>
        <w:tc>
          <w:tcPr>
            <w:tcW w:w="1181" w:type="dxa"/>
            <w:vAlign w:val="center"/>
          </w:tcPr>
          <w:p w14:paraId="78458B1D"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2" w:type="dxa"/>
            <w:vAlign w:val="center"/>
          </w:tcPr>
          <w:p w14:paraId="1EF6D558"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37</w:t>
            </w:r>
          </w:p>
        </w:tc>
      </w:tr>
      <w:tr w:rsidR="00FB3F86" w:rsidRPr="00D04144" w14:paraId="0100AA6E" w14:textId="77777777" w:rsidTr="00FB3F86">
        <w:tc>
          <w:tcPr>
            <w:tcW w:w="285" w:type="dxa"/>
            <w:vMerge w:val="restart"/>
            <w:tcBorders>
              <w:right w:val="nil"/>
            </w:tcBorders>
            <w:vAlign w:val="center"/>
          </w:tcPr>
          <w:p w14:paraId="41231CA3" w14:textId="77777777" w:rsidR="00FB3F86" w:rsidRPr="00D04144" w:rsidRDefault="00FB3F86" w:rsidP="00767A37">
            <w:pPr>
              <w:spacing w:line="480" w:lineRule="auto"/>
              <w:rPr>
                <w:rFonts w:ascii="Arial" w:hAnsi="Arial" w:cs="Arial"/>
                <w:color w:val="000000"/>
                <w:sz w:val="18"/>
                <w:szCs w:val="18"/>
              </w:rPr>
            </w:pPr>
          </w:p>
        </w:tc>
        <w:tc>
          <w:tcPr>
            <w:tcW w:w="2551" w:type="dxa"/>
            <w:vMerge w:val="restart"/>
            <w:tcBorders>
              <w:left w:val="nil"/>
            </w:tcBorders>
            <w:vAlign w:val="center"/>
          </w:tcPr>
          <w:p w14:paraId="7B0E7DB1" w14:textId="77777777" w:rsidR="00FB3F86" w:rsidRPr="00D04144" w:rsidRDefault="00FB3F86" w:rsidP="00767A37">
            <w:pPr>
              <w:spacing w:line="480" w:lineRule="auto"/>
              <w:rPr>
                <w:rFonts w:ascii="Arial" w:hAnsi="Arial" w:cs="Arial"/>
                <w:color w:val="000000"/>
                <w:sz w:val="18"/>
                <w:szCs w:val="18"/>
              </w:rPr>
            </w:pPr>
            <w:r w:rsidRPr="00D04144">
              <w:rPr>
                <w:rFonts w:ascii="Arial" w:hAnsi="Arial" w:cs="Arial"/>
                <w:color w:val="000000"/>
                <w:sz w:val="18"/>
                <w:szCs w:val="18"/>
              </w:rPr>
              <w:t>East Midlands HPT</w:t>
            </w:r>
          </w:p>
        </w:tc>
        <w:tc>
          <w:tcPr>
            <w:tcW w:w="1275" w:type="dxa"/>
            <w:vAlign w:val="center"/>
          </w:tcPr>
          <w:p w14:paraId="75F8DF64" w14:textId="77777777" w:rsidR="00FB3F86" w:rsidRPr="00D04144" w:rsidRDefault="00FB3F86" w:rsidP="00767A37">
            <w:pPr>
              <w:spacing w:line="480" w:lineRule="auto"/>
              <w:jc w:val="center"/>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81" w:type="dxa"/>
            <w:vAlign w:val="center"/>
          </w:tcPr>
          <w:p w14:paraId="679EF557"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30</w:t>
            </w:r>
          </w:p>
        </w:tc>
        <w:tc>
          <w:tcPr>
            <w:tcW w:w="1181" w:type="dxa"/>
            <w:vAlign w:val="center"/>
          </w:tcPr>
          <w:p w14:paraId="5836E7BD"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34</w:t>
            </w:r>
          </w:p>
        </w:tc>
        <w:tc>
          <w:tcPr>
            <w:tcW w:w="1182" w:type="dxa"/>
            <w:vAlign w:val="center"/>
          </w:tcPr>
          <w:p w14:paraId="4D65356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17</w:t>
            </w:r>
          </w:p>
        </w:tc>
        <w:tc>
          <w:tcPr>
            <w:tcW w:w="1181" w:type="dxa"/>
            <w:vAlign w:val="center"/>
          </w:tcPr>
          <w:p w14:paraId="3EBE4792"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34</w:t>
            </w:r>
          </w:p>
        </w:tc>
        <w:tc>
          <w:tcPr>
            <w:tcW w:w="1181" w:type="dxa"/>
            <w:vAlign w:val="center"/>
          </w:tcPr>
          <w:p w14:paraId="24CC8AC0"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11</w:t>
            </w:r>
          </w:p>
        </w:tc>
        <w:tc>
          <w:tcPr>
            <w:tcW w:w="1182" w:type="dxa"/>
            <w:vAlign w:val="center"/>
          </w:tcPr>
          <w:p w14:paraId="55F3B201"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28</w:t>
            </w:r>
          </w:p>
        </w:tc>
      </w:tr>
      <w:tr w:rsidR="00FB3F86" w:rsidRPr="00D04144" w14:paraId="176310F6" w14:textId="77777777" w:rsidTr="00FB3F86">
        <w:tc>
          <w:tcPr>
            <w:tcW w:w="285" w:type="dxa"/>
            <w:vMerge/>
            <w:tcBorders>
              <w:right w:val="nil"/>
            </w:tcBorders>
            <w:vAlign w:val="center"/>
          </w:tcPr>
          <w:p w14:paraId="1196FE2D" w14:textId="77777777" w:rsidR="00FB3F86" w:rsidRPr="00D04144" w:rsidRDefault="00FB3F86" w:rsidP="00767A37">
            <w:pPr>
              <w:spacing w:line="480" w:lineRule="auto"/>
              <w:rPr>
                <w:rFonts w:ascii="Arial" w:hAnsi="Arial" w:cs="Arial"/>
                <w:color w:val="000000"/>
                <w:sz w:val="18"/>
                <w:szCs w:val="18"/>
              </w:rPr>
            </w:pPr>
          </w:p>
        </w:tc>
        <w:tc>
          <w:tcPr>
            <w:tcW w:w="2551" w:type="dxa"/>
            <w:vMerge/>
            <w:tcBorders>
              <w:left w:val="nil"/>
            </w:tcBorders>
            <w:vAlign w:val="center"/>
          </w:tcPr>
          <w:p w14:paraId="68A1D15F" w14:textId="77777777" w:rsidR="00FB3F86" w:rsidRPr="00D04144" w:rsidRDefault="00FB3F86" w:rsidP="00767A37">
            <w:pPr>
              <w:spacing w:line="480" w:lineRule="auto"/>
              <w:rPr>
                <w:rFonts w:ascii="Arial" w:hAnsi="Arial" w:cs="Arial"/>
                <w:color w:val="000000"/>
                <w:sz w:val="18"/>
                <w:szCs w:val="18"/>
              </w:rPr>
            </w:pPr>
          </w:p>
        </w:tc>
        <w:tc>
          <w:tcPr>
            <w:tcW w:w="1275" w:type="dxa"/>
            <w:vAlign w:val="center"/>
          </w:tcPr>
          <w:p w14:paraId="22EA2ABA"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Typhimurium</w:t>
            </w:r>
          </w:p>
        </w:tc>
        <w:tc>
          <w:tcPr>
            <w:tcW w:w="1181" w:type="dxa"/>
            <w:vAlign w:val="center"/>
          </w:tcPr>
          <w:p w14:paraId="0C75F173"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10</w:t>
            </w:r>
          </w:p>
        </w:tc>
        <w:tc>
          <w:tcPr>
            <w:tcW w:w="1181" w:type="dxa"/>
            <w:vAlign w:val="center"/>
          </w:tcPr>
          <w:p w14:paraId="23BC6E0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46</w:t>
            </w:r>
          </w:p>
        </w:tc>
        <w:tc>
          <w:tcPr>
            <w:tcW w:w="1182" w:type="dxa"/>
            <w:vAlign w:val="center"/>
          </w:tcPr>
          <w:p w14:paraId="0ED573DC"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5</w:t>
            </w:r>
          </w:p>
        </w:tc>
        <w:tc>
          <w:tcPr>
            <w:tcW w:w="1181" w:type="dxa"/>
            <w:vAlign w:val="center"/>
          </w:tcPr>
          <w:p w14:paraId="2DCA81AF"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45</w:t>
            </w:r>
          </w:p>
        </w:tc>
        <w:tc>
          <w:tcPr>
            <w:tcW w:w="1181" w:type="dxa"/>
            <w:vAlign w:val="center"/>
          </w:tcPr>
          <w:p w14:paraId="4CDDEA58"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2" w:type="dxa"/>
            <w:vAlign w:val="center"/>
          </w:tcPr>
          <w:p w14:paraId="78740EA7"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37</w:t>
            </w:r>
          </w:p>
        </w:tc>
      </w:tr>
      <w:tr w:rsidR="00FB3F86" w:rsidRPr="00D04144" w14:paraId="3C45262D" w14:textId="77777777" w:rsidTr="00FB3F86">
        <w:tc>
          <w:tcPr>
            <w:tcW w:w="2836" w:type="dxa"/>
            <w:gridSpan w:val="2"/>
            <w:vMerge w:val="restart"/>
            <w:vAlign w:val="center"/>
          </w:tcPr>
          <w:p w14:paraId="4E8E5D3F" w14:textId="77777777" w:rsidR="00FB3F86" w:rsidRPr="00D04144" w:rsidRDefault="00FB3F86" w:rsidP="00767A37">
            <w:pPr>
              <w:spacing w:line="480" w:lineRule="auto"/>
              <w:rPr>
                <w:rFonts w:ascii="Arial" w:hAnsi="Arial" w:cs="Arial"/>
                <w:color w:val="000000"/>
                <w:sz w:val="18"/>
                <w:szCs w:val="18"/>
              </w:rPr>
            </w:pPr>
            <w:r w:rsidRPr="00D04144">
              <w:rPr>
                <w:rFonts w:ascii="Arial" w:hAnsi="Arial" w:cs="Arial"/>
                <w:color w:val="000000"/>
                <w:sz w:val="18"/>
                <w:szCs w:val="18"/>
              </w:rPr>
              <w:t>East of England PHEC</w:t>
            </w:r>
          </w:p>
        </w:tc>
        <w:tc>
          <w:tcPr>
            <w:tcW w:w="1275" w:type="dxa"/>
            <w:vAlign w:val="center"/>
          </w:tcPr>
          <w:p w14:paraId="469C1659" w14:textId="77777777" w:rsidR="00FB3F86" w:rsidRPr="00D04144" w:rsidRDefault="00FB3F86" w:rsidP="00767A37">
            <w:pPr>
              <w:spacing w:line="480" w:lineRule="auto"/>
              <w:jc w:val="center"/>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81" w:type="dxa"/>
            <w:vAlign w:val="center"/>
          </w:tcPr>
          <w:p w14:paraId="6D1233B7"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31</w:t>
            </w:r>
          </w:p>
        </w:tc>
        <w:tc>
          <w:tcPr>
            <w:tcW w:w="1181" w:type="dxa"/>
            <w:vAlign w:val="center"/>
          </w:tcPr>
          <w:p w14:paraId="6E56D61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47</w:t>
            </w:r>
          </w:p>
        </w:tc>
        <w:tc>
          <w:tcPr>
            <w:tcW w:w="1182" w:type="dxa"/>
            <w:vAlign w:val="center"/>
          </w:tcPr>
          <w:p w14:paraId="145FE55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21</w:t>
            </w:r>
          </w:p>
        </w:tc>
        <w:tc>
          <w:tcPr>
            <w:tcW w:w="1181" w:type="dxa"/>
            <w:vAlign w:val="center"/>
          </w:tcPr>
          <w:p w14:paraId="3DEDB18A"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48</w:t>
            </w:r>
          </w:p>
        </w:tc>
        <w:tc>
          <w:tcPr>
            <w:tcW w:w="1181" w:type="dxa"/>
            <w:vAlign w:val="center"/>
          </w:tcPr>
          <w:p w14:paraId="62C0D5CB"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11</w:t>
            </w:r>
          </w:p>
        </w:tc>
        <w:tc>
          <w:tcPr>
            <w:tcW w:w="1182" w:type="dxa"/>
            <w:vAlign w:val="center"/>
          </w:tcPr>
          <w:p w14:paraId="1AD6C4B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43</w:t>
            </w:r>
          </w:p>
        </w:tc>
      </w:tr>
      <w:tr w:rsidR="00FB3F86" w:rsidRPr="00D04144" w14:paraId="5082A4B3" w14:textId="77777777" w:rsidTr="00FB3F86">
        <w:tc>
          <w:tcPr>
            <w:tcW w:w="2836" w:type="dxa"/>
            <w:gridSpan w:val="2"/>
            <w:vMerge/>
            <w:vAlign w:val="center"/>
          </w:tcPr>
          <w:p w14:paraId="43D65EB2" w14:textId="77777777" w:rsidR="00FB3F86" w:rsidRPr="00D04144" w:rsidRDefault="00FB3F86" w:rsidP="00767A37">
            <w:pPr>
              <w:spacing w:line="480" w:lineRule="auto"/>
              <w:rPr>
                <w:rFonts w:ascii="Arial" w:hAnsi="Arial" w:cs="Arial"/>
                <w:color w:val="000000"/>
                <w:sz w:val="18"/>
                <w:szCs w:val="18"/>
              </w:rPr>
            </w:pPr>
          </w:p>
        </w:tc>
        <w:tc>
          <w:tcPr>
            <w:tcW w:w="1275" w:type="dxa"/>
            <w:vAlign w:val="center"/>
          </w:tcPr>
          <w:p w14:paraId="11FB9E0C"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Typhimurium</w:t>
            </w:r>
          </w:p>
        </w:tc>
        <w:tc>
          <w:tcPr>
            <w:tcW w:w="1181" w:type="dxa"/>
            <w:vAlign w:val="center"/>
          </w:tcPr>
          <w:p w14:paraId="7CEADB7E"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12</w:t>
            </w:r>
          </w:p>
        </w:tc>
        <w:tc>
          <w:tcPr>
            <w:tcW w:w="1181" w:type="dxa"/>
            <w:vAlign w:val="center"/>
          </w:tcPr>
          <w:p w14:paraId="58F36643"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22</w:t>
            </w:r>
          </w:p>
        </w:tc>
        <w:tc>
          <w:tcPr>
            <w:tcW w:w="1182" w:type="dxa"/>
            <w:vAlign w:val="center"/>
          </w:tcPr>
          <w:p w14:paraId="0CA6EAFD"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5</w:t>
            </w:r>
          </w:p>
        </w:tc>
        <w:tc>
          <w:tcPr>
            <w:tcW w:w="1181" w:type="dxa"/>
            <w:vAlign w:val="center"/>
          </w:tcPr>
          <w:p w14:paraId="7A91ACCB"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10</w:t>
            </w:r>
          </w:p>
        </w:tc>
        <w:tc>
          <w:tcPr>
            <w:tcW w:w="1181" w:type="dxa"/>
            <w:vAlign w:val="center"/>
          </w:tcPr>
          <w:p w14:paraId="419EF37D"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2" w:type="dxa"/>
            <w:vAlign w:val="center"/>
          </w:tcPr>
          <w:p w14:paraId="09EFD31D"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8</w:t>
            </w:r>
          </w:p>
        </w:tc>
      </w:tr>
      <w:tr w:rsidR="00FB3F86" w:rsidRPr="00D04144" w14:paraId="21A327E5" w14:textId="77777777" w:rsidTr="00FB3F86">
        <w:tc>
          <w:tcPr>
            <w:tcW w:w="285" w:type="dxa"/>
            <w:vMerge w:val="restart"/>
            <w:tcBorders>
              <w:right w:val="nil"/>
            </w:tcBorders>
            <w:vAlign w:val="center"/>
          </w:tcPr>
          <w:p w14:paraId="3EF54477" w14:textId="77777777" w:rsidR="00FB3F86" w:rsidRPr="00D04144" w:rsidRDefault="00FB3F86" w:rsidP="00767A37">
            <w:pPr>
              <w:spacing w:line="480" w:lineRule="auto"/>
              <w:rPr>
                <w:rFonts w:ascii="Arial" w:hAnsi="Arial" w:cs="Arial"/>
                <w:color w:val="000000"/>
                <w:sz w:val="18"/>
                <w:szCs w:val="18"/>
              </w:rPr>
            </w:pPr>
          </w:p>
        </w:tc>
        <w:tc>
          <w:tcPr>
            <w:tcW w:w="2551" w:type="dxa"/>
            <w:vMerge w:val="restart"/>
            <w:tcBorders>
              <w:left w:val="nil"/>
            </w:tcBorders>
            <w:vAlign w:val="center"/>
          </w:tcPr>
          <w:p w14:paraId="6250501C" w14:textId="77777777" w:rsidR="00FB3F86" w:rsidRPr="00D04144" w:rsidRDefault="00FB3F86" w:rsidP="00767A37">
            <w:pPr>
              <w:spacing w:line="480" w:lineRule="auto"/>
              <w:rPr>
                <w:rFonts w:ascii="Arial" w:hAnsi="Arial" w:cs="Arial"/>
                <w:color w:val="000000"/>
                <w:sz w:val="18"/>
                <w:szCs w:val="18"/>
              </w:rPr>
            </w:pPr>
            <w:r w:rsidRPr="00D04144">
              <w:rPr>
                <w:rFonts w:ascii="Arial" w:hAnsi="Arial" w:cs="Arial"/>
                <w:color w:val="000000"/>
                <w:sz w:val="18"/>
                <w:szCs w:val="18"/>
              </w:rPr>
              <w:t>Anglia HPT</w:t>
            </w:r>
          </w:p>
        </w:tc>
        <w:tc>
          <w:tcPr>
            <w:tcW w:w="1275" w:type="dxa"/>
            <w:vAlign w:val="center"/>
          </w:tcPr>
          <w:p w14:paraId="3E1E3BEE" w14:textId="77777777" w:rsidR="00FB3F86" w:rsidRPr="00D04144" w:rsidRDefault="00FB3F86" w:rsidP="00767A37">
            <w:pPr>
              <w:spacing w:line="480" w:lineRule="auto"/>
              <w:jc w:val="center"/>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81" w:type="dxa"/>
            <w:vAlign w:val="center"/>
          </w:tcPr>
          <w:p w14:paraId="28EDF9AC"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13</w:t>
            </w:r>
          </w:p>
        </w:tc>
        <w:tc>
          <w:tcPr>
            <w:tcW w:w="1181" w:type="dxa"/>
            <w:vAlign w:val="center"/>
          </w:tcPr>
          <w:p w14:paraId="4C8FF7A7"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17</w:t>
            </w:r>
          </w:p>
        </w:tc>
        <w:tc>
          <w:tcPr>
            <w:tcW w:w="1182" w:type="dxa"/>
            <w:vAlign w:val="center"/>
          </w:tcPr>
          <w:p w14:paraId="4A1C9609"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12</w:t>
            </w:r>
          </w:p>
        </w:tc>
        <w:tc>
          <w:tcPr>
            <w:tcW w:w="1181" w:type="dxa"/>
            <w:vAlign w:val="center"/>
          </w:tcPr>
          <w:p w14:paraId="45B4C557"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23</w:t>
            </w:r>
          </w:p>
        </w:tc>
        <w:tc>
          <w:tcPr>
            <w:tcW w:w="1181" w:type="dxa"/>
            <w:vAlign w:val="center"/>
          </w:tcPr>
          <w:p w14:paraId="43036DED"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8</w:t>
            </w:r>
          </w:p>
        </w:tc>
        <w:tc>
          <w:tcPr>
            <w:tcW w:w="1182" w:type="dxa"/>
            <w:vAlign w:val="center"/>
          </w:tcPr>
          <w:p w14:paraId="759CF656"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19</w:t>
            </w:r>
          </w:p>
        </w:tc>
      </w:tr>
      <w:tr w:rsidR="00FB3F86" w:rsidRPr="00D04144" w14:paraId="73C71665" w14:textId="77777777" w:rsidTr="00FB3F86">
        <w:tc>
          <w:tcPr>
            <w:tcW w:w="285" w:type="dxa"/>
            <w:vMerge/>
            <w:tcBorders>
              <w:right w:val="nil"/>
            </w:tcBorders>
            <w:vAlign w:val="center"/>
          </w:tcPr>
          <w:p w14:paraId="0B3E5031" w14:textId="77777777" w:rsidR="00FB3F86" w:rsidRPr="00D04144" w:rsidRDefault="00FB3F86" w:rsidP="00767A37">
            <w:pPr>
              <w:spacing w:line="480" w:lineRule="auto"/>
              <w:rPr>
                <w:rFonts w:ascii="Arial" w:hAnsi="Arial" w:cs="Arial"/>
                <w:color w:val="000000"/>
                <w:sz w:val="18"/>
                <w:szCs w:val="18"/>
              </w:rPr>
            </w:pPr>
          </w:p>
        </w:tc>
        <w:tc>
          <w:tcPr>
            <w:tcW w:w="2551" w:type="dxa"/>
            <w:vMerge/>
            <w:tcBorders>
              <w:left w:val="nil"/>
            </w:tcBorders>
            <w:vAlign w:val="center"/>
          </w:tcPr>
          <w:p w14:paraId="70970CAA" w14:textId="77777777" w:rsidR="00FB3F86" w:rsidRPr="00D04144" w:rsidRDefault="00FB3F86" w:rsidP="00767A37">
            <w:pPr>
              <w:spacing w:line="480" w:lineRule="auto"/>
              <w:rPr>
                <w:rFonts w:ascii="Arial" w:hAnsi="Arial" w:cs="Arial"/>
                <w:color w:val="000000"/>
                <w:sz w:val="18"/>
                <w:szCs w:val="18"/>
              </w:rPr>
            </w:pPr>
          </w:p>
        </w:tc>
        <w:tc>
          <w:tcPr>
            <w:tcW w:w="1275" w:type="dxa"/>
            <w:vAlign w:val="center"/>
          </w:tcPr>
          <w:p w14:paraId="6DCDBDAE"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Typhimurium</w:t>
            </w:r>
          </w:p>
        </w:tc>
        <w:tc>
          <w:tcPr>
            <w:tcW w:w="1181" w:type="dxa"/>
            <w:vAlign w:val="center"/>
          </w:tcPr>
          <w:p w14:paraId="08F2BA0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6</w:t>
            </w:r>
          </w:p>
        </w:tc>
        <w:tc>
          <w:tcPr>
            <w:tcW w:w="1181" w:type="dxa"/>
            <w:vAlign w:val="center"/>
          </w:tcPr>
          <w:p w14:paraId="62D70464"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10</w:t>
            </w:r>
          </w:p>
        </w:tc>
        <w:tc>
          <w:tcPr>
            <w:tcW w:w="1182" w:type="dxa"/>
            <w:vAlign w:val="center"/>
          </w:tcPr>
          <w:p w14:paraId="6DD06178"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81" w:type="dxa"/>
            <w:vAlign w:val="center"/>
          </w:tcPr>
          <w:p w14:paraId="6E381D12"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6</w:t>
            </w:r>
          </w:p>
        </w:tc>
        <w:tc>
          <w:tcPr>
            <w:tcW w:w="1181" w:type="dxa"/>
            <w:vAlign w:val="center"/>
          </w:tcPr>
          <w:p w14:paraId="79C02BB4"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2" w:type="dxa"/>
            <w:vAlign w:val="center"/>
          </w:tcPr>
          <w:p w14:paraId="5C599572"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5</w:t>
            </w:r>
          </w:p>
        </w:tc>
      </w:tr>
      <w:tr w:rsidR="00FB3F86" w:rsidRPr="00D04144" w14:paraId="7D0D7B33" w14:textId="77777777" w:rsidTr="00FB3F86">
        <w:tc>
          <w:tcPr>
            <w:tcW w:w="285" w:type="dxa"/>
            <w:vMerge w:val="restart"/>
            <w:tcBorders>
              <w:right w:val="nil"/>
            </w:tcBorders>
            <w:vAlign w:val="center"/>
          </w:tcPr>
          <w:p w14:paraId="37B314AE" w14:textId="77777777" w:rsidR="00FB3F86" w:rsidRPr="00D04144" w:rsidRDefault="00FB3F86" w:rsidP="00767A37">
            <w:pPr>
              <w:spacing w:line="480" w:lineRule="auto"/>
              <w:rPr>
                <w:rFonts w:ascii="Arial" w:hAnsi="Arial" w:cs="Arial"/>
                <w:color w:val="000000"/>
                <w:sz w:val="18"/>
                <w:szCs w:val="18"/>
              </w:rPr>
            </w:pPr>
          </w:p>
        </w:tc>
        <w:tc>
          <w:tcPr>
            <w:tcW w:w="2551" w:type="dxa"/>
            <w:vMerge w:val="restart"/>
            <w:tcBorders>
              <w:left w:val="nil"/>
            </w:tcBorders>
            <w:vAlign w:val="center"/>
          </w:tcPr>
          <w:p w14:paraId="6C2D37F1" w14:textId="77777777" w:rsidR="00FB3F86" w:rsidRPr="00D04144" w:rsidRDefault="00FB3F86" w:rsidP="00767A37">
            <w:pPr>
              <w:spacing w:line="480" w:lineRule="auto"/>
              <w:rPr>
                <w:rFonts w:ascii="Arial" w:hAnsi="Arial" w:cs="Arial"/>
                <w:color w:val="000000"/>
                <w:sz w:val="18"/>
                <w:szCs w:val="18"/>
              </w:rPr>
            </w:pPr>
            <w:r w:rsidRPr="00D04144">
              <w:rPr>
                <w:rFonts w:ascii="Arial" w:hAnsi="Arial" w:cs="Arial"/>
                <w:color w:val="000000"/>
                <w:sz w:val="18"/>
                <w:szCs w:val="18"/>
              </w:rPr>
              <w:t>Essex HPT</w:t>
            </w:r>
          </w:p>
        </w:tc>
        <w:tc>
          <w:tcPr>
            <w:tcW w:w="1275" w:type="dxa"/>
            <w:vAlign w:val="center"/>
          </w:tcPr>
          <w:p w14:paraId="1DC80580" w14:textId="77777777" w:rsidR="00FB3F86" w:rsidRPr="00D04144" w:rsidRDefault="00FB3F86" w:rsidP="00767A37">
            <w:pPr>
              <w:spacing w:line="480" w:lineRule="auto"/>
              <w:jc w:val="center"/>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81" w:type="dxa"/>
            <w:vAlign w:val="center"/>
          </w:tcPr>
          <w:p w14:paraId="1D87B706"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6</w:t>
            </w:r>
          </w:p>
        </w:tc>
        <w:tc>
          <w:tcPr>
            <w:tcW w:w="1181" w:type="dxa"/>
            <w:vAlign w:val="center"/>
          </w:tcPr>
          <w:p w14:paraId="7A852B81"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11</w:t>
            </w:r>
          </w:p>
        </w:tc>
        <w:tc>
          <w:tcPr>
            <w:tcW w:w="1182" w:type="dxa"/>
            <w:vAlign w:val="center"/>
          </w:tcPr>
          <w:p w14:paraId="61E2FB42"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9</w:t>
            </w:r>
          </w:p>
        </w:tc>
        <w:tc>
          <w:tcPr>
            <w:tcW w:w="1181" w:type="dxa"/>
            <w:vAlign w:val="center"/>
          </w:tcPr>
          <w:p w14:paraId="5BCDF582"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10</w:t>
            </w:r>
          </w:p>
        </w:tc>
        <w:tc>
          <w:tcPr>
            <w:tcW w:w="1181" w:type="dxa"/>
            <w:vAlign w:val="center"/>
          </w:tcPr>
          <w:p w14:paraId="07505099"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5</w:t>
            </w:r>
          </w:p>
        </w:tc>
        <w:tc>
          <w:tcPr>
            <w:tcW w:w="1182" w:type="dxa"/>
            <w:vAlign w:val="center"/>
          </w:tcPr>
          <w:p w14:paraId="2F30C54A"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6</w:t>
            </w:r>
          </w:p>
        </w:tc>
      </w:tr>
      <w:tr w:rsidR="00FB3F86" w:rsidRPr="00D04144" w14:paraId="0411C0FC" w14:textId="77777777" w:rsidTr="00FB3F86">
        <w:tc>
          <w:tcPr>
            <w:tcW w:w="285" w:type="dxa"/>
            <w:vMerge/>
            <w:tcBorders>
              <w:right w:val="nil"/>
            </w:tcBorders>
            <w:vAlign w:val="center"/>
          </w:tcPr>
          <w:p w14:paraId="093C5322" w14:textId="77777777" w:rsidR="00FB3F86" w:rsidRPr="00D04144" w:rsidRDefault="00FB3F86" w:rsidP="00767A37">
            <w:pPr>
              <w:spacing w:line="480" w:lineRule="auto"/>
              <w:rPr>
                <w:rFonts w:ascii="Arial" w:hAnsi="Arial" w:cs="Arial"/>
                <w:color w:val="000000"/>
                <w:sz w:val="18"/>
                <w:szCs w:val="18"/>
              </w:rPr>
            </w:pPr>
          </w:p>
        </w:tc>
        <w:tc>
          <w:tcPr>
            <w:tcW w:w="2551" w:type="dxa"/>
            <w:vMerge/>
            <w:tcBorders>
              <w:left w:val="nil"/>
            </w:tcBorders>
            <w:vAlign w:val="center"/>
          </w:tcPr>
          <w:p w14:paraId="6A4DFFB6" w14:textId="77777777" w:rsidR="00FB3F86" w:rsidRPr="00D04144" w:rsidRDefault="00FB3F86" w:rsidP="00767A37">
            <w:pPr>
              <w:spacing w:line="480" w:lineRule="auto"/>
              <w:rPr>
                <w:rFonts w:ascii="Arial" w:hAnsi="Arial" w:cs="Arial"/>
                <w:color w:val="000000"/>
                <w:sz w:val="18"/>
                <w:szCs w:val="18"/>
              </w:rPr>
            </w:pPr>
          </w:p>
        </w:tc>
        <w:tc>
          <w:tcPr>
            <w:tcW w:w="1275" w:type="dxa"/>
            <w:vAlign w:val="center"/>
          </w:tcPr>
          <w:p w14:paraId="4D57EA71"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Typhimurium</w:t>
            </w:r>
          </w:p>
        </w:tc>
        <w:tc>
          <w:tcPr>
            <w:tcW w:w="1181" w:type="dxa"/>
            <w:vAlign w:val="center"/>
          </w:tcPr>
          <w:p w14:paraId="40C9DE8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7</w:t>
            </w:r>
          </w:p>
        </w:tc>
        <w:tc>
          <w:tcPr>
            <w:tcW w:w="1181" w:type="dxa"/>
            <w:vAlign w:val="center"/>
          </w:tcPr>
          <w:p w14:paraId="1B6A7C9F"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8</w:t>
            </w:r>
          </w:p>
        </w:tc>
        <w:tc>
          <w:tcPr>
            <w:tcW w:w="1182" w:type="dxa"/>
            <w:vAlign w:val="center"/>
          </w:tcPr>
          <w:p w14:paraId="5F3B8D3E"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w:t>
            </w:r>
          </w:p>
        </w:tc>
        <w:tc>
          <w:tcPr>
            <w:tcW w:w="1181" w:type="dxa"/>
            <w:vAlign w:val="center"/>
          </w:tcPr>
          <w:p w14:paraId="0AA6672F"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w:t>
            </w:r>
          </w:p>
        </w:tc>
        <w:tc>
          <w:tcPr>
            <w:tcW w:w="1181" w:type="dxa"/>
            <w:vAlign w:val="center"/>
          </w:tcPr>
          <w:p w14:paraId="2CD11984"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2" w:type="dxa"/>
            <w:vAlign w:val="center"/>
          </w:tcPr>
          <w:p w14:paraId="6CCCB391"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r>
      <w:tr w:rsidR="00FB3F86" w:rsidRPr="00D04144" w14:paraId="25000386" w14:textId="77777777" w:rsidTr="00FB3F86">
        <w:tc>
          <w:tcPr>
            <w:tcW w:w="285" w:type="dxa"/>
            <w:vMerge w:val="restart"/>
            <w:tcBorders>
              <w:right w:val="nil"/>
            </w:tcBorders>
            <w:vAlign w:val="center"/>
          </w:tcPr>
          <w:p w14:paraId="3825280A" w14:textId="77777777" w:rsidR="00FB3F86" w:rsidRPr="00D04144" w:rsidRDefault="00FB3F86" w:rsidP="00767A37">
            <w:pPr>
              <w:spacing w:line="480" w:lineRule="auto"/>
              <w:rPr>
                <w:rFonts w:ascii="Arial" w:hAnsi="Arial" w:cs="Arial"/>
                <w:color w:val="000000"/>
                <w:sz w:val="18"/>
                <w:szCs w:val="18"/>
              </w:rPr>
            </w:pPr>
          </w:p>
        </w:tc>
        <w:tc>
          <w:tcPr>
            <w:tcW w:w="2551" w:type="dxa"/>
            <w:vMerge w:val="restart"/>
            <w:tcBorders>
              <w:left w:val="nil"/>
            </w:tcBorders>
            <w:vAlign w:val="center"/>
          </w:tcPr>
          <w:p w14:paraId="047DCCB8" w14:textId="77777777" w:rsidR="00FB3F86" w:rsidRPr="00D04144" w:rsidRDefault="00FB3F86" w:rsidP="00767A37">
            <w:pPr>
              <w:spacing w:line="480" w:lineRule="auto"/>
              <w:rPr>
                <w:rFonts w:ascii="Arial" w:hAnsi="Arial" w:cs="Arial"/>
                <w:color w:val="000000"/>
                <w:sz w:val="18"/>
                <w:szCs w:val="18"/>
              </w:rPr>
            </w:pPr>
            <w:r w:rsidRPr="00D04144">
              <w:rPr>
                <w:rFonts w:ascii="Arial" w:hAnsi="Arial" w:cs="Arial"/>
                <w:color w:val="000000"/>
                <w:sz w:val="18"/>
                <w:szCs w:val="18"/>
              </w:rPr>
              <w:t>South Midlands and Hertfordshire HPT</w:t>
            </w:r>
          </w:p>
        </w:tc>
        <w:tc>
          <w:tcPr>
            <w:tcW w:w="1275" w:type="dxa"/>
            <w:vAlign w:val="center"/>
          </w:tcPr>
          <w:p w14:paraId="69237473" w14:textId="77777777" w:rsidR="00FB3F86" w:rsidRPr="00D04144" w:rsidRDefault="00FB3F86" w:rsidP="00767A37">
            <w:pPr>
              <w:spacing w:line="480" w:lineRule="auto"/>
              <w:jc w:val="center"/>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81" w:type="dxa"/>
            <w:vAlign w:val="center"/>
          </w:tcPr>
          <w:p w14:paraId="1037562B"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13</w:t>
            </w:r>
          </w:p>
        </w:tc>
        <w:tc>
          <w:tcPr>
            <w:tcW w:w="1181" w:type="dxa"/>
            <w:vAlign w:val="center"/>
          </w:tcPr>
          <w:p w14:paraId="35F162CC"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19</w:t>
            </w:r>
          </w:p>
        </w:tc>
        <w:tc>
          <w:tcPr>
            <w:tcW w:w="1182" w:type="dxa"/>
            <w:vAlign w:val="center"/>
          </w:tcPr>
          <w:p w14:paraId="08680846"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7</w:t>
            </w:r>
          </w:p>
        </w:tc>
        <w:tc>
          <w:tcPr>
            <w:tcW w:w="1181" w:type="dxa"/>
            <w:vAlign w:val="center"/>
          </w:tcPr>
          <w:p w14:paraId="1A1228F1"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15</w:t>
            </w:r>
          </w:p>
        </w:tc>
        <w:tc>
          <w:tcPr>
            <w:tcW w:w="1181" w:type="dxa"/>
            <w:vAlign w:val="center"/>
          </w:tcPr>
          <w:p w14:paraId="45B97247"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7</w:t>
            </w:r>
          </w:p>
        </w:tc>
        <w:tc>
          <w:tcPr>
            <w:tcW w:w="1182" w:type="dxa"/>
            <w:vAlign w:val="center"/>
          </w:tcPr>
          <w:p w14:paraId="7661E7A1"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18</w:t>
            </w:r>
          </w:p>
        </w:tc>
      </w:tr>
      <w:tr w:rsidR="00FB3F86" w:rsidRPr="00D04144" w14:paraId="629D0B22" w14:textId="77777777" w:rsidTr="00FB3F86">
        <w:tc>
          <w:tcPr>
            <w:tcW w:w="285" w:type="dxa"/>
            <w:vMerge/>
            <w:tcBorders>
              <w:right w:val="nil"/>
            </w:tcBorders>
            <w:vAlign w:val="center"/>
          </w:tcPr>
          <w:p w14:paraId="0C940513" w14:textId="77777777" w:rsidR="00FB3F86" w:rsidRPr="00D04144" w:rsidRDefault="00FB3F86" w:rsidP="00767A37">
            <w:pPr>
              <w:spacing w:line="480" w:lineRule="auto"/>
              <w:rPr>
                <w:rFonts w:ascii="Arial" w:hAnsi="Arial" w:cs="Arial"/>
                <w:color w:val="000000"/>
                <w:sz w:val="18"/>
                <w:szCs w:val="18"/>
              </w:rPr>
            </w:pPr>
          </w:p>
        </w:tc>
        <w:tc>
          <w:tcPr>
            <w:tcW w:w="2551" w:type="dxa"/>
            <w:vMerge/>
            <w:tcBorders>
              <w:left w:val="nil"/>
            </w:tcBorders>
            <w:vAlign w:val="center"/>
          </w:tcPr>
          <w:p w14:paraId="259351C4" w14:textId="77777777" w:rsidR="00FB3F86" w:rsidRPr="00D04144" w:rsidRDefault="00FB3F86" w:rsidP="00767A37">
            <w:pPr>
              <w:spacing w:line="480" w:lineRule="auto"/>
              <w:rPr>
                <w:rFonts w:ascii="Arial" w:hAnsi="Arial" w:cs="Arial"/>
                <w:color w:val="000000"/>
                <w:sz w:val="18"/>
                <w:szCs w:val="18"/>
              </w:rPr>
            </w:pPr>
          </w:p>
        </w:tc>
        <w:tc>
          <w:tcPr>
            <w:tcW w:w="1275" w:type="dxa"/>
            <w:vAlign w:val="center"/>
          </w:tcPr>
          <w:p w14:paraId="1FB497F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Typhimurium</w:t>
            </w:r>
          </w:p>
        </w:tc>
        <w:tc>
          <w:tcPr>
            <w:tcW w:w="1181" w:type="dxa"/>
            <w:vAlign w:val="center"/>
          </w:tcPr>
          <w:p w14:paraId="6E365DFB"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1" w:type="dxa"/>
            <w:vAlign w:val="center"/>
          </w:tcPr>
          <w:p w14:paraId="36C04711"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w:t>
            </w:r>
          </w:p>
        </w:tc>
        <w:tc>
          <w:tcPr>
            <w:tcW w:w="1182" w:type="dxa"/>
            <w:vAlign w:val="center"/>
          </w:tcPr>
          <w:p w14:paraId="09732BC6"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181" w:type="dxa"/>
            <w:vAlign w:val="center"/>
          </w:tcPr>
          <w:p w14:paraId="2263012E"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181" w:type="dxa"/>
            <w:vAlign w:val="center"/>
          </w:tcPr>
          <w:p w14:paraId="4B3108AB"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82" w:type="dxa"/>
            <w:vAlign w:val="center"/>
          </w:tcPr>
          <w:p w14:paraId="3326627C"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r>
      <w:tr w:rsidR="00FB3F86" w:rsidRPr="00D04144" w14:paraId="5CD569DA" w14:textId="77777777" w:rsidTr="00FB3F86">
        <w:tc>
          <w:tcPr>
            <w:tcW w:w="2836" w:type="dxa"/>
            <w:gridSpan w:val="2"/>
            <w:vMerge w:val="restart"/>
            <w:vAlign w:val="center"/>
          </w:tcPr>
          <w:p w14:paraId="3DC0FA42" w14:textId="77777777" w:rsidR="00FB3F86" w:rsidRPr="00D04144" w:rsidRDefault="00FB3F86" w:rsidP="00767A37">
            <w:pPr>
              <w:spacing w:line="480" w:lineRule="auto"/>
              <w:rPr>
                <w:rFonts w:ascii="Arial" w:hAnsi="Arial" w:cs="Arial"/>
                <w:color w:val="000000"/>
                <w:sz w:val="18"/>
                <w:szCs w:val="18"/>
              </w:rPr>
            </w:pPr>
            <w:r w:rsidRPr="00D04144">
              <w:rPr>
                <w:rFonts w:ascii="Arial" w:hAnsi="Arial" w:cs="Arial"/>
                <w:color w:val="000000"/>
                <w:sz w:val="18"/>
                <w:szCs w:val="18"/>
              </w:rPr>
              <w:t>London PHEC</w:t>
            </w:r>
          </w:p>
        </w:tc>
        <w:tc>
          <w:tcPr>
            <w:tcW w:w="1275" w:type="dxa"/>
            <w:vAlign w:val="center"/>
          </w:tcPr>
          <w:p w14:paraId="2F4D86D3" w14:textId="77777777" w:rsidR="00FB3F86" w:rsidRPr="00D04144" w:rsidRDefault="00FB3F86" w:rsidP="00767A37">
            <w:pPr>
              <w:spacing w:line="480" w:lineRule="auto"/>
              <w:jc w:val="center"/>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81" w:type="dxa"/>
            <w:vAlign w:val="center"/>
          </w:tcPr>
          <w:p w14:paraId="4C3A261E"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32</w:t>
            </w:r>
          </w:p>
        </w:tc>
        <w:tc>
          <w:tcPr>
            <w:tcW w:w="1181" w:type="dxa"/>
            <w:vAlign w:val="center"/>
          </w:tcPr>
          <w:p w14:paraId="6DD52217"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64</w:t>
            </w:r>
          </w:p>
        </w:tc>
        <w:tc>
          <w:tcPr>
            <w:tcW w:w="1182" w:type="dxa"/>
            <w:vAlign w:val="center"/>
          </w:tcPr>
          <w:p w14:paraId="2489BA5A"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19</w:t>
            </w:r>
          </w:p>
        </w:tc>
        <w:tc>
          <w:tcPr>
            <w:tcW w:w="1181" w:type="dxa"/>
            <w:vAlign w:val="center"/>
          </w:tcPr>
          <w:p w14:paraId="52BEDB0C"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70</w:t>
            </w:r>
          </w:p>
        </w:tc>
        <w:tc>
          <w:tcPr>
            <w:tcW w:w="1181" w:type="dxa"/>
            <w:vAlign w:val="center"/>
          </w:tcPr>
          <w:p w14:paraId="7EE638B7"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8</w:t>
            </w:r>
          </w:p>
        </w:tc>
        <w:tc>
          <w:tcPr>
            <w:tcW w:w="1182" w:type="dxa"/>
            <w:vAlign w:val="center"/>
          </w:tcPr>
          <w:p w14:paraId="611AD11F"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55</w:t>
            </w:r>
          </w:p>
        </w:tc>
      </w:tr>
      <w:tr w:rsidR="00FB3F86" w:rsidRPr="00D04144" w14:paraId="4EE9B6B1" w14:textId="77777777" w:rsidTr="00FB3F86">
        <w:tc>
          <w:tcPr>
            <w:tcW w:w="2836" w:type="dxa"/>
            <w:gridSpan w:val="2"/>
            <w:vMerge/>
            <w:vAlign w:val="center"/>
          </w:tcPr>
          <w:p w14:paraId="024AB700" w14:textId="77777777" w:rsidR="00FB3F86" w:rsidRPr="00D04144" w:rsidRDefault="00FB3F86" w:rsidP="00767A37">
            <w:pPr>
              <w:spacing w:line="480" w:lineRule="auto"/>
              <w:rPr>
                <w:rFonts w:ascii="Arial" w:hAnsi="Arial" w:cs="Arial"/>
                <w:color w:val="000000"/>
                <w:sz w:val="18"/>
                <w:szCs w:val="18"/>
              </w:rPr>
            </w:pPr>
          </w:p>
        </w:tc>
        <w:tc>
          <w:tcPr>
            <w:tcW w:w="1275" w:type="dxa"/>
            <w:vAlign w:val="center"/>
          </w:tcPr>
          <w:p w14:paraId="075B3692"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Typhimurium</w:t>
            </w:r>
          </w:p>
        </w:tc>
        <w:tc>
          <w:tcPr>
            <w:tcW w:w="1181" w:type="dxa"/>
            <w:vAlign w:val="center"/>
          </w:tcPr>
          <w:p w14:paraId="51494207"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11</w:t>
            </w:r>
          </w:p>
        </w:tc>
        <w:tc>
          <w:tcPr>
            <w:tcW w:w="1181" w:type="dxa"/>
            <w:vAlign w:val="center"/>
          </w:tcPr>
          <w:p w14:paraId="0276DFDA"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17</w:t>
            </w:r>
          </w:p>
        </w:tc>
        <w:tc>
          <w:tcPr>
            <w:tcW w:w="1182" w:type="dxa"/>
            <w:vAlign w:val="center"/>
          </w:tcPr>
          <w:p w14:paraId="2576662B"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5</w:t>
            </w:r>
          </w:p>
        </w:tc>
        <w:tc>
          <w:tcPr>
            <w:tcW w:w="1181" w:type="dxa"/>
            <w:vAlign w:val="center"/>
          </w:tcPr>
          <w:p w14:paraId="4A3A4D66"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9</w:t>
            </w:r>
          </w:p>
        </w:tc>
        <w:tc>
          <w:tcPr>
            <w:tcW w:w="1181" w:type="dxa"/>
            <w:vAlign w:val="center"/>
          </w:tcPr>
          <w:p w14:paraId="39B8215D"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2" w:type="dxa"/>
            <w:vAlign w:val="center"/>
          </w:tcPr>
          <w:p w14:paraId="67E4C86C"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8</w:t>
            </w:r>
          </w:p>
        </w:tc>
      </w:tr>
      <w:tr w:rsidR="00FB3F86" w:rsidRPr="00D04144" w14:paraId="3A18B08E" w14:textId="77777777" w:rsidTr="00FB3F86">
        <w:tc>
          <w:tcPr>
            <w:tcW w:w="285" w:type="dxa"/>
            <w:vMerge w:val="restart"/>
            <w:tcBorders>
              <w:right w:val="nil"/>
            </w:tcBorders>
            <w:vAlign w:val="center"/>
          </w:tcPr>
          <w:p w14:paraId="77128DDF" w14:textId="77777777" w:rsidR="00FB3F86" w:rsidRPr="00D04144" w:rsidRDefault="00FB3F86" w:rsidP="00767A37">
            <w:pPr>
              <w:spacing w:line="480" w:lineRule="auto"/>
              <w:rPr>
                <w:rFonts w:ascii="Arial" w:hAnsi="Arial" w:cs="Arial"/>
                <w:color w:val="000000"/>
                <w:sz w:val="18"/>
                <w:szCs w:val="18"/>
              </w:rPr>
            </w:pPr>
          </w:p>
        </w:tc>
        <w:tc>
          <w:tcPr>
            <w:tcW w:w="2551" w:type="dxa"/>
            <w:vMerge w:val="restart"/>
            <w:tcBorders>
              <w:left w:val="nil"/>
            </w:tcBorders>
            <w:vAlign w:val="center"/>
          </w:tcPr>
          <w:p w14:paraId="1DD9A198" w14:textId="77777777" w:rsidR="00FB3F86" w:rsidRPr="00D04144" w:rsidRDefault="00FB3F86" w:rsidP="00767A37">
            <w:pPr>
              <w:spacing w:line="480" w:lineRule="auto"/>
              <w:rPr>
                <w:rFonts w:ascii="Arial" w:hAnsi="Arial" w:cs="Arial"/>
                <w:color w:val="000000"/>
                <w:sz w:val="18"/>
                <w:szCs w:val="18"/>
              </w:rPr>
            </w:pPr>
            <w:r w:rsidRPr="00D04144">
              <w:rPr>
                <w:rFonts w:ascii="Arial" w:hAnsi="Arial" w:cs="Arial"/>
                <w:color w:val="000000"/>
                <w:sz w:val="18"/>
                <w:szCs w:val="18"/>
              </w:rPr>
              <w:t>North East and North Central London HPT</w:t>
            </w:r>
          </w:p>
        </w:tc>
        <w:tc>
          <w:tcPr>
            <w:tcW w:w="1275" w:type="dxa"/>
            <w:vAlign w:val="center"/>
          </w:tcPr>
          <w:p w14:paraId="4119082E" w14:textId="77777777" w:rsidR="00FB3F86" w:rsidRPr="00D04144" w:rsidRDefault="00FB3F86" w:rsidP="00767A37">
            <w:pPr>
              <w:spacing w:line="480" w:lineRule="auto"/>
              <w:jc w:val="center"/>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81" w:type="dxa"/>
            <w:vAlign w:val="center"/>
          </w:tcPr>
          <w:p w14:paraId="785B9CE2"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16</w:t>
            </w:r>
          </w:p>
        </w:tc>
        <w:tc>
          <w:tcPr>
            <w:tcW w:w="1181" w:type="dxa"/>
            <w:vAlign w:val="center"/>
          </w:tcPr>
          <w:p w14:paraId="6D9E7193"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32</w:t>
            </w:r>
          </w:p>
        </w:tc>
        <w:tc>
          <w:tcPr>
            <w:tcW w:w="1182" w:type="dxa"/>
            <w:vAlign w:val="center"/>
          </w:tcPr>
          <w:p w14:paraId="72780EC2"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7</w:t>
            </w:r>
          </w:p>
        </w:tc>
        <w:tc>
          <w:tcPr>
            <w:tcW w:w="1181" w:type="dxa"/>
            <w:vAlign w:val="center"/>
          </w:tcPr>
          <w:p w14:paraId="02DB1A26"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29</w:t>
            </w:r>
          </w:p>
        </w:tc>
        <w:tc>
          <w:tcPr>
            <w:tcW w:w="1181" w:type="dxa"/>
            <w:vAlign w:val="center"/>
          </w:tcPr>
          <w:p w14:paraId="2A86C60C"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w:t>
            </w:r>
          </w:p>
        </w:tc>
        <w:tc>
          <w:tcPr>
            <w:tcW w:w="1182" w:type="dxa"/>
            <w:vAlign w:val="center"/>
          </w:tcPr>
          <w:p w14:paraId="0F689494"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23</w:t>
            </w:r>
          </w:p>
        </w:tc>
      </w:tr>
      <w:tr w:rsidR="00FB3F86" w:rsidRPr="00D04144" w14:paraId="68C43EFE" w14:textId="77777777" w:rsidTr="00FB3F86">
        <w:tc>
          <w:tcPr>
            <w:tcW w:w="285" w:type="dxa"/>
            <w:vMerge/>
            <w:tcBorders>
              <w:right w:val="nil"/>
            </w:tcBorders>
            <w:vAlign w:val="center"/>
          </w:tcPr>
          <w:p w14:paraId="603A19AA" w14:textId="77777777" w:rsidR="00FB3F86" w:rsidRPr="00D04144" w:rsidRDefault="00FB3F86" w:rsidP="00767A37">
            <w:pPr>
              <w:spacing w:line="480" w:lineRule="auto"/>
              <w:rPr>
                <w:rFonts w:ascii="Arial" w:hAnsi="Arial" w:cs="Arial"/>
                <w:color w:val="000000"/>
                <w:sz w:val="18"/>
                <w:szCs w:val="18"/>
              </w:rPr>
            </w:pPr>
          </w:p>
        </w:tc>
        <w:tc>
          <w:tcPr>
            <w:tcW w:w="2551" w:type="dxa"/>
            <w:vMerge/>
            <w:tcBorders>
              <w:left w:val="nil"/>
            </w:tcBorders>
            <w:vAlign w:val="center"/>
          </w:tcPr>
          <w:p w14:paraId="2FF7860C" w14:textId="77777777" w:rsidR="00FB3F86" w:rsidRPr="00D04144" w:rsidRDefault="00FB3F86" w:rsidP="00767A37">
            <w:pPr>
              <w:spacing w:line="480" w:lineRule="auto"/>
              <w:rPr>
                <w:rFonts w:ascii="Arial" w:hAnsi="Arial" w:cs="Arial"/>
                <w:color w:val="000000"/>
                <w:sz w:val="18"/>
                <w:szCs w:val="18"/>
              </w:rPr>
            </w:pPr>
          </w:p>
        </w:tc>
        <w:tc>
          <w:tcPr>
            <w:tcW w:w="1275" w:type="dxa"/>
            <w:vAlign w:val="center"/>
          </w:tcPr>
          <w:p w14:paraId="45DE346E"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Typhimurium</w:t>
            </w:r>
          </w:p>
        </w:tc>
        <w:tc>
          <w:tcPr>
            <w:tcW w:w="1181" w:type="dxa"/>
            <w:vAlign w:val="center"/>
          </w:tcPr>
          <w:p w14:paraId="788E3108"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6</w:t>
            </w:r>
          </w:p>
        </w:tc>
        <w:tc>
          <w:tcPr>
            <w:tcW w:w="1181" w:type="dxa"/>
            <w:vAlign w:val="center"/>
          </w:tcPr>
          <w:p w14:paraId="01FBEE48"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8</w:t>
            </w:r>
          </w:p>
        </w:tc>
        <w:tc>
          <w:tcPr>
            <w:tcW w:w="1182" w:type="dxa"/>
            <w:vAlign w:val="center"/>
          </w:tcPr>
          <w:p w14:paraId="38F0E2B3"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1" w:type="dxa"/>
            <w:vAlign w:val="center"/>
          </w:tcPr>
          <w:p w14:paraId="0C35BCC2"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81" w:type="dxa"/>
            <w:vAlign w:val="center"/>
          </w:tcPr>
          <w:p w14:paraId="04970CC9"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2" w:type="dxa"/>
            <w:vAlign w:val="center"/>
          </w:tcPr>
          <w:p w14:paraId="31D2383D"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r>
      <w:tr w:rsidR="00FB3F86" w:rsidRPr="00D04144" w14:paraId="3B4D941B" w14:textId="77777777" w:rsidTr="00FB3F86">
        <w:tc>
          <w:tcPr>
            <w:tcW w:w="285" w:type="dxa"/>
            <w:vMerge w:val="restart"/>
            <w:tcBorders>
              <w:right w:val="nil"/>
            </w:tcBorders>
            <w:vAlign w:val="center"/>
          </w:tcPr>
          <w:p w14:paraId="4BB19760" w14:textId="77777777" w:rsidR="00FB3F86" w:rsidRPr="00D04144" w:rsidRDefault="00FB3F86" w:rsidP="00767A37">
            <w:pPr>
              <w:spacing w:line="480" w:lineRule="auto"/>
              <w:rPr>
                <w:rFonts w:ascii="Arial" w:hAnsi="Arial" w:cs="Arial"/>
                <w:color w:val="000000"/>
                <w:sz w:val="18"/>
                <w:szCs w:val="18"/>
              </w:rPr>
            </w:pPr>
          </w:p>
        </w:tc>
        <w:tc>
          <w:tcPr>
            <w:tcW w:w="2551" w:type="dxa"/>
            <w:vMerge w:val="restart"/>
            <w:tcBorders>
              <w:left w:val="nil"/>
            </w:tcBorders>
            <w:vAlign w:val="center"/>
          </w:tcPr>
          <w:p w14:paraId="77091670" w14:textId="77777777" w:rsidR="00FB3F86" w:rsidRPr="00D04144" w:rsidRDefault="00FB3F86" w:rsidP="00767A37">
            <w:pPr>
              <w:spacing w:line="480" w:lineRule="auto"/>
              <w:rPr>
                <w:rFonts w:ascii="Arial" w:hAnsi="Arial" w:cs="Arial"/>
                <w:color w:val="000000"/>
                <w:sz w:val="18"/>
                <w:szCs w:val="18"/>
              </w:rPr>
            </w:pPr>
            <w:r w:rsidRPr="00D04144">
              <w:rPr>
                <w:rFonts w:ascii="Arial" w:hAnsi="Arial" w:cs="Arial"/>
                <w:color w:val="000000"/>
                <w:sz w:val="18"/>
                <w:szCs w:val="18"/>
              </w:rPr>
              <w:t>North West London HPT</w:t>
            </w:r>
          </w:p>
        </w:tc>
        <w:tc>
          <w:tcPr>
            <w:tcW w:w="1275" w:type="dxa"/>
            <w:vAlign w:val="center"/>
          </w:tcPr>
          <w:p w14:paraId="32AEBB5A" w14:textId="77777777" w:rsidR="00FB3F86" w:rsidRPr="00D04144" w:rsidRDefault="00FB3F86" w:rsidP="00767A37">
            <w:pPr>
              <w:spacing w:line="480" w:lineRule="auto"/>
              <w:jc w:val="center"/>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81" w:type="dxa"/>
            <w:vAlign w:val="center"/>
          </w:tcPr>
          <w:p w14:paraId="74563E7D"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81" w:type="dxa"/>
            <w:vAlign w:val="center"/>
          </w:tcPr>
          <w:p w14:paraId="2BA83699"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7</w:t>
            </w:r>
          </w:p>
        </w:tc>
        <w:tc>
          <w:tcPr>
            <w:tcW w:w="1182" w:type="dxa"/>
            <w:vAlign w:val="center"/>
          </w:tcPr>
          <w:p w14:paraId="6F4368B7"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5</w:t>
            </w:r>
          </w:p>
        </w:tc>
        <w:tc>
          <w:tcPr>
            <w:tcW w:w="1181" w:type="dxa"/>
            <w:vAlign w:val="center"/>
          </w:tcPr>
          <w:p w14:paraId="08152C38"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10</w:t>
            </w:r>
          </w:p>
        </w:tc>
        <w:tc>
          <w:tcPr>
            <w:tcW w:w="1181" w:type="dxa"/>
            <w:vAlign w:val="center"/>
          </w:tcPr>
          <w:p w14:paraId="2F4E1DDC"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82" w:type="dxa"/>
            <w:vAlign w:val="center"/>
          </w:tcPr>
          <w:p w14:paraId="62DC5FA1"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6</w:t>
            </w:r>
          </w:p>
        </w:tc>
      </w:tr>
      <w:tr w:rsidR="00FB3F86" w:rsidRPr="00D04144" w14:paraId="403C2028" w14:textId="77777777" w:rsidTr="00FB3F86">
        <w:tc>
          <w:tcPr>
            <w:tcW w:w="285" w:type="dxa"/>
            <w:vMerge/>
            <w:tcBorders>
              <w:right w:val="nil"/>
            </w:tcBorders>
            <w:vAlign w:val="center"/>
          </w:tcPr>
          <w:p w14:paraId="2A37A9E0" w14:textId="77777777" w:rsidR="00FB3F86" w:rsidRPr="00D04144" w:rsidRDefault="00FB3F86" w:rsidP="00767A37">
            <w:pPr>
              <w:spacing w:line="480" w:lineRule="auto"/>
              <w:rPr>
                <w:rFonts w:ascii="Arial" w:hAnsi="Arial" w:cs="Arial"/>
                <w:color w:val="000000"/>
                <w:sz w:val="18"/>
                <w:szCs w:val="18"/>
              </w:rPr>
            </w:pPr>
          </w:p>
        </w:tc>
        <w:tc>
          <w:tcPr>
            <w:tcW w:w="2551" w:type="dxa"/>
            <w:vMerge/>
            <w:tcBorders>
              <w:left w:val="nil"/>
            </w:tcBorders>
            <w:vAlign w:val="center"/>
          </w:tcPr>
          <w:p w14:paraId="347CB697" w14:textId="77777777" w:rsidR="00FB3F86" w:rsidRPr="00D04144" w:rsidRDefault="00FB3F86" w:rsidP="00767A37">
            <w:pPr>
              <w:spacing w:line="480" w:lineRule="auto"/>
              <w:rPr>
                <w:rFonts w:ascii="Arial" w:hAnsi="Arial" w:cs="Arial"/>
                <w:color w:val="000000"/>
                <w:sz w:val="18"/>
                <w:szCs w:val="18"/>
              </w:rPr>
            </w:pPr>
          </w:p>
        </w:tc>
        <w:tc>
          <w:tcPr>
            <w:tcW w:w="1275" w:type="dxa"/>
            <w:vAlign w:val="center"/>
          </w:tcPr>
          <w:p w14:paraId="2F758BE2"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Typhimurium</w:t>
            </w:r>
          </w:p>
        </w:tc>
        <w:tc>
          <w:tcPr>
            <w:tcW w:w="1181" w:type="dxa"/>
            <w:vAlign w:val="center"/>
          </w:tcPr>
          <w:p w14:paraId="4B842C73"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81" w:type="dxa"/>
            <w:vAlign w:val="center"/>
          </w:tcPr>
          <w:p w14:paraId="28AA1F54"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82" w:type="dxa"/>
            <w:vAlign w:val="center"/>
          </w:tcPr>
          <w:p w14:paraId="2180B468"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1" w:type="dxa"/>
            <w:vAlign w:val="center"/>
          </w:tcPr>
          <w:p w14:paraId="6195B9EB"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1" w:type="dxa"/>
            <w:vAlign w:val="center"/>
          </w:tcPr>
          <w:p w14:paraId="480A58CB"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82" w:type="dxa"/>
            <w:vAlign w:val="center"/>
          </w:tcPr>
          <w:p w14:paraId="4FFD3737"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r>
      <w:tr w:rsidR="00FB3F86" w:rsidRPr="00D04144" w14:paraId="47883C10" w14:textId="77777777" w:rsidTr="00FB3F86">
        <w:tc>
          <w:tcPr>
            <w:tcW w:w="285" w:type="dxa"/>
            <w:vMerge w:val="restart"/>
            <w:tcBorders>
              <w:right w:val="nil"/>
            </w:tcBorders>
            <w:vAlign w:val="center"/>
          </w:tcPr>
          <w:p w14:paraId="5DAA7CF0" w14:textId="77777777" w:rsidR="00FB3F86" w:rsidRPr="00D04144" w:rsidRDefault="00FB3F86" w:rsidP="00767A37">
            <w:pPr>
              <w:spacing w:line="480" w:lineRule="auto"/>
              <w:rPr>
                <w:rFonts w:ascii="Arial" w:hAnsi="Arial" w:cs="Arial"/>
                <w:color w:val="000000"/>
                <w:sz w:val="18"/>
                <w:szCs w:val="18"/>
              </w:rPr>
            </w:pPr>
          </w:p>
        </w:tc>
        <w:tc>
          <w:tcPr>
            <w:tcW w:w="2551" w:type="dxa"/>
            <w:vMerge w:val="restart"/>
            <w:tcBorders>
              <w:left w:val="nil"/>
            </w:tcBorders>
            <w:vAlign w:val="center"/>
          </w:tcPr>
          <w:p w14:paraId="7087FE4B" w14:textId="77777777" w:rsidR="00FB3F86" w:rsidRPr="00D04144" w:rsidRDefault="00FB3F86" w:rsidP="00767A37">
            <w:pPr>
              <w:spacing w:line="480" w:lineRule="auto"/>
              <w:rPr>
                <w:rFonts w:ascii="Arial" w:hAnsi="Arial" w:cs="Arial"/>
                <w:color w:val="000000"/>
                <w:sz w:val="18"/>
                <w:szCs w:val="18"/>
              </w:rPr>
            </w:pPr>
            <w:r w:rsidRPr="00D04144">
              <w:rPr>
                <w:rFonts w:ascii="Arial" w:hAnsi="Arial" w:cs="Arial"/>
                <w:color w:val="000000"/>
                <w:sz w:val="18"/>
                <w:szCs w:val="18"/>
              </w:rPr>
              <w:t>South London HPT</w:t>
            </w:r>
          </w:p>
        </w:tc>
        <w:tc>
          <w:tcPr>
            <w:tcW w:w="1275" w:type="dxa"/>
            <w:vAlign w:val="center"/>
          </w:tcPr>
          <w:p w14:paraId="2C336DCC" w14:textId="77777777" w:rsidR="00FB3F86" w:rsidRPr="00D04144" w:rsidRDefault="00FB3F86" w:rsidP="00767A37">
            <w:pPr>
              <w:spacing w:line="480" w:lineRule="auto"/>
              <w:jc w:val="center"/>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81" w:type="dxa"/>
            <w:vAlign w:val="center"/>
          </w:tcPr>
          <w:p w14:paraId="4C07E9D3"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16</w:t>
            </w:r>
          </w:p>
        </w:tc>
        <w:tc>
          <w:tcPr>
            <w:tcW w:w="1181" w:type="dxa"/>
            <w:vAlign w:val="center"/>
          </w:tcPr>
          <w:p w14:paraId="66A21EC3"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25</w:t>
            </w:r>
          </w:p>
        </w:tc>
        <w:tc>
          <w:tcPr>
            <w:tcW w:w="1182" w:type="dxa"/>
            <w:vAlign w:val="center"/>
          </w:tcPr>
          <w:p w14:paraId="74831A3E"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14</w:t>
            </w:r>
          </w:p>
        </w:tc>
        <w:tc>
          <w:tcPr>
            <w:tcW w:w="1181" w:type="dxa"/>
            <w:vAlign w:val="center"/>
          </w:tcPr>
          <w:p w14:paraId="6492C2F1"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31</w:t>
            </w:r>
          </w:p>
        </w:tc>
        <w:tc>
          <w:tcPr>
            <w:tcW w:w="1181" w:type="dxa"/>
            <w:vAlign w:val="center"/>
          </w:tcPr>
          <w:p w14:paraId="6D4D9281"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7</w:t>
            </w:r>
          </w:p>
        </w:tc>
        <w:tc>
          <w:tcPr>
            <w:tcW w:w="1182" w:type="dxa"/>
            <w:vAlign w:val="center"/>
          </w:tcPr>
          <w:p w14:paraId="53FA61D6"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26</w:t>
            </w:r>
          </w:p>
        </w:tc>
      </w:tr>
      <w:tr w:rsidR="00FB3F86" w:rsidRPr="00D04144" w14:paraId="5D9FC48C" w14:textId="77777777" w:rsidTr="00FB3F86">
        <w:tc>
          <w:tcPr>
            <w:tcW w:w="285" w:type="dxa"/>
            <w:vMerge/>
            <w:tcBorders>
              <w:right w:val="nil"/>
            </w:tcBorders>
            <w:vAlign w:val="center"/>
          </w:tcPr>
          <w:p w14:paraId="50750C2D" w14:textId="77777777" w:rsidR="00FB3F86" w:rsidRPr="00D04144" w:rsidRDefault="00FB3F86" w:rsidP="00767A37">
            <w:pPr>
              <w:spacing w:line="480" w:lineRule="auto"/>
              <w:rPr>
                <w:rFonts w:ascii="Arial" w:hAnsi="Arial" w:cs="Arial"/>
                <w:color w:val="000000"/>
                <w:sz w:val="18"/>
                <w:szCs w:val="18"/>
              </w:rPr>
            </w:pPr>
          </w:p>
        </w:tc>
        <w:tc>
          <w:tcPr>
            <w:tcW w:w="2551" w:type="dxa"/>
            <w:vMerge/>
            <w:tcBorders>
              <w:left w:val="nil"/>
            </w:tcBorders>
            <w:vAlign w:val="center"/>
          </w:tcPr>
          <w:p w14:paraId="3560F66F" w14:textId="77777777" w:rsidR="00FB3F86" w:rsidRPr="00D04144" w:rsidRDefault="00FB3F86" w:rsidP="00767A37">
            <w:pPr>
              <w:spacing w:line="480" w:lineRule="auto"/>
              <w:rPr>
                <w:rFonts w:ascii="Arial" w:hAnsi="Arial" w:cs="Arial"/>
                <w:color w:val="000000"/>
                <w:sz w:val="18"/>
                <w:szCs w:val="18"/>
              </w:rPr>
            </w:pPr>
          </w:p>
        </w:tc>
        <w:tc>
          <w:tcPr>
            <w:tcW w:w="1275" w:type="dxa"/>
            <w:vAlign w:val="center"/>
          </w:tcPr>
          <w:p w14:paraId="63DAE33A"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Typhimurium</w:t>
            </w:r>
          </w:p>
        </w:tc>
        <w:tc>
          <w:tcPr>
            <w:tcW w:w="1181" w:type="dxa"/>
            <w:vAlign w:val="center"/>
          </w:tcPr>
          <w:p w14:paraId="5F4C1F48"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w:t>
            </w:r>
          </w:p>
        </w:tc>
        <w:tc>
          <w:tcPr>
            <w:tcW w:w="1181" w:type="dxa"/>
            <w:vAlign w:val="center"/>
          </w:tcPr>
          <w:p w14:paraId="0658E6A0"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6</w:t>
            </w:r>
          </w:p>
        </w:tc>
        <w:tc>
          <w:tcPr>
            <w:tcW w:w="1182" w:type="dxa"/>
            <w:vAlign w:val="center"/>
          </w:tcPr>
          <w:p w14:paraId="1B9436F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81" w:type="dxa"/>
            <w:vAlign w:val="center"/>
          </w:tcPr>
          <w:p w14:paraId="200D1CA3"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w:t>
            </w:r>
          </w:p>
        </w:tc>
        <w:tc>
          <w:tcPr>
            <w:tcW w:w="1181" w:type="dxa"/>
            <w:vAlign w:val="center"/>
          </w:tcPr>
          <w:p w14:paraId="32106591"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2" w:type="dxa"/>
            <w:vAlign w:val="center"/>
          </w:tcPr>
          <w:p w14:paraId="3A15490A"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w:t>
            </w:r>
          </w:p>
        </w:tc>
      </w:tr>
      <w:tr w:rsidR="00FB3F86" w:rsidRPr="00D04144" w14:paraId="35267144" w14:textId="77777777" w:rsidTr="00FB3F86">
        <w:tc>
          <w:tcPr>
            <w:tcW w:w="2836" w:type="dxa"/>
            <w:gridSpan w:val="2"/>
            <w:vMerge w:val="restart"/>
            <w:vAlign w:val="center"/>
          </w:tcPr>
          <w:p w14:paraId="55440660" w14:textId="77777777" w:rsidR="00FB3F86" w:rsidRPr="00D04144" w:rsidRDefault="00FB3F86" w:rsidP="00767A37">
            <w:pPr>
              <w:spacing w:line="480" w:lineRule="auto"/>
              <w:rPr>
                <w:rFonts w:ascii="Arial" w:hAnsi="Arial" w:cs="Arial"/>
                <w:color w:val="000000"/>
                <w:sz w:val="18"/>
                <w:szCs w:val="18"/>
              </w:rPr>
            </w:pPr>
            <w:r w:rsidRPr="00D04144">
              <w:rPr>
                <w:rFonts w:ascii="Arial" w:hAnsi="Arial" w:cs="Arial"/>
                <w:color w:val="000000"/>
                <w:sz w:val="18"/>
                <w:szCs w:val="18"/>
              </w:rPr>
              <w:t>North East PHEC</w:t>
            </w:r>
          </w:p>
        </w:tc>
        <w:tc>
          <w:tcPr>
            <w:tcW w:w="1275" w:type="dxa"/>
            <w:vAlign w:val="center"/>
          </w:tcPr>
          <w:p w14:paraId="2DB570B6" w14:textId="77777777" w:rsidR="00FB3F86" w:rsidRPr="00D04144" w:rsidRDefault="00FB3F86" w:rsidP="00767A37">
            <w:pPr>
              <w:spacing w:line="480" w:lineRule="auto"/>
              <w:jc w:val="center"/>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81" w:type="dxa"/>
            <w:vAlign w:val="center"/>
          </w:tcPr>
          <w:p w14:paraId="24B1B5CF"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22</w:t>
            </w:r>
          </w:p>
        </w:tc>
        <w:tc>
          <w:tcPr>
            <w:tcW w:w="1181" w:type="dxa"/>
            <w:vAlign w:val="center"/>
          </w:tcPr>
          <w:p w14:paraId="509888CF"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43</w:t>
            </w:r>
          </w:p>
        </w:tc>
        <w:tc>
          <w:tcPr>
            <w:tcW w:w="1182" w:type="dxa"/>
            <w:vAlign w:val="center"/>
          </w:tcPr>
          <w:p w14:paraId="06C55966"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18</w:t>
            </w:r>
          </w:p>
        </w:tc>
        <w:tc>
          <w:tcPr>
            <w:tcW w:w="1181" w:type="dxa"/>
            <w:vAlign w:val="center"/>
          </w:tcPr>
          <w:p w14:paraId="5C035C9E"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50</w:t>
            </w:r>
          </w:p>
        </w:tc>
        <w:tc>
          <w:tcPr>
            <w:tcW w:w="1181" w:type="dxa"/>
            <w:vAlign w:val="center"/>
          </w:tcPr>
          <w:p w14:paraId="08050CF1"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11</w:t>
            </w:r>
          </w:p>
        </w:tc>
        <w:tc>
          <w:tcPr>
            <w:tcW w:w="1182" w:type="dxa"/>
            <w:vAlign w:val="center"/>
          </w:tcPr>
          <w:p w14:paraId="44CE3079"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41</w:t>
            </w:r>
          </w:p>
        </w:tc>
      </w:tr>
      <w:tr w:rsidR="00FB3F86" w:rsidRPr="00D04144" w14:paraId="125365FE" w14:textId="77777777" w:rsidTr="00FB3F86">
        <w:tc>
          <w:tcPr>
            <w:tcW w:w="2836" w:type="dxa"/>
            <w:gridSpan w:val="2"/>
            <w:vMerge/>
            <w:vAlign w:val="center"/>
          </w:tcPr>
          <w:p w14:paraId="1ED41958" w14:textId="77777777" w:rsidR="00FB3F86" w:rsidRPr="00D04144" w:rsidRDefault="00FB3F86" w:rsidP="00767A37">
            <w:pPr>
              <w:spacing w:line="480" w:lineRule="auto"/>
              <w:rPr>
                <w:rFonts w:ascii="Arial" w:hAnsi="Arial" w:cs="Arial"/>
                <w:color w:val="000000"/>
                <w:sz w:val="18"/>
                <w:szCs w:val="18"/>
              </w:rPr>
            </w:pPr>
          </w:p>
        </w:tc>
        <w:tc>
          <w:tcPr>
            <w:tcW w:w="1275" w:type="dxa"/>
            <w:vAlign w:val="center"/>
          </w:tcPr>
          <w:p w14:paraId="49DCFE10"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Typhimurium</w:t>
            </w:r>
          </w:p>
        </w:tc>
        <w:tc>
          <w:tcPr>
            <w:tcW w:w="1181" w:type="dxa"/>
            <w:vAlign w:val="center"/>
          </w:tcPr>
          <w:p w14:paraId="3E0B9563"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9</w:t>
            </w:r>
          </w:p>
        </w:tc>
        <w:tc>
          <w:tcPr>
            <w:tcW w:w="1181" w:type="dxa"/>
            <w:vAlign w:val="center"/>
          </w:tcPr>
          <w:p w14:paraId="5D6ECE2E"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12</w:t>
            </w:r>
          </w:p>
        </w:tc>
        <w:tc>
          <w:tcPr>
            <w:tcW w:w="1182" w:type="dxa"/>
            <w:vAlign w:val="center"/>
          </w:tcPr>
          <w:p w14:paraId="7EE8A508"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81" w:type="dxa"/>
            <w:vAlign w:val="center"/>
          </w:tcPr>
          <w:p w14:paraId="3E101A71"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81" w:type="dxa"/>
            <w:vAlign w:val="center"/>
          </w:tcPr>
          <w:p w14:paraId="0AD34888"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w:t>
            </w:r>
          </w:p>
        </w:tc>
        <w:tc>
          <w:tcPr>
            <w:tcW w:w="1182" w:type="dxa"/>
            <w:vAlign w:val="center"/>
          </w:tcPr>
          <w:p w14:paraId="669236F6"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w:t>
            </w:r>
          </w:p>
        </w:tc>
      </w:tr>
      <w:tr w:rsidR="00FB3F86" w:rsidRPr="00D04144" w14:paraId="42186DF3" w14:textId="77777777" w:rsidTr="00FB3F86">
        <w:tc>
          <w:tcPr>
            <w:tcW w:w="285" w:type="dxa"/>
            <w:vMerge w:val="restart"/>
            <w:tcBorders>
              <w:right w:val="nil"/>
            </w:tcBorders>
            <w:vAlign w:val="center"/>
          </w:tcPr>
          <w:p w14:paraId="247C86F5" w14:textId="77777777" w:rsidR="00FB3F86" w:rsidRPr="00D04144" w:rsidRDefault="00FB3F86" w:rsidP="00767A37">
            <w:pPr>
              <w:spacing w:line="480" w:lineRule="auto"/>
              <w:rPr>
                <w:rFonts w:ascii="Arial" w:hAnsi="Arial" w:cs="Arial"/>
                <w:color w:val="000000"/>
                <w:sz w:val="18"/>
                <w:szCs w:val="18"/>
              </w:rPr>
            </w:pPr>
          </w:p>
        </w:tc>
        <w:tc>
          <w:tcPr>
            <w:tcW w:w="2551" w:type="dxa"/>
            <w:vMerge w:val="restart"/>
            <w:tcBorders>
              <w:left w:val="nil"/>
            </w:tcBorders>
            <w:vAlign w:val="center"/>
          </w:tcPr>
          <w:p w14:paraId="58523BFF" w14:textId="77777777" w:rsidR="00FB3F86" w:rsidRPr="00D04144" w:rsidRDefault="00FB3F86" w:rsidP="00767A37">
            <w:pPr>
              <w:spacing w:line="480" w:lineRule="auto"/>
              <w:rPr>
                <w:rFonts w:ascii="Arial" w:hAnsi="Arial" w:cs="Arial"/>
                <w:color w:val="000000"/>
                <w:sz w:val="18"/>
                <w:szCs w:val="18"/>
              </w:rPr>
            </w:pPr>
            <w:r w:rsidRPr="00D04144">
              <w:rPr>
                <w:rFonts w:ascii="Arial" w:hAnsi="Arial" w:cs="Arial"/>
                <w:color w:val="000000"/>
                <w:sz w:val="18"/>
                <w:szCs w:val="18"/>
              </w:rPr>
              <w:t>North East HPT</w:t>
            </w:r>
          </w:p>
        </w:tc>
        <w:tc>
          <w:tcPr>
            <w:tcW w:w="1275" w:type="dxa"/>
            <w:vAlign w:val="center"/>
          </w:tcPr>
          <w:p w14:paraId="65D47B0E" w14:textId="77777777" w:rsidR="00FB3F86" w:rsidRPr="00D04144" w:rsidRDefault="00FB3F86" w:rsidP="00767A37">
            <w:pPr>
              <w:spacing w:line="480" w:lineRule="auto"/>
              <w:jc w:val="center"/>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81" w:type="dxa"/>
            <w:vAlign w:val="center"/>
          </w:tcPr>
          <w:p w14:paraId="2381A4A0"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22</w:t>
            </w:r>
          </w:p>
        </w:tc>
        <w:tc>
          <w:tcPr>
            <w:tcW w:w="1181" w:type="dxa"/>
            <w:vAlign w:val="center"/>
          </w:tcPr>
          <w:p w14:paraId="3F954E1D"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43</w:t>
            </w:r>
          </w:p>
        </w:tc>
        <w:tc>
          <w:tcPr>
            <w:tcW w:w="1182" w:type="dxa"/>
            <w:vAlign w:val="center"/>
          </w:tcPr>
          <w:p w14:paraId="5DE28D0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18</w:t>
            </w:r>
          </w:p>
        </w:tc>
        <w:tc>
          <w:tcPr>
            <w:tcW w:w="1181" w:type="dxa"/>
            <w:vAlign w:val="center"/>
          </w:tcPr>
          <w:p w14:paraId="5748D487"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50</w:t>
            </w:r>
          </w:p>
        </w:tc>
        <w:tc>
          <w:tcPr>
            <w:tcW w:w="1181" w:type="dxa"/>
            <w:vAlign w:val="center"/>
          </w:tcPr>
          <w:p w14:paraId="200E2579"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11</w:t>
            </w:r>
          </w:p>
        </w:tc>
        <w:tc>
          <w:tcPr>
            <w:tcW w:w="1182" w:type="dxa"/>
            <w:vAlign w:val="center"/>
          </w:tcPr>
          <w:p w14:paraId="59C0520C"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41</w:t>
            </w:r>
          </w:p>
        </w:tc>
      </w:tr>
      <w:tr w:rsidR="00FB3F86" w:rsidRPr="00D04144" w14:paraId="266D4A92" w14:textId="77777777" w:rsidTr="00FB3F86">
        <w:tc>
          <w:tcPr>
            <w:tcW w:w="285" w:type="dxa"/>
            <w:vMerge/>
            <w:tcBorders>
              <w:right w:val="nil"/>
            </w:tcBorders>
            <w:vAlign w:val="center"/>
          </w:tcPr>
          <w:p w14:paraId="3E3EEA14" w14:textId="77777777" w:rsidR="00FB3F86" w:rsidRPr="00D04144" w:rsidRDefault="00FB3F86" w:rsidP="00767A37">
            <w:pPr>
              <w:spacing w:line="480" w:lineRule="auto"/>
              <w:rPr>
                <w:rFonts w:ascii="Arial" w:hAnsi="Arial" w:cs="Arial"/>
                <w:color w:val="000000"/>
                <w:sz w:val="18"/>
                <w:szCs w:val="18"/>
              </w:rPr>
            </w:pPr>
          </w:p>
        </w:tc>
        <w:tc>
          <w:tcPr>
            <w:tcW w:w="2551" w:type="dxa"/>
            <w:vMerge/>
            <w:tcBorders>
              <w:left w:val="nil"/>
            </w:tcBorders>
            <w:vAlign w:val="center"/>
          </w:tcPr>
          <w:p w14:paraId="0EA6E333" w14:textId="77777777" w:rsidR="00FB3F86" w:rsidRPr="00D04144" w:rsidRDefault="00FB3F86" w:rsidP="00767A37">
            <w:pPr>
              <w:spacing w:line="480" w:lineRule="auto"/>
              <w:rPr>
                <w:rFonts w:ascii="Arial" w:hAnsi="Arial" w:cs="Arial"/>
                <w:color w:val="000000"/>
                <w:sz w:val="18"/>
                <w:szCs w:val="18"/>
              </w:rPr>
            </w:pPr>
          </w:p>
        </w:tc>
        <w:tc>
          <w:tcPr>
            <w:tcW w:w="1275" w:type="dxa"/>
            <w:vAlign w:val="center"/>
          </w:tcPr>
          <w:p w14:paraId="3366DE84"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Typhimurium</w:t>
            </w:r>
          </w:p>
        </w:tc>
        <w:tc>
          <w:tcPr>
            <w:tcW w:w="1181" w:type="dxa"/>
            <w:vAlign w:val="center"/>
          </w:tcPr>
          <w:p w14:paraId="0C73304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9</w:t>
            </w:r>
          </w:p>
        </w:tc>
        <w:tc>
          <w:tcPr>
            <w:tcW w:w="1181" w:type="dxa"/>
            <w:vAlign w:val="center"/>
          </w:tcPr>
          <w:p w14:paraId="3A0F7107"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12</w:t>
            </w:r>
          </w:p>
        </w:tc>
        <w:tc>
          <w:tcPr>
            <w:tcW w:w="1182" w:type="dxa"/>
            <w:vAlign w:val="center"/>
          </w:tcPr>
          <w:p w14:paraId="7D6FE897"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81" w:type="dxa"/>
            <w:vAlign w:val="center"/>
          </w:tcPr>
          <w:p w14:paraId="493ADAE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81" w:type="dxa"/>
            <w:vAlign w:val="center"/>
          </w:tcPr>
          <w:p w14:paraId="71EC6E90"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w:t>
            </w:r>
          </w:p>
        </w:tc>
        <w:tc>
          <w:tcPr>
            <w:tcW w:w="1182" w:type="dxa"/>
            <w:vAlign w:val="center"/>
          </w:tcPr>
          <w:p w14:paraId="165A6F52"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w:t>
            </w:r>
          </w:p>
        </w:tc>
      </w:tr>
      <w:tr w:rsidR="00FB3F86" w:rsidRPr="00D04144" w14:paraId="7DD231D2" w14:textId="77777777" w:rsidTr="00FB3F86">
        <w:tc>
          <w:tcPr>
            <w:tcW w:w="2836" w:type="dxa"/>
            <w:gridSpan w:val="2"/>
            <w:vMerge w:val="restart"/>
            <w:vAlign w:val="center"/>
          </w:tcPr>
          <w:p w14:paraId="49D29C34" w14:textId="77777777" w:rsidR="00FB3F86" w:rsidRPr="00D04144" w:rsidRDefault="00FB3F86" w:rsidP="00767A37">
            <w:pPr>
              <w:spacing w:line="480" w:lineRule="auto"/>
              <w:rPr>
                <w:rFonts w:ascii="Arial" w:hAnsi="Arial" w:cs="Arial"/>
                <w:color w:val="000000"/>
                <w:sz w:val="18"/>
                <w:szCs w:val="18"/>
              </w:rPr>
            </w:pPr>
            <w:r w:rsidRPr="00D04144">
              <w:rPr>
                <w:rFonts w:ascii="Arial" w:hAnsi="Arial" w:cs="Arial"/>
                <w:color w:val="000000"/>
                <w:sz w:val="18"/>
                <w:szCs w:val="18"/>
              </w:rPr>
              <w:t>North West PHEC</w:t>
            </w:r>
          </w:p>
        </w:tc>
        <w:tc>
          <w:tcPr>
            <w:tcW w:w="1275" w:type="dxa"/>
            <w:vAlign w:val="center"/>
          </w:tcPr>
          <w:p w14:paraId="2FBF5693" w14:textId="77777777" w:rsidR="00FB3F86" w:rsidRPr="00D04144" w:rsidRDefault="00FB3F86" w:rsidP="00767A37">
            <w:pPr>
              <w:spacing w:line="480" w:lineRule="auto"/>
              <w:jc w:val="center"/>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81" w:type="dxa"/>
            <w:vAlign w:val="center"/>
          </w:tcPr>
          <w:p w14:paraId="5A691D84"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40</w:t>
            </w:r>
          </w:p>
        </w:tc>
        <w:tc>
          <w:tcPr>
            <w:tcW w:w="1181" w:type="dxa"/>
            <w:vAlign w:val="center"/>
          </w:tcPr>
          <w:p w14:paraId="0D9E422C"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69</w:t>
            </w:r>
          </w:p>
        </w:tc>
        <w:tc>
          <w:tcPr>
            <w:tcW w:w="1182" w:type="dxa"/>
            <w:vAlign w:val="center"/>
          </w:tcPr>
          <w:p w14:paraId="0B5D5712"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28</w:t>
            </w:r>
          </w:p>
        </w:tc>
        <w:tc>
          <w:tcPr>
            <w:tcW w:w="1181" w:type="dxa"/>
            <w:vAlign w:val="center"/>
          </w:tcPr>
          <w:p w14:paraId="16E21326"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93</w:t>
            </w:r>
          </w:p>
        </w:tc>
        <w:tc>
          <w:tcPr>
            <w:tcW w:w="1181" w:type="dxa"/>
            <w:vAlign w:val="center"/>
          </w:tcPr>
          <w:p w14:paraId="7A0568D3"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15</w:t>
            </w:r>
          </w:p>
        </w:tc>
        <w:tc>
          <w:tcPr>
            <w:tcW w:w="1182" w:type="dxa"/>
            <w:vAlign w:val="center"/>
          </w:tcPr>
          <w:p w14:paraId="3C93668E"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83</w:t>
            </w:r>
          </w:p>
        </w:tc>
      </w:tr>
      <w:tr w:rsidR="00FB3F86" w:rsidRPr="00D04144" w14:paraId="45D0C41D" w14:textId="77777777" w:rsidTr="00FB3F86">
        <w:tc>
          <w:tcPr>
            <w:tcW w:w="2836" w:type="dxa"/>
            <w:gridSpan w:val="2"/>
            <w:vMerge/>
            <w:vAlign w:val="center"/>
          </w:tcPr>
          <w:p w14:paraId="03CE3623" w14:textId="77777777" w:rsidR="00FB3F86" w:rsidRPr="00D04144" w:rsidRDefault="00FB3F86" w:rsidP="00767A37">
            <w:pPr>
              <w:spacing w:line="480" w:lineRule="auto"/>
              <w:rPr>
                <w:rFonts w:ascii="Arial" w:hAnsi="Arial" w:cs="Arial"/>
                <w:color w:val="000000"/>
                <w:sz w:val="18"/>
                <w:szCs w:val="18"/>
              </w:rPr>
            </w:pPr>
          </w:p>
        </w:tc>
        <w:tc>
          <w:tcPr>
            <w:tcW w:w="1275" w:type="dxa"/>
            <w:vAlign w:val="center"/>
          </w:tcPr>
          <w:p w14:paraId="18FF7EF6"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Typhimurium</w:t>
            </w:r>
          </w:p>
        </w:tc>
        <w:tc>
          <w:tcPr>
            <w:tcW w:w="1181" w:type="dxa"/>
            <w:vAlign w:val="center"/>
          </w:tcPr>
          <w:p w14:paraId="1CB65738"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15</w:t>
            </w:r>
          </w:p>
        </w:tc>
        <w:tc>
          <w:tcPr>
            <w:tcW w:w="1181" w:type="dxa"/>
            <w:vAlign w:val="center"/>
          </w:tcPr>
          <w:p w14:paraId="1A3CCD7F"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32</w:t>
            </w:r>
          </w:p>
        </w:tc>
        <w:tc>
          <w:tcPr>
            <w:tcW w:w="1182" w:type="dxa"/>
            <w:vAlign w:val="center"/>
          </w:tcPr>
          <w:p w14:paraId="29A445EC"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w:t>
            </w:r>
          </w:p>
        </w:tc>
        <w:tc>
          <w:tcPr>
            <w:tcW w:w="1181" w:type="dxa"/>
            <w:vAlign w:val="center"/>
          </w:tcPr>
          <w:p w14:paraId="1E1B3ED6"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22</w:t>
            </w:r>
          </w:p>
        </w:tc>
        <w:tc>
          <w:tcPr>
            <w:tcW w:w="1181" w:type="dxa"/>
            <w:vAlign w:val="center"/>
          </w:tcPr>
          <w:p w14:paraId="164651E4"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82" w:type="dxa"/>
            <w:vAlign w:val="center"/>
          </w:tcPr>
          <w:p w14:paraId="22C04982"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20</w:t>
            </w:r>
          </w:p>
        </w:tc>
      </w:tr>
      <w:tr w:rsidR="00FB3F86" w:rsidRPr="00D04144" w14:paraId="083ED762" w14:textId="77777777" w:rsidTr="00FB3F86">
        <w:tc>
          <w:tcPr>
            <w:tcW w:w="285" w:type="dxa"/>
            <w:vMerge w:val="restart"/>
            <w:tcBorders>
              <w:right w:val="nil"/>
            </w:tcBorders>
            <w:vAlign w:val="center"/>
          </w:tcPr>
          <w:p w14:paraId="750055BD" w14:textId="77777777" w:rsidR="00FB3F86" w:rsidRPr="00D04144" w:rsidRDefault="00FB3F86" w:rsidP="00767A37">
            <w:pPr>
              <w:spacing w:line="480" w:lineRule="auto"/>
              <w:rPr>
                <w:rFonts w:ascii="Arial" w:hAnsi="Arial" w:cs="Arial"/>
                <w:color w:val="000000"/>
                <w:sz w:val="18"/>
                <w:szCs w:val="18"/>
              </w:rPr>
            </w:pPr>
          </w:p>
        </w:tc>
        <w:tc>
          <w:tcPr>
            <w:tcW w:w="2551" w:type="dxa"/>
            <w:vMerge w:val="restart"/>
            <w:tcBorders>
              <w:left w:val="nil"/>
            </w:tcBorders>
            <w:vAlign w:val="center"/>
          </w:tcPr>
          <w:p w14:paraId="28E61F42" w14:textId="77777777" w:rsidR="00FB3F86" w:rsidRPr="00D04144" w:rsidRDefault="00FB3F86" w:rsidP="00767A37">
            <w:pPr>
              <w:spacing w:line="480" w:lineRule="auto"/>
              <w:rPr>
                <w:rFonts w:ascii="Arial" w:hAnsi="Arial" w:cs="Arial"/>
                <w:color w:val="000000"/>
                <w:sz w:val="18"/>
                <w:szCs w:val="18"/>
              </w:rPr>
            </w:pPr>
            <w:r w:rsidRPr="00D04144">
              <w:rPr>
                <w:rFonts w:ascii="Arial" w:hAnsi="Arial" w:cs="Arial"/>
                <w:color w:val="000000"/>
                <w:sz w:val="18"/>
                <w:szCs w:val="18"/>
              </w:rPr>
              <w:t>Cheshire and Merseyside HPT</w:t>
            </w:r>
          </w:p>
        </w:tc>
        <w:tc>
          <w:tcPr>
            <w:tcW w:w="1275" w:type="dxa"/>
            <w:vAlign w:val="center"/>
          </w:tcPr>
          <w:p w14:paraId="1F49FA86" w14:textId="77777777" w:rsidR="00FB3F86" w:rsidRPr="00D04144" w:rsidRDefault="00FB3F86" w:rsidP="00767A37">
            <w:pPr>
              <w:spacing w:line="480" w:lineRule="auto"/>
              <w:jc w:val="center"/>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81" w:type="dxa"/>
            <w:vAlign w:val="center"/>
          </w:tcPr>
          <w:p w14:paraId="741CAE7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15</w:t>
            </w:r>
          </w:p>
        </w:tc>
        <w:tc>
          <w:tcPr>
            <w:tcW w:w="1181" w:type="dxa"/>
            <w:vAlign w:val="center"/>
          </w:tcPr>
          <w:p w14:paraId="0B5DBF29"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35</w:t>
            </w:r>
          </w:p>
        </w:tc>
        <w:tc>
          <w:tcPr>
            <w:tcW w:w="1182" w:type="dxa"/>
            <w:vAlign w:val="center"/>
          </w:tcPr>
          <w:p w14:paraId="267B36BA"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10</w:t>
            </w:r>
          </w:p>
        </w:tc>
        <w:tc>
          <w:tcPr>
            <w:tcW w:w="1181" w:type="dxa"/>
            <w:vAlign w:val="center"/>
          </w:tcPr>
          <w:p w14:paraId="5FEF4533"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44</w:t>
            </w:r>
          </w:p>
        </w:tc>
        <w:tc>
          <w:tcPr>
            <w:tcW w:w="1181" w:type="dxa"/>
            <w:vAlign w:val="center"/>
          </w:tcPr>
          <w:p w14:paraId="793EA83D"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10</w:t>
            </w:r>
          </w:p>
        </w:tc>
        <w:tc>
          <w:tcPr>
            <w:tcW w:w="1182" w:type="dxa"/>
            <w:vAlign w:val="center"/>
          </w:tcPr>
          <w:p w14:paraId="73C92FE2"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49</w:t>
            </w:r>
          </w:p>
        </w:tc>
      </w:tr>
      <w:tr w:rsidR="00FB3F86" w:rsidRPr="00D04144" w14:paraId="2E46CE41" w14:textId="77777777" w:rsidTr="00FB3F86">
        <w:tc>
          <w:tcPr>
            <w:tcW w:w="285" w:type="dxa"/>
            <w:vMerge/>
            <w:tcBorders>
              <w:right w:val="nil"/>
            </w:tcBorders>
            <w:vAlign w:val="center"/>
          </w:tcPr>
          <w:p w14:paraId="6DD97BD4" w14:textId="77777777" w:rsidR="00FB3F86" w:rsidRPr="00D04144" w:rsidRDefault="00FB3F86" w:rsidP="00767A37">
            <w:pPr>
              <w:spacing w:line="480" w:lineRule="auto"/>
              <w:rPr>
                <w:rFonts w:ascii="Arial" w:hAnsi="Arial" w:cs="Arial"/>
                <w:color w:val="000000"/>
                <w:sz w:val="18"/>
                <w:szCs w:val="18"/>
              </w:rPr>
            </w:pPr>
          </w:p>
        </w:tc>
        <w:tc>
          <w:tcPr>
            <w:tcW w:w="2551" w:type="dxa"/>
            <w:vMerge/>
            <w:tcBorders>
              <w:left w:val="nil"/>
            </w:tcBorders>
            <w:vAlign w:val="center"/>
          </w:tcPr>
          <w:p w14:paraId="4B705AD1" w14:textId="77777777" w:rsidR="00FB3F86" w:rsidRPr="00D04144" w:rsidRDefault="00FB3F86" w:rsidP="00767A37">
            <w:pPr>
              <w:spacing w:line="480" w:lineRule="auto"/>
              <w:rPr>
                <w:rFonts w:ascii="Arial" w:hAnsi="Arial" w:cs="Arial"/>
                <w:color w:val="000000"/>
                <w:sz w:val="18"/>
                <w:szCs w:val="18"/>
              </w:rPr>
            </w:pPr>
          </w:p>
        </w:tc>
        <w:tc>
          <w:tcPr>
            <w:tcW w:w="1275" w:type="dxa"/>
            <w:vAlign w:val="center"/>
          </w:tcPr>
          <w:p w14:paraId="3058E5DC"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Typhimurium</w:t>
            </w:r>
          </w:p>
        </w:tc>
        <w:tc>
          <w:tcPr>
            <w:tcW w:w="1181" w:type="dxa"/>
            <w:vAlign w:val="center"/>
          </w:tcPr>
          <w:p w14:paraId="5D76EBE8"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6</w:t>
            </w:r>
          </w:p>
        </w:tc>
        <w:tc>
          <w:tcPr>
            <w:tcW w:w="1181" w:type="dxa"/>
            <w:vAlign w:val="center"/>
          </w:tcPr>
          <w:p w14:paraId="36450BF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8</w:t>
            </w:r>
          </w:p>
        </w:tc>
        <w:tc>
          <w:tcPr>
            <w:tcW w:w="1182" w:type="dxa"/>
            <w:vAlign w:val="center"/>
          </w:tcPr>
          <w:p w14:paraId="11E8865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81" w:type="dxa"/>
            <w:vAlign w:val="center"/>
          </w:tcPr>
          <w:p w14:paraId="20761391"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1" w:type="dxa"/>
            <w:vAlign w:val="center"/>
          </w:tcPr>
          <w:p w14:paraId="6CD96D5A"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2" w:type="dxa"/>
            <w:vAlign w:val="center"/>
          </w:tcPr>
          <w:p w14:paraId="6C450111"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r>
      <w:tr w:rsidR="00FB3F86" w:rsidRPr="00D04144" w14:paraId="451806E0" w14:textId="77777777" w:rsidTr="00FB3F86">
        <w:tc>
          <w:tcPr>
            <w:tcW w:w="285" w:type="dxa"/>
            <w:vMerge w:val="restart"/>
            <w:tcBorders>
              <w:right w:val="nil"/>
            </w:tcBorders>
            <w:vAlign w:val="center"/>
          </w:tcPr>
          <w:p w14:paraId="6D636ECC" w14:textId="77777777" w:rsidR="00FB3F86" w:rsidRPr="00D04144" w:rsidRDefault="00FB3F86" w:rsidP="00767A37">
            <w:pPr>
              <w:spacing w:line="480" w:lineRule="auto"/>
              <w:rPr>
                <w:rFonts w:ascii="Arial" w:hAnsi="Arial" w:cs="Arial"/>
                <w:color w:val="000000"/>
                <w:sz w:val="18"/>
                <w:szCs w:val="18"/>
              </w:rPr>
            </w:pPr>
          </w:p>
        </w:tc>
        <w:tc>
          <w:tcPr>
            <w:tcW w:w="2551" w:type="dxa"/>
            <w:vMerge w:val="restart"/>
            <w:tcBorders>
              <w:left w:val="nil"/>
            </w:tcBorders>
            <w:vAlign w:val="center"/>
          </w:tcPr>
          <w:p w14:paraId="1A9E8A7D" w14:textId="77777777" w:rsidR="00FB3F86" w:rsidRPr="00D04144" w:rsidRDefault="00FB3F86" w:rsidP="00767A37">
            <w:pPr>
              <w:spacing w:line="480" w:lineRule="auto"/>
              <w:rPr>
                <w:rFonts w:ascii="Arial" w:hAnsi="Arial" w:cs="Arial"/>
                <w:color w:val="000000"/>
                <w:sz w:val="18"/>
                <w:szCs w:val="18"/>
              </w:rPr>
            </w:pPr>
            <w:proofErr w:type="spellStart"/>
            <w:r w:rsidRPr="00D04144">
              <w:rPr>
                <w:rFonts w:ascii="Arial" w:hAnsi="Arial" w:cs="Arial"/>
                <w:color w:val="000000"/>
                <w:sz w:val="18"/>
                <w:szCs w:val="18"/>
              </w:rPr>
              <w:t>Cumbria</w:t>
            </w:r>
            <w:proofErr w:type="spellEnd"/>
            <w:r w:rsidRPr="00D04144">
              <w:rPr>
                <w:rFonts w:ascii="Arial" w:hAnsi="Arial" w:cs="Arial"/>
                <w:color w:val="000000"/>
                <w:sz w:val="18"/>
                <w:szCs w:val="18"/>
              </w:rPr>
              <w:t xml:space="preserve"> and Lancashire HPT</w:t>
            </w:r>
          </w:p>
        </w:tc>
        <w:tc>
          <w:tcPr>
            <w:tcW w:w="1275" w:type="dxa"/>
            <w:vAlign w:val="center"/>
          </w:tcPr>
          <w:p w14:paraId="4F3392FC" w14:textId="77777777" w:rsidR="00FB3F86" w:rsidRPr="00D04144" w:rsidRDefault="00FB3F86" w:rsidP="00767A37">
            <w:pPr>
              <w:spacing w:line="480" w:lineRule="auto"/>
              <w:jc w:val="center"/>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81" w:type="dxa"/>
            <w:vAlign w:val="center"/>
          </w:tcPr>
          <w:p w14:paraId="089AA28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14</w:t>
            </w:r>
          </w:p>
        </w:tc>
        <w:tc>
          <w:tcPr>
            <w:tcW w:w="1181" w:type="dxa"/>
            <w:vAlign w:val="center"/>
          </w:tcPr>
          <w:p w14:paraId="2F597B0B"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17</w:t>
            </w:r>
          </w:p>
        </w:tc>
        <w:tc>
          <w:tcPr>
            <w:tcW w:w="1182" w:type="dxa"/>
            <w:vAlign w:val="center"/>
          </w:tcPr>
          <w:p w14:paraId="16D22DB7"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14</w:t>
            </w:r>
          </w:p>
        </w:tc>
        <w:tc>
          <w:tcPr>
            <w:tcW w:w="1181" w:type="dxa"/>
            <w:vAlign w:val="center"/>
          </w:tcPr>
          <w:p w14:paraId="18307B5B"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21</w:t>
            </w:r>
          </w:p>
        </w:tc>
        <w:tc>
          <w:tcPr>
            <w:tcW w:w="1181" w:type="dxa"/>
            <w:vAlign w:val="center"/>
          </w:tcPr>
          <w:p w14:paraId="16F91C8A"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8</w:t>
            </w:r>
          </w:p>
        </w:tc>
        <w:tc>
          <w:tcPr>
            <w:tcW w:w="1182" w:type="dxa"/>
            <w:vAlign w:val="center"/>
          </w:tcPr>
          <w:p w14:paraId="6DC8A2BC"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16</w:t>
            </w:r>
          </w:p>
        </w:tc>
      </w:tr>
      <w:tr w:rsidR="00FB3F86" w:rsidRPr="00D04144" w14:paraId="21AA325F" w14:textId="77777777" w:rsidTr="00FB3F86">
        <w:tc>
          <w:tcPr>
            <w:tcW w:w="285" w:type="dxa"/>
            <w:vMerge/>
            <w:tcBorders>
              <w:right w:val="nil"/>
            </w:tcBorders>
            <w:vAlign w:val="center"/>
          </w:tcPr>
          <w:p w14:paraId="45CC8D86" w14:textId="77777777" w:rsidR="00FB3F86" w:rsidRPr="00D04144" w:rsidRDefault="00FB3F86" w:rsidP="00767A37">
            <w:pPr>
              <w:spacing w:line="480" w:lineRule="auto"/>
              <w:rPr>
                <w:rFonts w:ascii="Arial" w:hAnsi="Arial" w:cs="Arial"/>
                <w:color w:val="000000"/>
                <w:sz w:val="18"/>
                <w:szCs w:val="18"/>
              </w:rPr>
            </w:pPr>
          </w:p>
        </w:tc>
        <w:tc>
          <w:tcPr>
            <w:tcW w:w="2551" w:type="dxa"/>
            <w:vMerge/>
            <w:tcBorders>
              <w:left w:val="nil"/>
            </w:tcBorders>
            <w:vAlign w:val="center"/>
          </w:tcPr>
          <w:p w14:paraId="535E38D4" w14:textId="77777777" w:rsidR="00FB3F86" w:rsidRPr="00D04144" w:rsidRDefault="00FB3F86" w:rsidP="00767A37">
            <w:pPr>
              <w:spacing w:line="480" w:lineRule="auto"/>
              <w:rPr>
                <w:rFonts w:ascii="Arial" w:hAnsi="Arial" w:cs="Arial"/>
                <w:color w:val="000000"/>
                <w:sz w:val="18"/>
                <w:szCs w:val="18"/>
              </w:rPr>
            </w:pPr>
          </w:p>
        </w:tc>
        <w:tc>
          <w:tcPr>
            <w:tcW w:w="1275" w:type="dxa"/>
            <w:vAlign w:val="center"/>
          </w:tcPr>
          <w:p w14:paraId="60B6ED1D"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Typhimurium</w:t>
            </w:r>
          </w:p>
        </w:tc>
        <w:tc>
          <w:tcPr>
            <w:tcW w:w="1181" w:type="dxa"/>
            <w:vAlign w:val="center"/>
          </w:tcPr>
          <w:p w14:paraId="64B3520A"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5</w:t>
            </w:r>
          </w:p>
        </w:tc>
        <w:tc>
          <w:tcPr>
            <w:tcW w:w="1181" w:type="dxa"/>
            <w:vAlign w:val="center"/>
          </w:tcPr>
          <w:p w14:paraId="4E5F4809"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17</w:t>
            </w:r>
          </w:p>
        </w:tc>
        <w:tc>
          <w:tcPr>
            <w:tcW w:w="1182" w:type="dxa"/>
            <w:vAlign w:val="center"/>
          </w:tcPr>
          <w:p w14:paraId="385B6B8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1" w:type="dxa"/>
            <w:vAlign w:val="center"/>
          </w:tcPr>
          <w:p w14:paraId="26389686"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18</w:t>
            </w:r>
          </w:p>
        </w:tc>
        <w:tc>
          <w:tcPr>
            <w:tcW w:w="1181" w:type="dxa"/>
            <w:vAlign w:val="center"/>
          </w:tcPr>
          <w:p w14:paraId="63F357E9"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82" w:type="dxa"/>
            <w:vAlign w:val="center"/>
          </w:tcPr>
          <w:p w14:paraId="09807F8E"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14</w:t>
            </w:r>
          </w:p>
        </w:tc>
      </w:tr>
      <w:tr w:rsidR="00FB3F86" w:rsidRPr="00D04144" w14:paraId="6ECE0810" w14:textId="77777777" w:rsidTr="00FB3F86">
        <w:tc>
          <w:tcPr>
            <w:tcW w:w="285" w:type="dxa"/>
            <w:vMerge w:val="restart"/>
            <w:tcBorders>
              <w:right w:val="nil"/>
            </w:tcBorders>
            <w:vAlign w:val="center"/>
          </w:tcPr>
          <w:p w14:paraId="195B1A71" w14:textId="77777777" w:rsidR="00FB3F86" w:rsidRPr="00D04144" w:rsidRDefault="00FB3F86" w:rsidP="00767A37">
            <w:pPr>
              <w:spacing w:line="480" w:lineRule="auto"/>
              <w:rPr>
                <w:rFonts w:ascii="Arial" w:hAnsi="Arial" w:cs="Arial"/>
                <w:color w:val="000000"/>
                <w:sz w:val="18"/>
                <w:szCs w:val="18"/>
              </w:rPr>
            </w:pPr>
          </w:p>
        </w:tc>
        <w:tc>
          <w:tcPr>
            <w:tcW w:w="2551" w:type="dxa"/>
            <w:vMerge w:val="restart"/>
            <w:tcBorders>
              <w:left w:val="nil"/>
            </w:tcBorders>
            <w:vAlign w:val="center"/>
          </w:tcPr>
          <w:p w14:paraId="57120FCE" w14:textId="77777777" w:rsidR="00FB3F86" w:rsidRPr="00D04144" w:rsidRDefault="00FB3F86" w:rsidP="00767A37">
            <w:pPr>
              <w:spacing w:line="480" w:lineRule="auto"/>
              <w:rPr>
                <w:rFonts w:ascii="Arial" w:hAnsi="Arial" w:cs="Arial"/>
                <w:color w:val="000000"/>
                <w:sz w:val="18"/>
                <w:szCs w:val="18"/>
              </w:rPr>
            </w:pPr>
            <w:r w:rsidRPr="00D04144">
              <w:rPr>
                <w:rFonts w:ascii="Arial" w:hAnsi="Arial" w:cs="Arial"/>
                <w:color w:val="000000"/>
                <w:sz w:val="18"/>
                <w:szCs w:val="18"/>
              </w:rPr>
              <w:t>Greater Manchester HPT</w:t>
            </w:r>
          </w:p>
        </w:tc>
        <w:tc>
          <w:tcPr>
            <w:tcW w:w="1275" w:type="dxa"/>
            <w:vAlign w:val="center"/>
          </w:tcPr>
          <w:p w14:paraId="6AF538DC" w14:textId="77777777" w:rsidR="00FB3F86" w:rsidRPr="00D04144" w:rsidRDefault="00FB3F86" w:rsidP="00767A37">
            <w:pPr>
              <w:spacing w:line="480" w:lineRule="auto"/>
              <w:jc w:val="center"/>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81" w:type="dxa"/>
            <w:vAlign w:val="center"/>
          </w:tcPr>
          <w:p w14:paraId="5C9346C2"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15</w:t>
            </w:r>
          </w:p>
        </w:tc>
        <w:tc>
          <w:tcPr>
            <w:tcW w:w="1181" w:type="dxa"/>
            <w:vAlign w:val="center"/>
          </w:tcPr>
          <w:p w14:paraId="190E5D77"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17</w:t>
            </w:r>
          </w:p>
        </w:tc>
        <w:tc>
          <w:tcPr>
            <w:tcW w:w="1182" w:type="dxa"/>
            <w:vAlign w:val="center"/>
          </w:tcPr>
          <w:p w14:paraId="572461AA"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17</w:t>
            </w:r>
          </w:p>
        </w:tc>
        <w:tc>
          <w:tcPr>
            <w:tcW w:w="1181" w:type="dxa"/>
            <w:vAlign w:val="center"/>
          </w:tcPr>
          <w:p w14:paraId="29C3A2E2"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28</w:t>
            </w:r>
          </w:p>
        </w:tc>
        <w:tc>
          <w:tcPr>
            <w:tcW w:w="1181" w:type="dxa"/>
            <w:vAlign w:val="center"/>
          </w:tcPr>
          <w:p w14:paraId="514C6FB3"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8</w:t>
            </w:r>
          </w:p>
        </w:tc>
        <w:tc>
          <w:tcPr>
            <w:tcW w:w="1182" w:type="dxa"/>
            <w:vAlign w:val="center"/>
          </w:tcPr>
          <w:p w14:paraId="7C65F752"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18</w:t>
            </w:r>
          </w:p>
        </w:tc>
      </w:tr>
      <w:tr w:rsidR="00FB3F86" w:rsidRPr="00D04144" w14:paraId="0776FC74" w14:textId="77777777" w:rsidTr="00FB3F86">
        <w:tc>
          <w:tcPr>
            <w:tcW w:w="285" w:type="dxa"/>
            <w:vMerge/>
            <w:tcBorders>
              <w:right w:val="nil"/>
            </w:tcBorders>
            <w:vAlign w:val="center"/>
          </w:tcPr>
          <w:p w14:paraId="711830A4" w14:textId="77777777" w:rsidR="00FB3F86" w:rsidRPr="00D04144" w:rsidRDefault="00FB3F86" w:rsidP="00767A37">
            <w:pPr>
              <w:spacing w:line="480" w:lineRule="auto"/>
              <w:rPr>
                <w:rFonts w:ascii="Arial" w:hAnsi="Arial" w:cs="Arial"/>
                <w:color w:val="000000"/>
                <w:sz w:val="18"/>
                <w:szCs w:val="18"/>
              </w:rPr>
            </w:pPr>
          </w:p>
        </w:tc>
        <w:tc>
          <w:tcPr>
            <w:tcW w:w="2551" w:type="dxa"/>
            <w:vMerge/>
            <w:tcBorders>
              <w:left w:val="nil"/>
            </w:tcBorders>
            <w:vAlign w:val="center"/>
          </w:tcPr>
          <w:p w14:paraId="480EF3E5" w14:textId="77777777" w:rsidR="00FB3F86" w:rsidRPr="00D04144" w:rsidRDefault="00FB3F86" w:rsidP="00767A37">
            <w:pPr>
              <w:spacing w:line="480" w:lineRule="auto"/>
              <w:rPr>
                <w:rFonts w:ascii="Arial" w:hAnsi="Arial" w:cs="Arial"/>
                <w:color w:val="000000"/>
                <w:sz w:val="18"/>
                <w:szCs w:val="18"/>
              </w:rPr>
            </w:pPr>
          </w:p>
        </w:tc>
        <w:tc>
          <w:tcPr>
            <w:tcW w:w="1275" w:type="dxa"/>
            <w:vAlign w:val="center"/>
          </w:tcPr>
          <w:p w14:paraId="00AF7CD3"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Typhimurium</w:t>
            </w:r>
          </w:p>
        </w:tc>
        <w:tc>
          <w:tcPr>
            <w:tcW w:w="1181" w:type="dxa"/>
            <w:vAlign w:val="center"/>
          </w:tcPr>
          <w:p w14:paraId="67545BF4"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6</w:t>
            </w:r>
          </w:p>
        </w:tc>
        <w:tc>
          <w:tcPr>
            <w:tcW w:w="1181" w:type="dxa"/>
            <w:vAlign w:val="center"/>
          </w:tcPr>
          <w:p w14:paraId="2A588D6A"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7</w:t>
            </w:r>
          </w:p>
        </w:tc>
        <w:tc>
          <w:tcPr>
            <w:tcW w:w="1182" w:type="dxa"/>
            <w:vAlign w:val="center"/>
          </w:tcPr>
          <w:p w14:paraId="2235DE6C"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1" w:type="dxa"/>
            <w:vAlign w:val="center"/>
          </w:tcPr>
          <w:p w14:paraId="07A2909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1" w:type="dxa"/>
            <w:vAlign w:val="center"/>
          </w:tcPr>
          <w:p w14:paraId="02915237"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2" w:type="dxa"/>
            <w:vAlign w:val="center"/>
          </w:tcPr>
          <w:p w14:paraId="1C0BB04B"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r>
      <w:tr w:rsidR="00FB3F86" w:rsidRPr="00D04144" w14:paraId="576002D8" w14:textId="77777777" w:rsidTr="00FB3F86">
        <w:tc>
          <w:tcPr>
            <w:tcW w:w="2836" w:type="dxa"/>
            <w:gridSpan w:val="2"/>
            <w:vMerge w:val="restart"/>
            <w:vAlign w:val="center"/>
          </w:tcPr>
          <w:p w14:paraId="7ABF9207" w14:textId="77777777" w:rsidR="00FB3F86" w:rsidRPr="00D04144" w:rsidRDefault="00FB3F86" w:rsidP="00767A37">
            <w:pPr>
              <w:spacing w:line="480" w:lineRule="auto"/>
              <w:rPr>
                <w:rFonts w:ascii="Arial" w:hAnsi="Arial" w:cs="Arial"/>
                <w:color w:val="000000"/>
                <w:sz w:val="18"/>
                <w:szCs w:val="18"/>
              </w:rPr>
            </w:pPr>
            <w:r w:rsidRPr="00D04144">
              <w:rPr>
                <w:rFonts w:ascii="Arial" w:hAnsi="Arial" w:cs="Arial"/>
                <w:color w:val="000000"/>
                <w:sz w:val="18"/>
                <w:szCs w:val="18"/>
              </w:rPr>
              <w:t>South East PHEC</w:t>
            </w:r>
          </w:p>
        </w:tc>
        <w:tc>
          <w:tcPr>
            <w:tcW w:w="1275" w:type="dxa"/>
            <w:vAlign w:val="center"/>
          </w:tcPr>
          <w:p w14:paraId="225216F9" w14:textId="77777777" w:rsidR="00FB3F86" w:rsidRPr="00D04144" w:rsidRDefault="00FB3F86" w:rsidP="00767A37">
            <w:pPr>
              <w:spacing w:line="480" w:lineRule="auto"/>
              <w:jc w:val="center"/>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81" w:type="dxa"/>
            <w:vAlign w:val="center"/>
          </w:tcPr>
          <w:p w14:paraId="42480EAC"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38</w:t>
            </w:r>
          </w:p>
        </w:tc>
        <w:tc>
          <w:tcPr>
            <w:tcW w:w="1181" w:type="dxa"/>
            <w:vAlign w:val="center"/>
          </w:tcPr>
          <w:p w14:paraId="6167A982"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106</w:t>
            </w:r>
          </w:p>
        </w:tc>
        <w:tc>
          <w:tcPr>
            <w:tcW w:w="1182" w:type="dxa"/>
            <w:vAlign w:val="center"/>
          </w:tcPr>
          <w:p w14:paraId="60DED5F0"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25</w:t>
            </w:r>
          </w:p>
        </w:tc>
        <w:tc>
          <w:tcPr>
            <w:tcW w:w="1181" w:type="dxa"/>
            <w:vAlign w:val="center"/>
          </w:tcPr>
          <w:p w14:paraId="5FC23FBD"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110</w:t>
            </w:r>
          </w:p>
        </w:tc>
        <w:tc>
          <w:tcPr>
            <w:tcW w:w="1181" w:type="dxa"/>
            <w:vAlign w:val="center"/>
          </w:tcPr>
          <w:p w14:paraId="3A14108D"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14</w:t>
            </w:r>
          </w:p>
        </w:tc>
        <w:tc>
          <w:tcPr>
            <w:tcW w:w="1182" w:type="dxa"/>
            <w:vAlign w:val="center"/>
          </w:tcPr>
          <w:p w14:paraId="2ECBB15D"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100</w:t>
            </w:r>
          </w:p>
        </w:tc>
      </w:tr>
      <w:tr w:rsidR="00FB3F86" w:rsidRPr="00D04144" w14:paraId="7BAD834A" w14:textId="77777777" w:rsidTr="00FB3F86">
        <w:tc>
          <w:tcPr>
            <w:tcW w:w="2836" w:type="dxa"/>
            <w:gridSpan w:val="2"/>
            <w:vMerge/>
            <w:vAlign w:val="center"/>
          </w:tcPr>
          <w:p w14:paraId="1959EBF1" w14:textId="77777777" w:rsidR="00FB3F86" w:rsidRPr="00D04144" w:rsidRDefault="00FB3F86" w:rsidP="00767A37">
            <w:pPr>
              <w:spacing w:line="480" w:lineRule="auto"/>
              <w:rPr>
                <w:rFonts w:ascii="Arial" w:hAnsi="Arial" w:cs="Arial"/>
                <w:color w:val="000000"/>
                <w:sz w:val="18"/>
                <w:szCs w:val="18"/>
              </w:rPr>
            </w:pPr>
          </w:p>
        </w:tc>
        <w:tc>
          <w:tcPr>
            <w:tcW w:w="1275" w:type="dxa"/>
            <w:vAlign w:val="center"/>
          </w:tcPr>
          <w:p w14:paraId="29BD3D5E"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Typhimurium</w:t>
            </w:r>
          </w:p>
        </w:tc>
        <w:tc>
          <w:tcPr>
            <w:tcW w:w="1181" w:type="dxa"/>
            <w:vAlign w:val="center"/>
          </w:tcPr>
          <w:p w14:paraId="5BE7F732"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22</w:t>
            </w:r>
          </w:p>
        </w:tc>
        <w:tc>
          <w:tcPr>
            <w:tcW w:w="1181" w:type="dxa"/>
            <w:vAlign w:val="center"/>
          </w:tcPr>
          <w:p w14:paraId="6D030DE8"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33</w:t>
            </w:r>
          </w:p>
        </w:tc>
        <w:tc>
          <w:tcPr>
            <w:tcW w:w="1182" w:type="dxa"/>
            <w:vAlign w:val="center"/>
          </w:tcPr>
          <w:p w14:paraId="293967D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7</w:t>
            </w:r>
          </w:p>
        </w:tc>
        <w:tc>
          <w:tcPr>
            <w:tcW w:w="1181" w:type="dxa"/>
            <w:vAlign w:val="center"/>
          </w:tcPr>
          <w:p w14:paraId="1A511519"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8</w:t>
            </w:r>
          </w:p>
        </w:tc>
        <w:tc>
          <w:tcPr>
            <w:tcW w:w="1181" w:type="dxa"/>
            <w:vAlign w:val="center"/>
          </w:tcPr>
          <w:p w14:paraId="33A314D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82" w:type="dxa"/>
            <w:vAlign w:val="center"/>
          </w:tcPr>
          <w:p w14:paraId="1263046D"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17</w:t>
            </w:r>
          </w:p>
        </w:tc>
      </w:tr>
      <w:tr w:rsidR="00FB3F86" w:rsidRPr="00D04144" w14:paraId="6ACF61EF" w14:textId="77777777" w:rsidTr="00FB3F86">
        <w:tc>
          <w:tcPr>
            <w:tcW w:w="285" w:type="dxa"/>
            <w:vMerge w:val="restart"/>
            <w:tcBorders>
              <w:right w:val="nil"/>
            </w:tcBorders>
            <w:vAlign w:val="center"/>
          </w:tcPr>
          <w:p w14:paraId="4A92A8D7" w14:textId="77777777" w:rsidR="00FB3F86" w:rsidRPr="00D04144" w:rsidRDefault="00FB3F86" w:rsidP="00767A37">
            <w:pPr>
              <w:spacing w:line="480" w:lineRule="auto"/>
              <w:rPr>
                <w:rFonts w:ascii="Arial" w:hAnsi="Arial" w:cs="Arial"/>
                <w:color w:val="000000"/>
                <w:sz w:val="18"/>
                <w:szCs w:val="18"/>
              </w:rPr>
            </w:pPr>
          </w:p>
        </w:tc>
        <w:tc>
          <w:tcPr>
            <w:tcW w:w="2551" w:type="dxa"/>
            <w:vMerge w:val="restart"/>
            <w:tcBorders>
              <w:left w:val="nil"/>
            </w:tcBorders>
            <w:vAlign w:val="center"/>
          </w:tcPr>
          <w:p w14:paraId="77641CCA" w14:textId="77777777" w:rsidR="00FB3F86" w:rsidRPr="00D04144" w:rsidRDefault="00FB3F86" w:rsidP="00767A37">
            <w:pPr>
              <w:spacing w:line="480" w:lineRule="auto"/>
              <w:rPr>
                <w:rFonts w:ascii="Arial" w:hAnsi="Arial" w:cs="Arial"/>
                <w:color w:val="000000"/>
                <w:sz w:val="18"/>
                <w:szCs w:val="18"/>
              </w:rPr>
            </w:pPr>
            <w:r w:rsidRPr="00D04144">
              <w:rPr>
                <w:rFonts w:ascii="Arial" w:hAnsi="Arial" w:cs="Arial"/>
                <w:color w:val="000000"/>
                <w:sz w:val="18"/>
                <w:szCs w:val="18"/>
              </w:rPr>
              <w:t>Kent HPT</w:t>
            </w:r>
          </w:p>
        </w:tc>
        <w:tc>
          <w:tcPr>
            <w:tcW w:w="1275" w:type="dxa"/>
            <w:vAlign w:val="center"/>
          </w:tcPr>
          <w:p w14:paraId="56B165AC" w14:textId="77777777" w:rsidR="00FB3F86" w:rsidRPr="00D04144" w:rsidRDefault="00FB3F86" w:rsidP="00767A37">
            <w:pPr>
              <w:spacing w:line="480" w:lineRule="auto"/>
              <w:jc w:val="center"/>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81" w:type="dxa"/>
            <w:vAlign w:val="center"/>
          </w:tcPr>
          <w:p w14:paraId="6E964DB9"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8</w:t>
            </w:r>
          </w:p>
        </w:tc>
        <w:tc>
          <w:tcPr>
            <w:tcW w:w="1181" w:type="dxa"/>
            <w:vAlign w:val="center"/>
          </w:tcPr>
          <w:p w14:paraId="1730B509"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9</w:t>
            </w:r>
          </w:p>
        </w:tc>
        <w:tc>
          <w:tcPr>
            <w:tcW w:w="1182" w:type="dxa"/>
            <w:vAlign w:val="center"/>
          </w:tcPr>
          <w:p w14:paraId="429DD34A"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8</w:t>
            </w:r>
          </w:p>
        </w:tc>
        <w:tc>
          <w:tcPr>
            <w:tcW w:w="1181" w:type="dxa"/>
            <w:vAlign w:val="center"/>
          </w:tcPr>
          <w:p w14:paraId="3BBFA07D"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8</w:t>
            </w:r>
          </w:p>
        </w:tc>
        <w:tc>
          <w:tcPr>
            <w:tcW w:w="1181" w:type="dxa"/>
            <w:vAlign w:val="center"/>
          </w:tcPr>
          <w:p w14:paraId="417CB6BF"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5</w:t>
            </w:r>
          </w:p>
        </w:tc>
        <w:tc>
          <w:tcPr>
            <w:tcW w:w="1182" w:type="dxa"/>
            <w:vAlign w:val="center"/>
          </w:tcPr>
          <w:p w14:paraId="687BA75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5</w:t>
            </w:r>
          </w:p>
        </w:tc>
      </w:tr>
      <w:tr w:rsidR="00FB3F86" w:rsidRPr="00D04144" w14:paraId="518D643B" w14:textId="77777777" w:rsidTr="00FB3F86">
        <w:tc>
          <w:tcPr>
            <w:tcW w:w="285" w:type="dxa"/>
            <w:vMerge/>
            <w:tcBorders>
              <w:right w:val="nil"/>
            </w:tcBorders>
            <w:vAlign w:val="center"/>
          </w:tcPr>
          <w:p w14:paraId="30ED09E8" w14:textId="77777777" w:rsidR="00FB3F86" w:rsidRPr="00D04144" w:rsidRDefault="00FB3F86" w:rsidP="00767A37">
            <w:pPr>
              <w:spacing w:line="480" w:lineRule="auto"/>
              <w:rPr>
                <w:rFonts w:ascii="Arial" w:hAnsi="Arial" w:cs="Arial"/>
                <w:color w:val="000000"/>
                <w:sz w:val="18"/>
                <w:szCs w:val="18"/>
              </w:rPr>
            </w:pPr>
          </w:p>
        </w:tc>
        <w:tc>
          <w:tcPr>
            <w:tcW w:w="2551" w:type="dxa"/>
            <w:vMerge/>
            <w:tcBorders>
              <w:left w:val="nil"/>
            </w:tcBorders>
            <w:vAlign w:val="center"/>
          </w:tcPr>
          <w:p w14:paraId="10A1DB55" w14:textId="77777777" w:rsidR="00FB3F86" w:rsidRPr="00D04144" w:rsidRDefault="00FB3F86" w:rsidP="00767A37">
            <w:pPr>
              <w:spacing w:line="480" w:lineRule="auto"/>
              <w:rPr>
                <w:rFonts w:ascii="Arial" w:hAnsi="Arial" w:cs="Arial"/>
                <w:color w:val="000000"/>
                <w:sz w:val="18"/>
                <w:szCs w:val="18"/>
              </w:rPr>
            </w:pPr>
          </w:p>
        </w:tc>
        <w:tc>
          <w:tcPr>
            <w:tcW w:w="1275" w:type="dxa"/>
            <w:vAlign w:val="center"/>
          </w:tcPr>
          <w:p w14:paraId="2C67FB63"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Typhimurium</w:t>
            </w:r>
          </w:p>
        </w:tc>
        <w:tc>
          <w:tcPr>
            <w:tcW w:w="1181" w:type="dxa"/>
            <w:vAlign w:val="center"/>
          </w:tcPr>
          <w:p w14:paraId="2C23BE96"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1" w:type="dxa"/>
            <w:vAlign w:val="center"/>
          </w:tcPr>
          <w:p w14:paraId="72534E1D"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82" w:type="dxa"/>
            <w:vAlign w:val="center"/>
          </w:tcPr>
          <w:p w14:paraId="00E8B5A3"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81" w:type="dxa"/>
            <w:vAlign w:val="center"/>
          </w:tcPr>
          <w:p w14:paraId="7A8CCE81"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81" w:type="dxa"/>
            <w:vAlign w:val="center"/>
          </w:tcPr>
          <w:p w14:paraId="06DB3616"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182" w:type="dxa"/>
            <w:vAlign w:val="center"/>
          </w:tcPr>
          <w:p w14:paraId="22B69561"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r>
      <w:tr w:rsidR="00FB3F86" w:rsidRPr="00D04144" w14:paraId="47AEAF6E" w14:textId="77777777" w:rsidTr="00FB3F86">
        <w:tc>
          <w:tcPr>
            <w:tcW w:w="285" w:type="dxa"/>
            <w:vMerge w:val="restart"/>
            <w:tcBorders>
              <w:right w:val="nil"/>
            </w:tcBorders>
            <w:vAlign w:val="center"/>
          </w:tcPr>
          <w:p w14:paraId="384B1BE7" w14:textId="77777777" w:rsidR="00FB3F86" w:rsidRPr="00D04144" w:rsidRDefault="00FB3F86" w:rsidP="00767A37">
            <w:pPr>
              <w:spacing w:line="480" w:lineRule="auto"/>
              <w:rPr>
                <w:rFonts w:ascii="Arial" w:hAnsi="Arial" w:cs="Arial"/>
                <w:color w:val="000000"/>
                <w:sz w:val="18"/>
                <w:szCs w:val="18"/>
              </w:rPr>
            </w:pPr>
          </w:p>
        </w:tc>
        <w:tc>
          <w:tcPr>
            <w:tcW w:w="2551" w:type="dxa"/>
            <w:vMerge w:val="restart"/>
            <w:tcBorders>
              <w:left w:val="nil"/>
            </w:tcBorders>
            <w:vAlign w:val="center"/>
          </w:tcPr>
          <w:p w14:paraId="347A390C" w14:textId="77777777" w:rsidR="00FB3F86" w:rsidRPr="00D04144" w:rsidRDefault="00FB3F86" w:rsidP="00767A37">
            <w:pPr>
              <w:spacing w:line="480" w:lineRule="auto"/>
              <w:rPr>
                <w:rFonts w:ascii="Arial" w:hAnsi="Arial" w:cs="Arial"/>
                <w:color w:val="000000"/>
                <w:sz w:val="18"/>
                <w:szCs w:val="18"/>
              </w:rPr>
            </w:pPr>
            <w:r w:rsidRPr="00D04144">
              <w:rPr>
                <w:rFonts w:ascii="Arial" w:hAnsi="Arial" w:cs="Arial"/>
                <w:color w:val="000000"/>
                <w:sz w:val="18"/>
                <w:szCs w:val="18"/>
              </w:rPr>
              <w:t>Surrey and Sussex HPT</w:t>
            </w:r>
          </w:p>
        </w:tc>
        <w:tc>
          <w:tcPr>
            <w:tcW w:w="1275" w:type="dxa"/>
            <w:vAlign w:val="center"/>
          </w:tcPr>
          <w:p w14:paraId="4FEB49D0" w14:textId="77777777" w:rsidR="00FB3F86" w:rsidRPr="00D04144" w:rsidRDefault="00FB3F86" w:rsidP="00767A37">
            <w:pPr>
              <w:spacing w:line="480" w:lineRule="auto"/>
              <w:jc w:val="center"/>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81" w:type="dxa"/>
            <w:vAlign w:val="center"/>
          </w:tcPr>
          <w:p w14:paraId="107BA33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11</w:t>
            </w:r>
          </w:p>
        </w:tc>
        <w:tc>
          <w:tcPr>
            <w:tcW w:w="1181" w:type="dxa"/>
            <w:vAlign w:val="center"/>
          </w:tcPr>
          <w:p w14:paraId="7230D848"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14</w:t>
            </w:r>
          </w:p>
        </w:tc>
        <w:tc>
          <w:tcPr>
            <w:tcW w:w="1182" w:type="dxa"/>
            <w:vAlign w:val="center"/>
          </w:tcPr>
          <w:p w14:paraId="56E62C8E"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13</w:t>
            </w:r>
          </w:p>
        </w:tc>
        <w:tc>
          <w:tcPr>
            <w:tcW w:w="1181" w:type="dxa"/>
            <w:vAlign w:val="center"/>
          </w:tcPr>
          <w:p w14:paraId="57481ABA"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15</w:t>
            </w:r>
          </w:p>
        </w:tc>
        <w:tc>
          <w:tcPr>
            <w:tcW w:w="1181" w:type="dxa"/>
            <w:vAlign w:val="center"/>
          </w:tcPr>
          <w:p w14:paraId="043634EE"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9</w:t>
            </w:r>
          </w:p>
        </w:tc>
        <w:tc>
          <w:tcPr>
            <w:tcW w:w="1182" w:type="dxa"/>
            <w:vAlign w:val="center"/>
          </w:tcPr>
          <w:p w14:paraId="2E993C6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11</w:t>
            </w:r>
          </w:p>
        </w:tc>
      </w:tr>
      <w:tr w:rsidR="00FB3F86" w:rsidRPr="00D04144" w14:paraId="283B2990" w14:textId="77777777" w:rsidTr="00FB3F86">
        <w:tc>
          <w:tcPr>
            <w:tcW w:w="285" w:type="dxa"/>
            <w:vMerge/>
            <w:tcBorders>
              <w:right w:val="nil"/>
            </w:tcBorders>
            <w:vAlign w:val="center"/>
          </w:tcPr>
          <w:p w14:paraId="138CE668" w14:textId="77777777" w:rsidR="00FB3F86" w:rsidRPr="00D04144" w:rsidRDefault="00FB3F86" w:rsidP="00767A37">
            <w:pPr>
              <w:spacing w:line="480" w:lineRule="auto"/>
              <w:rPr>
                <w:rFonts w:ascii="Arial" w:hAnsi="Arial" w:cs="Arial"/>
                <w:color w:val="000000"/>
                <w:sz w:val="18"/>
                <w:szCs w:val="18"/>
              </w:rPr>
            </w:pPr>
          </w:p>
        </w:tc>
        <w:tc>
          <w:tcPr>
            <w:tcW w:w="2551" w:type="dxa"/>
            <w:vMerge/>
            <w:tcBorders>
              <w:left w:val="nil"/>
            </w:tcBorders>
            <w:vAlign w:val="center"/>
          </w:tcPr>
          <w:p w14:paraId="1F6FD649" w14:textId="77777777" w:rsidR="00FB3F86" w:rsidRPr="00D04144" w:rsidRDefault="00FB3F86" w:rsidP="00767A37">
            <w:pPr>
              <w:spacing w:line="480" w:lineRule="auto"/>
              <w:rPr>
                <w:rFonts w:ascii="Arial" w:hAnsi="Arial" w:cs="Arial"/>
                <w:color w:val="000000"/>
                <w:sz w:val="18"/>
                <w:szCs w:val="18"/>
              </w:rPr>
            </w:pPr>
          </w:p>
        </w:tc>
        <w:tc>
          <w:tcPr>
            <w:tcW w:w="1275" w:type="dxa"/>
            <w:vAlign w:val="center"/>
          </w:tcPr>
          <w:p w14:paraId="207C725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Typhimurium</w:t>
            </w:r>
          </w:p>
        </w:tc>
        <w:tc>
          <w:tcPr>
            <w:tcW w:w="1181" w:type="dxa"/>
            <w:vAlign w:val="center"/>
          </w:tcPr>
          <w:p w14:paraId="613AE91D"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7</w:t>
            </w:r>
          </w:p>
        </w:tc>
        <w:tc>
          <w:tcPr>
            <w:tcW w:w="1181" w:type="dxa"/>
            <w:vAlign w:val="center"/>
          </w:tcPr>
          <w:p w14:paraId="2C0DED41"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10</w:t>
            </w:r>
          </w:p>
        </w:tc>
        <w:tc>
          <w:tcPr>
            <w:tcW w:w="1182" w:type="dxa"/>
            <w:vAlign w:val="center"/>
          </w:tcPr>
          <w:p w14:paraId="2D53A9C9"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81" w:type="dxa"/>
            <w:vAlign w:val="center"/>
          </w:tcPr>
          <w:p w14:paraId="7DA54F52"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81" w:type="dxa"/>
            <w:vAlign w:val="center"/>
          </w:tcPr>
          <w:p w14:paraId="49E0EBAF"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82" w:type="dxa"/>
            <w:vAlign w:val="center"/>
          </w:tcPr>
          <w:p w14:paraId="54BE6BD2"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7</w:t>
            </w:r>
          </w:p>
        </w:tc>
      </w:tr>
      <w:tr w:rsidR="00FB3F86" w:rsidRPr="00D04144" w14:paraId="67497E62" w14:textId="77777777" w:rsidTr="00FB3F86">
        <w:tc>
          <w:tcPr>
            <w:tcW w:w="285" w:type="dxa"/>
            <w:vMerge w:val="restart"/>
            <w:tcBorders>
              <w:right w:val="nil"/>
            </w:tcBorders>
            <w:vAlign w:val="center"/>
          </w:tcPr>
          <w:p w14:paraId="00B63DBA" w14:textId="77777777" w:rsidR="00FB3F86" w:rsidRPr="00D04144" w:rsidRDefault="00FB3F86" w:rsidP="00767A37">
            <w:pPr>
              <w:spacing w:line="480" w:lineRule="auto"/>
              <w:rPr>
                <w:rFonts w:ascii="Arial" w:hAnsi="Arial" w:cs="Arial"/>
                <w:color w:val="000000"/>
                <w:sz w:val="18"/>
                <w:szCs w:val="18"/>
              </w:rPr>
            </w:pPr>
          </w:p>
        </w:tc>
        <w:tc>
          <w:tcPr>
            <w:tcW w:w="2551" w:type="dxa"/>
            <w:vMerge w:val="restart"/>
            <w:tcBorders>
              <w:left w:val="nil"/>
            </w:tcBorders>
            <w:vAlign w:val="center"/>
          </w:tcPr>
          <w:p w14:paraId="6A6AB5D3" w14:textId="77777777" w:rsidR="00FB3F86" w:rsidRPr="00D04144" w:rsidRDefault="00FB3F86" w:rsidP="00767A37">
            <w:pPr>
              <w:spacing w:line="480" w:lineRule="auto"/>
              <w:rPr>
                <w:rFonts w:ascii="Arial" w:hAnsi="Arial" w:cs="Arial"/>
                <w:color w:val="000000"/>
                <w:sz w:val="18"/>
                <w:szCs w:val="18"/>
              </w:rPr>
            </w:pPr>
            <w:r w:rsidRPr="00D04144">
              <w:rPr>
                <w:rFonts w:ascii="Arial" w:hAnsi="Arial" w:cs="Arial"/>
                <w:color w:val="000000"/>
                <w:sz w:val="18"/>
                <w:szCs w:val="18"/>
              </w:rPr>
              <w:t>Thames Valley HPT</w:t>
            </w:r>
          </w:p>
        </w:tc>
        <w:tc>
          <w:tcPr>
            <w:tcW w:w="1275" w:type="dxa"/>
            <w:vAlign w:val="center"/>
          </w:tcPr>
          <w:p w14:paraId="1ACE54C5" w14:textId="77777777" w:rsidR="00FB3F86" w:rsidRPr="00D04144" w:rsidRDefault="00FB3F86" w:rsidP="00767A37">
            <w:pPr>
              <w:spacing w:line="480" w:lineRule="auto"/>
              <w:jc w:val="center"/>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81" w:type="dxa"/>
            <w:vAlign w:val="center"/>
          </w:tcPr>
          <w:p w14:paraId="7896C4D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7</w:t>
            </w:r>
          </w:p>
        </w:tc>
        <w:tc>
          <w:tcPr>
            <w:tcW w:w="1181" w:type="dxa"/>
            <w:vAlign w:val="center"/>
          </w:tcPr>
          <w:p w14:paraId="4B0A1338"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9</w:t>
            </w:r>
          </w:p>
        </w:tc>
        <w:tc>
          <w:tcPr>
            <w:tcW w:w="1182" w:type="dxa"/>
            <w:vAlign w:val="center"/>
          </w:tcPr>
          <w:p w14:paraId="5C901E23"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8</w:t>
            </w:r>
          </w:p>
        </w:tc>
        <w:tc>
          <w:tcPr>
            <w:tcW w:w="1181" w:type="dxa"/>
            <w:vAlign w:val="center"/>
          </w:tcPr>
          <w:p w14:paraId="1FE119E8"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12</w:t>
            </w:r>
          </w:p>
        </w:tc>
        <w:tc>
          <w:tcPr>
            <w:tcW w:w="1181" w:type="dxa"/>
            <w:vAlign w:val="center"/>
          </w:tcPr>
          <w:p w14:paraId="19AB900E"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8</w:t>
            </w:r>
          </w:p>
        </w:tc>
        <w:tc>
          <w:tcPr>
            <w:tcW w:w="1182" w:type="dxa"/>
            <w:vAlign w:val="center"/>
          </w:tcPr>
          <w:p w14:paraId="65C23A7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12</w:t>
            </w:r>
          </w:p>
        </w:tc>
      </w:tr>
      <w:tr w:rsidR="00FB3F86" w:rsidRPr="00D04144" w14:paraId="435E1BE6" w14:textId="77777777" w:rsidTr="00FB3F86">
        <w:tc>
          <w:tcPr>
            <w:tcW w:w="285" w:type="dxa"/>
            <w:vMerge/>
            <w:tcBorders>
              <w:right w:val="nil"/>
            </w:tcBorders>
            <w:vAlign w:val="center"/>
          </w:tcPr>
          <w:p w14:paraId="09825451" w14:textId="77777777" w:rsidR="00FB3F86" w:rsidRPr="00D04144" w:rsidRDefault="00FB3F86" w:rsidP="00767A37">
            <w:pPr>
              <w:spacing w:line="480" w:lineRule="auto"/>
              <w:rPr>
                <w:rFonts w:ascii="Arial" w:hAnsi="Arial" w:cs="Arial"/>
                <w:color w:val="000000"/>
                <w:sz w:val="18"/>
                <w:szCs w:val="18"/>
              </w:rPr>
            </w:pPr>
          </w:p>
        </w:tc>
        <w:tc>
          <w:tcPr>
            <w:tcW w:w="2551" w:type="dxa"/>
            <w:vMerge/>
            <w:tcBorders>
              <w:left w:val="nil"/>
            </w:tcBorders>
            <w:vAlign w:val="center"/>
          </w:tcPr>
          <w:p w14:paraId="67E94B50" w14:textId="77777777" w:rsidR="00FB3F86" w:rsidRPr="00D04144" w:rsidRDefault="00FB3F86" w:rsidP="00767A37">
            <w:pPr>
              <w:spacing w:line="480" w:lineRule="auto"/>
              <w:rPr>
                <w:rFonts w:ascii="Arial" w:hAnsi="Arial" w:cs="Arial"/>
                <w:color w:val="000000"/>
                <w:sz w:val="18"/>
                <w:szCs w:val="18"/>
              </w:rPr>
            </w:pPr>
          </w:p>
        </w:tc>
        <w:tc>
          <w:tcPr>
            <w:tcW w:w="1275" w:type="dxa"/>
            <w:vAlign w:val="center"/>
          </w:tcPr>
          <w:p w14:paraId="7BFB3C7C"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Typhimurium</w:t>
            </w:r>
          </w:p>
        </w:tc>
        <w:tc>
          <w:tcPr>
            <w:tcW w:w="1181" w:type="dxa"/>
            <w:vAlign w:val="center"/>
          </w:tcPr>
          <w:p w14:paraId="704C6DFC"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7</w:t>
            </w:r>
          </w:p>
        </w:tc>
        <w:tc>
          <w:tcPr>
            <w:tcW w:w="1181" w:type="dxa"/>
            <w:vAlign w:val="center"/>
          </w:tcPr>
          <w:p w14:paraId="3F245003"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8</w:t>
            </w:r>
          </w:p>
        </w:tc>
        <w:tc>
          <w:tcPr>
            <w:tcW w:w="1182" w:type="dxa"/>
            <w:vAlign w:val="center"/>
          </w:tcPr>
          <w:p w14:paraId="6F1E597B"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81" w:type="dxa"/>
            <w:vAlign w:val="center"/>
          </w:tcPr>
          <w:p w14:paraId="7A5BAE14"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81" w:type="dxa"/>
            <w:vAlign w:val="center"/>
          </w:tcPr>
          <w:p w14:paraId="2A3232C6"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82" w:type="dxa"/>
            <w:vAlign w:val="center"/>
          </w:tcPr>
          <w:p w14:paraId="62D292FF"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w:t>
            </w:r>
          </w:p>
        </w:tc>
      </w:tr>
      <w:tr w:rsidR="00FB3F86" w:rsidRPr="00D04144" w14:paraId="2F3E675D" w14:textId="77777777" w:rsidTr="00FB3F86">
        <w:tc>
          <w:tcPr>
            <w:tcW w:w="285" w:type="dxa"/>
            <w:vMerge w:val="restart"/>
            <w:tcBorders>
              <w:right w:val="nil"/>
            </w:tcBorders>
            <w:vAlign w:val="center"/>
          </w:tcPr>
          <w:p w14:paraId="0C61298A" w14:textId="77777777" w:rsidR="00FB3F86" w:rsidRPr="00D04144" w:rsidRDefault="00FB3F86" w:rsidP="00767A37">
            <w:pPr>
              <w:spacing w:line="480" w:lineRule="auto"/>
              <w:rPr>
                <w:rFonts w:ascii="Arial" w:hAnsi="Arial" w:cs="Arial"/>
                <w:color w:val="000000"/>
                <w:sz w:val="18"/>
                <w:szCs w:val="18"/>
              </w:rPr>
            </w:pPr>
          </w:p>
        </w:tc>
        <w:tc>
          <w:tcPr>
            <w:tcW w:w="2551" w:type="dxa"/>
            <w:vMerge w:val="restart"/>
            <w:tcBorders>
              <w:left w:val="nil"/>
            </w:tcBorders>
            <w:vAlign w:val="center"/>
          </w:tcPr>
          <w:p w14:paraId="06834497" w14:textId="77777777" w:rsidR="00FB3F86" w:rsidRPr="00D04144" w:rsidRDefault="00FB3F86" w:rsidP="00767A37">
            <w:pPr>
              <w:spacing w:line="480" w:lineRule="auto"/>
              <w:rPr>
                <w:rFonts w:ascii="Arial" w:hAnsi="Arial" w:cs="Arial"/>
                <w:color w:val="000000"/>
                <w:sz w:val="18"/>
                <w:szCs w:val="18"/>
              </w:rPr>
            </w:pPr>
            <w:proofErr w:type="spellStart"/>
            <w:r w:rsidRPr="00D04144">
              <w:rPr>
                <w:rFonts w:ascii="Arial" w:hAnsi="Arial" w:cs="Arial"/>
                <w:color w:val="000000"/>
                <w:sz w:val="18"/>
                <w:szCs w:val="18"/>
              </w:rPr>
              <w:t>Wessex</w:t>
            </w:r>
            <w:proofErr w:type="spellEnd"/>
            <w:r w:rsidRPr="00D04144">
              <w:rPr>
                <w:rFonts w:ascii="Arial" w:hAnsi="Arial" w:cs="Arial"/>
                <w:color w:val="000000"/>
                <w:sz w:val="18"/>
                <w:szCs w:val="18"/>
              </w:rPr>
              <w:t xml:space="preserve"> HPT</w:t>
            </w:r>
          </w:p>
        </w:tc>
        <w:tc>
          <w:tcPr>
            <w:tcW w:w="1275" w:type="dxa"/>
            <w:vAlign w:val="center"/>
          </w:tcPr>
          <w:p w14:paraId="74EB03D5" w14:textId="77777777" w:rsidR="00FB3F86" w:rsidRPr="00D04144" w:rsidRDefault="00FB3F86" w:rsidP="00767A37">
            <w:pPr>
              <w:spacing w:line="480" w:lineRule="auto"/>
              <w:jc w:val="center"/>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81" w:type="dxa"/>
            <w:vAlign w:val="center"/>
          </w:tcPr>
          <w:p w14:paraId="76FEFE4F"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15</w:t>
            </w:r>
          </w:p>
        </w:tc>
        <w:tc>
          <w:tcPr>
            <w:tcW w:w="1181" w:type="dxa"/>
            <w:vAlign w:val="center"/>
          </w:tcPr>
          <w:p w14:paraId="2F6F072C"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74</w:t>
            </w:r>
          </w:p>
        </w:tc>
        <w:tc>
          <w:tcPr>
            <w:tcW w:w="1182" w:type="dxa"/>
            <w:vAlign w:val="center"/>
          </w:tcPr>
          <w:p w14:paraId="5173012B"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12</w:t>
            </w:r>
          </w:p>
        </w:tc>
        <w:tc>
          <w:tcPr>
            <w:tcW w:w="1181" w:type="dxa"/>
            <w:vAlign w:val="center"/>
          </w:tcPr>
          <w:p w14:paraId="4400B4D3"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75</w:t>
            </w:r>
          </w:p>
        </w:tc>
        <w:tc>
          <w:tcPr>
            <w:tcW w:w="1181" w:type="dxa"/>
            <w:vAlign w:val="center"/>
          </w:tcPr>
          <w:p w14:paraId="6A25D333"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8</w:t>
            </w:r>
          </w:p>
        </w:tc>
        <w:tc>
          <w:tcPr>
            <w:tcW w:w="1182" w:type="dxa"/>
            <w:vAlign w:val="center"/>
          </w:tcPr>
          <w:p w14:paraId="48242F7B"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72</w:t>
            </w:r>
          </w:p>
        </w:tc>
      </w:tr>
      <w:tr w:rsidR="00FB3F86" w:rsidRPr="00D04144" w14:paraId="4157F5C5" w14:textId="77777777" w:rsidTr="00FB3F86">
        <w:tc>
          <w:tcPr>
            <w:tcW w:w="285" w:type="dxa"/>
            <w:vMerge/>
            <w:tcBorders>
              <w:right w:val="nil"/>
            </w:tcBorders>
            <w:vAlign w:val="center"/>
          </w:tcPr>
          <w:p w14:paraId="081020EC" w14:textId="77777777" w:rsidR="00FB3F86" w:rsidRPr="00D04144" w:rsidRDefault="00FB3F86" w:rsidP="00767A37">
            <w:pPr>
              <w:spacing w:line="480" w:lineRule="auto"/>
              <w:rPr>
                <w:rFonts w:ascii="Arial" w:hAnsi="Arial" w:cs="Arial"/>
                <w:color w:val="000000"/>
                <w:sz w:val="18"/>
                <w:szCs w:val="18"/>
              </w:rPr>
            </w:pPr>
          </w:p>
        </w:tc>
        <w:tc>
          <w:tcPr>
            <w:tcW w:w="2551" w:type="dxa"/>
            <w:vMerge/>
            <w:tcBorders>
              <w:left w:val="nil"/>
            </w:tcBorders>
            <w:vAlign w:val="center"/>
          </w:tcPr>
          <w:p w14:paraId="6DCBB1CF" w14:textId="77777777" w:rsidR="00FB3F86" w:rsidRPr="00D04144" w:rsidRDefault="00FB3F86" w:rsidP="00767A37">
            <w:pPr>
              <w:spacing w:line="480" w:lineRule="auto"/>
              <w:rPr>
                <w:rFonts w:ascii="Arial" w:hAnsi="Arial" w:cs="Arial"/>
                <w:color w:val="000000"/>
                <w:sz w:val="18"/>
                <w:szCs w:val="18"/>
              </w:rPr>
            </w:pPr>
          </w:p>
        </w:tc>
        <w:tc>
          <w:tcPr>
            <w:tcW w:w="1275" w:type="dxa"/>
            <w:vAlign w:val="center"/>
          </w:tcPr>
          <w:p w14:paraId="3A713541"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Typhimurium</w:t>
            </w:r>
          </w:p>
        </w:tc>
        <w:tc>
          <w:tcPr>
            <w:tcW w:w="1181" w:type="dxa"/>
            <w:vAlign w:val="center"/>
          </w:tcPr>
          <w:p w14:paraId="2414DD66"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8</w:t>
            </w:r>
          </w:p>
        </w:tc>
        <w:tc>
          <w:tcPr>
            <w:tcW w:w="1181" w:type="dxa"/>
            <w:vAlign w:val="center"/>
          </w:tcPr>
          <w:p w14:paraId="4F7E6347"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12</w:t>
            </w:r>
          </w:p>
        </w:tc>
        <w:tc>
          <w:tcPr>
            <w:tcW w:w="1182" w:type="dxa"/>
            <w:vAlign w:val="center"/>
          </w:tcPr>
          <w:p w14:paraId="3EB370BC"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81" w:type="dxa"/>
            <w:vAlign w:val="center"/>
          </w:tcPr>
          <w:p w14:paraId="04F8C341"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81" w:type="dxa"/>
            <w:vAlign w:val="center"/>
          </w:tcPr>
          <w:p w14:paraId="566737C1"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2" w:type="dxa"/>
            <w:vAlign w:val="center"/>
          </w:tcPr>
          <w:p w14:paraId="50D2C838"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6</w:t>
            </w:r>
          </w:p>
        </w:tc>
      </w:tr>
      <w:tr w:rsidR="00FB3F86" w:rsidRPr="00D04144" w14:paraId="6790C495" w14:textId="77777777" w:rsidTr="00FB3F86">
        <w:tc>
          <w:tcPr>
            <w:tcW w:w="2836" w:type="dxa"/>
            <w:gridSpan w:val="2"/>
            <w:vMerge w:val="restart"/>
            <w:vAlign w:val="center"/>
          </w:tcPr>
          <w:p w14:paraId="667C4FD8" w14:textId="77777777" w:rsidR="00FB3F86" w:rsidRPr="00D04144" w:rsidRDefault="00FB3F86" w:rsidP="00767A37">
            <w:pPr>
              <w:spacing w:line="480" w:lineRule="auto"/>
              <w:rPr>
                <w:rFonts w:ascii="Arial" w:hAnsi="Arial" w:cs="Arial"/>
                <w:color w:val="000000"/>
                <w:sz w:val="18"/>
                <w:szCs w:val="18"/>
              </w:rPr>
            </w:pPr>
            <w:r w:rsidRPr="00D04144">
              <w:rPr>
                <w:rFonts w:ascii="Arial" w:hAnsi="Arial" w:cs="Arial"/>
                <w:color w:val="000000"/>
                <w:sz w:val="18"/>
                <w:szCs w:val="18"/>
              </w:rPr>
              <w:t>South West PHEC</w:t>
            </w:r>
          </w:p>
        </w:tc>
        <w:tc>
          <w:tcPr>
            <w:tcW w:w="1275" w:type="dxa"/>
            <w:vAlign w:val="center"/>
          </w:tcPr>
          <w:p w14:paraId="4A100409" w14:textId="77777777" w:rsidR="00FB3F86" w:rsidRPr="00D04144" w:rsidRDefault="00FB3F86" w:rsidP="00767A37">
            <w:pPr>
              <w:spacing w:line="480" w:lineRule="auto"/>
              <w:jc w:val="center"/>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81" w:type="dxa"/>
            <w:vAlign w:val="center"/>
          </w:tcPr>
          <w:p w14:paraId="63779CB1"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29</w:t>
            </w:r>
          </w:p>
        </w:tc>
        <w:tc>
          <w:tcPr>
            <w:tcW w:w="1181" w:type="dxa"/>
            <w:vAlign w:val="center"/>
          </w:tcPr>
          <w:p w14:paraId="7EC320D1"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43</w:t>
            </w:r>
          </w:p>
        </w:tc>
        <w:tc>
          <w:tcPr>
            <w:tcW w:w="1182" w:type="dxa"/>
            <w:vAlign w:val="center"/>
          </w:tcPr>
          <w:p w14:paraId="1ECEEF0F"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25</w:t>
            </w:r>
          </w:p>
        </w:tc>
        <w:tc>
          <w:tcPr>
            <w:tcW w:w="1181" w:type="dxa"/>
            <w:vAlign w:val="center"/>
          </w:tcPr>
          <w:p w14:paraId="03B5D2F7"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52</w:t>
            </w:r>
          </w:p>
        </w:tc>
        <w:tc>
          <w:tcPr>
            <w:tcW w:w="1181" w:type="dxa"/>
            <w:vAlign w:val="center"/>
          </w:tcPr>
          <w:p w14:paraId="716B1044"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13</w:t>
            </w:r>
          </w:p>
        </w:tc>
        <w:tc>
          <w:tcPr>
            <w:tcW w:w="1182" w:type="dxa"/>
            <w:vAlign w:val="center"/>
          </w:tcPr>
          <w:p w14:paraId="335BE5EF"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39</w:t>
            </w:r>
          </w:p>
        </w:tc>
      </w:tr>
      <w:tr w:rsidR="00FB3F86" w:rsidRPr="00D04144" w14:paraId="15EBCE05" w14:textId="77777777" w:rsidTr="00FB3F86">
        <w:tc>
          <w:tcPr>
            <w:tcW w:w="2836" w:type="dxa"/>
            <w:gridSpan w:val="2"/>
            <w:vMerge/>
            <w:vAlign w:val="center"/>
          </w:tcPr>
          <w:p w14:paraId="37D28243" w14:textId="77777777" w:rsidR="00FB3F86" w:rsidRPr="00D04144" w:rsidRDefault="00FB3F86" w:rsidP="00767A37">
            <w:pPr>
              <w:spacing w:line="480" w:lineRule="auto"/>
              <w:rPr>
                <w:rFonts w:ascii="Arial" w:hAnsi="Arial" w:cs="Arial"/>
                <w:color w:val="000000"/>
                <w:sz w:val="18"/>
                <w:szCs w:val="18"/>
              </w:rPr>
            </w:pPr>
          </w:p>
        </w:tc>
        <w:tc>
          <w:tcPr>
            <w:tcW w:w="1275" w:type="dxa"/>
            <w:vAlign w:val="center"/>
          </w:tcPr>
          <w:p w14:paraId="21DC2107"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Typhimurium</w:t>
            </w:r>
          </w:p>
        </w:tc>
        <w:tc>
          <w:tcPr>
            <w:tcW w:w="1181" w:type="dxa"/>
            <w:vAlign w:val="center"/>
          </w:tcPr>
          <w:p w14:paraId="14EBD779"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13</w:t>
            </w:r>
          </w:p>
        </w:tc>
        <w:tc>
          <w:tcPr>
            <w:tcW w:w="1181" w:type="dxa"/>
            <w:vAlign w:val="center"/>
          </w:tcPr>
          <w:p w14:paraId="36B5ECD6"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16</w:t>
            </w:r>
          </w:p>
        </w:tc>
        <w:tc>
          <w:tcPr>
            <w:tcW w:w="1182" w:type="dxa"/>
            <w:vAlign w:val="center"/>
          </w:tcPr>
          <w:p w14:paraId="7C4BAA33"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81" w:type="dxa"/>
            <w:vAlign w:val="center"/>
          </w:tcPr>
          <w:p w14:paraId="7DCD6C4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6</w:t>
            </w:r>
          </w:p>
        </w:tc>
        <w:tc>
          <w:tcPr>
            <w:tcW w:w="1181" w:type="dxa"/>
            <w:vAlign w:val="center"/>
          </w:tcPr>
          <w:p w14:paraId="4CBF9C1C"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2" w:type="dxa"/>
            <w:vAlign w:val="center"/>
          </w:tcPr>
          <w:p w14:paraId="6DD4C08D"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w:t>
            </w:r>
          </w:p>
        </w:tc>
      </w:tr>
      <w:tr w:rsidR="00FB3F86" w:rsidRPr="00D04144" w14:paraId="5736EB1B" w14:textId="77777777" w:rsidTr="00FB3F86">
        <w:tc>
          <w:tcPr>
            <w:tcW w:w="285" w:type="dxa"/>
            <w:vMerge w:val="restart"/>
            <w:tcBorders>
              <w:right w:val="nil"/>
            </w:tcBorders>
            <w:vAlign w:val="center"/>
          </w:tcPr>
          <w:p w14:paraId="124B65C5" w14:textId="77777777" w:rsidR="00FB3F86" w:rsidRPr="00D04144" w:rsidRDefault="00FB3F86" w:rsidP="00767A37">
            <w:pPr>
              <w:spacing w:line="480" w:lineRule="auto"/>
              <w:rPr>
                <w:rFonts w:ascii="Arial" w:hAnsi="Arial" w:cs="Arial"/>
                <w:color w:val="000000"/>
                <w:sz w:val="18"/>
                <w:szCs w:val="18"/>
              </w:rPr>
            </w:pPr>
          </w:p>
        </w:tc>
        <w:tc>
          <w:tcPr>
            <w:tcW w:w="2551" w:type="dxa"/>
            <w:vMerge w:val="restart"/>
            <w:tcBorders>
              <w:left w:val="nil"/>
            </w:tcBorders>
            <w:vAlign w:val="center"/>
          </w:tcPr>
          <w:p w14:paraId="718BE2C5" w14:textId="77777777" w:rsidR="00FB3F86" w:rsidRPr="00D04144" w:rsidRDefault="00FB3F86" w:rsidP="00767A37">
            <w:pPr>
              <w:spacing w:line="480" w:lineRule="auto"/>
              <w:rPr>
                <w:rFonts w:ascii="Arial" w:hAnsi="Arial" w:cs="Arial"/>
                <w:color w:val="000000"/>
                <w:sz w:val="18"/>
                <w:szCs w:val="18"/>
              </w:rPr>
            </w:pPr>
            <w:r w:rsidRPr="00D04144">
              <w:rPr>
                <w:rFonts w:ascii="Arial" w:hAnsi="Arial" w:cs="Arial"/>
                <w:color w:val="000000"/>
                <w:sz w:val="18"/>
                <w:szCs w:val="18"/>
              </w:rPr>
              <w:t>Avon, Gloucestershire and Wiltshire HPT</w:t>
            </w:r>
          </w:p>
        </w:tc>
        <w:tc>
          <w:tcPr>
            <w:tcW w:w="1275" w:type="dxa"/>
            <w:vAlign w:val="center"/>
          </w:tcPr>
          <w:p w14:paraId="1E87A637" w14:textId="77777777" w:rsidR="00FB3F86" w:rsidRPr="00D04144" w:rsidRDefault="00FB3F86" w:rsidP="00767A37">
            <w:pPr>
              <w:spacing w:line="480" w:lineRule="auto"/>
              <w:jc w:val="center"/>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81" w:type="dxa"/>
            <w:vAlign w:val="center"/>
          </w:tcPr>
          <w:p w14:paraId="55004F31"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19</w:t>
            </w:r>
          </w:p>
        </w:tc>
        <w:tc>
          <w:tcPr>
            <w:tcW w:w="1181" w:type="dxa"/>
            <w:vAlign w:val="center"/>
          </w:tcPr>
          <w:p w14:paraId="07EAE20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25</w:t>
            </w:r>
          </w:p>
        </w:tc>
        <w:tc>
          <w:tcPr>
            <w:tcW w:w="1182" w:type="dxa"/>
            <w:vAlign w:val="center"/>
          </w:tcPr>
          <w:p w14:paraId="58ED9DC6"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16</w:t>
            </w:r>
          </w:p>
        </w:tc>
        <w:tc>
          <w:tcPr>
            <w:tcW w:w="1181" w:type="dxa"/>
            <w:vAlign w:val="center"/>
          </w:tcPr>
          <w:p w14:paraId="2ECAAB78"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22</w:t>
            </w:r>
          </w:p>
        </w:tc>
        <w:tc>
          <w:tcPr>
            <w:tcW w:w="1181" w:type="dxa"/>
            <w:vAlign w:val="center"/>
          </w:tcPr>
          <w:p w14:paraId="3020DBB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11</w:t>
            </w:r>
          </w:p>
        </w:tc>
        <w:tc>
          <w:tcPr>
            <w:tcW w:w="1182" w:type="dxa"/>
            <w:vAlign w:val="center"/>
          </w:tcPr>
          <w:p w14:paraId="779982AC"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17</w:t>
            </w:r>
          </w:p>
        </w:tc>
      </w:tr>
      <w:tr w:rsidR="00FB3F86" w:rsidRPr="00D04144" w14:paraId="2112251A" w14:textId="77777777" w:rsidTr="00FB3F86">
        <w:tc>
          <w:tcPr>
            <w:tcW w:w="285" w:type="dxa"/>
            <w:vMerge/>
            <w:tcBorders>
              <w:right w:val="nil"/>
            </w:tcBorders>
            <w:vAlign w:val="center"/>
          </w:tcPr>
          <w:p w14:paraId="70E656ED" w14:textId="77777777" w:rsidR="00FB3F86" w:rsidRPr="00D04144" w:rsidRDefault="00FB3F86" w:rsidP="00767A37">
            <w:pPr>
              <w:spacing w:line="480" w:lineRule="auto"/>
              <w:rPr>
                <w:rFonts w:ascii="Arial" w:hAnsi="Arial" w:cs="Arial"/>
                <w:color w:val="000000"/>
                <w:sz w:val="18"/>
                <w:szCs w:val="18"/>
              </w:rPr>
            </w:pPr>
          </w:p>
        </w:tc>
        <w:tc>
          <w:tcPr>
            <w:tcW w:w="2551" w:type="dxa"/>
            <w:vMerge/>
            <w:tcBorders>
              <w:left w:val="nil"/>
            </w:tcBorders>
            <w:vAlign w:val="center"/>
          </w:tcPr>
          <w:p w14:paraId="4FA1C66C" w14:textId="77777777" w:rsidR="00FB3F86" w:rsidRPr="00D04144" w:rsidRDefault="00FB3F86" w:rsidP="00767A37">
            <w:pPr>
              <w:spacing w:line="480" w:lineRule="auto"/>
              <w:rPr>
                <w:rFonts w:ascii="Arial" w:hAnsi="Arial" w:cs="Arial"/>
                <w:color w:val="000000"/>
                <w:sz w:val="18"/>
                <w:szCs w:val="18"/>
              </w:rPr>
            </w:pPr>
          </w:p>
        </w:tc>
        <w:tc>
          <w:tcPr>
            <w:tcW w:w="1275" w:type="dxa"/>
            <w:vAlign w:val="center"/>
          </w:tcPr>
          <w:p w14:paraId="0C45EE89"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Typhimurium</w:t>
            </w:r>
          </w:p>
        </w:tc>
        <w:tc>
          <w:tcPr>
            <w:tcW w:w="1181" w:type="dxa"/>
            <w:vAlign w:val="center"/>
          </w:tcPr>
          <w:p w14:paraId="71DCB451"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5</w:t>
            </w:r>
          </w:p>
        </w:tc>
        <w:tc>
          <w:tcPr>
            <w:tcW w:w="1181" w:type="dxa"/>
            <w:vAlign w:val="center"/>
          </w:tcPr>
          <w:p w14:paraId="3AFE6A42"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7</w:t>
            </w:r>
          </w:p>
        </w:tc>
        <w:tc>
          <w:tcPr>
            <w:tcW w:w="1182" w:type="dxa"/>
            <w:vAlign w:val="center"/>
          </w:tcPr>
          <w:p w14:paraId="4D3F2FEE"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81" w:type="dxa"/>
            <w:vAlign w:val="center"/>
          </w:tcPr>
          <w:p w14:paraId="0C1EA20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81" w:type="dxa"/>
            <w:vAlign w:val="center"/>
          </w:tcPr>
          <w:p w14:paraId="0E3A4427"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82" w:type="dxa"/>
            <w:vAlign w:val="center"/>
          </w:tcPr>
          <w:p w14:paraId="6C5557B1"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r>
      <w:tr w:rsidR="00FB3F86" w:rsidRPr="00D04144" w14:paraId="3BF4F884" w14:textId="77777777" w:rsidTr="00FB3F86">
        <w:tc>
          <w:tcPr>
            <w:tcW w:w="285" w:type="dxa"/>
            <w:vMerge w:val="restart"/>
            <w:tcBorders>
              <w:right w:val="nil"/>
            </w:tcBorders>
            <w:vAlign w:val="center"/>
          </w:tcPr>
          <w:p w14:paraId="50261D67" w14:textId="77777777" w:rsidR="00FB3F86" w:rsidRPr="00D04144" w:rsidRDefault="00FB3F86" w:rsidP="00767A37">
            <w:pPr>
              <w:spacing w:line="480" w:lineRule="auto"/>
              <w:rPr>
                <w:rFonts w:ascii="Arial" w:hAnsi="Arial" w:cs="Arial"/>
                <w:color w:val="000000"/>
                <w:sz w:val="18"/>
                <w:szCs w:val="18"/>
              </w:rPr>
            </w:pPr>
          </w:p>
        </w:tc>
        <w:tc>
          <w:tcPr>
            <w:tcW w:w="2551" w:type="dxa"/>
            <w:vMerge w:val="restart"/>
            <w:tcBorders>
              <w:left w:val="nil"/>
            </w:tcBorders>
            <w:vAlign w:val="center"/>
          </w:tcPr>
          <w:p w14:paraId="6142D2C8" w14:textId="77777777" w:rsidR="00FB3F86" w:rsidRPr="00D04144" w:rsidRDefault="00FB3F86" w:rsidP="00767A37">
            <w:pPr>
              <w:spacing w:line="480" w:lineRule="auto"/>
              <w:rPr>
                <w:rFonts w:ascii="Arial" w:hAnsi="Arial" w:cs="Arial"/>
                <w:color w:val="000000"/>
                <w:sz w:val="18"/>
                <w:szCs w:val="18"/>
              </w:rPr>
            </w:pPr>
            <w:r w:rsidRPr="00D04144">
              <w:rPr>
                <w:rFonts w:ascii="Arial" w:hAnsi="Arial" w:cs="Arial"/>
                <w:color w:val="000000"/>
                <w:sz w:val="18"/>
                <w:szCs w:val="18"/>
              </w:rPr>
              <w:t>Devon, Cornwall and Somerset HPT</w:t>
            </w:r>
          </w:p>
        </w:tc>
        <w:tc>
          <w:tcPr>
            <w:tcW w:w="1275" w:type="dxa"/>
            <w:vAlign w:val="center"/>
          </w:tcPr>
          <w:p w14:paraId="5B9D1EBE" w14:textId="77777777" w:rsidR="00FB3F86" w:rsidRPr="00D04144" w:rsidRDefault="00FB3F86" w:rsidP="00767A37">
            <w:pPr>
              <w:spacing w:line="480" w:lineRule="auto"/>
              <w:jc w:val="center"/>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81" w:type="dxa"/>
            <w:vAlign w:val="center"/>
          </w:tcPr>
          <w:p w14:paraId="35B141EE"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14</w:t>
            </w:r>
          </w:p>
        </w:tc>
        <w:tc>
          <w:tcPr>
            <w:tcW w:w="1181" w:type="dxa"/>
            <w:vAlign w:val="center"/>
          </w:tcPr>
          <w:p w14:paraId="6C3B184E"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18</w:t>
            </w:r>
          </w:p>
        </w:tc>
        <w:tc>
          <w:tcPr>
            <w:tcW w:w="1182" w:type="dxa"/>
            <w:vAlign w:val="center"/>
          </w:tcPr>
          <w:p w14:paraId="3220682A"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15</w:t>
            </w:r>
          </w:p>
        </w:tc>
        <w:tc>
          <w:tcPr>
            <w:tcW w:w="1181" w:type="dxa"/>
            <w:vAlign w:val="center"/>
          </w:tcPr>
          <w:p w14:paraId="2048E874"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30</w:t>
            </w:r>
          </w:p>
        </w:tc>
        <w:tc>
          <w:tcPr>
            <w:tcW w:w="1181" w:type="dxa"/>
            <w:vAlign w:val="center"/>
          </w:tcPr>
          <w:p w14:paraId="280A71C6"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9</w:t>
            </w:r>
          </w:p>
        </w:tc>
        <w:tc>
          <w:tcPr>
            <w:tcW w:w="1182" w:type="dxa"/>
            <w:vAlign w:val="center"/>
          </w:tcPr>
          <w:p w14:paraId="33BB8548"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22</w:t>
            </w:r>
          </w:p>
        </w:tc>
      </w:tr>
      <w:tr w:rsidR="00FB3F86" w:rsidRPr="00D04144" w14:paraId="6B7F2BB6" w14:textId="77777777" w:rsidTr="00FB3F86">
        <w:tc>
          <w:tcPr>
            <w:tcW w:w="285" w:type="dxa"/>
            <w:vMerge/>
            <w:tcBorders>
              <w:right w:val="nil"/>
            </w:tcBorders>
            <w:vAlign w:val="center"/>
          </w:tcPr>
          <w:p w14:paraId="3FEEC63B" w14:textId="77777777" w:rsidR="00FB3F86" w:rsidRPr="00D04144" w:rsidRDefault="00FB3F86" w:rsidP="00767A37">
            <w:pPr>
              <w:spacing w:line="480" w:lineRule="auto"/>
              <w:rPr>
                <w:rFonts w:ascii="Arial" w:hAnsi="Arial" w:cs="Arial"/>
                <w:color w:val="000000"/>
                <w:sz w:val="18"/>
                <w:szCs w:val="18"/>
              </w:rPr>
            </w:pPr>
          </w:p>
        </w:tc>
        <w:tc>
          <w:tcPr>
            <w:tcW w:w="2551" w:type="dxa"/>
            <w:vMerge/>
            <w:tcBorders>
              <w:left w:val="nil"/>
            </w:tcBorders>
            <w:vAlign w:val="center"/>
          </w:tcPr>
          <w:p w14:paraId="46379CF3" w14:textId="77777777" w:rsidR="00FB3F86" w:rsidRPr="00D04144" w:rsidRDefault="00FB3F86" w:rsidP="00767A37">
            <w:pPr>
              <w:spacing w:line="480" w:lineRule="auto"/>
              <w:rPr>
                <w:rFonts w:ascii="Arial" w:hAnsi="Arial" w:cs="Arial"/>
                <w:color w:val="000000"/>
                <w:sz w:val="18"/>
                <w:szCs w:val="18"/>
              </w:rPr>
            </w:pPr>
          </w:p>
        </w:tc>
        <w:tc>
          <w:tcPr>
            <w:tcW w:w="1275" w:type="dxa"/>
            <w:vAlign w:val="center"/>
          </w:tcPr>
          <w:p w14:paraId="5E8CF61C"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Typhimurium</w:t>
            </w:r>
          </w:p>
        </w:tc>
        <w:tc>
          <w:tcPr>
            <w:tcW w:w="1181" w:type="dxa"/>
            <w:vAlign w:val="center"/>
          </w:tcPr>
          <w:p w14:paraId="60CA7639"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8</w:t>
            </w:r>
          </w:p>
        </w:tc>
        <w:tc>
          <w:tcPr>
            <w:tcW w:w="1181" w:type="dxa"/>
            <w:vAlign w:val="center"/>
          </w:tcPr>
          <w:p w14:paraId="522651AE"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9</w:t>
            </w:r>
          </w:p>
        </w:tc>
        <w:tc>
          <w:tcPr>
            <w:tcW w:w="1182" w:type="dxa"/>
            <w:vAlign w:val="center"/>
          </w:tcPr>
          <w:p w14:paraId="23186C69"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1" w:type="dxa"/>
            <w:vAlign w:val="center"/>
          </w:tcPr>
          <w:p w14:paraId="7B03B6B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81" w:type="dxa"/>
            <w:vAlign w:val="center"/>
          </w:tcPr>
          <w:p w14:paraId="5885314B"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2" w:type="dxa"/>
            <w:vAlign w:val="center"/>
          </w:tcPr>
          <w:p w14:paraId="08C0E789"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r>
      <w:tr w:rsidR="00FB3F86" w:rsidRPr="00D04144" w14:paraId="099B6512" w14:textId="77777777" w:rsidTr="00FB3F86">
        <w:tc>
          <w:tcPr>
            <w:tcW w:w="2836" w:type="dxa"/>
            <w:gridSpan w:val="2"/>
            <w:vMerge w:val="restart"/>
            <w:vAlign w:val="center"/>
          </w:tcPr>
          <w:p w14:paraId="08BCE71F" w14:textId="77777777" w:rsidR="00FB3F86" w:rsidRPr="00D04144" w:rsidRDefault="00FB3F86" w:rsidP="00767A37">
            <w:pPr>
              <w:spacing w:line="480" w:lineRule="auto"/>
              <w:rPr>
                <w:rFonts w:ascii="Arial" w:hAnsi="Arial" w:cs="Arial"/>
                <w:color w:val="000000"/>
                <w:sz w:val="18"/>
                <w:szCs w:val="18"/>
              </w:rPr>
            </w:pPr>
            <w:r w:rsidRPr="00D04144">
              <w:rPr>
                <w:rFonts w:ascii="Arial" w:hAnsi="Arial" w:cs="Arial"/>
                <w:color w:val="000000"/>
                <w:sz w:val="18"/>
                <w:szCs w:val="18"/>
              </w:rPr>
              <w:t>West Midlands PHEC</w:t>
            </w:r>
          </w:p>
        </w:tc>
        <w:tc>
          <w:tcPr>
            <w:tcW w:w="1275" w:type="dxa"/>
            <w:vAlign w:val="center"/>
          </w:tcPr>
          <w:p w14:paraId="51FB496E" w14:textId="77777777" w:rsidR="00FB3F86" w:rsidRPr="00D04144" w:rsidRDefault="00FB3F86" w:rsidP="00767A37">
            <w:pPr>
              <w:spacing w:line="480" w:lineRule="auto"/>
              <w:jc w:val="center"/>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81" w:type="dxa"/>
            <w:vAlign w:val="center"/>
          </w:tcPr>
          <w:p w14:paraId="303CF181"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24</w:t>
            </w:r>
          </w:p>
        </w:tc>
        <w:tc>
          <w:tcPr>
            <w:tcW w:w="1181" w:type="dxa"/>
            <w:vAlign w:val="center"/>
          </w:tcPr>
          <w:p w14:paraId="2D09B4F6"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71</w:t>
            </w:r>
          </w:p>
        </w:tc>
        <w:tc>
          <w:tcPr>
            <w:tcW w:w="1182" w:type="dxa"/>
            <w:vAlign w:val="center"/>
          </w:tcPr>
          <w:p w14:paraId="687005B3"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24</w:t>
            </w:r>
          </w:p>
        </w:tc>
        <w:tc>
          <w:tcPr>
            <w:tcW w:w="1181" w:type="dxa"/>
            <w:vAlign w:val="center"/>
          </w:tcPr>
          <w:p w14:paraId="2C97970B"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100</w:t>
            </w:r>
          </w:p>
        </w:tc>
        <w:tc>
          <w:tcPr>
            <w:tcW w:w="1181" w:type="dxa"/>
            <w:vAlign w:val="center"/>
          </w:tcPr>
          <w:p w14:paraId="4E8A53DE"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10</w:t>
            </w:r>
          </w:p>
        </w:tc>
        <w:tc>
          <w:tcPr>
            <w:tcW w:w="1182" w:type="dxa"/>
            <w:vAlign w:val="center"/>
          </w:tcPr>
          <w:p w14:paraId="2BC04171"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84</w:t>
            </w:r>
          </w:p>
        </w:tc>
      </w:tr>
      <w:tr w:rsidR="00FB3F86" w:rsidRPr="00D04144" w14:paraId="28D8ABC7" w14:textId="77777777" w:rsidTr="00FB3F86">
        <w:tc>
          <w:tcPr>
            <w:tcW w:w="2836" w:type="dxa"/>
            <w:gridSpan w:val="2"/>
            <w:vMerge/>
            <w:vAlign w:val="center"/>
          </w:tcPr>
          <w:p w14:paraId="29810EED" w14:textId="77777777" w:rsidR="00FB3F86" w:rsidRPr="00D04144" w:rsidRDefault="00FB3F86" w:rsidP="00767A37">
            <w:pPr>
              <w:spacing w:line="480" w:lineRule="auto"/>
              <w:rPr>
                <w:rFonts w:ascii="Arial" w:hAnsi="Arial" w:cs="Arial"/>
                <w:color w:val="000000"/>
                <w:sz w:val="18"/>
                <w:szCs w:val="18"/>
              </w:rPr>
            </w:pPr>
          </w:p>
        </w:tc>
        <w:tc>
          <w:tcPr>
            <w:tcW w:w="1275" w:type="dxa"/>
            <w:vAlign w:val="center"/>
          </w:tcPr>
          <w:p w14:paraId="57265417"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Typhimurium</w:t>
            </w:r>
          </w:p>
        </w:tc>
        <w:tc>
          <w:tcPr>
            <w:tcW w:w="1181" w:type="dxa"/>
            <w:vAlign w:val="center"/>
          </w:tcPr>
          <w:p w14:paraId="7474E6D2"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8</w:t>
            </w:r>
          </w:p>
        </w:tc>
        <w:tc>
          <w:tcPr>
            <w:tcW w:w="1181" w:type="dxa"/>
            <w:vAlign w:val="center"/>
          </w:tcPr>
          <w:p w14:paraId="43C7F8C8"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10</w:t>
            </w:r>
          </w:p>
        </w:tc>
        <w:tc>
          <w:tcPr>
            <w:tcW w:w="1182" w:type="dxa"/>
            <w:vAlign w:val="center"/>
          </w:tcPr>
          <w:p w14:paraId="699FD91C"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5</w:t>
            </w:r>
          </w:p>
        </w:tc>
        <w:tc>
          <w:tcPr>
            <w:tcW w:w="1181" w:type="dxa"/>
            <w:vAlign w:val="center"/>
          </w:tcPr>
          <w:p w14:paraId="3458F9D0"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6</w:t>
            </w:r>
          </w:p>
        </w:tc>
        <w:tc>
          <w:tcPr>
            <w:tcW w:w="1181" w:type="dxa"/>
            <w:vAlign w:val="center"/>
          </w:tcPr>
          <w:p w14:paraId="547476F4"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82" w:type="dxa"/>
            <w:vAlign w:val="center"/>
          </w:tcPr>
          <w:p w14:paraId="1304590B"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w:t>
            </w:r>
          </w:p>
        </w:tc>
      </w:tr>
      <w:tr w:rsidR="00FB3F86" w:rsidRPr="00D04144" w14:paraId="156BDE0B" w14:textId="77777777" w:rsidTr="00FB3F86">
        <w:tc>
          <w:tcPr>
            <w:tcW w:w="285" w:type="dxa"/>
            <w:vMerge w:val="restart"/>
            <w:tcBorders>
              <w:right w:val="nil"/>
            </w:tcBorders>
            <w:vAlign w:val="center"/>
          </w:tcPr>
          <w:p w14:paraId="1B42AE4A" w14:textId="77777777" w:rsidR="00FB3F86" w:rsidRPr="00D04144" w:rsidRDefault="00FB3F86" w:rsidP="00767A37">
            <w:pPr>
              <w:spacing w:line="480" w:lineRule="auto"/>
              <w:rPr>
                <w:rFonts w:ascii="Arial" w:hAnsi="Arial" w:cs="Arial"/>
                <w:color w:val="000000"/>
                <w:sz w:val="18"/>
                <w:szCs w:val="18"/>
              </w:rPr>
            </w:pPr>
          </w:p>
        </w:tc>
        <w:tc>
          <w:tcPr>
            <w:tcW w:w="2551" w:type="dxa"/>
            <w:vMerge w:val="restart"/>
            <w:tcBorders>
              <w:left w:val="nil"/>
            </w:tcBorders>
            <w:vAlign w:val="center"/>
          </w:tcPr>
          <w:p w14:paraId="6824FAD0" w14:textId="77777777" w:rsidR="00FB3F86" w:rsidRPr="00D04144" w:rsidRDefault="00FB3F86" w:rsidP="00767A37">
            <w:pPr>
              <w:spacing w:line="480" w:lineRule="auto"/>
              <w:rPr>
                <w:rFonts w:ascii="Arial" w:hAnsi="Arial" w:cs="Arial"/>
                <w:color w:val="000000"/>
                <w:sz w:val="18"/>
                <w:szCs w:val="18"/>
              </w:rPr>
            </w:pPr>
            <w:r w:rsidRPr="00D04144">
              <w:rPr>
                <w:rFonts w:ascii="Arial" w:hAnsi="Arial" w:cs="Arial"/>
                <w:color w:val="000000"/>
                <w:sz w:val="18"/>
                <w:szCs w:val="18"/>
              </w:rPr>
              <w:t>West Midlands East HPT</w:t>
            </w:r>
          </w:p>
        </w:tc>
        <w:tc>
          <w:tcPr>
            <w:tcW w:w="1275" w:type="dxa"/>
            <w:vAlign w:val="center"/>
          </w:tcPr>
          <w:p w14:paraId="6DB6E4A9" w14:textId="77777777" w:rsidR="00FB3F86" w:rsidRPr="00D04144" w:rsidRDefault="00FB3F86" w:rsidP="00767A37">
            <w:pPr>
              <w:spacing w:line="480" w:lineRule="auto"/>
              <w:jc w:val="center"/>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81" w:type="dxa"/>
            <w:vAlign w:val="center"/>
          </w:tcPr>
          <w:p w14:paraId="1C6F2534"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14</w:t>
            </w:r>
          </w:p>
        </w:tc>
        <w:tc>
          <w:tcPr>
            <w:tcW w:w="1181" w:type="dxa"/>
            <w:vAlign w:val="center"/>
          </w:tcPr>
          <w:p w14:paraId="6EF2EE77"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51</w:t>
            </w:r>
          </w:p>
        </w:tc>
        <w:tc>
          <w:tcPr>
            <w:tcW w:w="1182" w:type="dxa"/>
            <w:vAlign w:val="center"/>
          </w:tcPr>
          <w:p w14:paraId="78B33C5E"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14</w:t>
            </w:r>
          </w:p>
        </w:tc>
        <w:tc>
          <w:tcPr>
            <w:tcW w:w="1181" w:type="dxa"/>
            <w:vAlign w:val="center"/>
          </w:tcPr>
          <w:p w14:paraId="0F1FECFE"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69</w:t>
            </w:r>
          </w:p>
        </w:tc>
        <w:tc>
          <w:tcPr>
            <w:tcW w:w="1181" w:type="dxa"/>
            <w:vAlign w:val="center"/>
          </w:tcPr>
          <w:p w14:paraId="56D39614"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6</w:t>
            </w:r>
          </w:p>
        </w:tc>
        <w:tc>
          <w:tcPr>
            <w:tcW w:w="1182" w:type="dxa"/>
            <w:vAlign w:val="center"/>
          </w:tcPr>
          <w:p w14:paraId="0E3153E3"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61</w:t>
            </w:r>
          </w:p>
        </w:tc>
      </w:tr>
      <w:tr w:rsidR="00FB3F86" w:rsidRPr="00D04144" w14:paraId="26090DD1" w14:textId="77777777" w:rsidTr="00FB3F86">
        <w:tc>
          <w:tcPr>
            <w:tcW w:w="285" w:type="dxa"/>
            <w:vMerge/>
            <w:tcBorders>
              <w:right w:val="nil"/>
            </w:tcBorders>
            <w:vAlign w:val="center"/>
          </w:tcPr>
          <w:p w14:paraId="663216C6" w14:textId="77777777" w:rsidR="00FB3F86" w:rsidRPr="00D04144" w:rsidRDefault="00FB3F86" w:rsidP="00767A37">
            <w:pPr>
              <w:spacing w:line="480" w:lineRule="auto"/>
              <w:rPr>
                <w:rFonts w:ascii="Arial" w:hAnsi="Arial" w:cs="Arial"/>
                <w:color w:val="000000"/>
                <w:sz w:val="18"/>
                <w:szCs w:val="18"/>
              </w:rPr>
            </w:pPr>
          </w:p>
        </w:tc>
        <w:tc>
          <w:tcPr>
            <w:tcW w:w="2551" w:type="dxa"/>
            <w:vMerge/>
            <w:tcBorders>
              <w:left w:val="nil"/>
            </w:tcBorders>
            <w:vAlign w:val="center"/>
          </w:tcPr>
          <w:p w14:paraId="2AA08E69" w14:textId="77777777" w:rsidR="00FB3F86" w:rsidRPr="00D04144" w:rsidRDefault="00FB3F86" w:rsidP="00767A37">
            <w:pPr>
              <w:spacing w:line="480" w:lineRule="auto"/>
              <w:rPr>
                <w:rFonts w:ascii="Arial" w:hAnsi="Arial" w:cs="Arial"/>
                <w:color w:val="000000"/>
                <w:sz w:val="18"/>
                <w:szCs w:val="18"/>
              </w:rPr>
            </w:pPr>
          </w:p>
        </w:tc>
        <w:tc>
          <w:tcPr>
            <w:tcW w:w="1275" w:type="dxa"/>
            <w:vAlign w:val="center"/>
          </w:tcPr>
          <w:p w14:paraId="6C841BDF"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Typhimurium</w:t>
            </w:r>
          </w:p>
        </w:tc>
        <w:tc>
          <w:tcPr>
            <w:tcW w:w="1181" w:type="dxa"/>
            <w:vAlign w:val="center"/>
          </w:tcPr>
          <w:p w14:paraId="232E3007"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w:t>
            </w:r>
          </w:p>
        </w:tc>
        <w:tc>
          <w:tcPr>
            <w:tcW w:w="1181" w:type="dxa"/>
            <w:vAlign w:val="center"/>
          </w:tcPr>
          <w:p w14:paraId="3DF53351"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5</w:t>
            </w:r>
          </w:p>
        </w:tc>
        <w:tc>
          <w:tcPr>
            <w:tcW w:w="1182" w:type="dxa"/>
            <w:vAlign w:val="center"/>
          </w:tcPr>
          <w:p w14:paraId="02BE7BCD"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1" w:type="dxa"/>
            <w:vAlign w:val="center"/>
          </w:tcPr>
          <w:p w14:paraId="60A024FD"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1" w:type="dxa"/>
            <w:vAlign w:val="center"/>
          </w:tcPr>
          <w:p w14:paraId="7AB7DC9E"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2" w:type="dxa"/>
            <w:vAlign w:val="center"/>
          </w:tcPr>
          <w:p w14:paraId="7A97A104"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r>
      <w:tr w:rsidR="00FB3F86" w:rsidRPr="00D04144" w14:paraId="23163D63" w14:textId="77777777" w:rsidTr="00FB3F86">
        <w:tc>
          <w:tcPr>
            <w:tcW w:w="285" w:type="dxa"/>
            <w:vMerge w:val="restart"/>
            <w:tcBorders>
              <w:right w:val="nil"/>
            </w:tcBorders>
            <w:vAlign w:val="center"/>
          </w:tcPr>
          <w:p w14:paraId="4463CC0A" w14:textId="77777777" w:rsidR="00FB3F86" w:rsidRPr="00D04144" w:rsidRDefault="00FB3F86" w:rsidP="00767A37">
            <w:pPr>
              <w:spacing w:line="480" w:lineRule="auto"/>
              <w:rPr>
                <w:rFonts w:ascii="Arial" w:hAnsi="Arial" w:cs="Arial"/>
                <w:color w:val="000000"/>
                <w:sz w:val="18"/>
                <w:szCs w:val="18"/>
              </w:rPr>
            </w:pPr>
          </w:p>
        </w:tc>
        <w:tc>
          <w:tcPr>
            <w:tcW w:w="2551" w:type="dxa"/>
            <w:vMerge w:val="restart"/>
            <w:tcBorders>
              <w:left w:val="nil"/>
            </w:tcBorders>
            <w:vAlign w:val="center"/>
          </w:tcPr>
          <w:p w14:paraId="43976F8D" w14:textId="77777777" w:rsidR="00FB3F86" w:rsidRPr="00D04144" w:rsidRDefault="00FB3F86" w:rsidP="00767A37">
            <w:pPr>
              <w:spacing w:line="480" w:lineRule="auto"/>
              <w:rPr>
                <w:rFonts w:ascii="Arial" w:hAnsi="Arial" w:cs="Arial"/>
                <w:color w:val="000000"/>
                <w:sz w:val="18"/>
                <w:szCs w:val="18"/>
              </w:rPr>
            </w:pPr>
            <w:r w:rsidRPr="00D04144">
              <w:rPr>
                <w:rFonts w:ascii="Arial" w:hAnsi="Arial" w:cs="Arial"/>
                <w:color w:val="000000"/>
                <w:sz w:val="18"/>
                <w:szCs w:val="18"/>
              </w:rPr>
              <w:t>West Midlands North HPT</w:t>
            </w:r>
          </w:p>
        </w:tc>
        <w:tc>
          <w:tcPr>
            <w:tcW w:w="1275" w:type="dxa"/>
            <w:vAlign w:val="center"/>
          </w:tcPr>
          <w:p w14:paraId="239F5ED9" w14:textId="77777777" w:rsidR="00FB3F86" w:rsidRPr="00D04144" w:rsidRDefault="00FB3F86" w:rsidP="00767A37">
            <w:pPr>
              <w:spacing w:line="480" w:lineRule="auto"/>
              <w:jc w:val="center"/>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81" w:type="dxa"/>
            <w:vAlign w:val="center"/>
          </w:tcPr>
          <w:p w14:paraId="34067084"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5</w:t>
            </w:r>
          </w:p>
        </w:tc>
        <w:tc>
          <w:tcPr>
            <w:tcW w:w="1181" w:type="dxa"/>
            <w:vAlign w:val="center"/>
          </w:tcPr>
          <w:p w14:paraId="76174EF1"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9</w:t>
            </w:r>
          </w:p>
        </w:tc>
        <w:tc>
          <w:tcPr>
            <w:tcW w:w="1182" w:type="dxa"/>
            <w:vAlign w:val="center"/>
          </w:tcPr>
          <w:p w14:paraId="773C6F54"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7</w:t>
            </w:r>
          </w:p>
        </w:tc>
        <w:tc>
          <w:tcPr>
            <w:tcW w:w="1181" w:type="dxa"/>
            <w:vAlign w:val="center"/>
          </w:tcPr>
          <w:p w14:paraId="6487EC6A"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14</w:t>
            </w:r>
          </w:p>
        </w:tc>
        <w:tc>
          <w:tcPr>
            <w:tcW w:w="1181" w:type="dxa"/>
            <w:vAlign w:val="center"/>
          </w:tcPr>
          <w:p w14:paraId="4D8584EF"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5</w:t>
            </w:r>
          </w:p>
        </w:tc>
        <w:tc>
          <w:tcPr>
            <w:tcW w:w="1182" w:type="dxa"/>
            <w:vAlign w:val="center"/>
          </w:tcPr>
          <w:p w14:paraId="1649AA48"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12</w:t>
            </w:r>
          </w:p>
        </w:tc>
      </w:tr>
      <w:tr w:rsidR="00FB3F86" w:rsidRPr="00D04144" w14:paraId="5D55BC19" w14:textId="77777777" w:rsidTr="00FB3F86">
        <w:tc>
          <w:tcPr>
            <w:tcW w:w="285" w:type="dxa"/>
            <w:vMerge/>
            <w:tcBorders>
              <w:right w:val="nil"/>
            </w:tcBorders>
            <w:vAlign w:val="center"/>
          </w:tcPr>
          <w:p w14:paraId="273DBF68" w14:textId="77777777" w:rsidR="00FB3F86" w:rsidRPr="00D04144" w:rsidRDefault="00FB3F86" w:rsidP="00767A37">
            <w:pPr>
              <w:spacing w:line="480" w:lineRule="auto"/>
              <w:rPr>
                <w:rFonts w:ascii="Arial" w:hAnsi="Arial" w:cs="Arial"/>
                <w:color w:val="000000"/>
                <w:sz w:val="18"/>
                <w:szCs w:val="18"/>
              </w:rPr>
            </w:pPr>
          </w:p>
        </w:tc>
        <w:tc>
          <w:tcPr>
            <w:tcW w:w="2551" w:type="dxa"/>
            <w:vMerge/>
            <w:tcBorders>
              <w:left w:val="nil"/>
            </w:tcBorders>
            <w:vAlign w:val="center"/>
          </w:tcPr>
          <w:p w14:paraId="06E4B45A" w14:textId="77777777" w:rsidR="00FB3F86" w:rsidRPr="00D04144" w:rsidRDefault="00FB3F86" w:rsidP="00767A37">
            <w:pPr>
              <w:spacing w:line="480" w:lineRule="auto"/>
              <w:rPr>
                <w:rFonts w:ascii="Arial" w:hAnsi="Arial" w:cs="Arial"/>
                <w:color w:val="000000"/>
                <w:sz w:val="18"/>
                <w:szCs w:val="18"/>
              </w:rPr>
            </w:pPr>
          </w:p>
        </w:tc>
        <w:tc>
          <w:tcPr>
            <w:tcW w:w="1275" w:type="dxa"/>
            <w:vAlign w:val="center"/>
          </w:tcPr>
          <w:p w14:paraId="0EE7A3AF"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Typhimurium</w:t>
            </w:r>
          </w:p>
        </w:tc>
        <w:tc>
          <w:tcPr>
            <w:tcW w:w="1181" w:type="dxa"/>
            <w:vAlign w:val="center"/>
          </w:tcPr>
          <w:p w14:paraId="677F32E2"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81" w:type="dxa"/>
            <w:vAlign w:val="center"/>
          </w:tcPr>
          <w:p w14:paraId="15CFFECA"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82" w:type="dxa"/>
            <w:vAlign w:val="center"/>
          </w:tcPr>
          <w:p w14:paraId="676E5A6E"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1" w:type="dxa"/>
            <w:vAlign w:val="center"/>
          </w:tcPr>
          <w:p w14:paraId="0F902001"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1" w:type="dxa"/>
            <w:vAlign w:val="center"/>
          </w:tcPr>
          <w:p w14:paraId="27288B60"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182" w:type="dxa"/>
            <w:vAlign w:val="center"/>
          </w:tcPr>
          <w:p w14:paraId="5977A084"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r>
      <w:tr w:rsidR="00FB3F86" w:rsidRPr="00D04144" w14:paraId="5E734E89" w14:textId="77777777" w:rsidTr="00FB3F86">
        <w:tc>
          <w:tcPr>
            <w:tcW w:w="285" w:type="dxa"/>
            <w:vMerge w:val="restart"/>
            <w:tcBorders>
              <w:right w:val="nil"/>
            </w:tcBorders>
            <w:vAlign w:val="center"/>
          </w:tcPr>
          <w:p w14:paraId="3D1DE43F" w14:textId="77777777" w:rsidR="00FB3F86" w:rsidRPr="00D04144" w:rsidRDefault="00FB3F86" w:rsidP="00767A37">
            <w:pPr>
              <w:spacing w:line="480" w:lineRule="auto"/>
              <w:rPr>
                <w:rFonts w:ascii="Arial" w:hAnsi="Arial" w:cs="Arial"/>
                <w:color w:val="000000"/>
                <w:sz w:val="18"/>
                <w:szCs w:val="18"/>
              </w:rPr>
            </w:pPr>
          </w:p>
        </w:tc>
        <w:tc>
          <w:tcPr>
            <w:tcW w:w="2551" w:type="dxa"/>
            <w:vMerge w:val="restart"/>
            <w:tcBorders>
              <w:left w:val="nil"/>
            </w:tcBorders>
            <w:vAlign w:val="center"/>
          </w:tcPr>
          <w:p w14:paraId="3ECA2492" w14:textId="77777777" w:rsidR="00FB3F86" w:rsidRPr="00D04144" w:rsidRDefault="00FB3F86" w:rsidP="00767A37">
            <w:pPr>
              <w:spacing w:line="480" w:lineRule="auto"/>
              <w:rPr>
                <w:rFonts w:ascii="Arial" w:hAnsi="Arial" w:cs="Arial"/>
                <w:color w:val="000000"/>
                <w:sz w:val="18"/>
                <w:szCs w:val="18"/>
              </w:rPr>
            </w:pPr>
            <w:r w:rsidRPr="00D04144">
              <w:rPr>
                <w:rFonts w:ascii="Arial" w:hAnsi="Arial" w:cs="Arial"/>
                <w:color w:val="000000"/>
                <w:sz w:val="18"/>
                <w:szCs w:val="18"/>
              </w:rPr>
              <w:t>West Midlands West HPT</w:t>
            </w:r>
          </w:p>
        </w:tc>
        <w:tc>
          <w:tcPr>
            <w:tcW w:w="1275" w:type="dxa"/>
            <w:vAlign w:val="center"/>
          </w:tcPr>
          <w:p w14:paraId="6BE9CD27" w14:textId="77777777" w:rsidR="00FB3F86" w:rsidRPr="00D04144" w:rsidRDefault="00FB3F86" w:rsidP="00767A37">
            <w:pPr>
              <w:spacing w:line="480" w:lineRule="auto"/>
              <w:jc w:val="center"/>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81" w:type="dxa"/>
            <w:vAlign w:val="center"/>
          </w:tcPr>
          <w:p w14:paraId="03704263"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8</w:t>
            </w:r>
          </w:p>
        </w:tc>
        <w:tc>
          <w:tcPr>
            <w:tcW w:w="1181" w:type="dxa"/>
            <w:vAlign w:val="center"/>
          </w:tcPr>
          <w:p w14:paraId="04AF9521"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11</w:t>
            </w:r>
          </w:p>
        </w:tc>
        <w:tc>
          <w:tcPr>
            <w:tcW w:w="1182" w:type="dxa"/>
            <w:vAlign w:val="center"/>
          </w:tcPr>
          <w:p w14:paraId="5EF8B933"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11</w:t>
            </w:r>
          </w:p>
        </w:tc>
        <w:tc>
          <w:tcPr>
            <w:tcW w:w="1181" w:type="dxa"/>
            <w:vAlign w:val="center"/>
          </w:tcPr>
          <w:p w14:paraId="06E5CBCC"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17</w:t>
            </w:r>
          </w:p>
        </w:tc>
        <w:tc>
          <w:tcPr>
            <w:tcW w:w="1181" w:type="dxa"/>
            <w:vAlign w:val="center"/>
          </w:tcPr>
          <w:p w14:paraId="38C804A9"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7</w:t>
            </w:r>
          </w:p>
        </w:tc>
        <w:tc>
          <w:tcPr>
            <w:tcW w:w="1182" w:type="dxa"/>
            <w:vAlign w:val="center"/>
          </w:tcPr>
          <w:p w14:paraId="6C67A008"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11</w:t>
            </w:r>
          </w:p>
        </w:tc>
      </w:tr>
      <w:tr w:rsidR="00FB3F86" w:rsidRPr="00D04144" w14:paraId="1737BFF3" w14:textId="77777777" w:rsidTr="00FB3F86">
        <w:tc>
          <w:tcPr>
            <w:tcW w:w="285" w:type="dxa"/>
            <w:vMerge/>
            <w:tcBorders>
              <w:right w:val="nil"/>
            </w:tcBorders>
            <w:vAlign w:val="center"/>
          </w:tcPr>
          <w:p w14:paraId="0898D2BC" w14:textId="77777777" w:rsidR="00FB3F86" w:rsidRPr="00D04144" w:rsidRDefault="00FB3F86" w:rsidP="00767A37">
            <w:pPr>
              <w:spacing w:line="480" w:lineRule="auto"/>
              <w:rPr>
                <w:rFonts w:ascii="Arial" w:hAnsi="Arial" w:cs="Arial"/>
                <w:color w:val="000000"/>
                <w:sz w:val="18"/>
                <w:szCs w:val="18"/>
              </w:rPr>
            </w:pPr>
          </w:p>
        </w:tc>
        <w:tc>
          <w:tcPr>
            <w:tcW w:w="2551" w:type="dxa"/>
            <w:vMerge/>
            <w:tcBorders>
              <w:left w:val="nil"/>
            </w:tcBorders>
            <w:vAlign w:val="center"/>
          </w:tcPr>
          <w:p w14:paraId="69D93E87" w14:textId="77777777" w:rsidR="00FB3F86" w:rsidRPr="00D04144" w:rsidRDefault="00FB3F86" w:rsidP="00767A37">
            <w:pPr>
              <w:spacing w:line="480" w:lineRule="auto"/>
              <w:rPr>
                <w:rFonts w:ascii="Arial" w:hAnsi="Arial" w:cs="Arial"/>
                <w:color w:val="000000"/>
                <w:sz w:val="18"/>
                <w:szCs w:val="18"/>
              </w:rPr>
            </w:pPr>
          </w:p>
        </w:tc>
        <w:tc>
          <w:tcPr>
            <w:tcW w:w="1275" w:type="dxa"/>
            <w:vAlign w:val="center"/>
          </w:tcPr>
          <w:p w14:paraId="4E409EC7"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Typhimurium</w:t>
            </w:r>
          </w:p>
        </w:tc>
        <w:tc>
          <w:tcPr>
            <w:tcW w:w="1181" w:type="dxa"/>
            <w:vAlign w:val="center"/>
          </w:tcPr>
          <w:p w14:paraId="20181B0D"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1" w:type="dxa"/>
            <w:vAlign w:val="center"/>
          </w:tcPr>
          <w:p w14:paraId="57D284A2"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2" w:type="dxa"/>
            <w:vAlign w:val="center"/>
          </w:tcPr>
          <w:p w14:paraId="42371C8F"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1" w:type="dxa"/>
            <w:vAlign w:val="center"/>
          </w:tcPr>
          <w:p w14:paraId="574F6E64"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1" w:type="dxa"/>
            <w:vAlign w:val="center"/>
          </w:tcPr>
          <w:p w14:paraId="1D4AE75E"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82" w:type="dxa"/>
            <w:vAlign w:val="center"/>
          </w:tcPr>
          <w:p w14:paraId="5D9AD059"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r>
      <w:tr w:rsidR="00FB3F86" w:rsidRPr="00D04144" w14:paraId="61C1E4BB" w14:textId="77777777" w:rsidTr="00FB3F86">
        <w:tc>
          <w:tcPr>
            <w:tcW w:w="2836" w:type="dxa"/>
            <w:gridSpan w:val="2"/>
            <w:vMerge w:val="restart"/>
            <w:vAlign w:val="center"/>
          </w:tcPr>
          <w:p w14:paraId="50CB8A0B" w14:textId="77777777" w:rsidR="00FB3F86" w:rsidRPr="00D04144" w:rsidRDefault="00FB3F86" w:rsidP="00767A37">
            <w:pPr>
              <w:spacing w:line="480" w:lineRule="auto"/>
              <w:rPr>
                <w:rFonts w:ascii="Arial" w:hAnsi="Arial" w:cs="Arial"/>
                <w:color w:val="000000"/>
                <w:sz w:val="18"/>
                <w:szCs w:val="18"/>
              </w:rPr>
            </w:pPr>
            <w:r w:rsidRPr="00D04144">
              <w:rPr>
                <w:rFonts w:ascii="Arial" w:hAnsi="Arial" w:cs="Arial"/>
                <w:color w:val="000000"/>
                <w:sz w:val="18"/>
                <w:szCs w:val="18"/>
              </w:rPr>
              <w:t>Yorkshire and Humber PHEC</w:t>
            </w:r>
          </w:p>
        </w:tc>
        <w:tc>
          <w:tcPr>
            <w:tcW w:w="1275" w:type="dxa"/>
            <w:vAlign w:val="center"/>
          </w:tcPr>
          <w:p w14:paraId="2B7BADC0" w14:textId="77777777" w:rsidR="00FB3F86" w:rsidRPr="00D04144" w:rsidRDefault="00FB3F86" w:rsidP="00767A37">
            <w:pPr>
              <w:spacing w:line="480" w:lineRule="auto"/>
              <w:jc w:val="center"/>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81" w:type="dxa"/>
            <w:vAlign w:val="center"/>
          </w:tcPr>
          <w:p w14:paraId="42C56BDA"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31</w:t>
            </w:r>
          </w:p>
        </w:tc>
        <w:tc>
          <w:tcPr>
            <w:tcW w:w="1181" w:type="dxa"/>
            <w:vAlign w:val="center"/>
          </w:tcPr>
          <w:p w14:paraId="2AC76084"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45</w:t>
            </w:r>
          </w:p>
        </w:tc>
        <w:tc>
          <w:tcPr>
            <w:tcW w:w="1182" w:type="dxa"/>
            <w:vAlign w:val="center"/>
          </w:tcPr>
          <w:p w14:paraId="3DCE650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24</w:t>
            </w:r>
          </w:p>
        </w:tc>
        <w:tc>
          <w:tcPr>
            <w:tcW w:w="1181" w:type="dxa"/>
            <w:vAlign w:val="center"/>
          </w:tcPr>
          <w:p w14:paraId="32064C1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45</w:t>
            </w:r>
          </w:p>
        </w:tc>
        <w:tc>
          <w:tcPr>
            <w:tcW w:w="1181" w:type="dxa"/>
            <w:vAlign w:val="center"/>
          </w:tcPr>
          <w:p w14:paraId="36A17E3F"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14</w:t>
            </w:r>
          </w:p>
        </w:tc>
        <w:tc>
          <w:tcPr>
            <w:tcW w:w="1182" w:type="dxa"/>
            <w:vAlign w:val="center"/>
          </w:tcPr>
          <w:p w14:paraId="6C750EB3"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32</w:t>
            </w:r>
          </w:p>
        </w:tc>
      </w:tr>
      <w:tr w:rsidR="00FB3F86" w:rsidRPr="00D04144" w14:paraId="51EA37C2" w14:textId="77777777" w:rsidTr="00FB3F86">
        <w:tc>
          <w:tcPr>
            <w:tcW w:w="2836" w:type="dxa"/>
            <w:gridSpan w:val="2"/>
            <w:vMerge/>
            <w:vAlign w:val="center"/>
          </w:tcPr>
          <w:p w14:paraId="6670D5F0" w14:textId="77777777" w:rsidR="00FB3F86" w:rsidRPr="00D04144" w:rsidRDefault="00FB3F86" w:rsidP="00767A37">
            <w:pPr>
              <w:spacing w:line="480" w:lineRule="auto"/>
              <w:rPr>
                <w:rFonts w:ascii="Arial" w:hAnsi="Arial" w:cs="Arial"/>
                <w:color w:val="000000"/>
                <w:sz w:val="18"/>
                <w:szCs w:val="18"/>
              </w:rPr>
            </w:pPr>
          </w:p>
        </w:tc>
        <w:tc>
          <w:tcPr>
            <w:tcW w:w="1275" w:type="dxa"/>
            <w:vAlign w:val="center"/>
          </w:tcPr>
          <w:p w14:paraId="11CC49A2"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Typhimurium</w:t>
            </w:r>
          </w:p>
        </w:tc>
        <w:tc>
          <w:tcPr>
            <w:tcW w:w="1181" w:type="dxa"/>
            <w:vAlign w:val="center"/>
          </w:tcPr>
          <w:p w14:paraId="65317F7A"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13</w:t>
            </w:r>
          </w:p>
        </w:tc>
        <w:tc>
          <w:tcPr>
            <w:tcW w:w="1181" w:type="dxa"/>
            <w:vAlign w:val="center"/>
          </w:tcPr>
          <w:p w14:paraId="36F44AEE"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19</w:t>
            </w:r>
          </w:p>
        </w:tc>
        <w:tc>
          <w:tcPr>
            <w:tcW w:w="1182" w:type="dxa"/>
            <w:vAlign w:val="center"/>
          </w:tcPr>
          <w:p w14:paraId="54EB5D9B"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w:t>
            </w:r>
          </w:p>
        </w:tc>
        <w:tc>
          <w:tcPr>
            <w:tcW w:w="1181" w:type="dxa"/>
            <w:vAlign w:val="center"/>
          </w:tcPr>
          <w:p w14:paraId="6472F8A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8</w:t>
            </w:r>
          </w:p>
        </w:tc>
        <w:tc>
          <w:tcPr>
            <w:tcW w:w="1181" w:type="dxa"/>
            <w:vAlign w:val="center"/>
          </w:tcPr>
          <w:p w14:paraId="29B9BD04"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2" w:type="dxa"/>
            <w:vAlign w:val="center"/>
          </w:tcPr>
          <w:p w14:paraId="55950B9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9</w:t>
            </w:r>
          </w:p>
        </w:tc>
      </w:tr>
      <w:tr w:rsidR="00FB3F86" w:rsidRPr="00D04144" w14:paraId="0EE77859" w14:textId="77777777" w:rsidTr="00FB3F86">
        <w:tc>
          <w:tcPr>
            <w:tcW w:w="285" w:type="dxa"/>
            <w:vMerge w:val="restart"/>
            <w:tcBorders>
              <w:right w:val="nil"/>
            </w:tcBorders>
            <w:vAlign w:val="center"/>
          </w:tcPr>
          <w:p w14:paraId="2169E525" w14:textId="77777777" w:rsidR="00FB3F86" w:rsidRPr="00D04144" w:rsidRDefault="00FB3F86" w:rsidP="00767A37">
            <w:pPr>
              <w:spacing w:line="480" w:lineRule="auto"/>
              <w:rPr>
                <w:rFonts w:ascii="Arial" w:hAnsi="Arial" w:cs="Arial"/>
                <w:color w:val="000000"/>
                <w:sz w:val="18"/>
                <w:szCs w:val="18"/>
              </w:rPr>
            </w:pPr>
          </w:p>
        </w:tc>
        <w:tc>
          <w:tcPr>
            <w:tcW w:w="2551" w:type="dxa"/>
            <w:vMerge w:val="restart"/>
            <w:tcBorders>
              <w:left w:val="nil"/>
            </w:tcBorders>
            <w:vAlign w:val="center"/>
          </w:tcPr>
          <w:p w14:paraId="768883D8" w14:textId="77777777" w:rsidR="00FB3F86" w:rsidRPr="00D04144" w:rsidRDefault="00FB3F86" w:rsidP="00767A37">
            <w:pPr>
              <w:spacing w:line="480" w:lineRule="auto"/>
              <w:rPr>
                <w:rFonts w:ascii="Arial" w:hAnsi="Arial" w:cs="Arial"/>
                <w:color w:val="000000"/>
                <w:sz w:val="18"/>
                <w:szCs w:val="18"/>
              </w:rPr>
            </w:pPr>
            <w:r w:rsidRPr="00D04144">
              <w:rPr>
                <w:rFonts w:ascii="Arial" w:hAnsi="Arial" w:cs="Arial"/>
                <w:color w:val="000000"/>
                <w:sz w:val="18"/>
                <w:szCs w:val="18"/>
              </w:rPr>
              <w:t>North Yorkshire and Humber HPT</w:t>
            </w:r>
          </w:p>
        </w:tc>
        <w:tc>
          <w:tcPr>
            <w:tcW w:w="1275" w:type="dxa"/>
            <w:vAlign w:val="center"/>
          </w:tcPr>
          <w:p w14:paraId="6E36F9A4" w14:textId="77777777" w:rsidR="00FB3F86" w:rsidRPr="00D04144" w:rsidRDefault="00FB3F86" w:rsidP="00767A37">
            <w:pPr>
              <w:spacing w:line="480" w:lineRule="auto"/>
              <w:jc w:val="center"/>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81" w:type="dxa"/>
            <w:vAlign w:val="center"/>
          </w:tcPr>
          <w:p w14:paraId="4E13F24D"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17</w:t>
            </w:r>
          </w:p>
        </w:tc>
        <w:tc>
          <w:tcPr>
            <w:tcW w:w="1181" w:type="dxa"/>
            <w:vAlign w:val="center"/>
          </w:tcPr>
          <w:p w14:paraId="6E435933"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25</w:t>
            </w:r>
          </w:p>
        </w:tc>
        <w:tc>
          <w:tcPr>
            <w:tcW w:w="1182" w:type="dxa"/>
            <w:vAlign w:val="center"/>
          </w:tcPr>
          <w:p w14:paraId="28C1E294"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10</w:t>
            </w:r>
          </w:p>
        </w:tc>
        <w:tc>
          <w:tcPr>
            <w:tcW w:w="1181" w:type="dxa"/>
            <w:vAlign w:val="center"/>
          </w:tcPr>
          <w:p w14:paraId="311E1492"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16</w:t>
            </w:r>
          </w:p>
        </w:tc>
        <w:tc>
          <w:tcPr>
            <w:tcW w:w="1181" w:type="dxa"/>
            <w:vAlign w:val="center"/>
          </w:tcPr>
          <w:p w14:paraId="6A07DF7B"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6</w:t>
            </w:r>
          </w:p>
        </w:tc>
        <w:tc>
          <w:tcPr>
            <w:tcW w:w="1182" w:type="dxa"/>
            <w:vAlign w:val="center"/>
          </w:tcPr>
          <w:p w14:paraId="4B156599"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9</w:t>
            </w:r>
          </w:p>
        </w:tc>
      </w:tr>
      <w:tr w:rsidR="00FB3F86" w:rsidRPr="00D04144" w14:paraId="38E39A48" w14:textId="77777777" w:rsidTr="00FB3F86">
        <w:tc>
          <w:tcPr>
            <w:tcW w:w="285" w:type="dxa"/>
            <w:vMerge/>
            <w:tcBorders>
              <w:right w:val="nil"/>
            </w:tcBorders>
            <w:vAlign w:val="center"/>
          </w:tcPr>
          <w:p w14:paraId="6100B909" w14:textId="77777777" w:rsidR="00FB3F86" w:rsidRPr="00D04144" w:rsidRDefault="00FB3F86" w:rsidP="00767A37">
            <w:pPr>
              <w:spacing w:line="480" w:lineRule="auto"/>
              <w:rPr>
                <w:rFonts w:ascii="Arial" w:hAnsi="Arial" w:cs="Arial"/>
                <w:color w:val="000000"/>
                <w:sz w:val="18"/>
                <w:szCs w:val="18"/>
              </w:rPr>
            </w:pPr>
          </w:p>
        </w:tc>
        <w:tc>
          <w:tcPr>
            <w:tcW w:w="2551" w:type="dxa"/>
            <w:vMerge/>
            <w:tcBorders>
              <w:left w:val="nil"/>
            </w:tcBorders>
            <w:vAlign w:val="center"/>
          </w:tcPr>
          <w:p w14:paraId="73C76BC7" w14:textId="77777777" w:rsidR="00FB3F86" w:rsidRPr="00D04144" w:rsidRDefault="00FB3F86" w:rsidP="00767A37">
            <w:pPr>
              <w:spacing w:line="480" w:lineRule="auto"/>
              <w:rPr>
                <w:rFonts w:ascii="Arial" w:hAnsi="Arial" w:cs="Arial"/>
                <w:color w:val="000000"/>
                <w:sz w:val="18"/>
                <w:szCs w:val="18"/>
              </w:rPr>
            </w:pPr>
          </w:p>
        </w:tc>
        <w:tc>
          <w:tcPr>
            <w:tcW w:w="1275" w:type="dxa"/>
            <w:vAlign w:val="center"/>
          </w:tcPr>
          <w:p w14:paraId="447EA582"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Typhimurium</w:t>
            </w:r>
          </w:p>
        </w:tc>
        <w:tc>
          <w:tcPr>
            <w:tcW w:w="1181" w:type="dxa"/>
            <w:vAlign w:val="center"/>
          </w:tcPr>
          <w:p w14:paraId="49A03B93"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w:t>
            </w:r>
          </w:p>
        </w:tc>
        <w:tc>
          <w:tcPr>
            <w:tcW w:w="1181" w:type="dxa"/>
            <w:vAlign w:val="center"/>
          </w:tcPr>
          <w:p w14:paraId="231A5DF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w:t>
            </w:r>
          </w:p>
        </w:tc>
        <w:tc>
          <w:tcPr>
            <w:tcW w:w="1182" w:type="dxa"/>
            <w:vAlign w:val="center"/>
          </w:tcPr>
          <w:p w14:paraId="45933487"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181" w:type="dxa"/>
            <w:vAlign w:val="center"/>
          </w:tcPr>
          <w:p w14:paraId="3B53058C"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0</w:t>
            </w:r>
          </w:p>
        </w:tc>
        <w:tc>
          <w:tcPr>
            <w:tcW w:w="1181" w:type="dxa"/>
            <w:vAlign w:val="center"/>
          </w:tcPr>
          <w:p w14:paraId="7B0891EA"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2" w:type="dxa"/>
            <w:vAlign w:val="center"/>
          </w:tcPr>
          <w:p w14:paraId="12D2B7D8"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r>
      <w:tr w:rsidR="00FB3F86" w:rsidRPr="00D04144" w14:paraId="14A9E184" w14:textId="77777777" w:rsidTr="00FB3F86">
        <w:tc>
          <w:tcPr>
            <w:tcW w:w="285" w:type="dxa"/>
            <w:vMerge w:val="restart"/>
            <w:tcBorders>
              <w:right w:val="nil"/>
            </w:tcBorders>
            <w:vAlign w:val="center"/>
          </w:tcPr>
          <w:p w14:paraId="0EA29A92" w14:textId="77777777" w:rsidR="00FB3F86" w:rsidRPr="00D04144" w:rsidRDefault="00FB3F86" w:rsidP="00767A37">
            <w:pPr>
              <w:spacing w:line="480" w:lineRule="auto"/>
              <w:rPr>
                <w:rFonts w:ascii="Arial" w:hAnsi="Arial" w:cs="Arial"/>
                <w:color w:val="000000"/>
                <w:sz w:val="18"/>
                <w:szCs w:val="18"/>
              </w:rPr>
            </w:pPr>
          </w:p>
        </w:tc>
        <w:tc>
          <w:tcPr>
            <w:tcW w:w="2551" w:type="dxa"/>
            <w:vMerge w:val="restart"/>
            <w:tcBorders>
              <w:left w:val="nil"/>
            </w:tcBorders>
            <w:vAlign w:val="center"/>
          </w:tcPr>
          <w:p w14:paraId="0F10816C" w14:textId="77777777" w:rsidR="00FB3F86" w:rsidRPr="00D04144" w:rsidRDefault="00FB3F86" w:rsidP="00767A37">
            <w:pPr>
              <w:spacing w:line="480" w:lineRule="auto"/>
              <w:rPr>
                <w:rFonts w:ascii="Arial" w:hAnsi="Arial" w:cs="Arial"/>
                <w:color w:val="000000"/>
                <w:sz w:val="18"/>
                <w:szCs w:val="18"/>
              </w:rPr>
            </w:pPr>
            <w:r w:rsidRPr="00D04144">
              <w:rPr>
                <w:rFonts w:ascii="Arial" w:hAnsi="Arial" w:cs="Arial"/>
                <w:color w:val="000000"/>
                <w:sz w:val="18"/>
                <w:szCs w:val="18"/>
              </w:rPr>
              <w:t>South Yorkshire HPT</w:t>
            </w:r>
          </w:p>
        </w:tc>
        <w:tc>
          <w:tcPr>
            <w:tcW w:w="1275" w:type="dxa"/>
            <w:vAlign w:val="center"/>
          </w:tcPr>
          <w:p w14:paraId="0741D06C" w14:textId="77777777" w:rsidR="00FB3F86" w:rsidRPr="00D04144" w:rsidRDefault="00FB3F86" w:rsidP="00767A37">
            <w:pPr>
              <w:spacing w:line="480" w:lineRule="auto"/>
              <w:jc w:val="center"/>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81" w:type="dxa"/>
            <w:vAlign w:val="center"/>
          </w:tcPr>
          <w:p w14:paraId="02E57DF4"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w:t>
            </w:r>
          </w:p>
        </w:tc>
        <w:tc>
          <w:tcPr>
            <w:tcW w:w="1181" w:type="dxa"/>
            <w:vAlign w:val="center"/>
          </w:tcPr>
          <w:p w14:paraId="391DAE64"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5</w:t>
            </w:r>
          </w:p>
        </w:tc>
        <w:tc>
          <w:tcPr>
            <w:tcW w:w="1182" w:type="dxa"/>
            <w:vAlign w:val="center"/>
          </w:tcPr>
          <w:p w14:paraId="42B80760"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8</w:t>
            </w:r>
          </w:p>
        </w:tc>
        <w:tc>
          <w:tcPr>
            <w:tcW w:w="1181" w:type="dxa"/>
            <w:vAlign w:val="center"/>
          </w:tcPr>
          <w:p w14:paraId="28FFBE93"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8</w:t>
            </w:r>
          </w:p>
        </w:tc>
        <w:tc>
          <w:tcPr>
            <w:tcW w:w="1181" w:type="dxa"/>
            <w:vAlign w:val="center"/>
          </w:tcPr>
          <w:p w14:paraId="763ED8ED"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7</w:t>
            </w:r>
          </w:p>
        </w:tc>
        <w:tc>
          <w:tcPr>
            <w:tcW w:w="1182" w:type="dxa"/>
            <w:vAlign w:val="center"/>
          </w:tcPr>
          <w:p w14:paraId="6414FFE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7</w:t>
            </w:r>
          </w:p>
        </w:tc>
      </w:tr>
      <w:tr w:rsidR="00FB3F86" w:rsidRPr="00D04144" w14:paraId="2A270C9F" w14:textId="77777777" w:rsidTr="00FB3F86">
        <w:tc>
          <w:tcPr>
            <w:tcW w:w="285" w:type="dxa"/>
            <w:vMerge/>
            <w:tcBorders>
              <w:right w:val="nil"/>
            </w:tcBorders>
            <w:vAlign w:val="center"/>
          </w:tcPr>
          <w:p w14:paraId="543D38F4" w14:textId="77777777" w:rsidR="00FB3F86" w:rsidRPr="00D04144" w:rsidRDefault="00FB3F86" w:rsidP="00767A37">
            <w:pPr>
              <w:spacing w:line="480" w:lineRule="auto"/>
              <w:rPr>
                <w:rFonts w:ascii="Arial" w:hAnsi="Arial" w:cs="Arial"/>
                <w:color w:val="000000"/>
                <w:sz w:val="18"/>
                <w:szCs w:val="18"/>
              </w:rPr>
            </w:pPr>
          </w:p>
        </w:tc>
        <w:tc>
          <w:tcPr>
            <w:tcW w:w="2551" w:type="dxa"/>
            <w:vMerge/>
            <w:tcBorders>
              <w:left w:val="nil"/>
            </w:tcBorders>
            <w:vAlign w:val="center"/>
          </w:tcPr>
          <w:p w14:paraId="4BBEC4BA" w14:textId="77777777" w:rsidR="00FB3F86" w:rsidRPr="00D04144" w:rsidRDefault="00FB3F86" w:rsidP="00767A37">
            <w:pPr>
              <w:spacing w:line="480" w:lineRule="auto"/>
              <w:rPr>
                <w:rFonts w:ascii="Arial" w:hAnsi="Arial" w:cs="Arial"/>
                <w:color w:val="000000"/>
                <w:sz w:val="18"/>
                <w:szCs w:val="18"/>
              </w:rPr>
            </w:pPr>
          </w:p>
        </w:tc>
        <w:tc>
          <w:tcPr>
            <w:tcW w:w="1275" w:type="dxa"/>
            <w:vAlign w:val="center"/>
          </w:tcPr>
          <w:p w14:paraId="708DF679"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Typhimurium</w:t>
            </w:r>
          </w:p>
        </w:tc>
        <w:tc>
          <w:tcPr>
            <w:tcW w:w="1181" w:type="dxa"/>
            <w:vAlign w:val="center"/>
          </w:tcPr>
          <w:p w14:paraId="1135772C"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81" w:type="dxa"/>
            <w:vAlign w:val="center"/>
          </w:tcPr>
          <w:p w14:paraId="4B298629"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82" w:type="dxa"/>
            <w:vAlign w:val="center"/>
          </w:tcPr>
          <w:p w14:paraId="130CAF0F"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w:t>
            </w:r>
          </w:p>
        </w:tc>
        <w:tc>
          <w:tcPr>
            <w:tcW w:w="1181" w:type="dxa"/>
            <w:vAlign w:val="center"/>
          </w:tcPr>
          <w:p w14:paraId="68A495F5"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81" w:type="dxa"/>
            <w:vAlign w:val="center"/>
          </w:tcPr>
          <w:p w14:paraId="0D19CB19"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82" w:type="dxa"/>
            <w:vAlign w:val="center"/>
          </w:tcPr>
          <w:p w14:paraId="3191318F"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r>
      <w:tr w:rsidR="00FB3F86" w:rsidRPr="00D04144" w14:paraId="4C79AA05" w14:textId="77777777" w:rsidTr="00FB3F86">
        <w:tc>
          <w:tcPr>
            <w:tcW w:w="285" w:type="dxa"/>
            <w:vMerge w:val="restart"/>
            <w:tcBorders>
              <w:right w:val="nil"/>
            </w:tcBorders>
            <w:vAlign w:val="center"/>
          </w:tcPr>
          <w:p w14:paraId="371C0927" w14:textId="77777777" w:rsidR="00FB3F86" w:rsidRPr="00D04144" w:rsidRDefault="00FB3F86" w:rsidP="00767A37">
            <w:pPr>
              <w:spacing w:line="480" w:lineRule="auto"/>
              <w:rPr>
                <w:rFonts w:ascii="Arial" w:hAnsi="Arial" w:cs="Arial"/>
                <w:color w:val="000000"/>
                <w:sz w:val="18"/>
                <w:szCs w:val="18"/>
              </w:rPr>
            </w:pPr>
          </w:p>
        </w:tc>
        <w:tc>
          <w:tcPr>
            <w:tcW w:w="2551" w:type="dxa"/>
            <w:vMerge w:val="restart"/>
            <w:tcBorders>
              <w:left w:val="nil"/>
            </w:tcBorders>
            <w:vAlign w:val="center"/>
          </w:tcPr>
          <w:p w14:paraId="4997EB65" w14:textId="77777777" w:rsidR="00FB3F86" w:rsidRPr="00D04144" w:rsidRDefault="00FB3F86" w:rsidP="00767A37">
            <w:pPr>
              <w:spacing w:line="480" w:lineRule="auto"/>
              <w:rPr>
                <w:rFonts w:ascii="Arial" w:hAnsi="Arial" w:cs="Arial"/>
                <w:color w:val="000000"/>
                <w:sz w:val="18"/>
                <w:szCs w:val="18"/>
              </w:rPr>
            </w:pPr>
            <w:r w:rsidRPr="00D04144">
              <w:rPr>
                <w:rFonts w:ascii="Arial" w:hAnsi="Arial" w:cs="Arial"/>
                <w:color w:val="000000"/>
                <w:sz w:val="18"/>
                <w:szCs w:val="18"/>
              </w:rPr>
              <w:t>West Yorkshire HPT</w:t>
            </w:r>
          </w:p>
        </w:tc>
        <w:tc>
          <w:tcPr>
            <w:tcW w:w="1275" w:type="dxa"/>
            <w:vAlign w:val="center"/>
          </w:tcPr>
          <w:p w14:paraId="642E4D71" w14:textId="77777777" w:rsidR="00FB3F86" w:rsidRPr="00D04144" w:rsidRDefault="00FB3F86" w:rsidP="00767A37">
            <w:pPr>
              <w:spacing w:line="480" w:lineRule="auto"/>
              <w:jc w:val="center"/>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81" w:type="dxa"/>
            <w:vAlign w:val="center"/>
          </w:tcPr>
          <w:p w14:paraId="5F5DDA64"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12</w:t>
            </w:r>
          </w:p>
        </w:tc>
        <w:tc>
          <w:tcPr>
            <w:tcW w:w="1181" w:type="dxa"/>
            <w:vAlign w:val="center"/>
          </w:tcPr>
          <w:p w14:paraId="2E900F36"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15</w:t>
            </w:r>
          </w:p>
        </w:tc>
        <w:tc>
          <w:tcPr>
            <w:tcW w:w="1182" w:type="dxa"/>
            <w:vAlign w:val="center"/>
          </w:tcPr>
          <w:p w14:paraId="67A45F22"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18</w:t>
            </w:r>
          </w:p>
        </w:tc>
        <w:tc>
          <w:tcPr>
            <w:tcW w:w="1181" w:type="dxa"/>
            <w:vAlign w:val="center"/>
          </w:tcPr>
          <w:p w14:paraId="27E2975C"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21</w:t>
            </w:r>
          </w:p>
        </w:tc>
        <w:tc>
          <w:tcPr>
            <w:tcW w:w="1181" w:type="dxa"/>
            <w:vAlign w:val="center"/>
          </w:tcPr>
          <w:p w14:paraId="3AD56F80"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11</w:t>
            </w:r>
          </w:p>
        </w:tc>
        <w:tc>
          <w:tcPr>
            <w:tcW w:w="1182" w:type="dxa"/>
            <w:vAlign w:val="center"/>
          </w:tcPr>
          <w:p w14:paraId="29235B7E"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16</w:t>
            </w:r>
          </w:p>
        </w:tc>
      </w:tr>
      <w:tr w:rsidR="00FB3F86" w:rsidRPr="00D04144" w14:paraId="41E22E8F" w14:textId="77777777" w:rsidTr="00FB3F86">
        <w:tc>
          <w:tcPr>
            <w:tcW w:w="285" w:type="dxa"/>
            <w:vMerge/>
            <w:tcBorders>
              <w:right w:val="nil"/>
            </w:tcBorders>
            <w:vAlign w:val="center"/>
          </w:tcPr>
          <w:p w14:paraId="727C52F6" w14:textId="77777777" w:rsidR="00FB3F86" w:rsidRPr="00D04144" w:rsidRDefault="00FB3F86" w:rsidP="00767A37">
            <w:pPr>
              <w:spacing w:line="480" w:lineRule="auto"/>
              <w:rPr>
                <w:rFonts w:ascii="Arial" w:hAnsi="Arial" w:cs="Arial"/>
                <w:color w:val="000000"/>
                <w:sz w:val="18"/>
                <w:szCs w:val="18"/>
              </w:rPr>
            </w:pPr>
          </w:p>
        </w:tc>
        <w:tc>
          <w:tcPr>
            <w:tcW w:w="2551" w:type="dxa"/>
            <w:vMerge/>
            <w:tcBorders>
              <w:left w:val="nil"/>
            </w:tcBorders>
            <w:vAlign w:val="center"/>
          </w:tcPr>
          <w:p w14:paraId="26879CB5" w14:textId="77777777" w:rsidR="00FB3F86" w:rsidRPr="00D04144" w:rsidRDefault="00FB3F86" w:rsidP="00767A37">
            <w:pPr>
              <w:spacing w:line="480" w:lineRule="auto"/>
              <w:rPr>
                <w:rFonts w:ascii="Arial" w:hAnsi="Arial" w:cs="Arial"/>
                <w:color w:val="000000"/>
                <w:sz w:val="18"/>
                <w:szCs w:val="18"/>
              </w:rPr>
            </w:pPr>
          </w:p>
        </w:tc>
        <w:tc>
          <w:tcPr>
            <w:tcW w:w="1275" w:type="dxa"/>
            <w:vAlign w:val="center"/>
          </w:tcPr>
          <w:p w14:paraId="3B939077"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Typhimurium</w:t>
            </w:r>
          </w:p>
        </w:tc>
        <w:tc>
          <w:tcPr>
            <w:tcW w:w="1181" w:type="dxa"/>
            <w:vAlign w:val="center"/>
          </w:tcPr>
          <w:p w14:paraId="2719EE5D"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8</w:t>
            </w:r>
          </w:p>
        </w:tc>
        <w:tc>
          <w:tcPr>
            <w:tcW w:w="1181" w:type="dxa"/>
            <w:vAlign w:val="center"/>
          </w:tcPr>
          <w:p w14:paraId="28DA240D"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12</w:t>
            </w:r>
          </w:p>
        </w:tc>
        <w:tc>
          <w:tcPr>
            <w:tcW w:w="1182" w:type="dxa"/>
            <w:vAlign w:val="center"/>
          </w:tcPr>
          <w:p w14:paraId="53A5DE63"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3</w:t>
            </w:r>
          </w:p>
        </w:tc>
        <w:tc>
          <w:tcPr>
            <w:tcW w:w="1181" w:type="dxa"/>
            <w:vAlign w:val="center"/>
          </w:tcPr>
          <w:p w14:paraId="1D5169BD"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5</w:t>
            </w:r>
          </w:p>
        </w:tc>
        <w:tc>
          <w:tcPr>
            <w:tcW w:w="1181" w:type="dxa"/>
            <w:vAlign w:val="center"/>
          </w:tcPr>
          <w:p w14:paraId="57522F1B"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w:t>
            </w:r>
          </w:p>
        </w:tc>
        <w:tc>
          <w:tcPr>
            <w:tcW w:w="1182" w:type="dxa"/>
            <w:vAlign w:val="center"/>
          </w:tcPr>
          <w:p w14:paraId="06E60889"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5</w:t>
            </w:r>
          </w:p>
        </w:tc>
      </w:tr>
      <w:tr w:rsidR="00FB3F86" w:rsidRPr="00D04144" w14:paraId="3F146E18" w14:textId="77777777" w:rsidTr="00FB3F86">
        <w:tc>
          <w:tcPr>
            <w:tcW w:w="2836" w:type="dxa"/>
            <w:gridSpan w:val="2"/>
            <w:vMerge w:val="restart"/>
            <w:vAlign w:val="center"/>
          </w:tcPr>
          <w:p w14:paraId="1D210608" w14:textId="77777777" w:rsidR="00FB3F86" w:rsidRPr="00D04144" w:rsidRDefault="00FB3F86" w:rsidP="00767A37">
            <w:pPr>
              <w:spacing w:line="480" w:lineRule="auto"/>
              <w:rPr>
                <w:rFonts w:ascii="Arial" w:hAnsi="Arial" w:cs="Arial"/>
                <w:color w:val="000000"/>
                <w:sz w:val="18"/>
                <w:szCs w:val="18"/>
              </w:rPr>
            </w:pPr>
            <w:r w:rsidRPr="00D04144">
              <w:rPr>
                <w:rFonts w:ascii="Arial" w:hAnsi="Arial" w:cs="Arial"/>
                <w:color w:val="000000"/>
                <w:sz w:val="18"/>
                <w:szCs w:val="18"/>
              </w:rPr>
              <w:t>National</w:t>
            </w:r>
          </w:p>
        </w:tc>
        <w:tc>
          <w:tcPr>
            <w:tcW w:w="1275" w:type="dxa"/>
            <w:vAlign w:val="center"/>
          </w:tcPr>
          <w:p w14:paraId="16F131D5" w14:textId="77777777" w:rsidR="00FB3F86" w:rsidRPr="00D04144" w:rsidRDefault="00FB3F86" w:rsidP="00767A37">
            <w:pPr>
              <w:spacing w:line="480" w:lineRule="auto"/>
              <w:jc w:val="center"/>
              <w:rPr>
                <w:rFonts w:ascii="Arial" w:hAnsi="Arial" w:cs="Arial"/>
                <w:color w:val="000000"/>
                <w:sz w:val="18"/>
                <w:szCs w:val="18"/>
              </w:rPr>
            </w:pPr>
            <w:proofErr w:type="spellStart"/>
            <w:r w:rsidRPr="00D04144">
              <w:rPr>
                <w:rFonts w:ascii="Arial" w:hAnsi="Arial" w:cs="Arial"/>
                <w:color w:val="000000"/>
                <w:sz w:val="18"/>
                <w:szCs w:val="18"/>
              </w:rPr>
              <w:t>Enteritidis</w:t>
            </w:r>
            <w:proofErr w:type="spellEnd"/>
          </w:p>
        </w:tc>
        <w:tc>
          <w:tcPr>
            <w:tcW w:w="1181" w:type="dxa"/>
            <w:vAlign w:val="center"/>
          </w:tcPr>
          <w:p w14:paraId="3E117273"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147</w:t>
            </w:r>
          </w:p>
        </w:tc>
        <w:tc>
          <w:tcPr>
            <w:tcW w:w="1181" w:type="dxa"/>
            <w:vAlign w:val="center"/>
          </w:tcPr>
          <w:p w14:paraId="3E6076DA"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522</w:t>
            </w:r>
          </w:p>
        </w:tc>
        <w:tc>
          <w:tcPr>
            <w:tcW w:w="1182" w:type="dxa"/>
            <w:vAlign w:val="center"/>
          </w:tcPr>
          <w:p w14:paraId="15BC5134"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40</w:t>
            </w:r>
          </w:p>
        </w:tc>
        <w:tc>
          <w:tcPr>
            <w:tcW w:w="1181" w:type="dxa"/>
            <w:vAlign w:val="center"/>
          </w:tcPr>
          <w:p w14:paraId="748400B8"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602</w:t>
            </w:r>
          </w:p>
        </w:tc>
        <w:tc>
          <w:tcPr>
            <w:tcW w:w="1181" w:type="dxa"/>
            <w:vAlign w:val="center"/>
          </w:tcPr>
          <w:p w14:paraId="071C81F7"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16</w:t>
            </w:r>
          </w:p>
        </w:tc>
        <w:tc>
          <w:tcPr>
            <w:tcW w:w="1182" w:type="dxa"/>
            <w:vAlign w:val="center"/>
          </w:tcPr>
          <w:p w14:paraId="6BB2A297"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505</w:t>
            </w:r>
          </w:p>
        </w:tc>
      </w:tr>
      <w:tr w:rsidR="00FB3F86" w:rsidRPr="00D04144" w14:paraId="548B24C1" w14:textId="77777777" w:rsidTr="00FB3F86">
        <w:tc>
          <w:tcPr>
            <w:tcW w:w="2836" w:type="dxa"/>
            <w:gridSpan w:val="2"/>
            <w:vMerge/>
          </w:tcPr>
          <w:p w14:paraId="0DD0767F" w14:textId="77777777" w:rsidR="00FB3F86" w:rsidRPr="00D04144" w:rsidRDefault="00FB3F86" w:rsidP="00767A37">
            <w:pPr>
              <w:spacing w:line="480" w:lineRule="auto"/>
              <w:rPr>
                <w:rFonts w:ascii="Arial" w:hAnsi="Arial" w:cs="Arial"/>
                <w:color w:val="000000"/>
                <w:sz w:val="18"/>
                <w:szCs w:val="18"/>
              </w:rPr>
            </w:pPr>
          </w:p>
        </w:tc>
        <w:tc>
          <w:tcPr>
            <w:tcW w:w="1275" w:type="dxa"/>
            <w:vAlign w:val="center"/>
          </w:tcPr>
          <w:p w14:paraId="115EAF92"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Typhimurium</w:t>
            </w:r>
          </w:p>
        </w:tc>
        <w:tc>
          <w:tcPr>
            <w:tcW w:w="1181" w:type="dxa"/>
            <w:vAlign w:val="center"/>
          </w:tcPr>
          <w:p w14:paraId="788227D0"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64</w:t>
            </w:r>
          </w:p>
        </w:tc>
        <w:tc>
          <w:tcPr>
            <w:tcW w:w="1181" w:type="dxa"/>
            <w:vAlign w:val="center"/>
          </w:tcPr>
          <w:p w14:paraId="343E441C"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207</w:t>
            </w:r>
          </w:p>
        </w:tc>
        <w:tc>
          <w:tcPr>
            <w:tcW w:w="1182" w:type="dxa"/>
            <w:vAlign w:val="center"/>
          </w:tcPr>
          <w:p w14:paraId="53C7AF14"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11</w:t>
            </w:r>
          </w:p>
        </w:tc>
        <w:tc>
          <w:tcPr>
            <w:tcW w:w="1181" w:type="dxa"/>
            <w:vAlign w:val="center"/>
          </w:tcPr>
          <w:p w14:paraId="2E9461FE"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117</w:t>
            </w:r>
          </w:p>
        </w:tc>
        <w:tc>
          <w:tcPr>
            <w:tcW w:w="1181" w:type="dxa"/>
            <w:vAlign w:val="center"/>
          </w:tcPr>
          <w:p w14:paraId="0D800AF1"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4</w:t>
            </w:r>
          </w:p>
        </w:tc>
        <w:tc>
          <w:tcPr>
            <w:tcW w:w="1182" w:type="dxa"/>
            <w:vAlign w:val="center"/>
          </w:tcPr>
          <w:p w14:paraId="043085D6" w14:textId="77777777" w:rsidR="00FB3F86" w:rsidRPr="00D04144" w:rsidRDefault="00FB3F86" w:rsidP="00767A37">
            <w:pPr>
              <w:spacing w:line="480" w:lineRule="auto"/>
              <w:jc w:val="center"/>
              <w:rPr>
                <w:rFonts w:ascii="Arial" w:hAnsi="Arial" w:cs="Arial"/>
                <w:color w:val="000000"/>
                <w:sz w:val="18"/>
                <w:szCs w:val="18"/>
              </w:rPr>
            </w:pPr>
            <w:r w:rsidRPr="00D04144">
              <w:rPr>
                <w:rFonts w:ascii="Arial" w:hAnsi="Arial" w:cs="Arial"/>
                <w:color w:val="000000"/>
                <w:sz w:val="18"/>
                <w:szCs w:val="18"/>
              </w:rPr>
              <w:t>111</w:t>
            </w:r>
          </w:p>
        </w:tc>
      </w:tr>
    </w:tbl>
    <w:p w14:paraId="4C93A121" w14:textId="77777777" w:rsidR="000076B3" w:rsidRDefault="000076B3" w:rsidP="00FC1E43">
      <w:pPr>
        <w:spacing w:line="480" w:lineRule="auto"/>
        <w:rPr>
          <w:rFonts w:ascii="Arial" w:hAnsi="Arial" w:cs="Arial"/>
        </w:rPr>
      </w:pPr>
    </w:p>
    <w:p w14:paraId="074FD432" w14:textId="77777777" w:rsidR="00E85548" w:rsidRDefault="00E85548">
      <w:pPr>
        <w:rPr>
          <w:rFonts w:ascii="Arial" w:hAnsi="Arial" w:cs="Arial"/>
          <w:b/>
          <w:bCs/>
        </w:rPr>
      </w:pPr>
      <w:r>
        <w:rPr>
          <w:rFonts w:ascii="Arial" w:hAnsi="Arial" w:cs="Arial"/>
          <w:b/>
          <w:bCs/>
        </w:rPr>
        <w:br w:type="page"/>
      </w:r>
    </w:p>
    <w:p w14:paraId="4D58952E" w14:textId="77777777" w:rsidR="007B02CD" w:rsidRPr="00252447" w:rsidRDefault="007B02CD" w:rsidP="007B02CD">
      <w:pPr>
        <w:spacing w:line="480" w:lineRule="auto"/>
        <w:rPr>
          <w:rFonts w:ascii="Arial" w:hAnsi="Arial" w:cs="Arial"/>
          <w:b/>
          <w:bCs/>
        </w:rPr>
      </w:pPr>
      <w:proofErr w:type="gramStart"/>
      <w:r w:rsidRPr="00252447">
        <w:rPr>
          <w:rFonts w:ascii="Arial" w:hAnsi="Arial" w:cs="Arial"/>
          <w:b/>
          <w:bCs/>
        </w:rPr>
        <w:lastRenderedPageBreak/>
        <w:t xml:space="preserve">Supplementary </w:t>
      </w:r>
      <w:r>
        <w:rPr>
          <w:rFonts w:ascii="Arial" w:hAnsi="Arial" w:cs="Arial"/>
          <w:b/>
          <w:bCs/>
        </w:rPr>
        <w:t>T</w:t>
      </w:r>
      <w:r w:rsidRPr="00252447">
        <w:rPr>
          <w:rFonts w:ascii="Arial" w:hAnsi="Arial" w:cs="Arial"/>
          <w:b/>
          <w:bCs/>
        </w:rPr>
        <w:t>able S</w:t>
      </w:r>
      <w:r>
        <w:rPr>
          <w:rFonts w:ascii="Arial" w:hAnsi="Arial" w:cs="Arial"/>
          <w:b/>
          <w:bCs/>
        </w:rPr>
        <w:t>5</w:t>
      </w:r>
      <w:r w:rsidRPr="00252447">
        <w:rPr>
          <w:rFonts w:ascii="Arial" w:hAnsi="Arial" w:cs="Arial"/>
          <w:b/>
          <w:bCs/>
        </w:rPr>
        <w:t>.</w:t>
      </w:r>
      <w:proofErr w:type="gramEnd"/>
      <w:r w:rsidRPr="00252447">
        <w:rPr>
          <w:rFonts w:ascii="Arial" w:hAnsi="Arial" w:cs="Arial"/>
          <w:b/>
          <w:bCs/>
        </w:rPr>
        <w:t xml:space="preserve"> Associations identified between count </w:t>
      </w:r>
      <w:proofErr w:type="gramStart"/>
      <w:r w:rsidRPr="00252447">
        <w:rPr>
          <w:rFonts w:ascii="Arial" w:hAnsi="Arial" w:cs="Arial"/>
          <w:b/>
          <w:bCs/>
        </w:rPr>
        <w:t>or</w:t>
      </w:r>
      <w:proofErr w:type="gramEnd"/>
      <w:r w:rsidRPr="00252447">
        <w:rPr>
          <w:rFonts w:ascii="Arial" w:hAnsi="Arial" w:cs="Arial"/>
          <w:b/>
          <w:bCs/>
        </w:rPr>
        <w:t xml:space="preserve"> identification of any 0-, 5- or 10-SNP cluster and population of geographical level and month</w:t>
      </w:r>
    </w:p>
    <w:tbl>
      <w:tblPr>
        <w:tblStyle w:val="TableGrid"/>
        <w:tblW w:w="9245" w:type="dxa"/>
        <w:tblLayout w:type="fixed"/>
        <w:tblLook w:val="04A0" w:firstRow="1" w:lastRow="0" w:firstColumn="1" w:lastColumn="0" w:noHBand="0" w:noVBand="1"/>
      </w:tblPr>
      <w:tblGrid>
        <w:gridCol w:w="1526"/>
        <w:gridCol w:w="1701"/>
        <w:gridCol w:w="1984"/>
        <w:gridCol w:w="1560"/>
        <w:gridCol w:w="1431"/>
        <w:gridCol w:w="1043"/>
      </w:tblGrid>
      <w:tr w:rsidR="007B02CD" w:rsidRPr="00D04144" w14:paraId="06F897DC" w14:textId="77777777" w:rsidTr="00670AA8">
        <w:tc>
          <w:tcPr>
            <w:tcW w:w="1526" w:type="dxa"/>
          </w:tcPr>
          <w:p w14:paraId="5A5FD549" w14:textId="77777777" w:rsidR="007B02CD" w:rsidRPr="00D04144" w:rsidRDefault="007B02CD" w:rsidP="00670AA8">
            <w:pPr>
              <w:spacing w:line="480" w:lineRule="auto"/>
              <w:jc w:val="center"/>
              <w:rPr>
                <w:rFonts w:asciiTheme="minorBidi" w:hAnsiTheme="minorBidi"/>
                <w:b/>
                <w:bCs/>
                <w:sz w:val="18"/>
                <w:szCs w:val="18"/>
              </w:rPr>
            </w:pPr>
            <w:r w:rsidRPr="00D04144">
              <w:rPr>
                <w:rFonts w:asciiTheme="minorBidi" w:hAnsiTheme="minorBidi"/>
                <w:b/>
                <w:bCs/>
                <w:sz w:val="18"/>
                <w:szCs w:val="18"/>
              </w:rPr>
              <w:t>Geographical Level</w:t>
            </w:r>
          </w:p>
        </w:tc>
        <w:tc>
          <w:tcPr>
            <w:tcW w:w="1701" w:type="dxa"/>
          </w:tcPr>
          <w:p w14:paraId="2986279D" w14:textId="77777777" w:rsidR="007B02CD" w:rsidRPr="00D04144" w:rsidRDefault="007B02CD" w:rsidP="00670AA8">
            <w:pPr>
              <w:spacing w:line="480" w:lineRule="auto"/>
              <w:jc w:val="center"/>
              <w:rPr>
                <w:rFonts w:asciiTheme="minorBidi" w:hAnsiTheme="minorBidi"/>
                <w:b/>
                <w:bCs/>
                <w:sz w:val="18"/>
                <w:szCs w:val="18"/>
              </w:rPr>
            </w:pPr>
            <w:r w:rsidRPr="00D04144">
              <w:rPr>
                <w:rFonts w:asciiTheme="minorBidi" w:hAnsiTheme="minorBidi"/>
                <w:b/>
                <w:bCs/>
                <w:sz w:val="18"/>
                <w:szCs w:val="18"/>
              </w:rPr>
              <w:t>Outcome</w:t>
            </w:r>
          </w:p>
        </w:tc>
        <w:tc>
          <w:tcPr>
            <w:tcW w:w="1984" w:type="dxa"/>
          </w:tcPr>
          <w:p w14:paraId="1AAA8090" w14:textId="77777777" w:rsidR="007B02CD" w:rsidRPr="00D04144" w:rsidRDefault="007B02CD" w:rsidP="00670AA8">
            <w:pPr>
              <w:spacing w:line="480" w:lineRule="auto"/>
              <w:jc w:val="center"/>
              <w:rPr>
                <w:rFonts w:asciiTheme="minorBidi" w:hAnsiTheme="minorBidi"/>
                <w:b/>
                <w:bCs/>
                <w:sz w:val="18"/>
                <w:szCs w:val="18"/>
              </w:rPr>
            </w:pPr>
            <w:r w:rsidRPr="00D04144">
              <w:rPr>
                <w:rFonts w:asciiTheme="minorBidi" w:hAnsiTheme="minorBidi"/>
                <w:b/>
                <w:bCs/>
                <w:sz w:val="18"/>
                <w:szCs w:val="18"/>
              </w:rPr>
              <w:t>Variable</w:t>
            </w:r>
          </w:p>
        </w:tc>
        <w:tc>
          <w:tcPr>
            <w:tcW w:w="1560" w:type="dxa"/>
          </w:tcPr>
          <w:p w14:paraId="1A12D594" w14:textId="77777777" w:rsidR="007B02CD" w:rsidRPr="00D04144" w:rsidRDefault="007B02CD" w:rsidP="00670AA8">
            <w:pPr>
              <w:spacing w:line="480" w:lineRule="auto"/>
              <w:jc w:val="center"/>
              <w:rPr>
                <w:rFonts w:asciiTheme="minorBidi" w:hAnsiTheme="minorBidi"/>
                <w:b/>
                <w:bCs/>
                <w:sz w:val="18"/>
                <w:szCs w:val="18"/>
              </w:rPr>
            </w:pPr>
            <w:r w:rsidRPr="00D04144">
              <w:rPr>
                <w:rFonts w:asciiTheme="minorBidi" w:hAnsiTheme="minorBidi"/>
                <w:b/>
                <w:bCs/>
                <w:sz w:val="18"/>
                <w:szCs w:val="18"/>
              </w:rPr>
              <w:t xml:space="preserve">Effect </w:t>
            </w:r>
            <w:proofErr w:type="spellStart"/>
            <w:r w:rsidRPr="00D04144">
              <w:rPr>
                <w:rFonts w:asciiTheme="minorBidi" w:hAnsiTheme="minorBidi"/>
                <w:b/>
                <w:bCs/>
                <w:sz w:val="18"/>
                <w:szCs w:val="18"/>
              </w:rPr>
              <w:t>estimate</w:t>
            </w:r>
            <w:r w:rsidRPr="00D04144">
              <w:rPr>
                <w:rFonts w:asciiTheme="minorBidi" w:hAnsiTheme="minorBidi"/>
                <w:b/>
                <w:bCs/>
                <w:sz w:val="18"/>
                <w:szCs w:val="18"/>
                <w:vertAlign w:val="superscript"/>
              </w:rPr>
              <w:t>a</w:t>
            </w:r>
            <w:proofErr w:type="spellEnd"/>
          </w:p>
        </w:tc>
        <w:tc>
          <w:tcPr>
            <w:tcW w:w="1431" w:type="dxa"/>
          </w:tcPr>
          <w:p w14:paraId="5F984A42" w14:textId="77777777" w:rsidR="007B02CD" w:rsidRPr="00D04144" w:rsidRDefault="007B02CD" w:rsidP="00670AA8">
            <w:pPr>
              <w:spacing w:line="480" w:lineRule="auto"/>
              <w:jc w:val="center"/>
              <w:rPr>
                <w:rFonts w:asciiTheme="minorBidi" w:hAnsiTheme="minorBidi"/>
                <w:b/>
                <w:bCs/>
                <w:sz w:val="18"/>
                <w:szCs w:val="18"/>
              </w:rPr>
            </w:pPr>
            <w:r w:rsidRPr="00D04144">
              <w:rPr>
                <w:rFonts w:asciiTheme="minorBidi" w:hAnsiTheme="minorBidi"/>
                <w:b/>
                <w:bCs/>
                <w:sz w:val="18"/>
                <w:szCs w:val="18"/>
              </w:rPr>
              <w:t>95% Confidence interval</w:t>
            </w:r>
          </w:p>
        </w:tc>
        <w:tc>
          <w:tcPr>
            <w:tcW w:w="1043" w:type="dxa"/>
          </w:tcPr>
          <w:p w14:paraId="7065A85B" w14:textId="77777777" w:rsidR="007B02CD" w:rsidRPr="00D04144" w:rsidRDefault="007B02CD" w:rsidP="00670AA8">
            <w:pPr>
              <w:spacing w:line="480" w:lineRule="auto"/>
              <w:jc w:val="center"/>
              <w:rPr>
                <w:rFonts w:asciiTheme="minorBidi" w:hAnsiTheme="minorBidi"/>
                <w:b/>
                <w:bCs/>
                <w:sz w:val="18"/>
                <w:szCs w:val="18"/>
              </w:rPr>
            </w:pPr>
            <w:r w:rsidRPr="00D04144">
              <w:rPr>
                <w:rFonts w:asciiTheme="minorBidi" w:hAnsiTheme="minorBidi"/>
                <w:b/>
                <w:bCs/>
                <w:sz w:val="18"/>
                <w:szCs w:val="18"/>
              </w:rPr>
              <w:t>p-value</w:t>
            </w:r>
          </w:p>
        </w:tc>
      </w:tr>
      <w:tr w:rsidR="007B02CD" w:rsidRPr="00D04144" w14:paraId="1A7AE2C4" w14:textId="77777777" w:rsidTr="00670AA8">
        <w:tc>
          <w:tcPr>
            <w:tcW w:w="1526" w:type="dxa"/>
            <w:vMerge w:val="restart"/>
          </w:tcPr>
          <w:p w14:paraId="09E67C83" w14:textId="77777777" w:rsidR="007B02CD" w:rsidRPr="00D04144" w:rsidRDefault="007B02CD" w:rsidP="00670AA8">
            <w:pPr>
              <w:spacing w:line="480" w:lineRule="auto"/>
              <w:jc w:val="center"/>
              <w:rPr>
                <w:rFonts w:asciiTheme="minorBidi" w:hAnsiTheme="minorBidi"/>
                <w:sz w:val="18"/>
                <w:szCs w:val="18"/>
              </w:rPr>
            </w:pPr>
            <w:r>
              <w:rPr>
                <w:rFonts w:asciiTheme="minorBidi" w:hAnsiTheme="minorBidi"/>
                <w:sz w:val="18"/>
                <w:szCs w:val="18"/>
              </w:rPr>
              <w:t>Local</w:t>
            </w:r>
          </w:p>
        </w:tc>
        <w:tc>
          <w:tcPr>
            <w:tcW w:w="1701" w:type="dxa"/>
          </w:tcPr>
          <w:p w14:paraId="6A4359CC"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0 SNP </w:t>
            </w:r>
          </w:p>
          <w:p w14:paraId="34D8C765"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i/>
                <w:iCs/>
                <w:sz w:val="18"/>
                <w:szCs w:val="18"/>
              </w:rPr>
              <w:t>S</w:t>
            </w:r>
            <w:r w:rsidRPr="00D04144">
              <w:rPr>
                <w:rFonts w:asciiTheme="minorBidi" w:hAnsiTheme="minorBidi"/>
                <w:sz w:val="18"/>
                <w:szCs w:val="18"/>
              </w:rPr>
              <w:t xml:space="preserve">. </w:t>
            </w:r>
            <w:proofErr w:type="spellStart"/>
            <w:r w:rsidRPr="00D04144">
              <w:rPr>
                <w:rFonts w:asciiTheme="minorBidi" w:hAnsiTheme="minorBidi"/>
                <w:sz w:val="18"/>
                <w:szCs w:val="18"/>
              </w:rPr>
              <w:t>Enteritidis</w:t>
            </w:r>
            <w:proofErr w:type="spellEnd"/>
            <w:r w:rsidRPr="00D04144">
              <w:rPr>
                <w:rFonts w:asciiTheme="minorBidi" w:hAnsiTheme="minorBidi"/>
                <w:sz w:val="18"/>
                <w:szCs w:val="18"/>
              </w:rPr>
              <w:t xml:space="preserve"> clusters </w:t>
            </w:r>
          </w:p>
        </w:tc>
        <w:tc>
          <w:tcPr>
            <w:tcW w:w="1984" w:type="dxa"/>
          </w:tcPr>
          <w:p w14:paraId="7B6630D3"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Population</w:t>
            </w:r>
          </w:p>
          <w:p w14:paraId="1A6C0544" w14:textId="77777777" w:rsidR="007B02CD" w:rsidRPr="00D04144" w:rsidRDefault="007B02CD" w:rsidP="00670AA8">
            <w:pPr>
              <w:spacing w:line="480" w:lineRule="auto"/>
              <w:jc w:val="center"/>
              <w:rPr>
                <w:rFonts w:asciiTheme="minorBidi" w:hAnsiTheme="minorBidi"/>
                <w:sz w:val="18"/>
                <w:szCs w:val="18"/>
              </w:rPr>
            </w:pPr>
          </w:p>
          <w:p w14:paraId="3D12C9DC"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January </w:t>
            </w:r>
          </w:p>
          <w:p w14:paraId="14D6D3B1"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February </w:t>
            </w:r>
          </w:p>
          <w:p w14:paraId="1083EDD1"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March </w:t>
            </w:r>
          </w:p>
          <w:p w14:paraId="30472D77"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April </w:t>
            </w:r>
          </w:p>
          <w:p w14:paraId="35A7ED19"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May </w:t>
            </w:r>
          </w:p>
          <w:p w14:paraId="063F9AC6"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June </w:t>
            </w:r>
          </w:p>
          <w:p w14:paraId="5121445E"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July </w:t>
            </w:r>
          </w:p>
          <w:p w14:paraId="0448AAF6"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August </w:t>
            </w:r>
          </w:p>
          <w:p w14:paraId="72D3468D"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September </w:t>
            </w:r>
          </w:p>
          <w:p w14:paraId="2E468F5A"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October </w:t>
            </w:r>
          </w:p>
          <w:p w14:paraId="63F63A66"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November </w:t>
            </w:r>
          </w:p>
          <w:p w14:paraId="782B3890"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December </w:t>
            </w:r>
          </w:p>
        </w:tc>
        <w:tc>
          <w:tcPr>
            <w:tcW w:w="1560" w:type="dxa"/>
          </w:tcPr>
          <w:p w14:paraId="2D25E087"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1.07 per 100,000 person</w:t>
            </w:r>
          </w:p>
          <w:p w14:paraId="21236A65"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2.35</w:t>
            </w:r>
          </w:p>
          <w:p w14:paraId="66B565E1"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0.30</w:t>
            </w:r>
          </w:p>
          <w:p w14:paraId="581243A0"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0.30</w:t>
            </w:r>
          </w:p>
          <w:p w14:paraId="4FB937A0"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1.00</w:t>
            </w:r>
          </w:p>
          <w:p w14:paraId="0F97E18D"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0.30</w:t>
            </w:r>
          </w:p>
          <w:p w14:paraId="50B48B54"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1.40</w:t>
            </w:r>
          </w:p>
          <w:p w14:paraId="3951FCB1"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1.85</w:t>
            </w:r>
          </w:p>
          <w:p w14:paraId="1957F0B7"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2.35</w:t>
            </w:r>
          </w:p>
          <w:p w14:paraId="5DBA4ADC"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5.13</w:t>
            </w:r>
          </w:p>
          <w:p w14:paraId="4ED6C478"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1.00</w:t>
            </w:r>
          </w:p>
          <w:p w14:paraId="203C14AD"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1.00</w:t>
            </w:r>
          </w:p>
          <w:p w14:paraId="3BF1E599"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0.00</w:t>
            </w:r>
          </w:p>
        </w:tc>
        <w:tc>
          <w:tcPr>
            <w:tcW w:w="1431" w:type="dxa"/>
          </w:tcPr>
          <w:p w14:paraId="4A01F3A0"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0.66-1.74</w:t>
            </w:r>
          </w:p>
          <w:p w14:paraId="47EC212F" w14:textId="77777777" w:rsidR="007B02CD" w:rsidRPr="00D04144" w:rsidRDefault="007B02CD" w:rsidP="00670AA8">
            <w:pPr>
              <w:spacing w:line="480" w:lineRule="auto"/>
              <w:jc w:val="center"/>
              <w:rPr>
                <w:rFonts w:asciiTheme="minorBidi" w:hAnsiTheme="minorBidi"/>
                <w:sz w:val="18"/>
                <w:szCs w:val="18"/>
              </w:rPr>
            </w:pPr>
          </w:p>
          <w:p w14:paraId="48C1DCAB"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0.51 – 10.87</w:t>
            </w:r>
          </w:p>
          <w:p w14:paraId="503B68BB"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0.03 – 3.15</w:t>
            </w:r>
          </w:p>
          <w:p w14:paraId="122DBB42"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0.03 – 3.15</w:t>
            </w:r>
          </w:p>
          <w:p w14:paraId="7F7586F9" w14:textId="77777777" w:rsidR="007B02CD" w:rsidRPr="00D04144" w:rsidRDefault="007B02CD" w:rsidP="00670AA8">
            <w:pPr>
              <w:spacing w:line="480" w:lineRule="auto"/>
              <w:jc w:val="center"/>
              <w:rPr>
                <w:rFonts w:asciiTheme="minorBidi" w:hAnsiTheme="minorBidi"/>
                <w:sz w:val="18"/>
                <w:szCs w:val="18"/>
              </w:rPr>
            </w:pPr>
          </w:p>
          <w:p w14:paraId="5AC800E8"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0.03 – 3.15</w:t>
            </w:r>
          </w:p>
          <w:p w14:paraId="45D7A743"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0.28 – 7.12</w:t>
            </w:r>
          </w:p>
          <w:p w14:paraId="7D388D27"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0.39 – 8.88</w:t>
            </w:r>
          </w:p>
          <w:p w14:paraId="7D8C0CDF"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0.51 – 10.87</w:t>
            </w:r>
          </w:p>
          <w:p w14:paraId="00D6C306"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1.18 – 22.3</w:t>
            </w:r>
          </w:p>
          <w:p w14:paraId="4A0461F8"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0.18 – 5.56</w:t>
            </w:r>
          </w:p>
          <w:p w14:paraId="252F480E"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0.18 – 5.56</w:t>
            </w:r>
          </w:p>
          <w:p w14:paraId="21EC01AD" w14:textId="77777777" w:rsidR="007B02CD" w:rsidRPr="00D04144" w:rsidRDefault="007B02CD" w:rsidP="00670AA8">
            <w:pPr>
              <w:spacing w:line="480" w:lineRule="auto"/>
              <w:jc w:val="center"/>
              <w:rPr>
                <w:rFonts w:asciiTheme="minorBidi" w:hAnsiTheme="minorBidi"/>
                <w:sz w:val="18"/>
                <w:szCs w:val="18"/>
              </w:rPr>
            </w:pPr>
            <w:proofErr w:type="spellStart"/>
            <w:r w:rsidRPr="00D04144">
              <w:rPr>
                <w:rFonts w:asciiTheme="minorBidi" w:hAnsiTheme="minorBidi"/>
                <w:sz w:val="18"/>
                <w:szCs w:val="18"/>
              </w:rPr>
              <w:t>n.e.</w:t>
            </w:r>
            <w:proofErr w:type="spellEnd"/>
          </w:p>
        </w:tc>
        <w:tc>
          <w:tcPr>
            <w:tcW w:w="1043" w:type="dxa"/>
          </w:tcPr>
          <w:p w14:paraId="76091359"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0.8</w:t>
            </w:r>
          </w:p>
          <w:p w14:paraId="553844CD" w14:textId="77777777" w:rsidR="007B02CD" w:rsidRPr="00D04144" w:rsidRDefault="007B02CD" w:rsidP="00670AA8">
            <w:pPr>
              <w:spacing w:line="480" w:lineRule="auto"/>
              <w:jc w:val="center"/>
              <w:rPr>
                <w:rFonts w:asciiTheme="minorBidi" w:hAnsiTheme="minorBidi"/>
                <w:sz w:val="18"/>
                <w:szCs w:val="18"/>
              </w:rPr>
            </w:pPr>
          </w:p>
          <w:p w14:paraId="6AB455E5" w14:textId="77777777" w:rsidR="007B02CD" w:rsidRPr="00D04144" w:rsidRDefault="007B02CD" w:rsidP="00670AA8">
            <w:pPr>
              <w:spacing w:line="480" w:lineRule="auto"/>
              <w:jc w:val="center"/>
              <w:rPr>
                <w:rFonts w:asciiTheme="minorBidi" w:hAnsiTheme="minorBidi"/>
                <w:sz w:val="18"/>
                <w:szCs w:val="18"/>
              </w:rPr>
            </w:pPr>
          </w:p>
          <w:p w14:paraId="235021D6" w14:textId="77777777" w:rsidR="007B02CD" w:rsidRPr="00D04144" w:rsidRDefault="007B02CD" w:rsidP="00670AA8">
            <w:pPr>
              <w:spacing w:line="480" w:lineRule="auto"/>
              <w:jc w:val="center"/>
              <w:rPr>
                <w:rFonts w:asciiTheme="minorBidi" w:hAnsiTheme="minorBidi"/>
                <w:sz w:val="18"/>
                <w:szCs w:val="18"/>
              </w:rPr>
            </w:pPr>
          </w:p>
          <w:p w14:paraId="542EDAF1" w14:textId="77777777" w:rsidR="007B02CD" w:rsidRPr="00D04144" w:rsidRDefault="007B02CD" w:rsidP="00670AA8">
            <w:pPr>
              <w:spacing w:line="480" w:lineRule="auto"/>
              <w:jc w:val="center"/>
              <w:rPr>
                <w:rFonts w:asciiTheme="minorBidi" w:hAnsiTheme="minorBidi"/>
                <w:sz w:val="18"/>
                <w:szCs w:val="18"/>
              </w:rPr>
            </w:pPr>
          </w:p>
          <w:p w14:paraId="24924557"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0.001</w:t>
            </w:r>
          </w:p>
        </w:tc>
      </w:tr>
      <w:tr w:rsidR="007B02CD" w:rsidRPr="00D04144" w14:paraId="3D8C69B9" w14:textId="77777777" w:rsidTr="00670AA8">
        <w:tc>
          <w:tcPr>
            <w:tcW w:w="1526" w:type="dxa"/>
            <w:vMerge/>
          </w:tcPr>
          <w:p w14:paraId="775A299B" w14:textId="77777777" w:rsidR="007B02CD" w:rsidRPr="00D04144" w:rsidRDefault="007B02CD" w:rsidP="00670AA8">
            <w:pPr>
              <w:spacing w:line="480" w:lineRule="auto"/>
              <w:jc w:val="center"/>
              <w:rPr>
                <w:rFonts w:asciiTheme="minorBidi" w:hAnsiTheme="minorBidi"/>
                <w:sz w:val="18"/>
                <w:szCs w:val="18"/>
              </w:rPr>
            </w:pPr>
          </w:p>
        </w:tc>
        <w:tc>
          <w:tcPr>
            <w:tcW w:w="1701" w:type="dxa"/>
          </w:tcPr>
          <w:p w14:paraId="58FB062F"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0 SNP </w:t>
            </w:r>
          </w:p>
          <w:p w14:paraId="3129220D"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i/>
                <w:iCs/>
                <w:sz w:val="18"/>
                <w:szCs w:val="18"/>
              </w:rPr>
              <w:t>S</w:t>
            </w:r>
            <w:r w:rsidRPr="00D04144">
              <w:rPr>
                <w:rFonts w:asciiTheme="minorBidi" w:hAnsiTheme="minorBidi"/>
                <w:sz w:val="18"/>
                <w:szCs w:val="18"/>
              </w:rPr>
              <w:t xml:space="preserve">. Typhimurium clusters </w:t>
            </w:r>
          </w:p>
        </w:tc>
        <w:tc>
          <w:tcPr>
            <w:tcW w:w="1984" w:type="dxa"/>
          </w:tcPr>
          <w:p w14:paraId="120C128F"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Population</w:t>
            </w:r>
          </w:p>
          <w:p w14:paraId="7430B683" w14:textId="77777777" w:rsidR="007B02CD" w:rsidRPr="00D04144" w:rsidRDefault="007B02CD" w:rsidP="00670AA8">
            <w:pPr>
              <w:spacing w:line="480" w:lineRule="auto"/>
              <w:jc w:val="center"/>
              <w:rPr>
                <w:rFonts w:asciiTheme="minorBidi" w:hAnsiTheme="minorBidi"/>
                <w:sz w:val="18"/>
                <w:szCs w:val="18"/>
              </w:rPr>
            </w:pPr>
          </w:p>
          <w:p w14:paraId="0BD6B322"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January </w:t>
            </w:r>
          </w:p>
          <w:p w14:paraId="46A2D646"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February </w:t>
            </w:r>
          </w:p>
          <w:p w14:paraId="70031ABC"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March </w:t>
            </w:r>
          </w:p>
          <w:p w14:paraId="4225A04C"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April </w:t>
            </w:r>
          </w:p>
          <w:p w14:paraId="38836325"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May </w:t>
            </w:r>
          </w:p>
          <w:p w14:paraId="237F4C9F"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June </w:t>
            </w:r>
          </w:p>
          <w:p w14:paraId="65AB42DB"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July </w:t>
            </w:r>
          </w:p>
          <w:p w14:paraId="7630B641"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August </w:t>
            </w:r>
          </w:p>
          <w:p w14:paraId="45CCCEA1"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September </w:t>
            </w:r>
          </w:p>
          <w:p w14:paraId="5D1FC96F"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October </w:t>
            </w:r>
          </w:p>
          <w:p w14:paraId="277F8416"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November </w:t>
            </w:r>
          </w:p>
          <w:p w14:paraId="61FB14E2"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lastRenderedPageBreak/>
              <w:t xml:space="preserve">December </w:t>
            </w:r>
          </w:p>
        </w:tc>
        <w:tc>
          <w:tcPr>
            <w:tcW w:w="1560" w:type="dxa"/>
          </w:tcPr>
          <w:p w14:paraId="785D1A95"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lastRenderedPageBreak/>
              <w:t>1.74 per 100,000 person</w:t>
            </w:r>
          </w:p>
          <w:p w14:paraId="26D1C955"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1.00</w:t>
            </w:r>
          </w:p>
          <w:p w14:paraId="59257774"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2.12</w:t>
            </w:r>
          </w:p>
          <w:p w14:paraId="0D64721D"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1.00</w:t>
            </w:r>
          </w:p>
          <w:p w14:paraId="617A7543"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1.00</w:t>
            </w:r>
          </w:p>
          <w:p w14:paraId="31F1640E"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2.12</w:t>
            </w:r>
          </w:p>
          <w:p w14:paraId="14984953"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3.37</w:t>
            </w:r>
          </w:p>
          <w:p w14:paraId="3141BFA2"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4.78</w:t>
            </w:r>
          </w:p>
          <w:p w14:paraId="42617275"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2.12</w:t>
            </w:r>
          </w:p>
          <w:p w14:paraId="2F70CCB8"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2.12</w:t>
            </w:r>
          </w:p>
          <w:p w14:paraId="156A7CFF"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2.12</w:t>
            </w:r>
          </w:p>
          <w:p w14:paraId="314A076C"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4.78</w:t>
            </w:r>
          </w:p>
          <w:p w14:paraId="000B8A56"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lastRenderedPageBreak/>
              <w:t>1.00</w:t>
            </w:r>
          </w:p>
        </w:tc>
        <w:tc>
          <w:tcPr>
            <w:tcW w:w="1431" w:type="dxa"/>
          </w:tcPr>
          <w:p w14:paraId="55C6BF63"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lastRenderedPageBreak/>
              <w:t>1.05-2.89</w:t>
            </w:r>
          </w:p>
          <w:p w14:paraId="44A91102" w14:textId="77777777" w:rsidR="007B02CD" w:rsidRPr="00D04144" w:rsidRDefault="007B02CD" w:rsidP="00670AA8">
            <w:pPr>
              <w:spacing w:line="480" w:lineRule="auto"/>
              <w:jc w:val="center"/>
              <w:rPr>
                <w:rFonts w:asciiTheme="minorBidi" w:hAnsiTheme="minorBidi"/>
                <w:sz w:val="18"/>
                <w:szCs w:val="18"/>
              </w:rPr>
            </w:pPr>
          </w:p>
          <w:p w14:paraId="24FE4B40"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0.06 – 17.3</w:t>
            </w:r>
          </w:p>
          <w:p w14:paraId="4A99A1B4"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0.18 – 25.6</w:t>
            </w:r>
          </w:p>
          <w:p w14:paraId="02DD4CDD"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0.06 – 17.3</w:t>
            </w:r>
          </w:p>
          <w:p w14:paraId="7EDA5EEC" w14:textId="77777777" w:rsidR="007B02CD" w:rsidRPr="00D04144" w:rsidRDefault="007B02CD" w:rsidP="00670AA8">
            <w:pPr>
              <w:spacing w:line="480" w:lineRule="auto"/>
              <w:jc w:val="center"/>
              <w:rPr>
                <w:rFonts w:asciiTheme="minorBidi" w:hAnsiTheme="minorBidi"/>
                <w:sz w:val="18"/>
                <w:szCs w:val="18"/>
              </w:rPr>
            </w:pPr>
          </w:p>
          <w:p w14:paraId="1A787D20"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0.18 – 25.6</w:t>
            </w:r>
          </w:p>
          <w:p w14:paraId="1B64E28F"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0.32 – 35.7</w:t>
            </w:r>
          </w:p>
          <w:p w14:paraId="085448B1"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0.48 – 47.4</w:t>
            </w:r>
          </w:p>
          <w:p w14:paraId="24755F61"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0.18 – 25.6</w:t>
            </w:r>
          </w:p>
          <w:p w14:paraId="45D8E51A"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0.18 – 25.6</w:t>
            </w:r>
          </w:p>
          <w:p w14:paraId="2CDA009F"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0.18 – 25.6</w:t>
            </w:r>
          </w:p>
          <w:p w14:paraId="42569600"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0.48 – 47.4</w:t>
            </w:r>
          </w:p>
          <w:p w14:paraId="0EC5475C"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lastRenderedPageBreak/>
              <w:t>0.06 – 17.3</w:t>
            </w:r>
          </w:p>
        </w:tc>
        <w:tc>
          <w:tcPr>
            <w:tcW w:w="1043" w:type="dxa"/>
          </w:tcPr>
          <w:p w14:paraId="414F413B"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lastRenderedPageBreak/>
              <w:t>0.04</w:t>
            </w:r>
          </w:p>
          <w:p w14:paraId="18863FBD" w14:textId="77777777" w:rsidR="007B02CD" w:rsidRPr="00D04144" w:rsidRDefault="007B02CD" w:rsidP="00670AA8">
            <w:pPr>
              <w:spacing w:line="480" w:lineRule="auto"/>
              <w:jc w:val="center"/>
              <w:rPr>
                <w:rFonts w:asciiTheme="minorBidi" w:hAnsiTheme="minorBidi"/>
                <w:sz w:val="18"/>
                <w:szCs w:val="18"/>
              </w:rPr>
            </w:pPr>
          </w:p>
          <w:p w14:paraId="7147FE30" w14:textId="77777777" w:rsidR="007B02CD" w:rsidRPr="00D04144" w:rsidRDefault="007B02CD" w:rsidP="00670AA8">
            <w:pPr>
              <w:spacing w:line="480" w:lineRule="auto"/>
              <w:jc w:val="center"/>
              <w:rPr>
                <w:rFonts w:asciiTheme="minorBidi" w:hAnsiTheme="minorBidi"/>
                <w:sz w:val="18"/>
                <w:szCs w:val="18"/>
              </w:rPr>
            </w:pPr>
          </w:p>
          <w:p w14:paraId="71EF710B" w14:textId="77777777" w:rsidR="007B02CD" w:rsidRPr="00D04144" w:rsidRDefault="007B02CD" w:rsidP="00670AA8">
            <w:pPr>
              <w:spacing w:line="480" w:lineRule="auto"/>
              <w:jc w:val="center"/>
              <w:rPr>
                <w:rFonts w:asciiTheme="minorBidi" w:hAnsiTheme="minorBidi"/>
                <w:sz w:val="18"/>
                <w:szCs w:val="18"/>
              </w:rPr>
            </w:pPr>
          </w:p>
          <w:p w14:paraId="09D0ABB6" w14:textId="77777777" w:rsidR="007B02CD" w:rsidRPr="00D04144" w:rsidRDefault="007B02CD" w:rsidP="00670AA8">
            <w:pPr>
              <w:spacing w:line="480" w:lineRule="auto"/>
              <w:jc w:val="center"/>
              <w:rPr>
                <w:rFonts w:asciiTheme="minorBidi" w:hAnsiTheme="minorBidi"/>
                <w:sz w:val="18"/>
                <w:szCs w:val="18"/>
              </w:rPr>
            </w:pPr>
          </w:p>
          <w:p w14:paraId="25580A35"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0.8</w:t>
            </w:r>
          </w:p>
        </w:tc>
      </w:tr>
      <w:tr w:rsidR="007B02CD" w:rsidRPr="00D04144" w14:paraId="52BBCF53" w14:textId="77777777" w:rsidTr="00670AA8">
        <w:tc>
          <w:tcPr>
            <w:tcW w:w="1526" w:type="dxa"/>
          </w:tcPr>
          <w:p w14:paraId="4EC0A936" w14:textId="77777777" w:rsidR="007B02CD" w:rsidRPr="00D04144" w:rsidRDefault="007B02CD" w:rsidP="00670AA8">
            <w:pPr>
              <w:spacing w:line="480" w:lineRule="auto"/>
              <w:jc w:val="center"/>
              <w:rPr>
                <w:rFonts w:asciiTheme="minorBidi" w:hAnsiTheme="minorBidi"/>
                <w:bCs/>
                <w:sz w:val="18"/>
                <w:szCs w:val="18"/>
              </w:rPr>
            </w:pPr>
            <w:r>
              <w:rPr>
                <w:rFonts w:asciiTheme="minorBidi" w:hAnsiTheme="minorBidi"/>
                <w:bCs/>
                <w:sz w:val="18"/>
                <w:szCs w:val="18"/>
              </w:rPr>
              <w:lastRenderedPageBreak/>
              <w:t>Regional</w:t>
            </w:r>
          </w:p>
        </w:tc>
        <w:tc>
          <w:tcPr>
            <w:tcW w:w="1701" w:type="dxa"/>
          </w:tcPr>
          <w:p w14:paraId="50284FA3"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0 SNP </w:t>
            </w:r>
          </w:p>
          <w:p w14:paraId="358403F2"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i/>
                <w:iCs/>
                <w:sz w:val="18"/>
                <w:szCs w:val="18"/>
              </w:rPr>
              <w:t>S</w:t>
            </w:r>
            <w:r w:rsidRPr="00D04144">
              <w:rPr>
                <w:rFonts w:asciiTheme="minorBidi" w:hAnsiTheme="minorBidi"/>
                <w:sz w:val="18"/>
                <w:szCs w:val="18"/>
              </w:rPr>
              <w:t xml:space="preserve">. </w:t>
            </w:r>
            <w:proofErr w:type="spellStart"/>
            <w:r w:rsidRPr="00D04144">
              <w:rPr>
                <w:rFonts w:asciiTheme="minorBidi" w:hAnsiTheme="minorBidi"/>
                <w:sz w:val="18"/>
                <w:szCs w:val="18"/>
              </w:rPr>
              <w:t>Enteritidis</w:t>
            </w:r>
            <w:proofErr w:type="spellEnd"/>
            <w:r w:rsidRPr="00D04144">
              <w:rPr>
                <w:rFonts w:asciiTheme="minorBidi" w:hAnsiTheme="minorBidi"/>
                <w:sz w:val="18"/>
                <w:szCs w:val="18"/>
              </w:rPr>
              <w:t xml:space="preserve"> clusters</w:t>
            </w:r>
          </w:p>
        </w:tc>
        <w:tc>
          <w:tcPr>
            <w:tcW w:w="1984" w:type="dxa"/>
          </w:tcPr>
          <w:p w14:paraId="24982BB0"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Population</w:t>
            </w:r>
          </w:p>
          <w:p w14:paraId="7CD0D16E" w14:textId="77777777" w:rsidR="007B02CD" w:rsidRPr="00D04144" w:rsidRDefault="007B02CD" w:rsidP="00670AA8">
            <w:pPr>
              <w:spacing w:line="480" w:lineRule="auto"/>
              <w:jc w:val="center"/>
              <w:rPr>
                <w:rFonts w:asciiTheme="minorBidi" w:hAnsiTheme="minorBidi"/>
                <w:sz w:val="18"/>
                <w:szCs w:val="18"/>
              </w:rPr>
            </w:pPr>
          </w:p>
          <w:p w14:paraId="71FF68A3"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January </w:t>
            </w:r>
          </w:p>
          <w:p w14:paraId="6E5E22D5"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February </w:t>
            </w:r>
          </w:p>
          <w:p w14:paraId="2C6B3BB1"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March </w:t>
            </w:r>
          </w:p>
          <w:p w14:paraId="28DDC7F3"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April </w:t>
            </w:r>
          </w:p>
          <w:p w14:paraId="5F4C762A"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May </w:t>
            </w:r>
          </w:p>
          <w:p w14:paraId="135E0EA4"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June </w:t>
            </w:r>
          </w:p>
          <w:p w14:paraId="1A6453D7"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July </w:t>
            </w:r>
          </w:p>
          <w:p w14:paraId="15F123AB"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August </w:t>
            </w:r>
          </w:p>
          <w:p w14:paraId="5EF21250"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September </w:t>
            </w:r>
          </w:p>
          <w:p w14:paraId="07B573F0"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October </w:t>
            </w:r>
          </w:p>
          <w:p w14:paraId="572D6EBD"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November </w:t>
            </w:r>
          </w:p>
          <w:p w14:paraId="04FE3D7A"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December </w:t>
            </w:r>
          </w:p>
        </w:tc>
        <w:tc>
          <w:tcPr>
            <w:tcW w:w="1560" w:type="dxa"/>
          </w:tcPr>
          <w:p w14:paraId="28892B9E"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1.52 per 100,000 </w:t>
            </w:r>
          </w:p>
          <w:p w14:paraId="315B0C04" w14:textId="77777777" w:rsidR="007B02CD" w:rsidRPr="00D04144" w:rsidRDefault="007B02CD" w:rsidP="00670AA8">
            <w:pPr>
              <w:spacing w:line="480" w:lineRule="auto"/>
              <w:jc w:val="center"/>
              <w:rPr>
                <w:rFonts w:asciiTheme="minorBidi" w:hAnsiTheme="minorBidi"/>
                <w:sz w:val="18"/>
                <w:szCs w:val="18"/>
              </w:rPr>
            </w:pPr>
            <w:proofErr w:type="spellStart"/>
            <w:r w:rsidRPr="00D04144">
              <w:rPr>
                <w:rFonts w:asciiTheme="minorBidi" w:hAnsiTheme="minorBidi"/>
                <w:sz w:val="18"/>
                <w:szCs w:val="18"/>
              </w:rPr>
              <w:t>n.e.</w:t>
            </w:r>
            <w:proofErr w:type="spellEnd"/>
          </w:p>
          <w:p w14:paraId="0CE8B119"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1.00</w:t>
            </w:r>
          </w:p>
          <w:p w14:paraId="55DED609" w14:textId="77777777" w:rsidR="007B02CD" w:rsidRPr="00D04144" w:rsidRDefault="007B02CD" w:rsidP="00670AA8">
            <w:pPr>
              <w:spacing w:line="480" w:lineRule="auto"/>
              <w:jc w:val="center"/>
              <w:rPr>
                <w:rFonts w:asciiTheme="minorBidi" w:hAnsiTheme="minorBidi"/>
                <w:sz w:val="18"/>
                <w:szCs w:val="18"/>
              </w:rPr>
            </w:pPr>
            <w:proofErr w:type="spellStart"/>
            <w:r w:rsidRPr="00D04144">
              <w:rPr>
                <w:rFonts w:asciiTheme="minorBidi" w:hAnsiTheme="minorBidi"/>
                <w:sz w:val="18"/>
                <w:szCs w:val="18"/>
              </w:rPr>
              <w:t>n.e.</w:t>
            </w:r>
            <w:proofErr w:type="spellEnd"/>
          </w:p>
          <w:p w14:paraId="60C5FBD2"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1.00</w:t>
            </w:r>
          </w:p>
          <w:p w14:paraId="265A9E5A" w14:textId="77777777" w:rsidR="007B02CD" w:rsidRPr="00D04144" w:rsidRDefault="007B02CD" w:rsidP="00670AA8">
            <w:pPr>
              <w:spacing w:line="480" w:lineRule="auto"/>
              <w:jc w:val="center"/>
              <w:rPr>
                <w:rFonts w:asciiTheme="minorBidi" w:hAnsiTheme="minorBidi"/>
                <w:sz w:val="18"/>
                <w:szCs w:val="18"/>
              </w:rPr>
            </w:pPr>
            <w:proofErr w:type="spellStart"/>
            <w:r w:rsidRPr="00D04144">
              <w:rPr>
                <w:rFonts w:asciiTheme="minorBidi" w:hAnsiTheme="minorBidi"/>
                <w:sz w:val="18"/>
                <w:szCs w:val="18"/>
              </w:rPr>
              <w:t>n.e.</w:t>
            </w:r>
            <w:proofErr w:type="spellEnd"/>
          </w:p>
          <w:p w14:paraId="7D79AE38"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1.00</w:t>
            </w:r>
          </w:p>
          <w:p w14:paraId="401D9E25" w14:textId="77777777" w:rsidR="007B02CD" w:rsidRPr="00D04144" w:rsidRDefault="007B02CD" w:rsidP="00670AA8">
            <w:pPr>
              <w:spacing w:line="480" w:lineRule="auto"/>
              <w:jc w:val="center"/>
              <w:rPr>
                <w:rFonts w:asciiTheme="minorBidi" w:hAnsiTheme="minorBidi"/>
                <w:sz w:val="18"/>
                <w:szCs w:val="18"/>
              </w:rPr>
            </w:pPr>
            <w:proofErr w:type="spellStart"/>
            <w:r w:rsidRPr="00D04144">
              <w:rPr>
                <w:rFonts w:asciiTheme="minorBidi" w:hAnsiTheme="minorBidi"/>
                <w:sz w:val="18"/>
                <w:szCs w:val="18"/>
              </w:rPr>
              <w:t>n.e.</w:t>
            </w:r>
            <w:proofErr w:type="spellEnd"/>
          </w:p>
          <w:p w14:paraId="4B48B866"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1.00</w:t>
            </w:r>
          </w:p>
          <w:p w14:paraId="3FD6FB6B" w14:textId="77777777" w:rsidR="007B02CD" w:rsidRPr="00D04144" w:rsidRDefault="007B02CD" w:rsidP="00670AA8">
            <w:pPr>
              <w:spacing w:line="480" w:lineRule="auto"/>
              <w:jc w:val="center"/>
              <w:rPr>
                <w:rFonts w:asciiTheme="minorBidi" w:hAnsiTheme="minorBidi"/>
                <w:sz w:val="18"/>
                <w:szCs w:val="18"/>
              </w:rPr>
            </w:pPr>
            <w:proofErr w:type="spellStart"/>
            <w:r w:rsidRPr="00D04144">
              <w:rPr>
                <w:rFonts w:asciiTheme="minorBidi" w:hAnsiTheme="minorBidi"/>
                <w:sz w:val="18"/>
                <w:szCs w:val="18"/>
              </w:rPr>
              <w:t>n.e.</w:t>
            </w:r>
            <w:proofErr w:type="spellEnd"/>
          </w:p>
          <w:p w14:paraId="357813F5" w14:textId="77777777" w:rsidR="007B02CD" w:rsidRPr="00D04144" w:rsidRDefault="007B02CD" w:rsidP="00670AA8">
            <w:pPr>
              <w:spacing w:line="480" w:lineRule="auto"/>
              <w:jc w:val="center"/>
              <w:rPr>
                <w:rFonts w:asciiTheme="minorBidi" w:hAnsiTheme="minorBidi"/>
                <w:sz w:val="18"/>
                <w:szCs w:val="18"/>
              </w:rPr>
            </w:pPr>
            <w:proofErr w:type="spellStart"/>
            <w:r w:rsidRPr="00D04144">
              <w:rPr>
                <w:rFonts w:asciiTheme="minorBidi" w:hAnsiTheme="minorBidi"/>
                <w:sz w:val="18"/>
                <w:szCs w:val="18"/>
              </w:rPr>
              <w:t>n.e.</w:t>
            </w:r>
            <w:proofErr w:type="spellEnd"/>
          </w:p>
          <w:p w14:paraId="5AA280E8" w14:textId="77777777" w:rsidR="007B02CD" w:rsidRPr="00D04144" w:rsidRDefault="007B02CD" w:rsidP="00670AA8">
            <w:pPr>
              <w:spacing w:line="480" w:lineRule="auto"/>
              <w:jc w:val="center"/>
              <w:rPr>
                <w:rFonts w:asciiTheme="minorBidi" w:hAnsiTheme="minorBidi"/>
                <w:sz w:val="18"/>
                <w:szCs w:val="18"/>
              </w:rPr>
            </w:pPr>
            <w:proofErr w:type="spellStart"/>
            <w:r w:rsidRPr="00D04144">
              <w:rPr>
                <w:rFonts w:asciiTheme="minorBidi" w:hAnsiTheme="minorBidi"/>
                <w:sz w:val="18"/>
                <w:szCs w:val="18"/>
              </w:rPr>
              <w:t>n.e.</w:t>
            </w:r>
            <w:proofErr w:type="spellEnd"/>
          </w:p>
          <w:p w14:paraId="27383B7E"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1.00</w:t>
            </w:r>
          </w:p>
        </w:tc>
        <w:tc>
          <w:tcPr>
            <w:tcW w:w="1431" w:type="dxa"/>
          </w:tcPr>
          <w:p w14:paraId="334F2A3D"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0.95-2.43</w:t>
            </w:r>
          </w:p>
          <w:p w14:paraId="7F143B5A" w14:textId="77777777" w:rsidR="007B02CD" w:rsidRPr="00D04144" w:rsidRDefault="007B02CD" w:rsidP="00670AA8">
            <w:pPr>
              <w:spacing w:line="480" w:lineRule="auto"/>
              <w:jc w:val="center"/>
              <w:rPr>
                <w:rFonts w:asciiTheme="minorBidi" w:hAnsiTheme="minorBidi"/>
                <w:sz w:val="18"/>
                <w:szCs w:val="18"/>
              </w:rPr>
            </w:pPr>
          </w:p>
          <w:p w14:paraId="4635D9B1" w14:textId="77777777" w:rsidR="007B02CD" w:rsidRPr="00D04144" w:rsidRDefault="007B02CD" w:rsidP="00670AA8">
            <w:pPr>
              <w:spacing w:line="480" w:lineRule="auto"/>
              <w:jc w:val="center"/>
              <w:rPr>
                <w:rFonts w:asciiTheme="minorBidi" w:hAnsiTheme="minorBidi"/>
                <w:sz w:val="18"/>
                <w:szCs w:val="18"/>
              </w:rPr>
            </w:pPr>
            <w:proofErr w:type="spellStart"/>
            <w:r w:rsidRPr="00D04144">
              <w:rPr>
                <w:rFonts w:asciiTheme="minorBidi" w:hAnsiTheme="minorBidi"/>
                <w:sz w:val="18"/>
                <w:szCs w:val="18"/>
              </w:rPr>
              <w:t>n.e.</w:t>
            </w:r>
            <w:proofErr w:type="spellEnd"/>
          </w:p>
          <w:p w14:paraId="1AED27A8" w14:textId="77777777" w:rsidR="007B02CD" w:rsidRPr="00D04144" w:rsidRDefault="007B02CD" w:rsidP="00670AA8">
            <w:pPr>
              <w:spacing w:line="480" w:lineRule="auto"/>
              <w:jc w:val="center"/>
              <w:rPr>
                <w:rFonts w:asciiTheme="minorBidi" w:hAnsiTheme="minorBidi"/>
                <w:sz w:val="18"/>
                <w:szCs w:val="18"/>
              </w:rPr>
            </w:pPr>
            <w:proofErr w:type="spellStart"/>
            <w:r w:rsidRPr="00D04144">
              <w:rPr>
                <w:rFonts w:asciiTheme="minorBidi" w:hAnsiTheme="minorBidi"/>
                <w:sz w:val="18"/>
                <w:szCs w:val="18"/>
              </w:rPr>
              <w:t>n.e.</w:t>
            </w:r>
            <w:proofErr w:type="spellEnd"/>
          </w:p>
          <w:p w14:paraId="17170F08" w14:textId="77777777" w:rsidR="007B02CD" w:rsidRPr="00D04144" w:rsidRDefault="007B02CD" w:rsidP="00670AA8">
            <w:pPr>
              <w:spacing w:line="480" w:lineRule="auto"/>
              <w:jc w:val="center"/>
              <w:rPr>
                <w:rFonts w:asciiTheme="minorBidi" w:hAnsiTheme="minorBidi"/>
                <w:sz w:val="18"/>
                <w:szCs w:val="18"/>
              </w:rPr>
            </w:pPr>
            <w:proofErr w:type="spellStart"/>
            <w:r w:rsidRPr="00D04144">
              <w:rPr>
                <w:rFonts w:asciiTheme="minorBidi" w:hAnsiTheme="minorBidi"/>
                <w:sz w:val="18"/>
                <w:szCs w:val="18"/>
              </w:rPr>
              <w:t>n.e.</w:t>
            </w:r>
            <w:proofErr w:type="spellEnd"/>
          </w:p>
          <w:p w14:paraId="6AA865D1" w14:textId="77777777" w:rsidR="007B02CD" w:rsidRPr="00D04144" w:rsidRDefault="007B02CD" w:rsidP="00670AA8">
            <w:pPr>
              <w:spacing w:line="480" w:lineRule="auto"/>
              <w:jc w:val="center"/>
              <w:rPr>
                <w:rFonts w:asciiTheme="minorBidi" w:hAnsiTheme="minorBidi"/>
                <w:sz w:val="18"/>
                <w:szCs w:val="18"/>
              </w:rPr>
            </w:pPr>
            <w:proofErr w:type="spellStart"/>
            <w:r w:rsidRPr="00D04144">
              <w:rPr>
                <w:rFonts w:asciiTheme="minorBidi" w:hAnsiTheme="minorBidi"/>
                <w:sz w:val="18"/>
                <w:szCs w:val="18"/>
              </w:rPr>
              <w:t>n.e.</w:t>
            </w:r>
            <w:proofErr w:type="spellEnd"/>
          </w:p>
          <w:p w14:paraId="595700CE" w14:textId="77777777" w:rsidR="007B02CD" w:rsidRPr="00D04144" w:rsidRDefault="007B02CD" w:rsidP="00670AA8">
            <w:pPr>
              <w:spacing w:line="480" w:lineRule="auto"/>
              <w:jc w:val="center"/>
              <w:rPr>
                <w:rFonts w:asciiTheme="minorBidi" w:hAnsiTheme="minorBidi"/>
                <w:sz w:val="18"/>
                <w:szCs w:val="18"/>
              </w:rPr>
            </w:pPr>
            <w:proofErr w:type="spellStart"/>
            <w:r w:rsidRPr="00D04144">
              <w:rPr>
                <w:rFonts w:asciiTheme="minorBidi" w:hAnsiTheme="minorBidi"/>
                <w:sz w:val="18"/>
                <w:szCs w:val="18"/>
              </w:rPr>
              <w:t>n.e.</w:t>
            </w:r>
            <w:proofErr w:type="spellEnd"/>
          </w:p>
          <w:p w14:paraId="79C6BEAB" w14:textId="77777777" w:rsidR="007B02CD" w:rsidRPr="00D04144" w:rsidRDefault="007B02CD" w:rsidP="00670AA8">
            <w:pPr>
              <w:spacing w:line="480" w:lineRule="auto"/>
              <w:jc w:val="center"/>
              <w:rPr>
                <w:rFonts w:asciiTheme="minorBidi" w:hAnsiTheme="minorBidi"/>
                <w:sz w:val="18"/>
                <w:szCs w:val="18"/>
              </w:rPr>
            </w:pPr>
          </w:p>
          <w:p w14:paraId="588D8C2C" w14:textId="77777777" w:rsidR="007B02CD" w:rsidRPr="00D04144" w:rsidRDefault="007B02CD" w:rsidP="00670AA8">
            <w:pPr>
              <w:spacing w:line="480" w:lineRule="auto"/>
              <w:jc w:val="center"/>
              <w:rPr>
                <w:rFonts w:asciiTheme="minorBidi" w:hAnsiTheme="minorBidi"/>
                <w:sz w:val="18"/>
                <w:szCs w:val="18"/>
              </w:rPr>
            </w:pPr>
            <w:proofErr w:type="spellStart"/>
            <w:r w:rsidRPr="00D04144">
              <w:rPr>
                <w:rFonts w:asciiTheme="minorBidi" w:hAnsiTheme="minorBidi"/>
                <w:sz w:val="18"/>
                <w:szCs w:val="18"/>
              </w:rPr>
              <w:t>n.e.</w:t>
            </w:r>
            <w:proofErr w:type="spellEnd"/>
          </w:p>
          <w:p w14:paraId="49475CF5" w14:textId="77777777" w:rsidR="007B02CD" w:rsidRPr="00D04144" w:rsidRDefault="007B02CD" w:rsidP="00670AA8">
            <w:pPr>
              <w:spacing w:line="480" w:lineRule="auto"/>
              <w:jc w:val="center"/>
              <w:rPr>
                <w:rFonts w:asciiTheme="minorBidi" w:hAnsiTheme="minorBidi"/>
                <w:sz w:val="18"/>
                <w:szCs w:val="18"/>
              </w:rPr>
            </w:pPr>
            <w:proofErr w:type="spellStart"/>
            <w:r w:rsidRPr="00D04144">
              <w:rPr>
                <w:rFonts w:asciiTheme="minorBidi" w:hAnsiTheme="minorBidi"/>
                <w:sz w:val="18"/>
                <w:szCs w:val="18"/>
              </w:rPr>
              <w:t>n.e.</w:t>
            </w:r>
            <w:proofErr w:type="spellEnd"/>
          </w:p>
          <w:p w14:paraId="51C60F33" w14:textId="77777777" w:rsidR="007B02CD" w:rsidRPr="00D04144" w:rsidRDefault="007B02CD" w:rsidP="00670AA8">
            <w:pPr>
              <w:spacing w:line="480" w:lineRule="auto"/>
              <w:jc w:val="center"/>
              <w:rPr>
                <w:rFonts w:asciiTheme="minorBidi" w:hAnsiTheme="minorBidi"/>
                <w:sz w:val="18"/>
                <w:szCs w:val="18"/>
              </w:rPr>
            </w:pPr>
            <w:proofErr w:type="spellStart"/>
            <w:r w:rsidRPr="00D04144">
              <w:rPr>
                <w:rFonts w:asciiTheme="minorBidi" w:hAnsiTheme="minorBidi"/>
                <w:sz w:val="18"/>
                <w:szCs w:val="18"/>
              </w:rPr>
              <w:t>n.e.</w:t>
            </w:r>
            <w:proofErr w:type="spellEnd"/>
          </w:p>
          <w:p w14:paraId="3641FC75" w14:textId="77777777" w:rsidR="007B02CD" w:rsidRPr="00D04144" w:rsidRDefault="007B02CD" w:rsidP="00670AA8">
            <w:pPr>
              <w:spacing w:line="480" w:lineRule="auto"/>
              <w:jc w:val="center"/>
              <w:rPr>
                <w:rFonts w:asciiTheme="minorBidi" w:hAnsiTheme="minorBidi"/>
                <w:sz w:val="18"/>
                <w:szCs w:val="18"/>
              </w:rPr>
            </w:pPr>
            <w:proofErr w:type="spellStart"/>
            <w:r w:rsidRPr="00D04144">
              <w:rPr>
                <w:rFonts w:asciiTheme="minorBidi" w:hAnsiTheme="minorBidi"/>
                <w:sz w:val="18"/>
                <w:szCs w:val="18"/>
              </w:rPr>
              <w:t>n.e.</w:t>
            </w:r>
            <w:proofErr w:type="spellEnd"/>
          </w:p>
          <w:p w14:paraId="1C7EE1AF" w14:textId="77777777" w:rsidR="007B02CD" w:rsidRPr="00D04144" w:rsidRDefault="007B02CD" w:rsidP="00670AA8">
            <w:pPr>
              <w:spacing w:line="480" w:lineRule="auto"/>
              <w:jc w:val="center"/>
              <w:rPr>
                <w:rFonts w:asciiTheme="minorBidi" w:hAnsiTheme="minorBidi"/>
                <w:sz w:val="18"/>
                <w:szCs w:val="18"/>
              </w:rPr>
            </w:pPr>
            <w:proofErr w:type="spellStart"/>
            <w:r w:rsidRPr="00D04144">
              <w:rPr>
                <w:rFonts w:asciiTheme="minorBidi" w:hAnsiTheme="minorBidi"/>
                <w:sz w:val="18"/>
                <w:szCs w:val="18"/>
              </w:rPr>
              <w:t>n.e.</w:t>
            </w:r>
            <w:proofErr w:type="spellEnd"/>
          </w:p>
          <w:p w14:paraId="4AA4AD7F" w14:textId="77777777" w:rsidR="007B02CD" w:rsidRPr="00D04144" w:rsidRDefault="007B02CD" w:rsidP="00670AA8">
            <w:pPr>
              <w:spacing w:line="480" w:lineRule="auto"/>
              <w:jc w:val="center"/>
              <w:rPr>
                <w:rFonts w:asciiTheme="minorBidi" w:hAnsiTheme="minorBidi"/>
                <w:sz w:val="18"/>
                <w:szCs w:val="18"/>
              </w:rPr>
            </w:pPr>
            <w:proofErr w:type="spellStart"/>
            <w:r w:rsidRPr="00D04144">
              <w:rPr>
                <w:rFonts w:asciiTheme="minorBidi" w:hAnsiTheme="minorBidi"/>
                <w:sz w:val="18"/>
                <w:szCs w:val="18"/>
              </w:rPr>
              <w:t>n.e.</w:t>
            </w:r>
            <w:proofErr w:type="spellEnd"/>
          </w:p>
        </w:tc>
        <w:tc>
          <w:tcPr>
            <w:tcW w:w="1043" w:type="dxa"/>
          </w:tcPr>
          <w:p w14:paraId="2AA0C072"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0.06</w:t>
            </w:r>
          </w:p>
          <w:p w14:paraId="7403B10C" w14:textId="77777777" w:rsidR="007B02CD" w:rsidRPr="00D04144" w:rsidRDefault="007B02CD" w:rsidP="00670AA8">
            <w:pPr>
              <w:spacing w:line="480" w:lineRule="auto"/>
              <w:jc w:val="center"/>
              <w:rPr>
                <w:rFonts w:asciiTheme="minorBidi" w:hAnsiTheme="minorBidi"/>
                <w:sz w:val="18"/>
                <w:szCs w:val="18"/>
              </w:rPr>
            </w:pPr>
          </w:p>
          <w:p w14:paraId="4CAC1F2E" w14:textId="77777777" w:rsidR="007B02CD" w:rsidRPr="00D04144" w:rsidRDefault="007B02CD" w:rsidP="00670AA8">
            <w:pPr>
              <w:spacing w:line="480" w:lineRule="auto"/>
              <w:jc w:val="center"/>
              <w:rPr>
                <w:rFonts w:asciiTheme="minorBidi" w:hAnsiTheme="minorBidi"/>
                <w:sz w:val="18"/>
                <w:szCs w:val="18"/>
              </w:rPr>
            </w:pPr>
          </w:p>
          <w:p w14:paraId="0235114A" w14:textId="77777777" w:rsidR="007B02CD" w:rsidRPr="00D04144" w:rsidRDefault="007B02CD" w:rsidP="00670AA8">
            <w:pPr>
              <w:spacing w:line="480" w:lineRule="auto"/>
              <w:jc w:val="center"/>
              <w:rPr>
                <w:rFonts w:asciiTheme="minorBidi" w:hAnsiTheme="minorBidi"/>
                <w:sz w:val="18"/>
                <w:szCs w:val="18"/>
              </w:rPr>
            </w:pPr>
          </w:p>
          <w:p w14:paraId="48E4F4BC" w14:textId="77777777" w:rsidR="007B02CD" w:rsidRPr="00D04144" w:rsidRDefault="007B02CD" w:rsidP="00670AA8">
            <w:pPr>
              <w:spacing w:line="480" w:lineRule="auto"/>
              <w:jc w:val="center"/>
              <w:rPr>
                <w:rFonts w:asciiTheme="minorBidi" w:hAnsiTheme="minorBidi"/>
                <w:sz w:val="18"/>
                <w:szCs w:val="18"/>
              </w:rPr>
            </w:pPr>
          </w:p>
          <w:p w14:paraId="128DBAA0" w14:textId="77777777" w:rsidR="007B02CD" w:rsidRPr="00D04144" w:rsidRDefault="007B02CD" w:rsidP="00670AA8">
            <w:pPr>
              <w:spacing w:line="480" w:lineRule="auto"/>
              <w:jc w:val="center"/>
              <w:rPr>
                <w:rFonts w:asciiTheme="minorBidi" w:hAnsiTheme="minorBidi"/>
                <w:sz w:val="18"/>
                <w:szCs w:val="18"/>
              </w:rPr>
            </w:pPr>
          </w:p>
          <w:p w14:paraId="623D4CF0" w14:textId="77777777" w:rsidR="007B02CD" w:rsidRPr="00D04144" w:rsidRDefault="007B02CD" w:rsidP="00670AA8">
            <w:pPr>
              <w:spacing w:line="480" w:lineRule="auto"/>
              <w:jc w:val="center"/>
              <w:rPr>
                <w:rFonts w:asciiTheme="minorBidi" w:hAnsiTheme="minorBidi"/>
                <w:sz w:val="18"/>
                <w:szCs w:val="18"/>
              </w:rPr>
            </w:pPr>
          </w:p>
          <w:p w14:paraId="64BD7198"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0.19</w:t>
            </w:r>
          </w:p>
        </w:tc>
      </w:tr>
      <w:tr w:rsidR="007B02CD" w:rsidRPr="00D04144" w14:paraId="57FF523A" w14:textId="77777777" w:rsidTr="00670AA8">
        <w:tc>
          <w:tcPr>
            <w:tcW w:w="1526" w:type="dxa"/>
            <w:vMerge w:val="restart"/>
          </w:tcPr>
          <w:p w14:paraId="0A0D8DB4" w14:textId="77777777" w:rsidR="007B02CD" w:rsidRPr="00D04144" w:rsidRDefault="007B02CD" w:rsidP="00670AA8">
            <w:pPr>
              <w:spacing w:line="480" w:lineRule="auto"/>
              <w:jc w:val="center"/>
              <w:rPr>
                <w:rFonts w:asciiTheme="minorBidi" w:hAnsiTheme="minorBidi"/>
                <w:bCs/>
                <w:sz w:val="18"/>
                <w:szCs w:val="18"/>
              </w:rPr>
            </w:pPr>
            <w:r w:rsidRPr="00D04144">
              <w:rPr>
                <w:rFonts w:asciiTheme="minorBidi" w:hAnsiTheme="minorBidi"/>
                <w:bCs/>
                <w:sz w:val="18"/>
                <w:szCs w:val="18"/>
              </w:rPr>
              <w:t>National</w:t>
            </w:r>
          </w:p>
        </w:tc>
        <w:tc>
          <w:tcPr>
            <w:tcW w:w="1701" w:type="dxa"/>
          </w:tcPr>
          <w:p w14:paraId="4501F11B"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0 SNP </w:t>
            </w:r>
          </w:p>
          <w:p w14:paraId="768B73EB"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i/>
                <w:iCs/>
                <w:sz w:val="18"/>
                <w:szCs w:val="18"/>
              </w:rPr>
              <w:t>S</w:t>
            </w:r>
            <w:r w:rsidRPr="00D04144">
              <w:rPr>
                <w:rFonts w:asciiTheme="minorBidi" w:hAnsiTheme="minorBidi"/>
                <w:sz w:val="18"/>
                <w:szCs w:val="18"/>
              </w:rPr>
              <w:t xml:space="preserve">. </w:t>
            </w:r>
            <w:proofErr w:type="spellStart"/>
            <w:r w:rsidRPr="00D04144">
              <w:rPr>
                <w:rFonts w:asciiTheme="minorBidi" w:hAnsiTheme="minorBidi"/>
                <w:sz w:val="18"/>
                <w:szCs w:val="18"/>
              </w:rPr>
              <w:t>Enteritidis</w:t>
            </w:r>
            <w:proofErr w:type="spellEnd"/>
            <w:r w:rsidRPr="00D04144">
              <w:rPr>
                <w:rFonts w:asciiTheme="minorBidi" w:hAnsiTheme="minorBidi"/>
                <w:sz w:val="18"/>
                <w:szCs w:val="18"/>
              </w:rPr>
              <w:t xml:space="preserve"> clusters </w:t>
            </w:r>
          </w:p>
        </w:tc>
        <w:tc>
          <w:tcPr>
            <w:tcW w:w="1984" w:type="dxa"/>
          </w:tcPr>
          <w:p w14:paraId="5EEAF9C7"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April/May</w:t>
            </w:r>
          </w:p>
          <w:p w14:paraId="777D276C"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June/July</w:t>
            </w:r>
          </w:p>
          <w:p w14:paraId="175E5C2A"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August/September</w:t>
            </w:r>
          </w:p>
          <w:p w14:paraId="1A026963"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October/November</w:t>
            </w:r>
          </w:p>
          <w:p w14:paraId="6991C24B"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December/January</w:t>
            </w:r>
          </w:p>
          <w:p w14:paraId="17D7B474"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February/March</w:t>
            </w:r>
          </w:p>
        </w:tc>
        <w:tc>
          <w:tcPr>
            <w:tcW w:w="1560" w:type="dxa"/>
          </w:tcPr>
          <w:p w14:paraId="49328D9F"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1.00</w:t>
            </w:r>
          </w:p>
          <w:p w14:paraId="336FF18B"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2.50</w:t>
            </w:r>
          </w:p>
          <w:p w14:paraId="689220BC"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3.00</w:t>
            </w:r>
          </w:p>
          <w:p w14:paraId="48FEB1D3"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2.50</w:t>
            </w:r>
          </w:p>
          <w:p w14:paraId="6DF8CA36"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0.63</w:t>
            </w:r>
          </w:p>
          <w:p w14:paraId="7C725C4B"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1.00</w:t>
            </w:r>
          </w:p>
        </w:tc>
        <w:tc>
          <w:tcPr>
            <w:tcW w:w="1431" w:type="dxa"/>
          </w:tcPr>
          <w:p w14:paraId="4A4BB1FD" w14:textId="77777777" w:rsidR="007B02CD" w:rsidRPr="00D04144" w:rsidRDefault="007B02CD" w:rsidP="00670AA8">
            <w:pPr>
              <w:spacing w:line="480" w:lineRule="auto"/>
              <w:jc w:val="center"/>
              <w:rPr>
                <w:rFonts w:asciiTheme="minorBidi" w:hAnsiTheme="minorBidi"/>
                <w:sz w:val="18"/>
                <w:szCs w:val="18"/>
              </w:rPr>
            </w:pPr>
          </w:p>
          <w:p w14:paraId="54F823C8"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1.10 – 5.68</w:t>
            </w:r>
          </w:p>
          <w:p w14:paraId="4E818693"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1.35 – 6.68</w:t>
            </w:r>
          </w:p>
          <w:p w14:paraId="5A1483DA"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1.10 – 5.68</w:t>
            </w:r>
          </w:p>
          <w:p w14:paraId="601322DA"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0.20 – 1.91</w:t>
            </w:r>
          </w:p>
          <w:p w14:paraId="592CEB2C"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0.38 – 2.66</w:t>
            </w:r>
          </w:p>
        </w:tc>
        <w:tc>
          <w:tcPr>
            <w:tcW w:w="1043" w:type="dxa"/>
          </w:tcPr>
          <w:p w14:paraId="2B46D8FE"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&lt;0.001</w:t>
            </w:r>
          </w:p>
        </w:tc>
      </w:tr>
      <w:tr w:rsidR="007B02CD" w:rsidRPr="00D04144" w14:paraId="556E2332" w14:textId="77777777" w:rsidTr="00670AA8">
        <w:tc>
          <w:tcPr>
            <w:tcW w:w="1526" w:type="dxa"/>
            <w:vMerge/>
          </w:tcPr>
          <w:p w14:paraId="79025F9F" w14:textId="77777777" w:rsidR="007B02CD" w:rsidRPr="00D04144" w:rsidRDefault="007B02CD" w:rsidP="00670AA8">
            <w:pPr>
              <w:spacing w:line="480" w:lineRule="auto"/>
              <w:jc w:val="center"/>
              <w:rPr>
                <w:rFonts w:asciiTheme="minorBidi" w:hAnsiTheme="minorBidi"/>
                <w:sz w:val="18"/>
                <w:szCs w:val="18"/>
              </w:rPr>
            </w:pPr>
          </w:p>
        </w:tc>
        <w:tc>
          <w:tcPr>
            <w:tcW w:w="1701" w:type="dxa"/>
          </w:tcPr>
          <w:p w14:paraId="6B1B4DD2"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5 SNP </w:t>
            </w:r>
          </w:p>
          <w:p w14:paraId="11856342"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i/>
                <w:iCs/>
                <w:sz w:val="18"/>
                <w:szCs w:val="18"/>
              </w:rPr>
              <w:t>S</w:t>
            </w:r>
            <w:r w:rsidRPr="00D04144">
              <w:rPr>
                <w:rFonts w:asciiTheme="minorBidi" w:hAnsiTheme="minorBidi"/>
                <w:sz w:val="18"/>
                <w:szCs w:val="18"/>
              </w:rPr>
              <w:t xml:space="preserve">. </w:t>
            </w:r>
            <w:proofErr w:type="spellStart"/>
            <w:r w:rsidRPr="00D04144">
              <w:rPr>
                <w:rFonts w:asciiTheme="minorBidi" w:hAnsiTheme="minorBidi"/>
                <w:sz w:val="18"/>
                <w:szCs w:val="18"/>
              </w:rPr>
              <w:t>Enteritidis</w:t>
            </w:r>
            <w:proofErr w:type="spellEnd"/>
            <w:r w:rsidRPr="00D04144">
              <w:rPr>
                <w:rFonts w:asciiTheme="minorBidi" w:hAnsiTheme="minorBidi"/>
                <w:sz w:val="18"/>
                <w:szCs w:val="18"/>
              </w:rPr>
              <w:t xml:space="preserve"> clusters </w:t>
            </w:r>
          </w:p>
        </w:tc>
        <w:tc>
          <w:tcPr>
            <w:tcW w:w="1984" w:type="dxa"/>
          </w:tcPr>
          <w:p w14:paraId="453D9918"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April/May</w:t>
            </w:r>
          </w:p>
          <w:p w14:paraId="6726F772"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June/July</w:t>
            </w:r>
          </w:p>
          <w:p w14:paraId="5CEFC66D"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August/September</w:t>
            </w:r>
          </w:p>
          <w:p w14:paraId="759C20A8"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October/November</w:t>
            </w:r>
          </w:p>
          <w:p w14:paraId="019DBDCD"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December/January</w:t>
            </w:r>
          </w:p>
          <w:p w14:paraId="1B872330"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February/March</w:t>
            </w:r>
          </w:p>
        </w:tc>
        <w:tc>
          <w:tcPr>
            <w:tcW w:w="1560" w:type="dxa"/>
          </w:tcPr>
          <w:p w14:paraId="2A5DA761"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1.00</w:t>
            </w:r>
          </w:p>
          <w:p w14:paraId="65EB0964"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1.00</w:t>
            </w:r>
          </w:p>
          <w:p w14:paraId="04D43F06"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3.00</w:t>
            </w:r>
          </w:p>
          <w:p w14:paraId="5D828472"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0.60</w:t>
            </w:r>
          </w:p>
          <w:p w14:paraId="731FFD40"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1.40</w:t>
            </w:r>
          </w:p>
          <w:p w14:paraId="2D437969"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0.60</w:t>
            </w:r>
          </w:p>
        </w:tc>
        <w:tc>
          <w:tcPr>
            <w:tcW w:w="1431" w:type="dxa"/>
          </w:tcPr>
          <w:p w14:paraId="1095800C" w14:textId="77777777" w:rsidR="007B02CD" w:rsidRPr="00D04144" w:rsidRDefault="007B02CD" w:rsidP="00670AA8">
            <w:pPr>
              <w:spacing w:line="480" w:lineRule="auto"/>
              <w:jc w:val="center"/>
              <w:rPr>
                <w:rFonts w:asciiTheme="minorBidi" w:hAnsiTheme="minorBidi"/>
                <w:sz w:val="18"/>
                <w:szCs w:val="18"/>
              </w:rPr>
            </w:pPr>
          </w:p>
          <w:p w14:paraId="525E0A19"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0.29 – 3.45</w:t>
            </w:r>
          </w:p>
          <w:p w14:paraId="7CB654B1"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1.09 – 8.25</w:t>
            </w:r>
          </w:p>
          <w:p w14:paraId="79DC14EA"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0.14 – 2.51</w:t>
            </w:r>
          </w:p>
          <w:p w14:paraId="0B1B5690"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0.44 – 4.41</w:t>
            </w:r>
          </w:p>
          <w:p w14:paraId="32D4880A"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0.14 – 2.51</w:t>
            </w:r>
          </w:p>
        </w:tc>
        <w:tc>
          <w:tcPr>
            <w:tcW w:w="1043" w:type="dxa"/>
          </w:tcPr>
          <w:p w14:paraId="1E73A42D"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0.02</w:t>
            </w:r>
          </w:p>
        </w:tc>
      </w:tr>
      <w:tr w:rsidR="007B02CD" w:rsidRPr="00D04144" w14:paraId="42693EF8" w14:textId="77777777" w:rsidTr="00670AA8">
        <w:tc>
          <w:tcPr>
            <w:tcW w:w="1526" w:type="dxa"/>
            <w:vMerge/>
          </w:tcPr>
          <w:p w14:paraId="7D490EA0" w14:textId="77777777" w:rsidR="007B02CD" w:rsidRPr="00D04144" w:rsidRDefault="007B02CD" w:rsidP="00670AA8">
            <w:pPr>
              <w:spacing w:line="480" w:lineRule="auto"/>
              <w:jc w:val="center"/>
              <w:rPr>
                <w:rFonts w:asciiTheme="minorBidi" w:hAnsiTheme="minorBidi"/>
                <w:sz w:val="18"/>
                <w:szCs w:val="18"/>
              </w:rPr>
            </w:pPr>
          </w:p>
        </w:tc>
        <w:tc>
          <w:tcPr>
            <w:tcW w:w="1701" w:type="dxa"/>
          </w:tcPr>
          <w:p w14:paraId="76C30BAE"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10 SNP </w:t>
            </w:r>
          </w:p>
          <w:p w14:paraId="33A40048"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i/>
                <w:iCs/>
                <w:sz w:val="18"/>
                <w:szCs w:val="18"/>
              </w:rPr>
              <w:t>S</w:t>
            </w:r>
            <w:r w:rsidRPr="00D04144">
              <w:rPr>
                <w:rFonts w:asciiTheme="minorBidi" w:hAnsiTheme="minorBidi"/>
                <w:sz w:val="18"/>
                <w:szCs w:val="18"/>
              </w:rPr>
              <w:t xml:space="preserve">. </w:t>
            </w:r>
            <w:proofErr w:type="spellStart"/>
            <w:r w:rsidRPr="00D04144">
              <w:rPr>
                <w:rFonts w:asciiTheme="minorBidi" w:hAnsiTheme="minorBidi"/>
                <w:sz w:val="18"/>
                <w:szCs w:val="18"/>
              </w:rPr>
              <w:t>Enteritidis</w:t>
            </w:r>
            <w:proofErr w:type="spellEnd"/>
            <w:r w:rsidRPr="00D04144">
              <w:rPr>
                <w:rFonts w:asciiTheme="minorBidi" w:hAnsiTheme="minorBidi"/>
                <w:sz w:val="18"/>
                <w:szCs w:val="18"/>
              </w:rPr>
              <w:t xml:space="preserve"> clusters </w:t>
            </w:r>
          </w:p>
        </w:tc>
        <w:tc>
          <w:tcPr>
            <w:tcW w:w="1984" w:type="dxa"/>
          </w:tcPr>
          <w:p w14:paraId="35AB9D8D"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April/May</w:t>
            </w:r>
          </w:p>
          <w:p w14:paraId="13C80A6F"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June/July</w:t>
            </w:r>
          </w:p>
          <w:p w14:paraId="7C45007D"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August/September</w:t>
            </w:r>
          </w:p>
          <w:p w14:paraId="7E30B624"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October/November</w:t>
            </w:r>
          </w:p>
          <w:p w14:paraId="2DC87126"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December/January</w:t>
            </w:r>
          </w:p>
          <w:p w14:paraId="7DA99232"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February/March</w:t>
            </w:r>
          </w:p>
        </w:tc>
        <w:tc>
          <w:tcPr>
            <w:tcW w:w="1560" w:type="dxa"/>
          </w:tcPr>
          <w:p w14:paraId="6D5A8EBC"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1.00</w:t>
            </w:r>
          </w:p>
          <w:p w14:paraId="4622A4D4"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1.00</w:t>
            </w:r>
          </w:p>
          <w:p w14:paraId="3A1A2D76"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1.00</w:t>
            </w:r>
          </w:p>
          <w:p w14:paraId="194ED68B"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0.00</w:t>
            </w:r>
          </w:p>
          <w:p w14:paraId="008961B3"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0.00</w:t>
            </w:r>
          </w:p>
          <w:p w14:paraId="3175C348"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0.00</w:t>
            </w:r>
          </w:p>
        </w:tc>
        <w:tc>
          <w:tcPr>
            <w:tcW w:w="1431" w:type="dxa"/>
          </w:tcPr>
          <w:p w14:paraId="0DD15DED" w14:textId="77777777" w:rsidR="007B02CD" w:rsidRPr="00D04144" w:rsidRDefault="007B02CD" w:rsidP="00670AA8">
            <w:pPr>
              <w:spacing w:line="480" w:lineRule="auto"/>
              <w:jc w:val="center"/>
              <w:rPr>
                <w:rFonts w:asciiTheme="minorBidi" w:hAnsiTheme="minorBidi"/>
                <w:sz w:val="18"/>
                <w:szCs w:val="18"/>
              </w:rPr>
            </w:pPr>
            <w:proofErr w:type="spellStart"/>
            <w:r w:rsidRPr="00D04144">
              <w:rPr>
                <w:rFonts w:asciiTheme="minorBidi" w:hAnsiTheme="minorBidi"/>
                <w:sz w:val="18"/>
                <w:szCs w:val="18"/>
              </w:rPr>
              <w:t>n.e.</w:t>
            </w:r>
            <w:proofErr w:type="spellEnd"/>
          </w:p>
          <w:p w14:paraId="340D17FD" w14:textId="77777777" w:rsidR="007B02CD" w:rsidRPr="00D04144" w:rsidRDefault="007B02CD" w:rsidP="00670AA8">
            <w:pPr>
              <w:spacing w:line="480" w:lineRule="auto"/>
              <w:jc w:val="center"/>
              <w:rPr>
                <w:rFonts w:asciiTheme="minorBidi" w:hAnsiTheme="minorBidi"/>
                <w:sz w:val="18"/>
                <w:szCs w:val="18"/>
              </w:rPr>
            </w:pPr>
            <w:proofErr w:type="spellStart"/>
            <w:r w:rsidRPr="00D04144">
              <w:rPr>
                <w:rFonts w:asciiTheme="minorBidi" w:hAnsiTheme="minorBidi"/>
                <w:sz w:val="18"/>
                <w:szCs w:val="18"/>
              </w:rPr>
              <w:t>n.e.</w:t>
            </w:r>
            <w:proofErr w:type="spellEnd"/>
          </w:p>
          <w:p w14:paraId="755E20A8" w14:textId="77777777" w:rsidR="007B02CD" w:rsidRPr="00D04144" w:rsidRDefault="007B02CD" w:rsidP="00670AA8">
            <w:pPr>
              <w:spacing w:line="480" w:lineRule="auto"/>
              <w:jc w:val="center"/>
              <w:rPr>
                <w:rFonts w:asciiTheme="minorBidi" w:hAnsiTheme="minorBidi"/>
                <w:sz w:val="18"/>
                <w:szCs w:val="18"/>
              </w:rPr>
            </w:pPr>
            <w:proofErr w:type="spellStart"/>
            <w:r w:rsidRPr="00D04144">
              <w:rPr>
                <w:rFonts w:asciiTheme="minorBidi" w:hAnsiTheme="minorBidi"/>
                <w:sz w:val="18"/>
                <w:szCs w:val="18"/>
              </w:rPr>
              <w:t>n.e.</w:t>
            </w:r>
            <w:proofErr w:type="spellEnd"/>
          </w:p>
          <w:p w14:paraId="3717CA20" w14:textId="77777777" w:rsidR="007B02CD" w:rsidRPr="00D04144" w:rsidRDefault="007B02CD" w:rsidP="00670AA8">
            <w:pPr>
              <w:spacing w:line="480" w:lineRule="auto"/>
              <w:jc w:val="center"/>
              <w:rPr>
                <w:rFonts w:asciiTheme="minorBidi" w:hAnsiTheme="minorBidi"/>
                <w:sz w:val="18"/>
                <w:szCs w:val="18"/>
              </w:rPr>
            </w:pPr>
            <w:proofErr w:type="spellStart"/>
            <w:r w:rsidRPr="00D04144">
              <w:rPr>
                <w:rFonts w:asciiTheme="minorBidi" w:hAnsiTheme="minorBidi"/>
                <w:sz w:val="18"/>
                <w:szCs w:val="18"/>
              </w:rPr>
              <w:t>n.e.</w:t>
            </w:r>
            <w:proofErr w:type="spellEnd"/>
          </w:p>
          <w:p w14:paraId="26B1FDE0" w14:textId="77777777" w:rsidR="007B02CD" w:rsidRPr="00D04144" w:rsidRDefault="007B02CD" w:rsidP="00670AA8">
            <w:pPr>
              <w:spacing w:line="480" w:lineRule="auto"/>
              <w:jc w:val="center"/>
              <w:rPr>
                <w:rFonts w:asciiTheme="minorBidi" w:hAnsiTheme="minorBidi"/>
                <w:sz w:val="18"/>
                <w:szCs w:val="18"/>
              </w:rPr>
            </w:pPr>
            <w:proofErr w:type="spellStart"/>
            <w:r w:rsidRPr="00D04144">
              <w:rPr>
                <w:rFonts w:asciiTheme="minorBidi" w:hAnsiTheme="minorBidi"/>
                <w:sz w:val="18"/>
                <w:szCs w:val="18"/>
              </w:rPr>
              <w:t>n.e.</w:t>
            </w:r>
            <w:proofErr w:type="spellEnd"/>
          </w:p>
          <w:p w14:paraId="15654275" w14:textId="77777777" w:rsidR="007B02CD" w:rsidRPr="00D04144" w:rsidRDefault="007B02CD" w:rsidP="00670AA8">
            <w:pPr>
              <w:spacing w:line="480" w:lineRule="auto"/>
              <w:jc w:val="center"/>
              <w:rPr>
                <w:rFonts w:asciiTheme="minorBidi" w:hAnsiTheme="minorBidi"/>
                <w:sz w:val="18"/>
                <w:szCs w:val="18"/>
              </w:rPr>
            </w:pPr>
            <w:proofErr w:type="spellStart"/>
            <w:r w:rsidRPr="00D04144">
              <w:rPr>
                <w:rFonts w:asciiTheme="minorBidi" w:hAnsiTheme="minorBidi"/>
                <w:sz w:val="18"/>
                <w:szCs w:val="18"/>
              </w:rPr>
              <w:t>n.e.</w:t>
            </w:r>
            <w:proofErr w:type="spellEnd"/>
          </w:p>
        </w:tc>
        <w:tc>
          <w:tcPr>
            <w:tcW w:w="1043" w:type="dxa"/>
          </w:tcPr>
          <w:p w14:paraId="68B3524D"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0.4</w:t>
            </w:r>
          </w:p>
        </w:tc>
      </w:tr>
      <w:tr w:rsidR="007B02CD" w:rsidRPr="00D04144" w14:paraId="434FCAA3" w14:textId="77777777" w:rsidTr="00670AA8">
        <w:tc>
          <w:tcPr>
            <w:tcW w:w="1526" w:type="dxa"/>
            <w:vMerge/>
          </w:tcPr>
          <w:p w14:paraId="5AA1989E" w14:textId="77777777" w:rsidR="007B02CD" w:rsidRPr="00D04144" w:rsidRDefault="007B02CD" w:rsidP="00670AA8">
            <w:pPr>
              <w:spacing w:line="480" w:lineRule="auto"/>
              <w:jc w:val="center"/>
              <w:rPr>
                <w:rFonts w:asciiTheme="minorBidi" w:hAnsiTheme="minorBidi"/>
                <w:sz w:val="18"/>
                <w:szCs w:val="18"/>
              </w:rPr>
            </w:pPr>
          </w:p>
        </w:tc>
        <w:tc>
          <w:tcPr>
            <w:tcW w:w="1701" w:type="dxa"/>
          </w:tcPr>
          <w:p w14:paraId="0468CE27"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0 SNP </w:t>
            </w:r>
          </w:p>
          <w:p w14:paraId="43B95F19"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i/>
                <w:iCs/>
                <w:sz w:val="18"/>
                <w:szCs w:val="18"/>
              </w:rPr>
              <w:t>S</w:t>
            </w:r>
            <w:r w:rsidRPr="00D04144">
              <w:rPr>
                <w:rFonts w:asciiTheme="minorBidi" w:hAnsiTheme="minorBidi"/>
                <w:sz w:val="18"/>
                <w:szCs w:val="18"/>
              </w:rPr>
              <w:t xml:space="preserve">. Typhimurium clusters </w:t>
            </w:r>
          </w:p>
        </w:tc>
        <w:tc>
          <w:tcPr>
            <w:tcW w:w="1984" w:type="dxa"/>
          </w:tcPr>
          <w:p w14:paraId="39820D03"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April/May</w:t>
            </w:r>
          </w:p>
          <w:p w14:paraId="4D39F824"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June/July</w:t>
            </w:r>
          </w:p>
          <w:p w14:paraId="43F164EE"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August/September</w:t>
            </w:r>
          </w:p>
          <w:p w14:paraId="1EB9CEDD"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October/November</w:t>
            </w:r>
          </w:p>
          <w:p w14:paraId="5941A3F0"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December/January</w:t>
            </w:r>
          </w:p>
          <w:p w14:paraId="463B1C1B"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February/March</w:t>
            </w:r>
          </w:p>
        </w:tc>
        <w:tc>
          <w:tcPr>
            <w:tcW w:w="1560" w:type="dxa"/>
          </w:tcPr>
          <w:p w14:paraId="64B2238E"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1.00</w:t>
            </w:r>
          </w:p>
          <w:p w14:paraId="210AE012"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4.00</w:t>
            </w:r>
          </w:p>
          <w:p w14:paraId="3942D214"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4.00</w:t>
            </w:r>
          </w:p>
          <w:p w14:paraId="5382244D"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3.50</w:t>
            </w:r>
          </w:p>
          <w:p w14:paraId="42B79269"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2.00</w:t>
            </w:r>
          </w:p>
          <w:p w14:paraId="1778AA54"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2.00</w:t>
            </w:r>
          </w:p>
        </w:tc>
        <w:tc>
          <w:tcPr>
            <w:tcW w:w="1431" w:type="dxa"/>
          </w:tcPr>
          <w:p w14:paraId="0B2B0660" w14:textId="77777777" w:rsidR="007B02CD" w:rsidRPr="00D04144" w:rsidRDefault="007B02CD" w:rsidP="00670AA8">
            <w:pPr>
              <w:spacing w:line="480" w:lineRule="auto"/>
              <w:jc w:val="center"/>
              <w:rPr>
                <w:rFonts w:asciiTheme="minorBidi" w:hAnsiTheme="minorBidi"/>
                <w:sz w:val="18"/>
                <w:szCs w:val="18"/>
              </w:rPr>
            </w:pPr>
          </w:p>
          <w:p w14:paraId="0CA04AA6"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0.85 – 18.8</w:t>
            </w:r>
          </w:p>
          <w:p w14:paraId="7C5C7780"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0.85 – 18.8</w:t>
            </w:r>
          </w:p>
          <w:p w14:paraId="0261685C"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0.73 – 16.8</w:t>
            </w:r>
          </w:p>
          <w:p w14:paraId="6DED3276"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0.37 – 10.9</w:t>
            </w:r>
          </w:p>
          <w:p w14:paraId="3FB5DD0B"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0.37 – 10.9</w:t>
            </w:r>
          </w:p>
        </w:tc>
        <w:tc>
          <w:tcPr>
            <w:tcW w:w="1043" w:type="dxa"/>
          </w:tcPr>
          <w:p w14:paraId="3EEDC949"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0.3</w:t>
            </w:r>
          </w:p>
        </w:tc>
      </w:tr>
      <w:tr w:rsidR="007B02CD" w:rsidRPr="00D04144" w14:paraId="555E2A4B" w14:textId="77777777" w:rsidTr="00670AA8">
        <w:tc>
          <w:tcPr>
            <w:tcW w:w="1526" w:type="dxa"/>
            <w:vMerge/>
          </w:tcPr>
          <w:p w14:paraId="671DB63D" w14:textId="77777777" w:rsidR="007B02CD" w:rsidRPr="00D04144" w:rsidRDefault="007B02CD" w:rsidP="00670AA8">
            <w:pPr>
              <w:spacing w:line="480" w:lineRule="auto"/>
              <w:jc w:val="center"/>
              <w:rPr>
                <w:rFonts w:asciiTheme="minorBidi" w:hAnsiTheme="minorBidi"/>
                <w:sz w:val="18"/>
                <w:szCs w:val="18"/>
              </w:rPr>
            </w:pPr>
          </w:p>
        </w:tc>
        <w:tc>
          <w:tcPr>
            <w:tcW w:w="1701" w:type="dxa"/>
          </w:tcPr>
          <w:p w14:paraId="79E538FE"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5 SNP </w:t>
            </w:r>
          </w:p>
          <w:p w14:paraId="69C86B9F"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i/>
                <w:iCs/>
                <w:sz w:val="18"/>
                <w:szCs w:val="18"/>
              </w:rPr>
              <w:t>S</w:t>
            </w:r>
            <w:r w:rsidRPr="00D04144">
              <w:rPr>
                <w:rFonts w:asciiTheme="minorBidi" w:hAnsiTheme="minorBidi"/>
                <w:sz w:val="18"/>
                <w:szCs w:val="18"/>
              </w:rPr>
              <w:t xml:space="preserve">. Typhimurium clusters </w:t>
            </w:r>
          </w:p>
        </w:tc>
        <w:tc>
          <w:tcPr>
            <w:tcW w:w="1984" w:type="dxa"/>
          </w:tcPr>
          <w:p w14:paraId="48D59CA3"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April/May</w:t>
            </w:r>
          </w:p>
          <w:p w14:paraId="45E6E5F1"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June/July</w:t>
            </w:r>
          </w:p>
          <w:p w14:paraId="46102864"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August/September</w:t>
            </w:r>
          </w:p>
          <w:p w14:paraId="74EA55FF"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October/November</w:t>
            </w:r>
          </w:p>
          <w:p w14:paraId="5CF21763"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December/January</w:t>
            </w:r>
          </w:p>
          <w:p w14:paraId="4E7825A1"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February/March</w:t>
            </w:r>
          </w:p>
        </w:tc>
        <w:tc>
          <w:tcPr>
            <w:tcW w:w="1560" w:type="dxa"/>
          </w:tcPr>
          <w:p w14:paraId="72486435"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0.00</w:t>
            </w:r>
          </w:p>
          <w:p w14:paraId="5E393379"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0.00</w:t>
            </w:r>
          </w:p>
          <w:p w14:paraId="53788A4A"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0.00</w:t>
            </w:r>
          </w:p>
          <w:p w14:paraId="525E10D9"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1.00</w:t>
            </w:r>
          </w:p>
          <w:p w14:paraId="7DB9381C"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0.00</w:t>
            </w:r>
          </w:p>
          <w:p w14:paraId="45AA7DDC"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1.00</w:t>
            </w:r>
          </w:p>
        </w:tc>
        <w:tc>
          <w:tcPr>
            <w:tcW w:w="1431" w:type="dxa"/>
          </w:tcPr>
          <w:p w14:paraId="38AB4C25" w14:textId="77777777" w:rsidR="007B02CD" w:rsidRPr="00D04144" w:rsidRDefault="007B02CD" w:rsidP="00670AA8">
            <w:pPr>
              <w:spacing w:line="480" w:lineRule="auto"/>
              <w:jc w:val="center"/>
              <w:rPr>
                <w:rFonts w:asciiTheme="minorBidi" w:hAnsiTheme="minorBidi"/>
                <w:sz w:val="18"/>
                <w:szCs w:val="18"/>
              </w:rPr>
            </w:pPr>
            <w:proofErr w:type="spellStart"/>
            <w:r w:rsidRPr="00D04144">
              <w:rPr>
                <w:rFonts w:asciiTheme="minorBidi" w:hAnsiTheme="minorBidi"/>
                <w:sz w:val="18"/>
                <w:szCs w:val="18"/>
              </w:rPr>
              <w:t>n.e.</w:t>
            </w:r>
            <w:proofErr w:type="spellEnd"/>
          </w:p>
          <w:p w14:paraId="1E94FE83" w14:textId="77777777" w:rsidR="007B02CD" w:rsidRPr="00D04144" w:rsidRDefault="007B02CD" w:rsidP="00670AA8">
            <w:pPr>
              <w:spacing w:line="480" w:lineRule="auto"/>
              <w:jc w:val="center"/>
              <w:rPr>
                <w:rFonts w:asciiTheme="minorBidi" w:hAnsiTheme="minorBidi"/>
                <w:sz w:val="18"/>
                <w:szCs w:val="18"/>
              </w:rPr>
            </w:pPr>
            <w:proofErr w:type="spellStart"/>
            <w:r w:rsidRPr="00D04144">
              <w:rPr>
                <w:rFonts w:asciiTheme="minorBidi" w:hAnsiTheme="minorBidi"/>
                <w:sz w:val="18"/>
                <w:szCs w:val="18"/>
              </w:rPr>
              <w:t>n.e.</w:t>
            </w:r>
            <w:proofErr w:type="spellEnd"/>
          </w:p>
          <w:p w14:paraId="54F49D9D" w14:textId="77777777" w:rsidR="007B02CD" w:rsidRPr="00D04144" w:rsidRDefault="007B02CD" w:rsidP="00670AA8">
            <w:pPr>
              <w:spacing w:line="480" w:lineRule="auto"/>
              <w:jc w:val="center"/>
              <w:rPr>
                <w:rFonts w:asciiTheme="minorBidi" w:hAnsiTheme="minorBidi"/>
                <w:sz w:val="18"/>
                <w:szCs w:val="18"/>
              </w:rPr>
            </w:pPr>
            <w:proofErr w:type="spellStart"/>
            <w:r w:rsidRPr="00D04144">
              <w:rPr>
                <w:rFonts w:asciiTheme="minorBidi" w:hAnsiTheme="minorBidi"/>
                <w:sz w:val="18"/>
                <w:szCs w:val="18"/>
              </w:rPr>
              <w:t>n.e.</w:t>
            </w:r>
            <w:proofErr w:type="spellEnd"/>
          </w:p>
          <w:p w14:paraId="474F6873" w14:textId="77777777" w:rsidR="007B02CD" w:rsidRPr="00D04144" w:rsidRDefault="007B02CD" w:rsidP="00670AA8">
            <w:pPr>
              <w:spacing w:line="480" w:lineRule="auto"/>
              <w:jc w:val="center"/>
              <w:rPr>
                <w:rFonts w:asciiTheme="minorBidi" w:hAnsiTheme="minorBidi"/>
                <w:sz w:val="18"/>
                <w:szCs w:val="18"/>
              </w:rPr>
            </w:pPr>
            <w:proofErr w:type="spellStart"/>
            <w:r w:rsidRPr="00D04144">
              <w:rPr>
                <w:rFonts w:asciiTheme="minorBidi" w:hAnsiTheme="minorBidi"/>
                <w:sz w:val="18"/>
                <w:szCs w:val="18"/>
              </w:rPr>
              <w:t>n.e.</w:t>
            </w:r>
            <w:proofErr w:type="spellEnd"/>
          </w:p>
          <w:p w14:paraId="4C66EA81" w14:textId="77777777" w:rsidR="007B02CD" w:rsidRPr="00D04144" w:rsidRDefault="007B02CD" w:rsidP="00670AA8">
            <w:pPr>
              <w:spacing w:line="480" w:lineRule="auto"/>
              <w:jc w:val="center"/>
              <w:rPr>
                <w:rFonts w:asciiTheme="minorBidi" w:hAnsiTheme="minorBidi"/>
                <w:sz w:val="18"/>
                <w:szCs w:val="18"/>
              </w:rPr>
            </w:pPr>
            <w:proofErr w:type="spellStart"/>
            <w:r w:rsidRPr="00D04144">
              <w:rPr>
                <w:rFonts w:asciiTheme="minorBidi" w:hAnsiTheme="minorBidi"/>
                <w:sz w:val="18"/>
                <w:szCs w:val="18"/>
              </w:rPr>
              <w:t>n.e.</w:t>
            </w:r>
            <w:proofErr w:type="spellEnd"/>
          </w:p>
          <w:p w14:paraId="233F31D4" w14:textId="77777777" w:rsidR="007B02CD" w:rsidRPr="00D04144" w:rsidRDefault="007B02CD" w:rsidP="00670AA8">
            <w:pPr>
              <w:spacing w:line="480" w:lineRule="auto"/>
              <w:jc w:val="center"/>
              <w:rPr>
                <w:rFonts w:asciiTheme="minorBidi" w:hAnsiTheme="minorBidi"/>
                <w:sz w:val="18"/>
                <w:szCs w:val="18"/>
              </w:rPr>
            </w:pPr>
          </w:p>
        </w:tc>
        <w:tc>
          <w:tcPr>
            <w:tcW w:w="1043" w:type="dxa"/>
          </w:tcPr>
          <w:p w14:paraId="4A67591F" w14:textId="77777777" w:rsidR="007B02CD" w:rsidRPr="00D04144" w:rsidRDefault="007B02CD" w:rsidP="00670AA8">
            <w:pPr>
              <w:spacing w:line="480" w:lineRule="auto"/>
              <w:jc w:val="center"/>
              <w:rPr>
                <w:rFonts w:asciiTheme="minorBidi" w:hAnsiTheme="minorBidi"/>
                <w:sz w:val="18"/>
                <w:szCs w:val="18"/>
              </w:rPr>
            </w:pPr>
          </w:p>
          <w:p w14:paraId="79D2E28F" w14:textId="77777777" w:rsidR="007B02CD" w:rsidRPr="00D04144" w:rsidRDefault="007B02CD" w:rsidP="00670AA8">
            <w:pPr>
              <w:spacing w:line="480" w:lineRule="auto"/>
              <w:jc w:val="center"/>
              <w:rPr>
                <w:rFonts w:asciiTheme="minorBidi" w:hAnsiTheme="minorBidi"/>
                <w:sz w:val="18"/>
                <w:szCs w:val="18"/>
              </w:rPr>
            </w:pPr>
          </w:p>
          <w:p w14:paraId="2A4A8229" w14:textId="77777777" w:rsidR="007B02CD" w:rsidRPr="00D04144" w:rsidRDefault="007B02CD" w:rsidP="00670AA8">
            <w:pPr>
              <w:spacing w:line="480" w:lineRule="auto"/>
              <w:jc w:val="center"/>
              <w:rPr>
                <w:rFonts w:asciiTheme="minorBidi" w:hAnsiTheme="minorBidi"/>
                <w:sz w:val="18"/>
                <w:szCs w:val="18"/>
              </w:rPr>
            </w:pPr>
          </w:p>
          <w:p w14:paraId="07701C44" w14:textId="77777777" w:rsidR="007B02CD" w:rsidRPr="00D04144" w:rsidRDefault="007B02CD" w:rsidP="00670AA8">
            <w:pPr>
              <w:spacing w:line="480" w:lineRule="auto"/>
              <w:jc w:val="center"/>
              <w:rPr>
                <w:rFonts w:asciiTheme="minorBidi" w:hAnsiTheme="minorBidi"/>
                <w:sz w:val="18"/>
                <w:szCs w:val="18"/>
              </w:rPr>
            </w:pPr>
          </w:p>
          <w:p w14:paraId="72F9071C" w14:textId="77777777" w:rsidR="007B02CD" w:rsidRPr="00D04144" w:rsidRDefault="007B02CD" w:rsidP="00670AA8">
            <w:pPr>
              <w:spacing w:line="480" w:lineRule="auto"/>
              <w:jc w:val="center"/>
              <w:rPr>
                <w:rFonts w:asciiTheme="minorBidi" w:hAnsiTheme="minorBidi"/>
                <w:sz w:val="18"/>
                <w:szCs w:val="18"/>
              </w:rPr>
            </w:pPr>
          </w:p>
          <w:p w14:paraId="5692B608"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0.15</w:t>
            </w:r>
          </w:p>
        </w:tc>
      </w:tr>
      <w:tr w:rsidR="007B02CD" w:rsidRPr="00D04144" w14:paraId="14D0BD5F" w14:textId="77777777" w:rsidTr="00670AA8">
        <w:tc>
          <w:tcPr>
            <w:tcW w:w="1526" w:type="dxa"/>
            <w:vMerge/>
          </w:tcPr>
          <w:p w14:paraId="188973D6" w14:textId="77777777" w:rsidR="007B02CD" w:rsidRPr="00D04144" w:rsidRDefault="007B02CD" w:rsidP="00670AA8">
            <w:pPr>
              <w:spacing w:line="480" w:lineRule="auto"/>
              <w:jc w:val="center"/>
              <w:rPr>
                <w:rFonts w:asciiTheme="minorBidi" w:hAnsiTheme="minorBidi"/>
                <w:sz w:val="18"/>
                <w:szCs w:val="18"/>
              </w:rPr>
            </w:pPr>
          </w:p>
        </w:tc>
        <w:tc>
          <w:tcPr>
            <w:tcW w:w="1701" w:type="dxa"/>
          </w:tcPr>
          <w:p w14:paraId="6C2DA47E"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 xml:space="preserve">10 SNP            </w:t>
            </w:r>
            <w:r w:rsidRPr="00D04144">
              <w:rPr>
                <w:rFonts w:asciiTheme="minorBidi" w:hAnsiTheme="minorBidi"/>
                <w:i/>
                <w:iCs/>
                <w:sz w:val="18"/>
                <w:szCs w:val="18"/>
              </w:rPr>
              <w:t>S</w:t>
            </w:r>
            <w:r w:rsidRPr="00D04144">
              <w:rPr>
                <w:rFonts w:asciiTheme="minorBidi" w:hAnsiTheme="minorBidi"/>
                <w:sz w:val="18"/>
                <w:szCs w:val="18"/>
              </w:rPr>
              <w:t xml:space="preserve">. Typhimurium clusters </w:t>
            </w:r>
          </w:p>
        </w:tc>
        <w:tc>
          <w:tcPr>
            <w:tcW w:w="1984" w:type="dxa"/>
          </w:tcPr>
          <w:p w14:paraId="2E0C681E"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April/May</w:t>
            </w:r>
          </w:p>
          <w:p w14:paraId="2D03016B"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June/July</w:t>
            </w:r>
          </w:p>
          <w:p w14:paraId="675A3A63"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August/September</w:t>
            </w:r>
          </w:p>
          <w:p w14:paraId="0B7EE3FA"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October/November</w:t>
            </w:r>
          </w:p>
          <w:p w14:paraId="1DFC928A"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December/January</w:t>
            </w:r>
          </w:p>
          <w:p w14:paraId="7D8E6BC1"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February/March</w:t>
            </w:r>
          </w:p>
        </w:tc>
        <w:tc>
          <w:tcPr>
            <w:tcW w:w="1560" w:type="dxa"/>
          </w:tcPr>
          <w:p w14:paraId="5BC8D115"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0.00</w:t>
            </w:r>
          </w:p>
          <w:p w14:paraId="420A0A24"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1.00</w:t>
            </w:r>
          </w:p>
          <w:p w14:paraId="1633D60E"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0.00</w:t>
            </w:r>
          </w:p>
          <w:p w14:paraId="5DA79BCB"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1.00</w:t>
            </w:r>
          </w:p>
          <w:p w14:paraId="0210AA3E"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1.00</w:t>
            </w:r>
          </w:p>
          <w:p w14:paraId="545FCACA"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1.00</w:t>
            </w:r>
          </w:p>
        </w:tc>
        <w:tc>
          <w:tcPr>
            <w:tcW w:w="1431" w:type="dxa"/>
          </w:tcPr>
          <w:p w14:paraId="79F37F0C" w14:textId="77777777" w:rsidR="007B02CD" w:rsidRPr="00D04144" w:rsidRDefault="007B02CD" w:rsidP="00670AA8">
            <w:pPr>
              <w:spacing w:line="480" w:lineRule="auto"/>
              <w:jc w:val="center"/>
              <w:rPr>
                <w:rFonts w:asciiTheme="minorBidi" w:hAnsiTheme="minorBidi"/>
                <w:sz w:val="18"/>
                <w:szCs w:val="18"/>
              </w:rPr>
            </w:pPr>
            <w:proofErr w:type="spellStart"/>
            <w:r w:rsidRPr="00D04144">
              <w:rPr>
                <w:rFonts w:asciiTheme="minorBidi" w:hAnsiTheme="minorBidi"/>
                <w:sz w:val="18"/>
                <w:szCs w:val="18"/>
              </w:rPr>
              <w:t>n.e.</w:t>
            </w:r>
            <w:proofErr w:type="spellEnd"/>
          </w:p>
          <w:p w14:paraId="0D5DF423"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0.02 – 50.4</w:t>
            </w:r>
          </w:p>
          <w:p w14:paraId="686B9118" w14:textId="77777777" w:rsidR="007B02CD" w:rsidRPr="00D04144" w:rsidRDefault="007B02CD" w:rsidP="00670AA8">
            <w:pPr>
              <w:spacing w:line="480" w:lineRule="auto"/>
              <w:jc w:val="center"/>
              <w:rPr>
                <w:rFonts w:asciiTheme="minorBidi" w:hAnsiTheme="minorBidi"/>
                <w:sz w:val="18"/>
                <w:szCs w:val="18"/>
              </w:rPr>
            </w:pPr>
            <w:proofErr w:type="spellStart"/>
            <w:r w:rsidRPr="00D04144">
              <w:rPr>
                <w:rFonts w:asciiTheme="minorBidi" w:hAnsiTheme="minorBidi"/>
                <w:sz w:val="18"/>
                <w:szCs w:val="18"/>
              </w:rPr>
              <w:t>n.e.</w:t>
            </w:r>
            <w:proofErr w:type="spellEnd"/>
          </w:p>
          <w:p w14:paraId="01AA3045"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0.02 – 50.4</w:t>
            </w:r>
          </w:p>
          <w:p w14:paraId="790A85C7"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0.02 – 50.4</w:t>
            </w:r>
          </w:p>
        </w:tc>
        <w:tc>
          <w:tcPr>
            <w:tcW w:w="1043" w:type="dxa"/>
          </w:tcPr>
          <w:p w14:paraId="23BB24C6" w14:textId="77777777" w:rsidR="007B02CD" w:rsidRPr="00D04144" w:rsidRDefault="007B02CD" w:rsidP="00670AA8">
            <w:pPr>
              <w:spacing w:line="480" w:lineRule="auto"/>
              <w:jc w:val="center"/>
              <w:rPr>
                <w:rFonts w:asciiTheme="minorBidi" w:hAnsiTheme="minorBidi"/>
                <w:sz w:val="18"/>
                <w:szCs w:val="18"/>
              </w:rPr>
            </w:pPr>
          </w:p>
          <w:p w14:paraId="5D7E7A26" w14:textId="77777777" w:rsidR="007B02CD" w:rsidRPr="00D04144" w:rsidRDefault="007B02CD" w:rsidP="00670AA8">
            <w:pPr>
              <w:spacing w:line="480" w:lineRule="auto"/>
              <w:jc w:val="center"/>
              <w:rPr>
                <w:rFonts w:asciiTheme="minorBidi" w:hAnsiTheme="minorBidi"/>
                <w:sz w:val="18"/>
                <w:szCs w:val="18"/>
              </w:rPr>
            </w:pPr>
          </w:p>
          <w:p w14:paraId="5820E2D0" w14:textId="77777777" w:rsidR="007B02CD" w:rsidRPr="00D04144" w:rsidRDefault="007B02CD" w:rsidP="00670AA8">
            <w:pPr>
              <w:spacing w:line="480" w:lineRule="auto"/>
              <w:jc w:val="center"/>
              <w:rPr>
                <w:rFonts w:asciiTheme="minorBidi" w:hAnsiTheme="minorBidi"/>
                <w:sz w:val="18"/>
                <w:szCs w:val="18"/>
              </w:rPr>
            </w:pPr>
          </w:p>
          <w:p w14:paraId="00AA2BB2" w14:textId="77777777" w:rsidR="007B02CD" w:rsidRPr="00D04144" w:rsidRDefault="007B02CD" w:rsidP="00670AA8">
            <w:pPr>
              <w:spacing w:line="480" w:lineRule="auto"/>
              <w:jc w:val="center"/>
              <w:rPr>
                <w:rFonts w:asciiTheme="minorBidi" w:hAnsiTheme="minorBidi"/>
                <w:sz w:val="18"/>
                <w:szCs w:val="18"/>
              </w:rPr>
            </w:pPr>
          </w:p>
          <w:p w14:paraId="1B5AEEE2" w14:textId="77777777" w:rsidR="007B02CD" w:rsidRPr="00D04144" w:rsidRDefault="007B02CD" w:rsidP="00670AA8">
            <w:pPr>
              <w:spacing w:line="480" w:lineRule="auto"/>
              <w:jc w:val="center"/>
              <w:rPr>
                <w:rFonts w:asciiTheme="minorBidi" w:hAnsiTheme="minorBidi"/>
                <w:sz w:val="18"/>
                <w:szCs w:val="18"/>
              </w:rPr>
            </w:pPr>
          </w:p>
          <w:p w14:paraId="0A8B15D2" w14:textId="77777777" w:rsidR="007B02CD" w:rsidRPr="00D04144" w:rsidRDefault="007B02CD" w:rsidP="00670AA8">
            <w:pPr>
              <w:spacing w:line="480" w:lineRule="auto"/>
              <w:jc w:val="center"/>
              <w:rPr>
                <w:rFonts w:asciiTheme="minorBidi" w:hAnsiTheme="minorBidi"/>
                <w:sz w:val="18"/>
                <w:szCs w:val="18"/>
              </w:rPr>
            </w:pPr>
            <w:r w:rsidRPr="00D04144">
              <w:rPr>
                <w:rFonts w:asciiTheme="minorBidi" w:hAnsiTheme="minorBidi"/>
                <w:sz w:val="18"/>
                <w:szCs w:val="18"/>
              </w:rPr>
              <w:t>0.5</w:t>
            </w:r>
          </w:p>
        </w:tc>
      </w:tr>
    </w:tbl>
    <w:p w14:paraId="26FD9774" w14:textId="77777777" w:rsidR="007B02CD" w:rsidRDefault="007B02CD" w:rsidP="007B02CD">
      <w:pPr>
        <w:rPr>
          <w:rFonts w:asciiTheme="minorBidi" w:hAnsiTheme="minorBidi"/>
          <w:sz w:val="20"/>
          <w:szCs w:val="20"/>
          <w:vertAlign w:val="superscript"/>
        </w:rPr>
      </w:pPr>
      <w:proofErr w:type="spellStart"/>
      <w:r w:rsidRPr="00341827">
        <w:rPr>
          <w:rFonts w:asciiTheme="minorBidi" w:hAnsiTheme="minorBidi"/>
          <w:sz w:val="20"/>
          <w:szCs w:val="20"/>
        </w:rPr>
        <w:t>n.e.</w:t>
      </w:r>
      <w:proofErr w:type="spellEnd"/>
      <w:r w:rsidRPr="00341827">
        <w:rPr>
          <w:rFonts w:asciiTheme="minorBidi" w:hAnsiTheme="minorBidi"/>
          <w:sz w:val="20"/>
          <w:szCs w:val="20"/>
        </w:rPr>
        <w:t xml:space="preserve"> = not estimable</w:t>
      </w:r>
      <w:r w:rsidRPr="00341827">
        <w:rPr>
          <w:rFonts w:asciiTheme="minorBidi" w:hAnsiTheme="minorBidi"/>
          <w:sz w:val="20"/>
          <w:szCs w:val="20"/>
          <w:vertAlign w:val="superscript"/>
        </w:rPr>
        <w:t xml:space="preserve"> </w:t>
      </w:r>
    </w:p>
    <w:p w14:paraId="69A8063B" w14:textId="77777777" w:rsidR="007B02CD" w:rsidRPr="00586C04" w:rsidRDefault="007B02CD" w:rsidP="007B02CD">
      <w:pPr>
        <w:rPr>
          <w:rFonts w:asciiTheme="minorBidi" w:hAnsiTheme="minorBidi"/>
          <w:sz w:val="20"/>
          <w:szCs w:val="20"/>
        </w:rPr>
        <w:sectPr w:rsidR="007B02CD" w:rsidRPr="00586C04" w:rsidSect="00252447">
          <w:type w:val="continuous"/>
          <w:pgSz w:w="11906" w:h="16838"/>
          <w:pgMar w:top="1440" w:right="1440" w:bottom="1440" w:left="1440" w:header="709" w:footer="709" w:gutter="0"/>
          <w:cols w:space="708"/>
          <w:docGrid w:linePitch="360"/>
        </w:sectPr>
      </w:pPr>
      <w:proofErr w:type="spellStart"/>
      <w:proofErr w:type="gramStart"/>
      <w:r w:rsidRPr="00586C04">
        <w:rPr>
          <w:rFonts w:asciiTheme="minorBidi" w:hAnsiTheme="minorBidi"/>
          <w:sz w:val="20"/>
          <w:szCs w:val="20"/>
          <w:vertAlign w:val="superscript"/>
        </w:rPr>
        <w:t>a</w:t>
      </w:r>
      <w:r w:rsidRPr="00341827">
        <w:rPr>
          <w:rFonts w:asciiTheme="minorBidi" w:hAnsiTheme="minorBidi"/>
          <w:sz w:val="20"/>
          <w:szCs w:val="20"/>
        </w:rPr>
        <w:t>O</w:t>
      </w:r>
      <w:r>
        <w:rPr>
          <w:rFonts w:asciiTheme="minorBidi" w:hAnsiTheme="minorBidi"/>
          <w:sz w:val="20"/>
          <w:szCs w:val="20"/>
        </w:rPr>
        <w:t>dds</w:t>
      </w:r>
      <w:proofErr w:type="spellEnd"/>
      <w:proofErr w:type="gramEnd"/>
      <w:r>
        <w:rPr>
          <w:rFonts w:asciiTheme="minorBidi" w:hAnsiTheme="minorBidi"/>
          <w:sz w:val="20"/>
          <w:szCs w:val="20"/>
        </w:rPr>
        <w:t xml:space="preserve"> ratios presented except for investigations </w:t>
      </w:r>
      <w:r w:rsidRPr="00341827">
        <w:rPr>
          <w:rFonts w:asciiTheme="minorBidi" w:hAnsiTheme="minorBidi"/>
          <w:sz w:val="20"/>
          <w:szCs w:val="20"/>
        </w:rPr>
        <w:t xml:space="preserve">for </w:t>
      </w:r>
      <w:r>
        <w:rPr>
          <w:rFonts w:asciiTheme="minorBidi" w:hAnsiTheme="minorBidi"/>
          <w:sz w:val="20"/>
          <w:szCs w:val="20"/>
        </w:rPr>
        <w:t xml:space="preserve">national level 0 and 5 </w:t>
      </w:r>
      <w:r w:rsidRPr="00341827">
        <w:rPr>
          <w:rFonts w:asciiTheme="minorBidi" w:hAnsiTheme="minorBidi"/>
          <w:sz w:val="20"/>
          <w:szCs w:val="20"/>
        </w:rPr>
        <w:t xml:space="preserve">SNP </w:t>
      </w:r>
      <w:r w:rsidRPr="00932163">
        <w:rPr>
          <w:rFonts w:asciiTheme="minorBidi" w:hAnsiTheme="minorBidi"/>
          <w:i/>
          <w:iCs/>
          <w:sz w:val="20"/>
          <w:szCs w:val="20"/>
        </w:rPr>
        <w:t>S</w:t>
      </w:r>
      <w:r>
        <w:rPr>
          <w:rFonts w:asciiTheme="minorBidi" w:hAnsiTheme="minorBidi"/>
          <w:sz w:val="20"/>
          <w:szCs w:val="20"/>
        </w:rPr>
        <w:t xml:space="preserve">. </w:t>
      </w:r>
      <w:proofErr w:type="spellStart"/>
      <w:r w:rsidRPr="00341827">
        <w:rPr>
          <w:rFonts w:asciiTheme="minorBidi" w:hAnsiTheme="minorBidi"/>
          <w:sz w:val="20"/>
          <w:szCs w:val="20"/>
        </w:rPr>
        <w:t>Enteritidis</w:t>
      </w:r>
      <w:proofErr w:type="spellEnd"/>
      <w:r>
        <w:rPr>
          <w:rFonts w:asciiTheme="minorBidi" w:hAnsiTheme="minorBidi"/>
          <w:sz w:val="20"/>
          <w:szCs w:val="20"/>
        </w:rPr>
        <w:t xml:space="preserve"> clusters and</w:t>
      </w:r>
      <w:r w:rsidRPr="00341827">
        <w:rPr>
          <w:rFonts w:asciiTheme="minorBidi" w:hAnsiTheme="minorBidi"/>
          <w:sz w:val="20"/>
          <w:szCs w:val="20"/>
        </w:rPr>
        <w:t xml:space="preserve"> </w:t>
      </w:r>
      <w:r>
        <w:rPr>
          <w:rFonts w:asciiTheme="minorBidi" w:hAnsiTheme="minorBidi"/>
          <w:sz w:val="20"/>
          <w:szCs w:val="20"/>
        </w:rPr>
        <w:t>0 SNP</w:t>
      </w:r>
      <w:r w:rsidRPr="00341827">
        <w:rPr>
          <w:rFonts w:asciiTheme="minorBidi" w:hAnsiTheme="minorBidi"/>
          <w:sz w:val="20"/>
          <w:szCs w:val="20"/>
        </w:rPr>
        <w:t xml:space="preserve">, </w:t>
      </w:r>
      <w:r w:rsidRPr="00932163">
        <w:rPr>
          <w:rFonts w:asciiTheme="minorBidi" w:hAnsiTheme="minorBidi"/>
          <w:i/>
          <w:iCs/>
          <w:sz w:val="20"/>
          <w:szCs w:val="20"/>
        </w:rPr>
        <w:t>S</w:t>
      </w:r>
      <w:r>
        <w:rPr>
          <w:rFonts w:asciiTheme="minorBidi" w:hAnsiTheme="minorBidi"/>
          <w:sz w:val="20"/>
          <w:szCs w:val="20"/>
        </w:rPr>
        <w:t xml:space="preserve">. </w:t>
      </w:r>
      <w:r w:rsidRPr="00341827">
        <w:rPr>
          <w:rFonts w:asciiTheme="minorBidi" w:hAnsiTheme="minorBidi"/>
          <w:sz w:val="20"/>
          <w:szCs w:val="20"/>
        </w:rPr>
        <w:t xml:space="preserve">Typhimurium </w:t>
      </w:r>
      <w:r>
        <w:rPr>
          <w:rFonts w:asciiTheme="minorBidi" w:hAnsiTheme="minorBidi"/>
          <w:sz w:val="20"/>
          <w:szCs w:val="20"/>
        </w:rPr>
        <w:t>clusters which presented relative risks.</w:t>
      </w:r>
    </w:p>
    <w:p w14:paraId="55410BE4" w14:textId="77777777" w:rsidR="00F24B48" w:rsidRPr="005446D9" w:rsidRDefault="00F24B48" w:rsidP="00FC1E43">
      <w:pPr>
        <w:spacing w:line="480" w:lineRule="auto"/>
        <w:rPr>
          <w:rFonts w:ascii="Arial" w:hAnsi="Arial" w:cs="Arial"/>
        </w:rPr>
      </w:pPr>
    </w:p>
    <w:sectPr w:rsidR="00F24B48" w:rsidRPr="005446D9" w:rsidSect="00252447">
      <w:type w:val="continuous"/>
      <w:pgSz w:w="11906" w:h="16838"/>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2B9596" w15:done="0"/>
  <w15:commentEx w15:paraId="64CAC98A" w15:done="0"/>
  <w15:commentEx w15:paraId="111E4F05" w15:done="0"/>
  <w15:commentEx w15:paraId="1C78FD3B" w15:done="0"/>
  <w15:commentEx w15:paraId="27D23BAB" w15:done="0"/>
  <w15:commentEx w15:paraId="7026345C" w15:paraIdParent="27D23BAB" w15:done="0"/>
  <w15:commentEx w15:paraId="4EABA66F" w15:paraIdParent="27D23BAB" w15:done="0"/>
  <w15:commentEx w15:paraId="31399FE8" w15:done="0"/>
  <w15:commentEx w15:paraId="0AB8421B" w15:paraIdParent="31399FE8" w15:done="0"/>
  <w15:commentEx w15:paraId="13FF315B" w15:paraIdParent="31399FE8" w15:done="0"/>
  <w15:commentEx w15:paraId="1FBEC571" w15:done="0"/>
  <w15:commentEx w15:paraId="18E65C73" w15:done="0"/>
  <w15:commentEx w15:paraId="6D1CCAED" w15:done="0"/>
  <w15:commentEx w15:paraId="5C425DF0" w15:done="0"/>
  <w15:commentEx w15:paraId="1C567A7F" w15:done="0"/>
  <w15:commentEx w15:paraId="10D60662" w15:paraIdParent="1C567A7F" w15:done="0"/>
  <w15:commentEx w15:paraId="791AB67F" w15:done="0"/>
  <w15:commentEx w15:paraId="643E14DB" w15:done="0"/>
  <w15:commentEx w15:paraId="7D11C863" w15:done="0"/>
  <w15:commentEx w15:paraId="6B92D2E3" w15:done="0"/>
  <w15:commentEx w15:paraId="4A8C2F2B" w15:paraIdParent="6B92D2E3" w15:done="0"/>
  <w15:commentEx w15:paraId="1B8C9630" w15:done="0"/>
  <w15:commentEx w15:paraId="1C702A78" w15:done="0"/>
  <w15:commentEx w15:paraId="4842B6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1F9183" w16cid:durableId="1DDA6A6B"/>
  <w16cid:commentId w16cid:paraId="111E4F05" w16cid:durableId="1DDA6A6C"/>
  <w16cid:commentId w16cid:paraId="746367A3" w16cid:durableId="1DDA6A76"/>
  <w16cid:commentId w16cid:paraId="27D23BAB" w16cid:durableId="1DDA6A79"/>
  <w16cid:commentId w16cid:paraId="7026345C" w16cid:durableId="1DDC2137"/>
  <w16cid:commentId w16cid:paraId="214ED573" w16cid:durableId="1DDA6A7F"/>
  <w16cid:commentId w16cid:paraId="685F54BF" w16cid:durableId="1DDA6A80"/>
  <w16cid:commentId w16cid:paraId="399054C9" w16cid:durableId="1DDC29AB"/>
  <w16cid:commentId w16cid:paraId="31399FE8" w16cid:durableId="1DDA6A7D"/>
  <w16cid:commentId w16cid:paraId="0AB8421B" w16cid:durableId="1DDC20B4"/>
  <w16cid:commentId w16cid:paraId="1FBEC571" w16cid:durableId="1DDA6A8B"/>
  <w16cid:commentId w16cid:paraId="26A8603E" w16cid:durableId="1DDA6A9A"/>
  <w16cid:commentId w16cid:paraId="2DB860C6" w16cid:durableId="1DDA6A9E"/>
  <w16cid:commentId w16cid:paraId="5C425DF0" w16cid:durableId="1DDA6AA2"/>
  <w16cid:commentId w16cid:paraId="791AB67F" w16cid:durableId="1DDA6AA3"/>
  <w16cid:commentId w16cid:paraId="7D11C863" w16cid:durableId="1DDA6AA4"/>
  <w16cid:commentId w16cid:paraId="6B92D2E3" w16cid:durableId="1DDC1621"/>
  <w16cid:commentId w16cid:paraId="48F86214" w16cid:durableId="1DDA6AA6"/>
  <w16cid:commentId w16cid:paraId="1C702A78" w16cid:durableId="1DDA6AA9"/>
  <w16cid:commentId w16cid:paraId="0CC8DA5C" w16cid:durableId="1DDA6AAD"/>
  <w16cid:commentId w16cid:paraId="5D87A072" w16cid:durableId="1DDA6AB0"/>
  <w16cid:commentId w16cid:paraId="5979E659" w16cid:durableId="1DDA6A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D5053" w14:textId="77777777" w:rsidR="00670AA8" w:rsidRDefault="00670AA8">
      <w:pPr>
        <w:spacing w:after="0" w:line="240" w:lineRule="auto"/>
      </w:pPr>
      <w:r>
        <w:separator/>
      </w:r>
    </w:p>
  </w:endnote>
  <w:endnote w:type="continuationSeparator" w:id="0">
    <w:p w14:paraId="30C6F9BC" w14:textId="77777777" w:rsidR="00670AA8" w:rsidRDefault="00670AA8">
      <w:pPr>
        <w:spacing w:after="0" w:line="240" w:lineRule="auto"/>
      </w:pPr>
      <w:r>
        <w:continuationSeparator/>
      </w:r>
    </w:p>
  </w:endnote>
  <w:endnote w:type="continuationNotice" w:id="1">
    <w:p w14:paraId="08422705" w14:textId="77777777" w:rsidR="00670AA8" w:rsidRDefault="00670A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687049"/>
      <w:docPartObj>
        <w:docPartGallery w:val="Page Numbers (Bottom of Page)"/>
        <w:docPartUnique/>
      </w:docPartObj>
    </w:sdtPr>
    <w:sdtEndPr>
      <w:rPr>
        <w:noProof/>
      </w:rPr>
    </w:sdtEndPr>
    <w:sdtContent>
      <w:p w14:paraId="0DECD881" w14:textId="24B67287" w:rsidR="00670AA8" w:rsidRDefault="00670AA8">
        <w:pPr>
          <w:pStyle w:val="Footer"/>
          <w:jc w:val="right"/>
        </w:pPr>
        <w:r>
          <w:fldChar w:fldCharType="begin"/>
        </w:r>
        <w:r>
          <w:instrText xml:space="preserve"> PAGE   \* MERGEFORMAT </w:instrText>
        </w:r>
        <w:r>
          <w:fldChar w:fldCharType="separate"/>
        </w:r>
        <w:r w:rsidR="00446392">
          <w:rPr>
            <w:noProof/>
          </w:rPr>
          <w:t>9</w:t>
        </w:r>
        <w:r>
          <w:rPr>
            <w:noProof/>
          </w:rPr>
          <w:fldChar w:fldCharType="end"/>
        </w:r>
      </w:p>
    </w:sdtContent>
  </w:sdt>
  <w:p w14:paraId="523A8C2D" w14:textId="77777777" w:rsidR="00670AA8" w:rsidRDefault="00670A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2A810" w14:textId="77777777" w:rsidR="00670AA8" w:rsidRDefault="00670AA8">
      <w:pPr>
        <w:spacing w:after="0" w:line="240" w:lineRule="auto"/>
      </w:pPr>
      <w:r>
        <w:separator/>
      </w:r>
    </w:p>
  </w:footnote>
  <w:footnote w:type="continuationSeparator" w:id="0">
    <w:p w14:paraId="4232644E" w14:textId="77777777" w:rsidR="00670AA8" w:rsidRDefault="00670AA8">
      <w:pPr>
        <w:spacing w:after="0" w:line="240" w:lineRule="auto"/>
      </w:pPr>
      <w:r>
        <w:continuationSeparator/>
      </w:r>
    </w:p>
  </w:footnote>
  <w:footnote w:type="continuationNotice" w:id="1">
    <w:p w14:paraId="5F6B66B3" w14:textId="77777777" w:rsidR="00670AA8" w:rsidRDefault="00670AA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90AED"/>
    <w:multiLevelType w:val="hybridMultilevel"/>
    <w:tmpl w:val="63AE8FEA"/>
    <w:lvl w:ilvl="0" w:tplc="EE304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0B298D"/>
    <w:multiLevelType w:val="hybridMultilevel"/>
    <w:tmpl w:val="833AB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581FDE"/>
    <w:multiLevelType w:val="hybridMultilevel"/>
    <w:tmpl w:val="833AB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E67039"/>
    <w:multiLevelType w:val="multilevel"/>
    <w:tmpl w:val="0AB07724"/>
    <w:lvl w:ilvl="0">
      <w:start w:val="1"/>
      <w:numFmt w:val="decimal"/>
      <w:lvlText w:val="%1"/>
      <w:lvlJc w:val="left"/>
      <w:pPr>
        <w:ind w:left="420" w:hanging="420"/>
      </w:pPr>
      <w:rPr>
        <w:rFonts w:hint="default"/>
      </w:rPr>
    </w:lvl>
    <w:lvl w:ilvl="1">
      <w:start w:val="74"/>
      <w:numFmt w:val="decimal"/>
      <w:lvlText w:val="%1.%2"/>
      <w:lvlJc w:val="left"/>
      <w:pPr>
        <w:ind w:left="561"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8470AD5"/>
    <w:multiLevelType w:val="multilevel"/>
    <w:tmpl w:val="D7FC74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ACD52B8"/>
    <w:multiLevelType w:val="hybridMultilevel"/>
    <w:tmpl w:val="833AB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5A57E2"/>
    <w:multiLevelType w:val="hybridMultilevel"/>
    <w:tmpl w:val="E594F0C8"/>
    <w:lvl w:ilvl="0" w:tplc="0809000F">
      <w:start w:val="1"/>
      <w:numFmt w:val="decimal"/>
      <w:lvlText w:val="%1."/>
      <w:lvlJc w:val="left"/>
      <w:pPr>
        <w:ind w:left="644"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60C5379E"/>
    <w:multiLevelType w:val="hybridMultilevel"/>
    <w:tmpl w:val="E594F0C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73107988"/>
    <w:multiLevelType w:val="hybridMultilevel"/>
    <w:tmpl w:val="833AB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2"/>
  </w:num>
  <w:num w:numId="5">
    <w:abstractNumId w:val="5"/>
  </w:num>
  <w:num w:numId="6">
    <w:abstractNumId w:val="8"/>
  </w:num>
  <w:num w:numId="7">
    <w:abstractNumId w:val="1"/>
  </w:num>
  <w:num w:numId="8">
    <w:abstractNumId w:val="3"/>
  </w:num>
  <w:num w:numId="9">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m Dallman">
    <w15:presenceInfo w15:providerId="Windows Live" w15:userId="157108d892774ac7"/>
  </w15:person>
  <w15:person w15:author="Jacquelyn McCormick">
    <w15:presenceInfo w15:providerId="Windows Live" w15:userId="59e50422a643fca5"/>
  </w15:person>
  <w15:person w15:author="Piers">
    <w15:presenceInfo w15:providerId="None" w15:userId="Pi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F66"/>
    <w:rsid w:val="0000099D"/>
    <w:rsid w:val="00001BFB"/>
    <w:rsid w:val="000076B3"/>
    <w:rsid w:val="00011347"/>
    <w:rsid w:val="000133E1"/>
    <w:rsid w:val="00014BCC"/>
    <w:rsid w:val="000154AB"/>
    <w:rsid w:val="0001641E"/>
    <w:rsid w:val="00020ADD"/>
    <w:rsid w:val="0002135A"/>
    <w:rsid w:val="00024B4E"/>
    <w:rsid w:val="00025D51"/>
    <w:rsid w:val="000270B5"/>
    <w:rsid w:val="00027C04"/>
    <w:rsid w:val="0003347D"/>
    <w:rsid w:val="00035100"/>
    <w:rsid w:val="000412A3"/>
    <w:rsid w:val="000417CD"/>
    <w:rsid w:val="00044126"/>
    <w:rsid w:val="00047F90"/>
    <w:rsid w:val="00050152"/>
    <w:rsid w:val="000505BA"/>
    <w:rsid w:val="00050D01"/>
    <w:rsid w:val="00051CDA"/>
    <w:rsid w:val="00052C6C"/>
    <w:rsid w:val="00054594"/>
    <w:rsid w:val="0005550A"/>
    <w:rsid w:val="00055CE7"/>
    <w:rsid w:val="00056EB7"/>
    <w:rsid w:val="0006351F"/>
    <w:rsid w:val="00063C39"/>
    <w:rsid w:val="0006432F"/>
    <w:rsid w:val="00065318"/>
    <w:rsid w:val="00066878"/>
    <w:rsid w:val="00066E36"/>
    <w:rsid w:val="000704EB"/>
    <w:rsid w:val="00071F8C"/>
    <w:rsid w:val="00073249"/>
    <w:rsid w:val="00075B2A"/>
    <w:rsid w:val="00084BAB"/>
    <w:rsid w:val="000871CF"/>
    <w:rsid w:val="0009010A"/>
    <w:rsid w:val="0009238A"/>
    <w:rsid w:val="00095E69"/>
    <w:rsid w:val="000963C2"/>
    <w:rsid w:val="000A0F75"/>
    <w:rsid w:val="000A44EC"/>
    <w:rsid w:val="000A6DD6"/>
    <w:rsid w:val="000B29CA"/>
    <w:rsid w:val="000B3E38"/>
    <w:rsid w:val="000B446F"/>
    <w:rsid w:val="000B61AD"/>
    <w:rsid w:val="000B6623"/>
    <w:rsid w:val="000B725A"/>
    <w:rsid w:val="000C0ED7"/>
    <w:rsid w:val="000C5C6C"/>
    <w:rsid w:val="000D5D2D"/>
    <w:rsid w:val="000D78CF"/>
    <w:rsid w:val="000D78D7"/>
    <w:rsid w:val="000E12FE"/>
    <w:rsid w:val="000E1376"/>
    <w:rsid w:val="000E2390"/>
    <w:rsid w:val="000E3C9F"/>
    <w:rsid w:val="000E41B4"/>
    <w:rsid w:val="000E6DD1"/>
    <w:rsid w:val="000F2E02"/>
    <w:rsid w:val="000F344D"/>
    <w:rsid w:val="000F3CA2"/>
    <w:rsid w:val="000F6897"/>
    <w:rsid w:val="000F7314"/>
    <w:rsid w:val="00100756"/>
    <w:rsid w:val="001061DF"/>
    <w:rsid w:val="001063D3"/>
    <w:rsid w:val="001075F6"/>
    <w:rsid w:val="00112158"/>
    <w:rsid w:val="00113B27"/>
    <w:rsid w:val="0011551A"/>
    <w:rsid w:val="00124FDB"/>
    <w:rsid w:val="00125D14"/>
    <w:rsid w:val="00132964"/>
    <w:rsid w:val="00144004"/>
    <w:rsid w:val="00145F16"/>
    <w:rsid w:val="00150C85"/>
    <w:rsid w:val="0015366B"/>
    <w:rsid w:val="00156A9C"/>
    <w:rsid w:val="00161E1E"/>
    <w:rsid w:val="00161E6A"/>
    <w:rsid w:val="00163B53"/>
    <w:rsid w:val="00170183"/>
    <w:rsid w:val="00170A51"/>
    <w:rsid w:val="00172551"/>
    <w:rsid w:val="0017341E"/>
    <w:rsid w:val="00177A28"/>
    <w:rsid w:val="00180393"/>
    <w:rsid w:val="00185607"/>
    <w:rsid w:val="001908B0"/>
    <w:rsid w:val="00190B14"/>
    <w:rsid w:val="001A503F"/>
    <w:rsid w:val="001B1FCE"/>
    <w:rsid w:val="001B20A3"/>
    <w:rsid w:val="001B3BDF"/>
    <w:rsid w:val="001B7319"/>
    <w:rsid w:val="001D06B8"/>
    <w:rsid w:val="001D0BD0"/>
    <w:rsid w:val="001D242C"/>
    <w:rsid w:val="001D51A1"/>
    <w:rsid w:val="001D69D4"/>
    <w:rsid w:val="001D7A13"/>
    <w:rsid w:val="001E1324"/>
    <w:rsid w:val="001E2CB9"/>
    <w:rsid w:val="001E40CB"/>
    <w:rsid w:val="001E508A"/>
    <w:rsid w:val="001E6C70"/>
    <w:rsid w:val="001F0783"/>
    <w:rsid w:val="001F75B4"/>
    <w:rsid w:val="00200159"/>
    <w:rsid w:val="00202795"/>
    <w:rsid w:val="00205EB4"/>
    <w:rsid w:val="002060DB"/>
    <w:rsid w:val="002064E9"/>
    <w:rsid w:val="00215EE7"/>
    <w:rsid w:val="002175E4"/>
    <w:rsid w:val="002340CD"/>
    <w:rsid w:val="002416F1"/>
    <w:rsid w:val="0024500B"/>
    <w:rsid w:val="00245407"/>
    <w:rsid w:val="002516F7"/>
    <w:rsid w:val="00252447"/>
    <w:rsid w:val="00252689"/>
    <w:rsid w:val="00253E2A"/>
    <w:rsid w:val="00254FE0"/>
    <w:rsid w:val="00256B7B"/>
    <w:rsid w:val="00256F88"/>
    <w:rsid w:val="00261873"/>
    <w:rsid w:val="002634B7"/>
    <w:rsid w:val="0026765F"/>
    <w:rsid w:val="002700B3"/>
    <w:rsid w:val="0027049A"/>
    <w:rsid w:val="002721AF"/>
    <w:rsid w:val="002767E7"/>
    <w:rsid w:val="002771C8"/>
    <w:rsid w:val="002775AC"/>
    <w:rsid w:val="00280500"/>
    <w:rsid w:val="00280E98"/>
    <w:rsid w:val="0028186F"/>
    <w:rsid w:val="0028517F"/>
    <w:rsid w:val="00286949"/>
    <w:rsid w:val="00286A31"/>
    <w:rsid w:val="0029038E"/>
    <w:rsid w:val="00293A2D"/>
    <w:rsid w:val="00297E5C"/>
    <w:rsid w:val="002A04BA"/>
    <w:rsid w:val="002A06AD"/>
    <w:rsid w:val="002A10C8"/>
    <w:rsid w:val="002A21A9"/>
    <w:rsid w:val="002A3ABA"/>
    <w:rsid w:val="002A58CF"/>
    <w:rsid w:val="002B2419"/>
    <w:rsid w:val="002B2AC4"/>
    <w:rsid w:val="002C04B6"/>
    <w:rsid w:val="002C3616"/>
    <w:rsid w:val="002C411A"/>
    <w:rsid w:val="002C4E75"/>
    <w:rsid w:val="002D100C"/>
    <w:rsid w:val="002D195B"/>
    <w:rsid w:val="002D1E25"/>
    <w:rsid w:val="002D584F"/>
    <w:rsid w:val="002E16E5"/>
    <w:rsid w:val="002E3206"/>
    <w:rsid w:val="002E39F0"/>
    <w:rsid w:val="002E67E1"/>
    <w:rsid w:val="002F4A95"/>
    <w:rsid w:val="0030408C"/>
    <w:rsid w:val="003068CE"/>
    <w:rsid w:val="0031128D"/>
    <w:rsid w:val="0031389D"/>
    <w:rsid w:val="00315C71"/>
    <w:rsid w:val="00316015"/>
    <w:rsid w:val="00317D3A"/>
    <w:rsid w:val="003212E6"/>
    <w:rsid w:val="0032287A"/>
    <w:rsid w:val="003238A6"/>
    <w:rsid w:val="0033606A"/>
    <w:rsid w:val="00341827"/>
    <w:rsid w:val="00345625"/>
    <w:rsid w:val="00345A7A"/>
    <w:rsid w:val="00347309"/>
    <w:rsid w:val="00353B99"/>
    <w:rsid w:val="00353F88"/>
    <w:rsid w:val="00354A95"/>
    <w:rsid w:val="00356F30"/>
    <w:rsid w:val="00357BFC"/>
    <w:rsid w:val="0036132C"/>
    <w:rsid w:val="00361F24"/>
    <w:rsid w:val="0036518F"/>
    <w:rsid w:val="00366995"/>
    <w:rsid w:val="00375AF0"/>
    <w:rsid w:val="00376C59"/>
    <w:rsid w:val="00377A85"/>
    <w:rsid w:val="003821E3"/>
    <w:rsid w:val="00384E1B"/>
    <w:rsid w:val="00391919"/>
    <w:rsid w:val="00391F05"/>
    <w:rsid w:val="0039209F"/>
    <w:rsid w:val="00393922"/>
    <w:rsid w:val="0039694C"/>
    <w:rsid w:val="003A0E76"/>
    <w:rsid w:val="003A1398"/>
    <w:rsid w:val="003A35E9"/>
    <w:rsid w:val="003A3B57"/>
    <w:rsid w:val="003A6379"/>
    <w:rsid w:val="003A7524"/>
    <w:rsid w:val="003B225A"/>
    <w:rsid w:val="003B4C2C"/>
    <w:rsid w:val="003B4DA1"/>
    <w:rsid w:val="003C5FD5"/>
    <w:rsid w:val="003C6546"/>
    <w:rsid w:val="003D44B7"/>
    <w:rsid w:val="003D579A"/>
    <w:rsid w:val="003D64CC"/>
    <w:rsid w:val="003D6E01"/>
    <w:rsid w:val="003D718A"/>
    <w:rsid w:val="003D7C51"/>
    <w:rsid w:val="003E3A36"/>
    <w:rsid w:val="003E4B83"/>
    <w:rsid w:val="003E5B12"/>
    <w:rsid w:val="003F3AC8"/>
    <w:rsid w:val="003F6204"/>
    <w:rsid w:val="003F7AD0"/>
    <w:rsid w:val="004011EE"/>
    <w:rsid w:val="00407DB2"/>
    <w:rsid w:val="00415E4A"/>
    <w:rsid w:val="004179F6"/>
    <w:rsid w:val="00430AF1"/>
    <w:rsid w:val="004325A6"/>
    <w:rsid w:val="00436263"/>
    <w:rsid w:val="0043637B"/>
    <w:rsid w:val="00440702"/>
    <w:rsid w:val="00446392"/>
    <w:rsid w:val="004466B4"/>
    <w:rsid w:val="00450777"/>
    <w:rsid w:val="00450975"/>
    <w:rsid w:val="00455554"/>
    <w:rsid w:val="004608E8"/>
    <w:rsid w:val="00466150"/>
    <w:rsid w:val="004678B4"/>
    <w:rsid w:val="004716B0"/>
    <w:rsid w:val="00471BB9"/>
    <w:rsid w:val="00473945"/>
    <w:rsid w:val="004818D1"/>
    <w:rsid w:val="004841AF"/>
    <w:rsid w:val="0048449A"/>
    <w:rsid w:val="00490A9C"/>
    <w:rsid w:val="00490B5D"/>
    <w:rsid w:val="004930D3"/>
    <w:rsid w:val="004A451B"/>
    <w:rsid w:val="004B02F3"/>
    <w:rsid w:val="004B36ED"/>
    <w:rsid w:val="004C3888"/>
    <w:rsid w:val="004C6A6B"/>
    <w:rsid w:val="004C7879"/>
    <w:rsid w:val="004E3462"/>
    <w:rsid w:val="004E439A"/>
    <w:rsid w:val="004E7EF3"/>
    <w:rsid w:val="004F1A93"/>
    <w:rsid w:val="004F361A"/>
    <w:rsid w:val="00501FE1"/>
    <w:rsid w:val="005027BC"/>
    <w:rsid w:val="005038E9"/>
    <w:rsid w:val="00504A80"/>
    <w:rsid w:val="00507BAB"/>
    <w:rsid w:val="005107D4"/>
    <w:rsid w:val="00511D5B"/>
    <w:rsid w:val="0051341F"/>
    <w:rsid w:val="005151A5"/>
    <w:rsid w:val="005174D5"/>
    <w:rsid w:val="005229FF"/>
    <w:rsid w:val="00522CAE"/>
    <w:rsid w:val="0052499B"/>
    <w:rsid w:val="00526C0B"/>
    <w:rsid w:val="00532818"/>
    <w:rsid w:val="00532B98"/>
    <w:rsid w:val="005332DB"/>
    <w:rsid w:val="005336A6"/>
    <w:rsid w:val="00534331"/>
    <w:rsid w:val="005346A9"/>
    <w:rsid w:val="00534B3E"/>
    <w:rsid w:val="00540629"/>
    <w:rsid w:val="005446D9"/>
    <w:rsid w:val="00555783"/>
    <w:rsid w:val="00555FF5"/>
    <w:rsid w:val="00561D3C"/>
    <w:rsid w:val="005621EA"/>
    <w:rsid w:val="00564915"/>
    <w:rsid w:val="00564DFB"/>
    <w:rsid w:val="00565489"/>
    <w:rsid w:val="00565F4D"/>
    <w:rsid w:val="0056667C"/>
    <w:rsid w:val="00570A70"/>
    <w:rsid w:val="00573F5B"/>
    <w:rsid w:val="00575AAE"/>
    <w:rsid w:val="00576699"/>
    <w:rsid w:val="00577603"/>
    <w:rsid w:val="005821D7"/>
    <w:rsid w:val="00584BFA"/>
    <w:rsid w:val="00586C04"/>
    <w:rsid w:val="005874A6"/>
    <w:rsid w:val="00587DF7"/>
    <w:rsid w:val="00587F91"/>
    <w:rsid w:val="00590FE7"/>
    <w:rsid w:val="00591348"/>
    <w:rsid w:val="005927CB"/>
    <w:rsid w:val="00594522"/>
    <w:rsid w:val="005A249C"/>
    <w:rsid w:val="005A393F"/>
    <w:rsid w:val="005A5F09"/>
    <w:rsid w:val="005A716B"/>
    <w:rsid w:val="005B006B"/>
    <w:rsid w:val="005B5AEA"/>
    <w:rsid w:val="005B7D0A"/>
    <w:rsid w:val="005C0FFF"/>
    <w:rsid w:val="005C5C48"/>
    <w:rsid w:val="005C73B4"/>
    <w:rsid w:val="005D0621"/>
    <w:rsid w:val="005D177B"/>
    <w:rsid w:val="005D1C15"/>
    <w:rsid w:val="005D272F"/>
    <w:rsid w:val="005D2952"/>
    <w:rsid w:val="005D2E79"/>
    <w:rsid w:val="005D3A6B"/>
    <w:rsid w:val="005E14C2"/>
    <w:rsid w:val="005E2463"/>
    <w:rsid w:val="005E55D4"/>
    <w:rsid w:val="005E63F3"/>
    <w:rsid w:val="005E7844"/>
    <w:rsid w:val="005E7E18"/>
    <w:rsid w:val="005F0F46"/>
    <w:rsid w:val="005F1F6E"/>
    <w:rsid w:val="005F6B8D"/>
    <w:rsid w:val="00611259"/>
    <w:rsid w:val="00613786"/>
    <w:rsid w:val="00617FA7"/>
    <w:rsid w:val="00627F78"/>
    <w:rsid w:val="006319A7"/>
    <w:rsid w:val="00633500"/>
    <w:rsid w:val="00634038"/>
    <w:rsid w:val="006358D8"/>
    <w:rsid w:val="006373C0"/>
    <w:rsid w:val="00647BD0"/>
    <w:rsid w:val="0065011F"/>
    <w:rsid w:val="0065094F"/>
    <w:rsid w:val="00651F9A"/>
    <w:rsid w:val="0065256C"/>
    <w:rsid w:val="006533D2"/>
    <w:rsid w:val="00654038"/>
    <w:rsid w:val="00654C28"/>
    <w:rsid w:val="00654F76"/>
    <w:rsid w:val="00655352"/>
    <w:rsid w:val="006559F0"/>
    <w:rsid w:val="00655D09"/>
    <w:rsid w:val="00657E15"/>
    <w:rsid w:val="00661723"/>
    <w:rsid w:val="0066236C"/>
    <w:rsid w:val="00662458"/>
    <w:rsid w:val="006639A6"/>
    <w:rsid w:val="006655BD"/>
    <w:rsid w:val="00666FF6"/>
    <w:rsid w:val="00667277"/>
    <w:rsid w:val="00670AA8"/>
    <w:rsid w:val="00671AEF"/>
    <w:rsid w:val="006748AC"/>
    <w:rsid w:val="00680F88"/>
    <w:rsid w:val="00681597"/>
    <w:rsid w:val="00686A44"/>
    <w:rsid w:val="00692C82"/>
    <w:rsid w:val="006A12A3"/>
    <w:rsid w:val="006A2EAF"/>
    <w:rsid w:val="006A47DC"/>
    <w:rsid w:val="006B1CBD"/>
    <w:rsid w:val="006B7904"/>
    <w:rsid w:val="006C080B"/>
    <w:rsid w:val="006D0C28"/>
    <w:rsid w:val="006D6C7E"/>
    <w:rsid w:val="006E00C8"/>
    <w:rsid w:val="006E35C6"/>
    <w:rsid w:val="006E480A"/>
    <w:rsid w:val="006E6A23"/>
    <w:rsid w:val="006E6D1D"/>
    <w:rsid w:val="006E76FE"/>
    <w:rsid w:val="006F0A2E"/>
    <w:rsid w:val="006F2241"/>
    <w:rsid w:val="006F7230"/>
    <w:rsid w:val="007008F9"/>
    <w:rsid w:val="00700BDF"/>
    <w:rsid w:val="0070210C"/>
    <w:rsid w:val="00705989"/>
    <w:rsid w:val="00707143"/>
    <w:rsid w:val="007133E9"/>
    <w:rsid w:val="007141CC"/>
    <w:rsid w:val="007144E0"/>
    <w:rsid w:val="0071584C"/>
    <w:rsid w:val="00716153"/>
    <w:rsid w:val="00716838"/>
    <w:rsid w:val="00717BAE"/>
    <w:rsid w:val="00717C54"/>
    <w:rsid w:val="00726517"/>
    <w:rsid w:val="007274A2"/>
    <w:rsid w:val="007275E9"/>
    <w:rsid w:val="007311F3"/>
    <w:rsid w:val="00731905"/>
    <w:rsid w:val="0073543B"/>
    <w:rsid w:val="007432EF"/>
    <w:rsid w:val="007441AB"/>
    <w:rsid w:val="00746ABA"/>
    <w:rsid w:val="00747619"/>
    <w:rsid w:val="0075014A"/>
    <w:rsid w:val="0075042C"/>
    <w:rsid w:val="00751B62"/>
    <w:rsid w:val="0075294A"/>
    <w:rsid w:val="007613AC"/>
    <w:rsid w:val="00762B15"/>
    <w:rsid w:val="00764640"/>
    <w:rsid w:val="00774A9A"/>
    <w:rsid w:val="00775573"/>
    <w:rsid w:val="00776FA1"/>
    <w:rsid w:val="007777A9"/>
    <w:rsid w:val="00781AEB"/>
    <w:rsid w:val="00786307"/>
    <w:rsid w:val="00786B73"/>
    <w:rsid w:val="00787AF2"/>
    <w:rsid w:val="00792F3F"/>
    <w:rsid w:val="00793427"/>
    <w:rsid w:val="00794462"/>
    <w:rsid w:val="007957E2"/>
    <w:rsid w:val="007962F7"/>
    <w:rsid w:val="007A56CD"/>
    <w:rsid w:val="007A637A"/>
    <w:rsid w:val="007A7692"/>
    <w:rsid w:val="007A7702"/>
    <w:rsid w:val="007B02CD"/>
    <w:rsid w:val="007B1342"/>
    <w:rsid w:val="007B5222"/>
    <w:rsid w:val="007B5292"/>
    <w:rsid w:val="007C269F"/>
    <w:rsid w:val="007C2AC5"/>
    <w:rsid w:val="007C407A"/>
    <w:rsid w:val="007C6530"/>
    <w:rsid w:val="007D18E7"/>
    <w:rsid w:val="007D4313"/>
    <w:rsid w:val="007E534C"/>
    <w:rsid w:val="007E56C4"/>
    <w:rsid w:val="007F358D"/>
    <w:rsid w:val="0080320C"/>
    <w:rsid w:val="0080427A"/>
    <w:rsid w:val="00812437"/>
    <w:rsid w:val="00820518"/>
    <w:rsid w:val="00823737"/>
    <w:rsid w:val="00830557"/>
    <w:rsid w:val="00832C07"/>
    <w:rsid w:val="00833A75"/>
    <w:rsid w:val="00834FCD"/>
    <w:rsid w:val="00837937"/>
    <w:rsid w:val="0084172E"/>
    <w:rsid w:val="00845CCE"/>
    <w:rsid w:val="008460E3"/>
    <w:rsid w:val="0084679F"/>
    <w:rsid w:val="008507BB"/>
    <w:rsid w:val="008522D5"/>
    <w:rsid w:val="00862A19"/>
    <w:rsid w:val="00864FCC"/>
    <w:rsid w:val="0086661B"/>
    <w:rsid w:val="008667DB"/>
    <w:rsid w:val="00870E14"/>
    <w:rsid w:val="00870E9A"/>
    <w:rsid w:val="00873C4F"/>
    <w:rsid w:val="0087775B"/>
    <w:rsid w:val="00885B02"/>
    <w:rsid w:val="00886F59"/>
    <w:rsid w:val="00887BE3"/>
    <w:rsid w:val="00890F3F"/>
    <w:rsid w:val="008926FC"/>
    <w:rsid w:val="008942AF"/>
    <w:rsid w:val="0089495E"/>
    <w:rsid w:val="00894F92"/>
    <w:rsid w:val="008A04E1"/>
    <w:rsid w:val="008A1CAC"/>
    <w:rsid w:val="008A2937"/>
    <w:rsid w:val="008A2D22"/>
    <w:rsid w:val="008A51C6"/>
    <w:rsid w:val="008A6F2A"/>
    <w:rsid w:val="008B5538"/>
    <w:rsid w:val="008C68F3"/>
    <w:rsid w:val="008C7BB1"/>
    <w:rsid w:val="008D20F3"/>
    <w:rsid w:val="008D3150"/>
    <w:rsid w:val="008D3B74"/>
    <w:rsid w:val="008D3EFC"/>
    <w:rsid w:val="008D6729"/>
    <w:rsid w:val="008E10D9"/>
    <w:rsid w:val="008E2545"/>
    <w:rsid w:val="008E6590"/>
    <w:rsid w:val="008F1A26"/>
    <w:rsid w:val="008F4380"/>
    <w:rsid w:val="008F4F9F"/>
    <w:rsid w:val="008F5469"/>
    <w:rsid w:val="008F629A"/>
    <w:rsid w:val="009034D9"/>
    <w:rsid w:val="00903D46"/>
    <w:rsid w:val="00903DFD"/>
    <w:rsid w:val="00907C41"/>
    <w:rsid w:val="00910375"/>
    <w:rsid w:val="009115CE"/>
    <w:rsid w:val="00912299"/>
    <w:rsid w:val="00913413"/>
    <w:rsid w:val="00914E94"/>
    <w:rsid w:val="00930C0A"/>
    <w:rsid w:val="00932163"/>
    <w:rsid w:val="00934DB1"/>
    <w:rsid w:val="00941E6B"/>
    <w:rsid w:val="00942E92"/>
    <w:rsid w:val="00944734"/>
    <w:rsid w:val="00945BFA"/>
    <w:rsid w:val="009468CA"/>
    <w:rsid w:val="00953D20"/>
    <w:rsid w:val="009542BC"/>
    <w:rsid w:val="009602E6"/>
    <w:rsid w:val="00961212"/>
    <w:rsid w:val="0096244D"/>
    <w:rsid w:val="009701C2"/>
    <w:rsid w:val="009707B5"/>
    <w:rsid w:val="009710F3"/>
    <w:rsid w:val="00973590"/>
    <w:rsid w:val="00975E53"/>
    <w:rsid w:val="009767A7"/>
    <w:rsid w:val="00980780"/>
    <w:rsid w:val="00983937"/>
    <w:rsid w:val="00986D18"/>
    <w:rsid w:val="00990BDA"/>
    <w:rsid w:val="0099247C"/>
    <w:rsid w:val="00992DD5"/>
    <w:rsid w:val="00997D55"/>
    <w:rsid w:val="009A2975"/>
    <w:rsid w:val="009B0F3F"/>
    <w:rsid w:val="009B12A1"/>
    <w:rsid w:val="009B1C50"/>
    <w:rsid w:val="009B3A44"/>
    <w:rsid w:val="009B4527"/>
    <w:rsid w:val="009C10A9"/>
    <w:rsid w:val="009C6A46"/>
    <w:rsid w:val="009D03AA"/>
    <w:rsid w:val="009D0B86"/>
    <w:rsid w:val="009D0B95"/>
    <w:rsid w:val="009D483C"/>
    <w:rsid w:val="009D4CC4"/>
    <w:rsid w:val="009D6AC3"/>
    <w:rsid w:val="009D7C85"/>
    <w:rsid w:val="009E1CB5"/>
    <w:rsid w:val="009E220F"/>
    <w:rsid w:val="009E412A"/>
    <w:rsid w:val="009F290D"/>
    <w:rsid w:val="009F6055"/>
    <w:rsid w:val="009F6C17"/>
    <w:rsid w:val="00A00375"/>
    <w:rsid w:val="00A07234"/>
    <w:rsid w:val="00A123AB"/>
    <w:rsid w:val="00A216EA"/>
    <w:rsid w:val="00A21D81"/>
    <w:rsid w:val="00A22AED"/>
    <w:rsid w:val="00A22C28"/>
    <w:rsid w:val="00A23ED1"/>
    <w:rsid w:val="00A2462E"/>
    <w:rsid w:val="00A32153"/>
    <w:rsid w:val="00A3768A"/>
    <w:rsid w:val="00A41853"/>
    <w:rsid w:val="00A429B8"/>
    <w:rsid w:val="00A44803"/>
    <w:rsid w:val="00A46CB2"/>
    <w:rsid w:val="00A53F5C"/>
    <w:rsid w:val="00A64776"/>
    <w:rsid w:val="00A674DC"/>
    <w:rsid w:val="00A712AF"/>
    <w:rsid w:val="00A7306E"/>
    <w:rsid w:val="00A77505"/>
    <w:rsid w:val="00A85C14"/>
    <w:rsid w:val="00A86F5E"/>
    <w:rsid w:val="00A87193"/>
    <w:rsid w:val="00A915CF"/>
    <w:rsid w:val="00A943F4"/>
    <w:rsid w:val="00AA7F75"/>
    <w:rsid w:val="00AB42C8"/>
    <w:rsid w:val="00AC1E09"/>
    <w:rsid w:val="00AC34C4"/>
    <w:rsid w:val="00AC3EA6"/>
    <w:rsid w:val="00AD02A2"/>
    <w:rsid w:val="00AD0E6F"/>
    <w:rsid w:val="00AD2C3A"/>
    <w:rsid w:val="00AD499F"/>
    <w:rsid w:val="00AD6AC6"/>
    <w:rsid w:val="00AD708E"/>
    <w:rsid w:val="00AD7572"/>
    <w:rsid w:val="00AE1DDA"/>
    <w:rsid w:val="00AE5F9A"/>
    <w:rsid w:val="00AF09C3"/>
    <w:rsid w:val="00AF2C44"/>
    <w:rsid w:val="00AF4F4C"/>
    <w:rsid w:val="00AF61BD"/>
    <w:rsid w:val="00AF7F20"/>
    <w:rsid w:val="00B0028C"/>
    <w:rsid w:val="00B13F88"/>
    <w:rsid w:val="00B20E2B"/>
    <w:rsid w:val="00B20EB3"/>
    <w:rsid w:val="00B26279"/>
    <w:rsid w:val="00B27789"/>
    <w:rsid w:val="00B31D7B"/>
    <w:rsid w:val="00B320E7"/>
    <w:rsid w:val="00B41431"/>
    <w:rsid w:val="00B41B16"/>
    <w:rsid w:val="00B41E68"/>
    <w:rsid w:val="00B4648D"/>
    <w:rsid w:val="00B472E2"/>
    <w:rsid w:val="00B52138"/>
    <w:rsid w:val="00B538DB"/>
    <w:rsid w:val="00B558A9"/>
    <w:rsid w:val="00B62668"/>
    <w:rsid w:val="00B64069"/>
    <w:rsid w:val="00B651DF"/>
    <w:rsid w:val="00B65F8F"/>
    <w:rsid w:val="00B71280"/>
    <w:rsid w:val="00B724CB"/>
    <w:rsid w:val="00B74609"/>
    <w:rsid w:val="00B74812"/>
    <w:rsid w:val="00B75237"/>
    <w:rsid w:val="00B76287"/>
    <w:rsid w:val="00B813EB"/>
    <w:rsid w:val="00B81AEC"/>
    <w:rsid w:val="00B83800"/>
    <w:rsid w:val="00B84B30"/>
    <w:rsid w:val="00B84F66"/>
    <w:rsid w:val="00BA150A"/>
    <w:rsid w:val="00BA1F8A"/>
    <w:rsid w:val="00BA329D"/>
    <w:rsid w:val="00BB5AF4"/>
    <w:rsid w:val="00BB6B08"/>
    <w:rsid w:val="00BC23B8"/>
    <w:rsid w:val="00BC4C62"/>
    <w:rsid w:val="00BC7A99"/>
    <w:rsid w:val="00BD032A"/>
    <w:rsid w:val="00BD451E"/>
    <w:rsid w:val="00BE13F0"/>
    <w:rsid w:val="00BE3506"/>
    <w:rsid w:val="00BE4199"/>
    <w:rsid w:val="00BE50EC"/>
    <w:rsid w:val="00BE5E01"/>
    <w:rsid w:val="00BE7572"/>
    <w:rsid w:val="00BF3C26"/>
    <w:rsid w:val="00BF631B"/>
    <w:rsid w:val="00BF64C8"/>
    <w:rsid w:val="00BF72D8"/>
    <w:rsid w:val="00BF7CF2"/>
    <w:rsid w:val="00C0145D"/>
    <w:rsid w:val="00C014F3"/>
    <w:rsid w:val="00C02A86"/>
    <w:rsid w:val="00C079C1"/>
    <w:rsid w:val="00C109E0"/>
    <w:rsid w:val="00C1494F"/>
    <w:rsid w:val="00C201CC"/>
    <w:rsid w:val="00C27CC0"/>
    <w:rsid w:val="00C32E82"/>
    <w:rsid w:val="00C348FD"/>
    <w:rsid w:val="00C34D62"/>
    <w:rsid w:val="00C34D80"/>
    <w:rsid w:val="00C37A99"/>
    <w:rsid w:val="00C41937"/>
    <w:rsid w:val="00C42C3D"/>
    <w:rsid w:val="00C45763"/>
    <w:rsid w:val="00C46295"/>
    <w:rsid w:val="00C46BD5"/>
    <w:rsid w:val="00C47077"/>
    <w:rsid w:val="00C51A32"/>
    <w:rsid w:val="00C5392A"/>
    <w:rsid w:val="00C5419D"/>
    <w:rsid w:val="00C568B4"/>
    <w:rsid w:val="00C61FBB"/>
    <w:rsid w:val="00C6265A"/>
    <w:rsid w:val="00C706CC"/>
    <w:rsid w:val="00C72E90"/>
    <w:rsid w:val="00C74AC3"/>
    <w:rsid w:val="00C84A92"/>
    <w:rsid w:val="00C90DB5"/>
    <w:rsid w:val="00C93639"/>
    <w:rsid w:val="00C95602"/>
    <w:rsid w:val="00C973E9"/>
    <w:rsid w:val="00CA243F"/>
    <w:rsid w:val="00CA320B"/>
    <w:rsid w:val="00CA614A"/>
    <w:rsid w:val="00CA6C22"/>
    <w:rsid w:val="00CB1415"/>
    <w:rsid w:val="00CB33D3"/>
    <w:rsid w:val="00CB3C6E"/>
    <w:rsid w:val="00CB6B6D"/>
    <w:rsid w:val="00CB6EEB"/>
    <w:rsid w:val="00CB7CD7"/>
    <w:rsid w:val="00CC1C6A"/>
    <w:rsid w:val="00CC1F5C"/>
    <w:rsid w:val="00CC2991"/>
    <w:rsid w:val="00CC5930"/>
    <w:rsid w:val="00CC5CF5"/>
    <w:rsid w:val="00CD0A8C"/>
    <w:rsid w:val="00CD4449"/>
    <w:rsid w:val="00CD6D33"/>
    <w:rsid w:val="00CE6FBA"/>
    <w:rsid w:val="00CF20BF"/>
    <w:rsid w:val="00CF2A01"/>
    <w:rsid w:val="00CF4D6A"/>
    <w:rsid w:val="00D01EB9"/>
    <w:rsid w:val="00D04144"/>
    <w:rsid w:val="00D04350"/>
    <w:rsid w:val="00D06A21"/>
    <w:rsid w:val="00D06DE4"/>
    <w:rsid w:val="00D1184B"/>
    <w:rsid w:val="00D14A0C"/>
    <w:rsid w:val="00D172CE"/>
    <w:rsid w:val="00D2181A"/>
    <w:rsid w:val="00D2418C"/>
    <w:rsid w:val="00D264EC"/>
    <w:rsid w:val="00D31A6F"/>
    <w:rsid w:val="00D3257D"/>
    <w:rsid w:val="00D327C2"/>
    <w:rsid w:val="00D32B46"/>
    <w:rsid w:val="00D3432F"/>
    <w:rsid w:val="00D34758"/>
    <w:rsid w:val="00D36147"/>
    <w:rsid w:val="00D4183E"/>
    <w:rsid w:val="00D4300B"/>
    <w:rsid w:val="00D44707"/>
    <w:rsid w:val="00D50C5D"/>
    <w:rsid w:val="00D5345F"/>
    <w:rsid w:val="00D5662F"/>
    <w:rsid w:val="00D570EA"/>
    <w:rsid w:val="00D5715F"/>
    <w:rsid w:val="00D611FF"/>
    <w:rsid w:val="00D61B96"/>
    <w:rsid w:val="00D6364B"/>
    <w:rsid w:val="00D65BD7"/>
    <w:rsid w:val="00D66845"/>
    <w:rsid w:val="00D750E3"/>
    <w:rsid w:val="00D87086"/>
    <w:rsid w:val="00DA47A6"/>
    <w:rsid w:val="00DA63E8"/>
    <w:rsid w:val="00DB1525"/>
    <w:rsid w:val="00DB3926"/>
    <w:rsid w:val="00DB4560"/>
    <w:rsid w:val="00DB726B"/>
    <w:rsid w:val="00DB73D3"/>
    <w:rsid w:val="00DC0FF0"/>
    <w:rsid w:val="00DC27AE"/>
    <w:rsid w:val="00DC5132"/>
    <w:rsid w:val="00DD64A8"/>
    <w:rsid w:val="00DD6CAC"/>
    <w:rsid w:val="00DE265A"/>
    <w:rsid w:val="00DE28D2"/>
    <w:rsid w:val="00DE6C44"/>
    <w:rsid w:val="00DF00A6"/>
    <w:rsid w:val="00DF35C5"/>
    <w:rsid w:val="00DF7B9C"/>
    <w:rsid w:val="00E00E8B"/>
    <w:rsid w:val="00E01F2F"/>
    <w:rsid w:val="00E04A31"/>
    <w:rsid w:val="00E07BAB"/>
    <w:rsid w:val="00E13A40"/>
    <w:rsid w:val="00E14DDB"/>
    <w:rsid w:val="00E153D0"/>
    <w:rsid w:val="00E16DC1"/>
    <w:rsid w:val="00E277B8"/>
    <w:rsid w:val="00E32249"/>
    <w:rsid w:val="00E33D8E"/>
    <w:rsid w:val="00E3460C"/>
    <w:rsid w:val="00E34C35"/>
    <w:rsid w:val="00E3602A"/>
    <w:rsid w:val="00E42D14"/>
    <w:rsid w:val="00E470E5"/>
    <w:rsid w:val="00E50041"/>
    <w:rsid w:val="00E5237D"/>
    <w:rsid w:val="00E56992"/>
    <w:rsid w:val="00E64CF8"/>
    <w:rsid w:val="00E65D19"/>
    <w:rsid w:val="00E66CB0"/>
    <w:rsid w:val="00E728E2"/>
    <w:rsid w:val="00E74BFB"/>
    <w:rsid w:val="00E762F3"/>
    <w:rsid w:val="00E80642"/>
    <w:rsid w:val="00E815F7"/>
    <w:rsid w:val="00E83118"/>
    <w:rsid w:val="00E83E43"/>
    <w:rsid w:val="00E85548"/>
    <w:rsid w:val="00E85C38"/>
    <w:rsid w:val="00E86FE4"/>
    <w:rsid w:val="00E87AE1"/>
    <w:rsid w:val="00E919CF"/>
    <w:rsid w:val="00E94E1E"/>
    <w:rsid w:val="00EA05F2"/>
    <w:rsid w:val="00EA47B3"/>
    <w:rsid w:val="00EA6067"/>
    <w:rsid w:val="00EB4651"/>
    <w:rsid w:val="00EB6A8F"/>
    <w:rsid w:val="00EB711A"/>
    <w:rsid w:val="00ED207A"/>
    <w:rsid w:val="00ED5F09"/>
    <w:rsid w:val="00ED6BE2"/>
    <w:rsid w:val="00EE2952"/>
    <w:rsid w:val="00F02EC0"/>
    <w:rsid w:val="00F03131"/>
    <w:rsid w:val="00F05EA1"/>
    <w:rsid w:val="00F073E3"/>
    <w:rsid w:val="00F116F7"/>
    <w:rsid w:val="00F12B4F"/>
    <w:rsid w:val="00F12C70"/>
    <w:rsid w:val="00F13CB3"/>
    <w:rsid w:val="00F17143"/>
    <w:rsid w:val="00F178A8"/>
    <w:rsid w:val="00F21FD0"/>
    <w:rsid w:val="00F24B48"/>
    <w:rsid w:val="00F30ED2"/>
    <w:rsid w:val="00F34364"/>
    <w:rsid w:val="00F3472E"/>
    <w:rsid w:val="00F36DC9"/>
    <w:rsid w:val="00F428B2"/>
    <w:rsid w:val="00F45F07"/>
    <w:rsid w:val="00F50BBA"/>
    <w:rsid w:val="00F536BF"/>
    <w:rsid w:val="00F55D67"/>
    <w:rsid w:val="00F569D5"/>
    <w:rsid w:val="00F601D3"/>
    <w:rsid w:val="00F64368"/>
    <w:rsid w:val="00F66920"/>
    <w:rsid w:val="00F66C99"/>
    <w:rsid w:val="00F730F2"/>
    <w:rsid w:val="00F73313"/>
    <w:rsid w:val="00F74C91"/>
    <w:rsid w:val="00F758F5"/>
    <w:rsid w:val="00F75FA3"/>
    <w:rsid w:val="00F8490B"/>
    <w:rsid w:val="00F8520F"/>
    <w:rsid w:val="00F871FF"/>
    <w:rsid w:val="00F877AB"/>
    <w:rsid w:val="00F9045D"/>
    <w:rsid w:val="00F93BA9"/>
    <w:rsid w:val="00F94276"/>
    <w:rsid w:val="00F952A9"/>
    <w:rsid w:val="00F97C7A"/>
    <w:rsid w:val="00FA0381"/>
    <w:rsid w:val="00FA1BCF"/>
    <w:rsid w:val="00FA7AA4"/>
    <w:rsid w:val="00FB3F86"/>
    <w:rsid w:val="00FB59C8"/>
    <w:rsid w:val="00FB7EA6"/>
    <w:rsid w:val="00FC1081"/>
    <w:rsid w:val="00FC1E43"/>
    <w:rsid w:val="00FC496C"/>
    <w:rsid w:val="00FD013D"/>
    <w:rsid w:val="00FD0145"/>
    <w:rsid w:val="00FD3C4F"/>
    <w:rsid w:val="00FD4447"/>
    <w:rsid w:val="00FD51C8"/>
    <w:rsid w:val="00FD5CF7"/>
    <w:rsid w:val="00FE2473"/>
    <w:rsid w:val="00FF3E2C"/>
    <w:rsid w:val="00FF4C95"/>
    <w:rsid w:val="00FF5AFA"/>
    <w:rsid w:val="00FF6BE5"/>
    <w:rsid w:val="00FF7F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3D1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1A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505"/>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Cs w:val="20"/>
      <w:lang w:eastAsia="fr-FR"/>
    </w:rPr>
  </w:style>
  <w:style w:type="paragraph" w:customStyle="1" w:styleId="BodyB">
    <w:name w:val="Body B"/>
    <w:uiPriority w:val="99"/>
    <w:rsid w:val="00440702"/>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rebuchet MS" w:eastAsia="Arial Unicode MS" w:hAnsi="Arial Unicode MS" w:cs="Arial Unicode MS"/>
      <w:color w:val="000000"/>
      <w:u w:color="000000"/>
      <w:lang w:val="en-US" w:eastAsia="en-GB"/>
    </w:rPr>
  </w:style>
  <w:style w:type="paragraph" w:customStyle="1" w:styleId="PHEBodycopy">
    <w:name w:val="PHE Body copy"/>
    <w:basedOn w:val="Normal"/>
    <w:link w:val="PHEBodycopyChar"/>
    <w:rsid w:val="00CF2A01"/>
    <w:pPr>
      <w:spacing w:after="0" w:line="320" w:lineRule="exact"/>
      <w:ind w:right="794"/>
    </w:pPr>
    <w:rPr>
      <w:rFonts w:ascii="Arial" w:eastAsia="Times New Roman" w:hAnsi="Arial" w:cs="Times New Roman"/>
      <w:sz w:val="24"/>
      <w:szCs w:val="20"/>
      <w:lang w:eastAsia="en-GB"/>
    </w:rPr>
  </w:style>
  <w:style w:type="character" w:customStyle="1" w:styleId="PHEBodycopyChar">
    <w:name w:val="PHE Body copy Char"/>
    <w:basedOn w:val="DefaultParagraphFont"/>
    <w:link w:val="PHEBodycopy"/>
    <w:rsid w:val="00CF2A01"/>
    <w:rPr>
      <w:rFonts w:ascii="Arial" w:eastAsia="Times New Roman" w:hAnsi="Arial" w:cs="Times New Roman"/>
      <w:sz w:val="24"/>
      <w:szCs w:val="20"/>
      <w:lang w:eastAsia="en-GB"/>
    </w:rPr>
  </w:style>
  <w:style w:type="character" w:styleId="CommentReference">
    <w:name w:val="annotation reference"/>
    <w:basedOn w:val="DefaultParagraphFont"/>
    <w:uiPriority w:val="99"/>
    <w:semiHidden/>
    <w:unhideWhenUsed/>
    <w:rsid w:val="00CF2A01"/>
    <w:rPr>
      <w:sz w:val="16"/>
      <w:szCs w:val="16"/>
    </w:rPr>
  </w:style>
  <w:style w:type="paragraph" w:styleId="CommentText">
    <w:name w:val="annotation text"/>
    <w:basedOn w:val="Normal"/>
    <w:link w:val="CommentTextChar"/>
    <w:uiPriority w:val="99"/>
    <w:semiHidden/>
    <w:unhideWhenUsed/>
    <w:rsid w:val="00CF2A0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F2A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2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A01"/>
    <w:rPr>
      <w:rFonts w:ascii="Segoe UI" w:hAnsi="Segoe UI" w:cs="Segoe UI"/>
      <w:sz w:val="18"/>
      <w:szCs w:val="18"/>
    </w:rPr>
  </w:style>
  <w:style w:type="paragraph" w:styleId="Bibliography">
    <w:name w:val="Bibliography"/>
    <w:basedOn w:val="Normal"/>
    <w:next w:val="Normal"/>
    <w:uiPriority w:val="37"/>
    <w:unhideWhenUsed/>
    <w:rsid w:val="00CF2A01"/>
    <w:pPr>
      <w:tabs>
        <w:tab w:val="left" w:pos="384"/>
      </w:tabs>
      <w:spacing w:after="240" w:line="240" w:lineRule="auto"/>
      <w:ind w:left="384" w:hanging="384"/>
    </w:pPr>
  </w:style>
  <w:style w:type="paragraph" w:styleId="CommentSubject">
    <w:name w:val="annotation subject"/>
    <w:basedOn w:val="CommentText"/>
    <w:next w:val="CommentText"/>
    <w:link w:val="CommentSubjectChar"/>
    <w:uiPriority w:val="99"/>
    <w:semiHidden/>
    <w:unhideWhenUsed/>
    <w:rsid w:val="006373C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373C0"/>
    <w:rPr>
      <w:rFonts w:ascii="Times New Roman" w:eastAsia="Times New Roman" w:hAnsi="Times New Roman" w:cs="Times New Roman"/>
      <w:b/>
      <w:bCs/>
      <w:sz w:val="20"/>
      <w:szCs w:val="20"/>
    </w:rPr>
  </w:style>
  <w:style w:type="table" w:styleId="TableGrid">
    <w:name w:val="Table Grid"/>
    <w:basedOn w:val="TableNormal"/>
    <w:uiPriority w:val="39"/>
    <w:rsid w:val="00FF3E2C"/>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D195B"/>
  </w:style>
  <w:style w:type="paragraph" w:styleId="Header">
    <w:name w:val="header"/>
    <w:basedOn w:val="Normal"/>
    <w:link w:val="HeaderChar"/>
    <w:uiPriority w:val="99"/>
    <w:unhideWhenUsed/>
    <w:rsid w:val="001E4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0CB"/>
  </w:style>
  <w:style w:type="paragraph" w:styleId="Footer">
    <w:name w:val="footer"/>
    <w:basedOn w:val="Normal"/>
    <w:link w:val="FooterChar"/>
    <w:uiPriority w:val="99"/>
    <w:unhideWhenUsed/>
    <w:rsid w:val="001E4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0CB"/>
  </w:style>
  <w:style w:type="character" w:styleId="Hyperlink">
    <w:name w:val="Hyperlink"/>
    <w:basedOn w:val="DefaultParagraphFont"/>
    <w:uiPriority w:val="99"/>
    <w:unhideWhenUsed/>
    <w:rsid w:val="00205EB4"/>
    <w:rPr>
      <w:color w:val="0000FF" w:themeColor="hyperlink"/>
      <w:u w:val="single"/>
    </w:rPr>
  </w:style>
  <w:style w:type="paragraph" w:styleId="Revision">
    <w:name w:val="Revision"/>
    <w:hidden/>
    <w:uiPriority w:val="99"/>
    <w:semiHidden/>
    <w:rsid w:val="00D87086"/>
    <w:pPr>
      <w:spacing w:after="0" w:line="240" w:lineRule="auto"/>
    </w:pPr>
  </w:style>
  <w:style w:type="paragraph" w:styleId="DocumentMap">
    <w:name w:val="Document Map"/>
    <w:basedOn w:val="Normal"/>
    <w:link w:val="DocumentMapChar"/>
    <w:uiPriority w:val="99"/>
    <w:semiHidden/>
    <w:unhideWhenUsed/>
    <w:rsid w:val="00C34D62"/>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34D62"/>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B446F"/>
    <w:rPr>
      <w:color w:val="800080" w:themeColor="followedHyperlink"/>
      <w:u w:val="single"/>
    </w:rPr>
  </w:style>
  <w:style w:type="paragraph" w:styleId="PlainText">
    <w:name w:val="Plain Text"/>
    <w:basedOn w:val="Normal"/>
    <w:link w:val="PlainTextChar"/>
    <w:uiPriority w:val="99"/>
    <w:unhideWhenUsed/>
    <w:rsid w:val="00A674D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PlainTextChar">
    <w:name w:val="Plain Text Char"/>
    <w:basedOn w:val="DefaultParagraphFont"/>
    <w:link w:val="PlainText"/>
    <w:uiPriority w:val="99"/>
    <w:rsid w:val="00A674DC"/>
    <w:rPr>
      <w:rFonts w:ascii="Times New Roman" w:eastAsia="Times New Roman" w:hAnsi="Times New Roman" w:cs="Times New Roman"/>
      <w:sz w:val="24"/>
      <w:szCs w:val="24"/>
      <w:lang w:eastAsia="zh-CN"/>
    </w:rPr>
  </w:style>
  <w:style w:type="character" w:customStyle="1" w:styleId="Heading1Char">
    <w:name w:val="Heading 1 Char"/>
    <w:basedOn w:val="DefaultParagraphFont"/>
    <w:link w:val="Heading1"/>
    <w:uiPriority w:val="9"/>
    <w:rsid w:val="00C51A3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1A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505"/>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Cs w:val="20"/>
      <w:lang w:eastAsia="fr-FR"/>
    </w:rPr>
  </w:style>
  <w:style w:type="paragraph" w:customStyle="1" w:styleId="BodyB">
    <w:name w:val="Body B"/>
    <w:uiPriority w:val="99"/>
    <w:rsid w:val="00440702"/>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rebuchet MS" w:eastAsia="Arial Unicode MS" w:hAnsi="Arial Unicode MS" w:cs="Arial Unicode MS"/>
      <w:color w:val="000000"/>
      <w:u w:color="000000"/>
      <w:lang w:val="en-US" w:eastAsia="en-GB"/>
    </w:rPr>
  </w:style>
  <w:style w:type="paragraph" w:customStyle="1" w:styleId="PHEBodycopy">
    <w:name w:val="PHE Body copy"/>
    <w:basedOn w:val="Normal"/>
    <w:link w:val="PHEBodycopyChar"/>
    <w:rsid w:val="00CF2A01"/>
    <w:pPr>
      <w:spacing w:after="0" w:line="320" w:lineRule="exact"/>
      <w:ind w:right="794"/>
    </w:pPr>
    <w:rPr>
      <w:rFonts w:ascii="Arial" w:eastAsia="Times New Roman" w:hAnsi="Arial" w:cs="Times New Roman"/>
      <w:sz w:val="24"/>
      <w:szCs w:val="20"/>
      <w:lang w:eastAsia="en-GB"/>
    </w:rPr>
  </w:style>
  <w:style w:type="character" w:customStyle="1" w:styleId="PHEBodycopyChar">
    <w:name w:val="PHE Body copy Char"/>
    <w:basedOn w:val="DefaultParagraphFont"/>
    <w:link w:val="PHEBodycopy"/>
    <w:rsid w:val="00CF2A01"/>
    <w:rPr>
      <w:rFonts w:ascii="Arial" w:eastAsia="Times New Roman" w:hAnsi="Arial" w:cs="Times New Roman"/>
      <w:sz w:val="24"/>
      <w:szCs w:val="20"/>
      <w:lang w:eastAsia="en-GB"/>
    </w:rPr>
  </w:style>
  <w:style w:type="character" w:styleId="CommentReference">
    <w:name w:val="annotation reference"/>
    <w:basedOn w:val="DefaultParagraphFont"/>
    <w:uiPriority w:val="99"/>
    <w:semiHidden/>
    <w:unhideWhenUsed/>
    <w:rsid w:val="00CF2A01"/>
    <w:rPr>
      <w:sz w:val="16"/>
      <w:szCs w:val="16"/>
    </w:rPr>
  </w:style>
  <w:style w:type="paragraph" w:styleId="CommentText">
    <w:name w:val="annotation text"/>
    <w:basedOn w:val="Normal"/>
    <w:link w:val="CommentTextChar"/>
    <w:uiPriority w:val="99"/>
    <w:semiHidden/>
    <w:unhideWhenUsed/>
    <w:rsid w:val="00CF2A0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F2A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2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A01"/>
    <w:rPr>
      <w:rFonts w:ascii="Segoe UI" w:hAnsi="Segoe UI" w:cs="Segoe UI"/>
      <w:sz w:val="18"/>
      <w:szCs w:val="18"/>
    </w:rPr>
  </w:style>
  <w:style w:type="paragraph" w:styleId="Bibliography">
    <w:name w:val="Bibliography"/>
    <w:basedOn w:val="Normal"/>
    <w:next w:val="Normal"/>
    <w:uiPriority w:val="37"/>
    <w:unhideWhenUsed/>
    <w:rsid w:val="00CF2A01"/>
    <w:pPr>
      <w:tabs>
        <w:tab w:val="left" w:pos="384"/>
      </w:tabs>
      <w:spacing w:after="240" w:line="240" w:lineRule="auto"/>
      <w:ind w:left="384" w:hanging="384"/>
    </w:pPr>
  </w:style>
  <w:style w:type="paragraph" w:styleId="CommentSubject">
    <w:name w:val="annotation subject"/>
    <w:basedOn w:val="CommentText"/>
    <w:next w:val="CommentText"/>
    <w:link w:val="CommentSubjectChar"/>
    <w:uiPriority w:val="99"/>
    <w:semiHidden/>
    <w:unhideWhenUsed/>
    <w:rsid w:val="006373C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373C0"/>
    <w:rPr>
      <w:rFonts w:ascii="Times New Roman" w:eastAsia="Times New Roman" w:hAnsi="Times New Roman" w:cs="Times New Roman"/>
      <w:b/>
      <w:bCs/>
      <w:sz w:val="20"/>
      <w:szCs w:val="20"/>
    </w:rPr>
  </w:style>
  <w:style w:type="table" w:styleId="TableGrid">
    <w:name w:val="Table Grid"/>
    <w:basedOn w:val="TableNormal"/>
    <w:uiPriority w:val="39"/>
    <w:rsid w:val="00FF3E2C"/>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D195B"/>
  </w:style>
  <w:style w:type="paragraph" w:styleId="Header">
    <w:name w:val="header"/>
    <w:basedOn w:val="Normal"/>
    <w:link w:val="HeaderChar"/>
    <w:uiPriority w:val="99"/>
    <w:unhideWhenUsed/>
    <w:rsid w:val="001E4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0CB"/>
  </w:style>
  <w:style w:type="paragraph" w:styleId="Footer">
    <w:name w:val="footer"/>
    <w:basedOn w:val="Normal"/>
    <w:link w:val="FooterChar"/>
    <w:uiPriority w:val="99"/>
    <w:unhideWhenUsed/>
    <w:rsid w:val="001E4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0CB"/>
  </w:style>
  <w:style w:type="character" w:styleId="Hyperlink">
    <w:name w:val="Hyperlink"/>
    <w:basedOn w:val="DefaultParagraphFont"/>
    <w:uiPriority w:val="99"/>
    <w:unhideWhenUsed/>
    <w:rsid w:val="00205EB4"/>
    <w:rPr>
      <w:color w:val="0000FF" w:themeColor="hyperlink"/>
      <w:u w:val="single"/>
    </w:rPr>
  </w:style>
  <w:style w:type="paragraph" w:styleId="Revision">
    <w:name w:val="Revision"/>
    <w:hidden/>
    <w:uiPriority w:val="99"/>
    <w:semiHidden/>
    <w:rsid w:val="00D87086"/>
    <w:pPr>
      <w:spacing w:after="0" w:line="240" w:lineRule="auto"/>
    </w:pPr>
  </w:style>
  <w:style w:type="paragraph" w:styleId="DocumentMap">
    <w:name w:val="Document Map"/>
    <w:basedOn w:val="Normal"/>
    <w:link w:val="DocumentMapChar"/>
    <w:uiPriority w:val="99"/>
    <w:semiHidden/>
    <w:unhideWhenUsed/>
    <w:rsid w:val="00C34D62"/>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34D62"/>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B446F"/>
    <w:rPr>
      <w:color w:val="800080" w:themeColor="followedHyperlink"/>
      <w:u w:val="single"/>
    </w:rPr>
  </w:style>
  <w:style w:type="paragraph" w:styleId="PlainText">
    <w:name w:val="Plain Text"/>
    <w:basedOn w:val="Normal"/>
    <w:link w:val="PlainTextChar"/>
    <w:uiPriority w:val="99"/>
    <w:unhideWhenUsed/>
    <w:rsid w:val="00A674D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PlainTextChar">
    <w:name w:val="Plain Text Char"/>
    <w:basedOn w:val="DefaultParagraphFont"/>
    <w:link w:val="PlainText"/>
    <w:uiPriority w:val="99"/>
    <w:rsid w:val="00A674DC"/>
    <w:rPr>
      <w:rFonts w:ascii="Times New Roman" w:eastAsia="Times New Roman" w:hAnsi="Times New Roman" w:cs="Times New Roman"/>
      <w:sz w:val="24"/>
      <w:szCs w:val="24"/>
      <w:lang w:eastAsia="zh-CN"/>
    </w:rPr>
  </w:style>
  <w:style w:type="character" w:customStyle="1" w:styleId="Heading1Char">
    <w:name w:val="Heading 1 Char"/>
    <w:basedOn w:val="DefaultParagraphFont"/>
    <w:link w:val="Heading1"/>
    <w:uiPriority w:val="9"/>
    <w:rsid w:val="00C51A3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3060">
      <w:bodyDiv w:val="1"/>
      <w:marLeft w:val="0"/>
      <w:marRight w:val="0"/>
      <w:marTop w:val="0"/>
      <w:marBottom w:val="0"/>
      <w:divBdr>
        <w:top w:val="none" w:sz="0" w:space="0" w:color="auto"/>
        <w:left w:val="none" w:sz="0" w:space="0" w:color="auto"/>
        <w:bottom w:val="none" w:sz="0" w:space="0" w:color="auto"/>
        <w:right w:val="none" w:sz="0" w:space="0" w:color="auto"/>
      </w:divBdr>
      <w:divsChild>
        <w:div w:id="134571574">
          <w:marLeft w:val="0"/>
          <w:marRight w:val="0"/>
          <w:marTop w:val="0"/>
          <w:marBottom w:val="0"/>
          <w:divBdr>
            <w:top w:val="none" w:sz="0" w:space="0" w:color="auto"/>
            <w:left w:val="none" w:sz="0" w:space="0" w:color="auto"/>
            <w:bottom w:val="none" w:sz="0" w:space="0" w:color="auto"/>
            <w:right w:val="none" w:sz="0" w:space="0" w:color="auto"/>
          </w:divBdr>
        </w:div>
        <w:div w:id="722754857">
          <w:marLeft w:val="0"/>
          <w:marRight w:val="0"/>
          <w:marTop w:val="0"/>
          <w:marBottom w:val="0"/>
          <w:divBdr>
            <w:top w:val="none" w:sz="0" w:space="0" w:color="auto"/>
            <w:left w:val="none" w:sz="0" w:space="0" w:color="auto"/>
            <w:bottom w:val="none" w:sz="0" w:space="0" w:color="auto"/>
            <w:right w:val="none" w:sz="0" w:space="0" w:color="auto"/>
          </w:divBdr>
        </w:div>
        <w:div w:id="1303344673">
          <w:marLeft w:val="0"/>
          <w:marRight w:val="0"/>
          <w:marTop w:val="0"/>
          <w:marBottom w:val="0"/>
          <w:divBdr>
            <w:top w:val="none" w:sz="0" w:space="0" w:color="auto"/>
            <w:left w:val="none" w:sz="0" w:space="0" w:color="auto"/>
            <w:bottom w:val="none" w:sz="0" w:space="0" w:color="auto"/>
            <w:right w:val="none" w:sz="0" w:space="0" w:color="auto"/>
          </w:divBdr>
        </w:div>
        <w:div w:id="1540897718">
          <w:marLeft w:val="0"/>
          <w:marRight w:val="0"/>
          <w:marTop w:val="0"/>
          <w:marBottom w:val="0"/>
          <w:divBdr>
            <w:top w:val="none" w:sz="0" w:space="0" w:color="auto"/>
            <w:left w:val="none" w:sz="0" w:space="0" w:color="auto"/>
            <w:bottom w:val="none" w:sz="0" w:space="0" w:color="auto"/>
            <w:right w:val="none" w:sz="0" w:space="0" w:color="auto"/>
          </w:divBdr>
        </w:div>
      </w:divsChild>
    </w:div>
    <w:div w:id="78257736">
      <w:bodyDiv w:val="1"/>
      <w:marLeft w:val="0"/>
      <w:marRight w:val="0"/>
      <w:marTop w:val="0"/>
      <w:marBottom w:val="0"/>
      <w:divBdr>
        <w:top w:val="none" w:sz="0" w:space="0" w:color="auto"/>
        <w:left w:val="none" w:sz="0" w:space="0" w:color="auto"/>
        <w:bottom w:val="none" w:sz="0" w:space="0" w:color="auto"/>
        <w:right w:val="none" w:sz="0" w:space="0" w:color="auto"/>
      </w:divBdr>
    </w:div>
    <w:div w:id="118227129">
      <w:bodyDiv w:val="1"/>
      <w:marLeft w:val="0"/>
      <w:marRight w:val="0"/>
      <w:marTop w:val="0"/>
      <w:marBottom w:val="0"/>
      <w:divBdr>
        <w:top w:val="none" w:sz="0" w:space="0" w:color="auto"/>
        <w:left w:val="none" w:sz="0" w:space="0" w:color="auto"/>
        <w:bottom w:val="none" w:sz="0" w:space="0" w:color="auto"/>
        <w:right w:val="none" w:sz="0" w:space="0" w:color="auto"/>
      </w:divBdr>
    </w:div>
    <w:div w:id="175310278">
      <w:bodyDiv w:val="1"/>
      <w:marLeft w:val="0"/>
      <w:marRight w:val="0"/>
      <w:marTop w:val="0"/>
      <w:marBottom w:val="0"/>
      <w:divBdr>
        <w:top w:val="none" w:sz="0" w:space="0" w:color="auto"/>
        <w:left w:val="none" w:sz="0" w:space="0" w:color="auto"/>
        <w:bottom w:val="none" w:sz="0" w:space="0" w:color="auto"/>
        <w:right w:val="none" w:sz="0" w:space="0" w:color="auto"/>
      </w:divBdr>
    </w:div>
    <w:div w:id="200216227">
      <w:bodyDiv w:val="1"/>
      <w:marLeft w:val="0"/>
      <w:marRight w:val="0"/>
      <w:marTop w:val="0"/>
      <w:marBottom w:val="0"/>
      <w:divBdr>
        <w:top w:val="none" w:sz="0" w:space="0" w:color="auto"/>
        <w:left w:val="none" w:sz="0" w:space="0" w:color="auto"/>
        <w:bottom w:val="none" w:sz="0" w:space="0" w:color="auto"/>
        <w:right w:val="none" w:sz="0" w:space="0" w:color="auto"/>
      </w:divBdr>
    </w:div>
    <w:div w:id="279265003">
      <w:bodyDiv w:val="1"/>
      <w:marLeft w:val="0"/>
      <w:marRight w:val="0"/>
      <w:marTop w:val="0"/>
      <w:marBottom w:val="0"/>
      <w:divBdr>
        <w:top w:val="none" w:sz="0" w:space="0" w:color="auto"/>
        <w:left w:val="none" w:sz="0" w:space="0" w:color="auto"/>
        <w:bottom w:val="none" w:sz="0" w:space="0" w:color="auto"/>
        <w:right w:val="none" w:sz="0" w:space="0" w:color="auto"/>
      </w:divBdr>
    </w:div>
    <w:div w:id="538276081">
      <w:bodyDiv w:val="1"/>
      <w:marLeft w:val="0"/>
      <w:marRight w:val="0"/>
      <w:marTop w:val="0"/>
      <w:marBottom w:val="0"/>
      <w:divBdr>
        <w:top w:val="none" w:sz="0" w:space="0" w:color="auto"/>
        <w:left w:val="none" w:sz="0" w:space="0" w:color="auto"/>
        <w:bottom w:val="none" w:sz="0" w:space="0" w:color="auto"/>
        <w:right w:val="none" w:sz="0" w:space="0" w:color="auto"/>
      </w:divBdr>
    </w:div>
    <w:div w:id="544030176">
      <w:bodyDiv w:val="1"/>
      <w:marLeft w:val="0"/>
      <w:marRight w:val="0"/>
      <w:marTop w:val="0"/>
      <w:marBottom w:val="0"/>
      <w:divBdr>
        <w:top w:val="none" w:sz="0" w:space="0" w:color="auto"/>
        <w:left w:val="none" w:sz="0" w:space="0" w:color="auto"/>
        <w:bottom w:val="none" w:sz="0" w:space="0" w:color="auto"/>
        <w:right w:val="none" w:sz="0" w:space="0" w:color="auto"/>
      </w:divBdr>
    </w:div>
    <w:div w:id="618688417">
      <w:bodyDiv w:val="1"/>
      <w:marLeft w:val="0"/>
      <w:marRight w:val="0"/>
      <w:marTop w:val="0"/>
      <w:marBottom w:val="0"/>
      <w:divBdr>
        <w:top w:val="none" w:sz="0" w:space="0" w:color="auto"/>
        <w:left w:val="none" w:sz="0" w:space="0" w:color="auto"/>
        <w:bottom w:val="none" w:sz="0" w:space="0" w:color="auto"/>
        <w:right w:val="none" w:sz="0" w:space="0" w:color="auto"/>
      </w:divBdr>
    </w:div>
    <w:div w:id="643631334">
      <w:bodyDiv w:val="1"/>
      <w:marLeft w:val="0"/>
      <w:marRight w:val="0"/>
      <w:marTop w:val="0"/>
      <w:marBottom w:val="0"/>
      <w:divBdr>
        <w:top w:val="none" w:sz="0" w:space="0" w:color="auto"/>
        <w:left w:val="none" w:sz="0" w:space="0" w:color="auto"/>
        <w:bottom w:val="none" w:sz="0" w:space="0" w:color="auto"/>
        <w:right w:val="none" w:sz="0" w:space="0" w:color="auto"/>
      </w:divBdr>
    </w:div>
    <w:div w:id="674263955">
      <w:bodyDiv w:val="1"/>
      <w:marLeft w:val="0"/>
      <w:marRight w:val="0"/>
      <w:marTop w:val="0"/>
      <w:marBottom w:val="0"/>
      <w:divBdr>
        <w:top w:val="none" w:sz="0" w:space="0" w:color="auto"/>
        <w:left w:val="none" w:sz="0" w:space="0" w:color="auto"/>
        <w:bottom w:val="none" w:sz="0" w:space="0" w:color="auto"/>
        <w:right w:val="none" w:sz="0" w:space="0" w:color="auto"/>
      </w:divBdr>
    </w:div>
    <w:div w:id="844175779">
      <w:bodyDiv w:val="1"/>
      <w:marLeft w:val="0"/>
      <w:marRight w:val="0"/>
      <w:marTop w:val="0"/>
      <w:marBottom w:val="0"/>
      <w:divBdr>
        <w:top w:val="none" w:sz="0" w:space="0" w:color="auto"/>
        <w:left w:val="none" w:sz="0" w:space="0" w:color="auto"/>
        <w:bottom w:val="none" w:sz="0" w:space="0" w:color="auto"/>
        <w:right w:val="none" w:sz="0" w:space="0" w:color="auto"/>
      </w:divBdr>
    </w:div>
    <w:div w:id="1109935842">
      <w:bodyDiv w:val="1"/>
      <w:marLeft w:val="0"/>
      <w:marRight w:val="0"/>
      <w:marTop w:val="0"/>
      <w:marBottom w:val="0"/>
      <w:divBdr>
        <w:top w:val="none" w:sz="0" w:space="0" w:color="auto"/>
        <w:left w:val="none" w:sz="0" w:space="0" w:color="auto"/>
        <w:bottom w:val="none" w:sz="0" w:space="0" w:color="auto"/>
        <w:right w:val="none" w:sz="0" w:space="0" w:color="auto"/>
      </w:divBdr>
    </w:div>
    <w:div w:id="1214275808">
      <w:bodyDiv w:val="1"/>
      <w:marLeft w:val="0"/>
      <w:marRight w:val="0"/>
      <w:marTop w:val="0"/>
      <w:marBottom w:val="0"/>
      <w:divBdr>
        <w:top w:val="none" w:sz="0" w:space="0" w:color="auto"/>
        <w:left w:val="none" w:sz="0" w:space="0" w:color="auto"/>
        <w:bottom w:val="none" w:sz="0" w:space="0" w:color="auto"/>
        <w:right w:val="none" w:sz="0" w:space="0" w:color="auto"/>
      </w:divBdr>
    </w:div>
    <w:div w:id="1238203644">
      <w:bodyDiv w:val="1"/>
      <w:marLeft w:val="0"/>
      <w:marRight w:val="0"/>
      <w:marTop w:val="0"/>
      <w:marBottom w:val="0"/>
      <w:divBdr>
        <w:top w:val="none" w:sz="0" w:space="0" w:color="auto"/>
        <w:left w:val="none" w:sz="0" w:space="0" w:color="auto"/>
        <w:bottom w:val="none" w:sz="0" w:space="0" w:color="auto"/>
        <w:right w:val="none" w:sz="0" w:space="0" w:color="auto"/>
      </w:divBdr>
    </w:div>
    <w:div w:id="1288468161">
      <w:bodyDiv w:val="1"/>
      <w:marLeft w:val="0"/>
      <w:marRight w:val="0"/>
      <w:marTop w:val="0"/>
      <w:marBottom w:val="0"/>
      <w:divBdr>
        <w:top w:val="none" w:sz="0" w:space="0" w:color="auto"/>
        <w:left w:val="none" w:sz="0" w:space="0" w:color="auto"/>
        <w:bottom w:val="none" w:sz="0" w:space="0" w:color="auto"/>
        <w:right w:val="none" w:sz="0" w:space="0" w:color="auto"/>
      </w:divBdr>
    </w:div>
    <w:div w:id="1333488026">
      <w:bodyDiv w:val="1"/>
      <w:marLeft w:val="0"/>
      <w:marRight w:val="0"/>
      <w:marTop w:val="0"/>
      <w:marBottom w:val="0"/>
      <w:divBdr>
        <w:top w:val="none" w:sz="0" w:space="0" w:color="auto"/>
        <w:left w:val="none" w:sz="0" w:space="0" w:color="auto"/>
        <w:bottom w:val="none" w:sz="0" w:space="0" w:color="auto"/>
        <w:right w:val="none" w:sz="0" w:space="0" w:color="auto"/>
      </w:divBdr>
    </w:div>
    <w:div w:id="165518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9"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40"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B8860-01CE-43C2-A128-26385E793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13406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Piers</dc:creator>
  <cp:lastModifiedBy>MOOK, Piers Andrew Nicholas</cp:lastModifiedBy>
  <cp:revision>13</cp:revision>
  <cp:lastPrinted>2017-08-15T12:29:00Z</cp:lastPrinted>
  <dcterms:created xsi:type="dcterms:W3CDTF">2018-02-01T10:17:00Z</dcterms:created>
  <dcterms:modified xsi:type="dcterms:W3CDTF">2018-02-01T11:26:00Z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zotero-version="5.0.34"&gt;&lt;session id="zmCyasen"/&gt;&lt;style id="http://www.zotero.org/styles/epidemiology-and-infection" hasBibliography="1" bibliographyStyleHasBeenSet="1"/&gt;&lt;prefs&gt;&lt;pref name="fieldType" value="Field"/&gt;&lt;pref name="storeR</vt:lpwstr>
  </property>
  <property fmtid="{D5CDD505-2E9C-101B-9397-08002B2CF9AE}" pid="3" name="ZOTERO_PREF_2">
    <vt:lpwstr>eferences" value="true"/&gt;&lt;pref name="automaticJournalAbbreviations" value="true"/&gt;&lt;pref name="noteType" value="0"/&gt;&lt;/prefs&gt;&lt;/data&gt;</vt:lpwstr>
  </property>
</Properties>
</file>