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B6" w:rsidRPr="00EE2D28" w:rsidRDefault="009F3DB6" w:rsidP="009F3DB6">
      <w:pPr>
        <w:pStyle w:val="Default"/>
      </w:pPr>
    </w:p>
    <w:p w:rsidR="009F3DB6" w:rsidRPr="00BE56F5" w:rsidRDefault="009F3DB6" w:rsidP="009F3DB6">
      <w:pPr>
        <w:pStyle w:val="Default"/>
        <w:jc w:val="center"/>
        <w:rPr>
          <w:sz w:val="28"/>
          <w:szCs w:val="28"/>
        </w:rPr>
      </w:pPr>
      <w:r w:rsidRPr="00BE56F5">
        <w:rPr>
          <w:sz w:val="28"/>
          <w:szCs w:val="28"/>
        </w:rPr>
        <w:t>Supplementary Material</w:t>
      </w:r>
    </w:p>
    <w:p w:rsidR="009F3DB6" w:rsidRPr="00EE2D28" w:rsidRDefault="009F3DB6" w:rsidP="009F3DB6">
      <w:pPr>
        <w:pStyle w:val="Default"/>
        <w:jc w:val="center"/>
      </w:pPr>
    </w:p>
    <w:p w:rsidR="00720912" w:rsidRPr="00EE2D28" w:rsidRDefault="00720912" w:rsidP="009F3DB6">
      <w:pPr>
        <w:widowControl/>
        <w:adjustRightInd w:val="0"/>
        <w:snapToGrid w:val="0"/>
        <w:spacing w:after="120" w:line="260" w:lineRule="atLeast"/>
        <w:jc w:val="lef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</w:pPr>
      <w:bookmarkStart w:id="0" w:name="OLE_LINK3"/>
      <w:r w:rsidRPr="00EE2D28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>Using a Distributed La</w:t>
      </w:r>
      <w:r w:rsidR="00A363C3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>g Non-Linear Model to</w:t>
      </w:r>
      <w:r w:rsidR="00655EED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 xml:space="preserve"> I</w:t>
      </w:r>
      <w:r w:rsidR="00DB5B52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>dentify</w:t>
      </w:r>
      <w:r w:rsidR="00655EED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 xml:space="preserve"> </w:t>
      </w:r>
      <w:r w:rsidRPr="00EE2D28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>Impact of Temperature Variables on Hemorrhagic Fever with Renal Syndrome in Shandong Province</w:t>
      </w:r>
      <w:bookmarkEnd w:id="0"/>
      <w:r w:rsidRPr="00EE2D28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de-DE" w:bidi="en-US"/>
        </w:rPr>
        <w:t xml:space="preserve"> </w:t>
      </w:r>
    </w:p>
    <w:p w:rsidR="009F3DB6" w:rsidRPr="00EE2D28" w:rsidRDefault="00720912" w:rsidP="009F3DB6">
      <w:pPr>
        <w:widowControl/>
        <w:adjustRightInd w:val="0"/>
        <w:snapToGrid w:val="0"/>
        <w:spacing w:after="120" w:line="260" w:lineRule="atLeast"/>
        <w:jc w:val="lef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</w:pP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Qinqin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Xu</w:t>
      </w: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de-DE" w:bidi="en-US"/>
        </w:rPr>
        <w:t>a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,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Runzi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Li</w:t>
      </w: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de-DE" w:bidi="en-US"/>
        </w:rPr>
        <w:t>a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, Shannon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Rutherford</w:t>
      </w: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de-DE" w:bidi="en-US"/>
        </w:rPr>
        <w:t>b</w:t>
      </w:r>
      <w:proofErr w:type="spellEnd"/>
      <w:r w:rsidR="00AB40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,</w:t>
      </w: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 Cheng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Luo</w:t>
      </w: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de-DE" w:bidi="en-US"/>
        </w:rPr>
        <w:t>a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,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Yafei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Liu</w:t>
      </w: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de-DE" w:bidi="en-US"/>
        </w:rPr>
        <w:t>a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,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Zhi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Qiang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Wang</w:t>
      </w: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de-DE" w:bidi="en-US"/>
        </w:rPr>
        <w:t>c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,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Xiujun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 xml:space="preserve"> </w:t>
      </w:r>
      <w:proofErr w:type="spellStart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Li</w:t>
      </w: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de-DE" w:bidi="en-US"/>
        </w:rPr>
        <w:t>a</w:t>
      </w:r>
      <w:proofErr w:type="spellEnd"/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de-DE" w:bidi="en-US"/>
        </w:rPr>
        <w:t>,</w:t>
      </w: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*</w:t>
      </w:r>
    </w:p>
    <w:p w:rsidR="009F3DB6" w:rsidRPr="00EE2D28" w:rsidRDefault="009F3DB6" w:rsidP="009F3DB6">
      <w:pPr>
        <w:widowControl/>
        <w:adjustRightInd w:val="0"/>
        <w:snapToGrid w:val="0"/>
        <w:spacing w:line="200" w:lineRule="atLeast"/>
        <w:ind w:left="311" w:hanging="198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</w:pPr>
      <w:proofErr w:type="gramStart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fr-CH" w:eastAsia="de-DE" w:bidi="en-US"/>
        </w:rPr>
        <w:t>a</w:t>
      </w:r>
      <w:proofErr w:type="gram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fr-CH" w:eastAsia="de-DE" w:bidi="en-US"/>
        </w:rPr>
        <w:t xml:space="preserve"> </w:t>
      </w:r>
      <w:proofErr w:type="spellStart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Department</w:t>
      </w:r>
      <w:proofErr w:type="spellEnd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 of </w:t>
      </w:r>
      <w:proofErr w:type="spellStart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Biostatistics</w:t>
      </w:r>
      <w:proofErr w:type="spellEnd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, </w:t>
      </w:r>
      <w:proofErr w:type="spellStart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School</w:t>
      </w:r>
      <w:proofErr w:type="spellEnd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 of Public </w:t>
      </w:r>
      <w:proofErr w:type="spellStart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Health</w:t>
      </w:r>
      <w:proofErr w:type="spellEnd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, Shandong </w:t>
      </w:r>
      <w:proofErr w:type="spellStart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University</w:t>
      </w:r>
      <w:proofErr w:type="spellEnd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, Jinan, Shandong, China</w:t>
      </w:r>
    </w:p>
    <w:p w:rsidR="00720912" w:rsidRPr="00EE2D28" w:rsidRDefault="009F3DB6" w:rsidP="00720912">
      <w:pPr>
        <w:widowControl/>
        <w:adjustRightInd w:val="0"/>
        <w:snapToGrid w:val="0"/>
        <w:spacing w:line="200" w:lineRule="atLeast"/>
        <w:ind w:leftChars="50" w:left="249" w:hangingChars="60" w:hanging="144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</w:pPr>
      <w:proofErr w:type="gramStart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fr-CH" w:eastAsia="de-DE" w:bidi="en-US"/>
        </w:rPr>
        <w:t>b</w:t>
      </w:r>
      <w:proofErr w:type="gram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fr-CH" w:eastAsia="de-DE" w:bidi="en-US"/>
        </w:rPr>
        <w:t xml:space="preserve"> </w:t>
      </w:r>
      <w:proofErr w:type="spellStart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School</w:t>
      </w:r>
      <w:proofErr w:type="spell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 of </w:t>
      </w:r>
      <w:proofErr w:type="spellStart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Medicine</w:t>
      </w:r>
      <w:proofErr w:type="spell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 &amp; Centre for </w:t>
      </w:r>
      <w:proofErr w:type="spellStart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Environment</w:t>
      </w:r>
      <w:proofErr w:type="spell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 and Population </w:t>
      </w:r>
      <w:proofErr w:type="spellStart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Health</w:t>
      </w:r>
      <w:proofErr w:type="spell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, Griffith </w:t>
      </w:r>
      <w:proofErr w:type="spellStart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University</w:t>
      </w:r>
      <w:proofErr w:type="spell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, Bristol city, Queensland, </w:t>
      </w:r>
      <w:proofErr w:type="spellStart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Australia</w:t>
      </w:r>
      <w:proofErr w:type="spell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 </w:t>
      </w:r>
    </w:p>
    <w:p w:rsidR="00720912" w:rsidRPr="00EE2D28" w:rsidRDefault="009F3DB6" w:rsidP="00720912">
      <w:pPr>
        <w:widowControl/>
        <w:adjustRightInd w:val="0"/>
        <w:snapToGrid w:val="0"/>
        <w:spacing w:line="200" w:lineRule="atLeast"/>
        <w:ind w:leftChars="50" w:left="249" w:hangingChars="60" w:hanging="144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</w:pPr>
      <w:proofErr w:type="gramStart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fr-CH" w:eastAsia="de-DE" w:bidi="en-US"/>
        </w:rPr>
        <w:t>c</w:t>
      </w:r>
      <w:proofErr w:type="gram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 Shandong Center for </w:t>
      </w:r>
      <w:proofErr w:type="spellStart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Disease</w:t>
      </w:r>
      <w:proofErr w:type="spell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 xml:space="preserve"> Control and </w:t>
      </w:r>
      <w:proofErr w:type="spellStart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Prevention</w:t>
      </w:r>
      <w:proofErr w:type="spellEnd"/>
      <w:r w:rsidR="00720912"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fr-CH" w:eastAsia="de-DE" w:bidi="en-US"/>
        </w:rPr>
        <w:t>, Jinan, Shandong, China</w:t>
      </w:r>
    </w:p>
    <w:p w:rsidR="009F3DB6" w:rsidRPr="00EE2D28" w:rsidRDefault="009F3DB6" w:rsidP="00720912">
      <w:pPr>
        <w:widowControl/>
        <w:adjustRightInd w:val="0"/>
        <w:snapToGrid w:val="0"/>
        <w:spacing w:line="200" w:lineRule="atLeast"/>
        <w:ind w:leftChars="50" w:left="250" w:hangingChars="60" w:hanging="145"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</w:pPr>
      <w:r w:rsidRPr="00EE2D2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de-DE" w:bidi="en-US"/>
        </w:rPr>
        <w:t>*</w:t>
      </w:r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ab/>
        <w:t xml:space="preserve">Corresponding author at: Department of Biostatistics, School of Public Health, Shandong University, 44 </w:t>
      </w:r>
      <w:proofErr w:type="spellStart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Wenhua</w:t>
      </w:r>
      <w:proofErr w:type="spellEnd"/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 West Ro</w:t>
      </w:r>
      <w:r w:rsidR="00190E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ad, </w:t>
      </w:r>
      <w:proofErr w:type="spellStart"/>
      <w:r w:rsidR="00190E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>Lixia</w:t>
      </w:r>
      <w:proofErr w:type="spellEnd"/>
      <w:r w:rsidR="00190E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 District, Jinan, Shan</w:t>
      </w:r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dong Province, Jinan 250012, China. Email: </w:t>
      </w:r>
      <w:hyperlink r:id="rId7" w:history="1">
        <w:r w:rsidRPr="00EE2D28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de-DE" w:bidi="en-US"/>
          </w:rPr>
          <w:t>xjli@sdu.edu.cn</w:t>
        </w:r>
      </w:hyperlink>
      <w:r w:rsidRPr="00EE2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de-DE" w:bidi="en-US"/>
        </w:rPr>
        <w:t xml:space="preserve"> </w:t>
      </w:r>
    </w:p>
    <w:p w:rsidR="008E3C14" w:rsidRPr="00EE2D28" w:rsidRDefault="008E3C14" w:rsidP="009F3DB6">
      <w:pPr>
        <w:rPr>
          <w:sz w:val="24"/>
          <w:szCs w:val="24"/>
        </w:rPr>
      </w:pPr>
    </w:p>
    <w:p w:rsidR="009F3DB6" w:rsidRPr="00EE2D28" w:rsidRDefault="009F3DB6" w:rsidP="009F3DB6">
      <w:pPr>
        <w:rPr>
          <w:sz w:val="24"/>
          <w:szCs w:val="24"/>
        </w:rPr>
      </w:pPr>
    </w:p>
    <w:p w:rsidR="00720912" w:rsidRPr="00EE2D28" w:rsidRDefault="00720912" w:rsidP="00720912">
      <w:pPr>
        <w:widowControl/>
        <w:jc w:val="left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bookmarkStart w:id="1" w:name="OLE_LINK1"/>
      <w:bookmarkStart w:id="2" w:name="OLE_LINK2"/>
      <w:r w:rsidRPr="00EE2D2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>
            <wp:extent cx="6225540" cy="3798584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温度 lag 男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205" cy="381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389" w:rsidRPr="00EE2D28" w:rsidRDefault="00200389" w:rsidP="00720912">
      <w:pPr>
        <w:widowControl/>
        <w:jc w:val="left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 w:hint="eastAsia"/>
          <w:noProof/>
          <w:color w:val="000000" w:themeColor="text1"/>
          <w:sz w:val="24"/>
          <w:szCs w:val="24"/>
          <w:lang w:val="en-IN" w:eastAsia="en-IN"/>
        </w:rPr>
        <w:lastRenderedPageBreak/>
        <w:drawing>
          <wp:inline distT="0" distB="0" distL="0" distR="0">
            <wp:extent cx="2247900" cy="2245182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温度lag30 男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34" cy="225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D28" w:rsidRPr="00EE2D28" w:rsidRDefault="00EE2D28" w:rsidP="00EE2D28">
      <w:pPr>
        <w:widowControl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A</w:t>
      </w:r>
    </w:p>
    <w:p w:rsidR="00720912" w:rsidRPr="00EE2D28" w:rsidRDefault="00720912" w:rsidP="00720912">
      <w:pPr>
        <w:widowControl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 w:hint="eastAsia"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>
            <wp:extent cx="6271260" cy="383252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温差 lag 男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542" cy="383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389" w:rsidRPr="00EE2D28" w:rsidRDefault="00200389" w:rsidP="00720912">
      <w:pPr>
        <w:widowControl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 w:hint="eastAsia"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>
            <wp:extent cx="2293620" cy="22908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温差lag30 男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19" cy="230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D28" w:rsidRPr="00EE2D28" w:rsidRDefault="00EE2D28" w:rsidP="00EE2D28">
      <w:pPr>
        <w:widowControl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B</w:t>
      </w:r>
    </w:p>
    <w:p w:rsidR="00EE2D28" w:rsidRPr="00EE2D28" w:rsidRDefault="00EE2D28" w:rsidP="00EE2D28">
      <w:pPr>
        <w:widowControl/>
        <w:jc w:val="left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bookmarkStart w:id="3" w:name="OLE_LINK80"/>
      <w:bookmarkStart w:id="4" w:name="OLE_LINK81"/>
      <w:r w:rsidRPr="00EE2D28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lastRenderedPageBreak/>
        <w:t>Figure S1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The relative risk</w:t>
      </w:r>
      <w:r w:rsidR="00860CD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(RR)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of HFRS by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mean temperature (A)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and DTR (B) 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at a specific lag day (0, 5, 10, 15, 20, 25 and 30 days) for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male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cases, controlling for r</w:t>
      </w:r>
      <w:r w:rsidR="000A1CF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elative humidity, precipitation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week</w:t>
      </w:r>
      <w:r w:rsidR="00A158B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ly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effects, </w:t>
      </w:r>
      <w:r w:rsidR="00860CD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seasonality and 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long trend</w:t>
      </w:r>
      <w:r w:rsidR="00860CD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. The maximum likelihood estimate of RRs is shown as smooth red lines and the </w:t>
      </w:r>
      <w:proofErr w:type="spellStart"/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pointwise</w:t>
      </w:r>
      <w:proofErr w:type="spellEnd"/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95% confidence intervals are shown in the gray regions.</w:t>
      </w:r>
    </w:p>
    <w:bookmarkEnd w:id="3"/>
    <w:bookmarkEnd w:id="4"/>
    <w:p w:rsidR="00200389" w:rsidRPr="00EE2D28" w:rsidRDefault="00720912" w:rsidP="00720912">
      <w:pPr>
        <w:widowControl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 w:hint="eastAsia"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>
            <wp:extent cx="6256020" cy="397610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温度 lag 女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499" cy="397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389" w:rsidRPr="00EE2D28">
        <w:rPr>
          <w:rFonts w:ascii="Times New Roman" w:eastAsia="SimSun" w:hAnsi="Times New Roman" w:cs="Times New Roman" w:hint="eastAsia"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>
            <wp:extent cx="2281138" cy="2278380"/>
            <wp:effectExtent l="0" t="0" r="508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温度lag30 女.tif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404" cy="228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D28" w:rsidRPr="00EE2D28" w:rsidRDefault="00EE2D28" w:rsidP="00EE2D28">
      <w:pPr>
        <w:widowControl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A</w:t>
      </w:r>
    </w:p>
    <w:p w:rsidR="00720912" w:rsidRPr="00EE2D28" w:rsidRDefault="00720912" w:rsidP="00720912">
      <w:pPr>
        <w:widowControl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 w:hint="eastAsia"/>
          <w:noProof/>
          <w:color w:val="000000" w:themeColor="text1"/>
          <w:sz w:val="24"/>
          <w:szCs w:val="24"/>
          <w:lang w:val="en-IN" w:eastAsia="en-IN"/>
        </w:rPr>
        <w:lastRenderedPageBreak/>
        <w:drawing>
          <wp:inline distT="0" distB="0" distL="0" distR="0">
            <wp:extent cx="6316980" cy="3909896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温差 lag 女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779" cy="39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2C9" w:rsidRPr="00EE2D28" w:rsidRDefault="00200389" w:rsidP="00DC0AE4">
      <w:pPr>
        <w:widowControl/>
        <w:jc w:val="left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val="en-IN" w:eastAsia="en-IN"/>
        </w:rPr>
        <w:drawing>
          <wp:inline distT="0" distB="0" distL="0" distR="0">
            <wp:extent cx="2392680" cy="2389785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温差lag30 女.tif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415" cy="24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2C9" w:rsidRPr="00EE2D28" w:rsidRDefault="00EE2D28" w:rsidP="000824FD">
      <w:pPr>
        <w:widowControl/>
        <w:ind w:firstLineChars="150" w:firstLine="360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B</w:t>
      </w:r>
    </w:p>
    <w:p w:rsidR="00EE2D28" w:rsidRPr="00EE2D28" w:rsidRDefault="00EE2D28" w:rsidP="00EE2D28">
      <w:pPr>
        <w:widowControl/>
        <w:jc w:val="left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E2D28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Figure S</w:t>
      </w:r>
      <w:r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2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The relative risk</w:t>
      </w:r>
      <w:r w:rsidR="00860CD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(RR)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of HFRS by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mean temperature (A)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and DTR (B) 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at a specific lag day (0, 5, 10, 15, 20, 25 and 30 days) for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female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cases, controlling for relative humidity, precipitation, week</w:t>
      </w:r>
      <w:r w:rsidR="00A158B6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ly 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effects, </w:t>
      </w:r>
      <w:r w:rsidR="00860CD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seasonality and 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long trend</w:t>
      </w:r>
      <w:r w:rsidR="00860CD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. The maximum likelihood estimate of RRs is shown as smooth red lines and the </w:t>
      </w:r>
      <w:proofErr w:type="spellStart"/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pointwise</w:t>
      </w:r>
      <w:proofErr w:type="spellEnd"/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95% confidence intervals are shown in the gray regions.</w:t>
      </w:r>
    </w:p>
    <w:p w:rsidR="00AA72C9" w:rsidRPr="00EE2D28" w:rsidRDefault="00AA72C9" w:rsidP="00EE2D28">
      <w:pPr>
        <w:widowControl/>
        <w:ind w:firstLineChars="150" w:firstLine="360"/>
        <w:jc w:val="left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:rsidR="00A46671" w:rsidRDefault="00A46671" w:rsidP="000824FD">
      <w:pPr>
        <w:widowControl/>
        <w:ind w:firstLineChars="150" w:firstLine="360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</w:p>
    <w:p w:rsidR="000824FD" w:rsidRPr="00BB7251" w:rsidRDefault="000824FD" w:rsidP="00BB7251">
      <w:pPr>
        <w:widowControl/>
        <w:ind w:firstLineChars="150" w:firstLine="361"/>
        <w:jc w:val="center"/>
        <w:rPr>
          <w:sz w:val="24"/>
          <w:szCs w:val="24"/>
        </w:rPr>
      </w:pPr>
      <w:r w:rsidRPr="00A46671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Table S1</w:t>
      </w:r>
      <w:bookmarkEnd w:id="1"/>
      <w:bookmarkEnd w:id="2"/>
      <w:r w:rsidR="008B4A4A" w:rsidRPr="008B4A4A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 xml:space="preserve">. Results of </w:t>
      </w:r>
      <w:r w:rsidR="006B1511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s</w:t>
      </w:r>
      <w:r w:rsidR="008B4A4A" w:rsidRPr="008B4A4A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 xml:space="preserve">ensitivity analyses (changing the </w:t>
      </w:r>
      <w:proofErr w:type="spellStart"/>
      <w:proofErr w:type="gramStart"/>
      <w:r w:rsidR="008B4A4A" w:rsidRPr="00A46671">
        <w:rPr>
          <w:rFonts w:ascii="Times New Roman" w:eastAsia="SimSun" w:hAnsi="Times New Roman" w:cs="Times New Roman"/>
          <w:i/>
          <w:color w:val="000000" w:themeColor="text1"/>
          <w:kern w:val="0"/>
          <w:sz w:val="24"/>
          <w:szCs w:val="24"/>
        </w:rPr>
        <w:t>df</w:t>
      </w:r>
      <w:proofErr w:type="spellEnd"/>
      <w:proofErr w:type="gramEnd"/>
      <w:r w:rsidR="008B4A4A" w:rsidRPr="008B4A4A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 xml:space="preserve"> of </w:t>
      </w:r>
      <w:r w:rsidR="006B1511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daily mean temperature and DTR</w:t>
      </w:r>
      <w:r w:rsidR="008B4A4A" w:rsidRPr="008B4A4A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 xml:space="preserve"> from </w:t>
      </w:r>
      <w:r w:rsidR="006B1511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3</w:t>
      </w:r>
      <w:r w:rsidR="008B4A4A" w:rsidRPr="008B4A4A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-5)</w:t>
      </w:r>
      <w:bookmarkStart w:id="5" w:name="OLE_LINK21"/>
      <w:r w:rsidR="00150020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8B7B7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(</w:t>
      </w:r>
      <w:r w:rsidR="00457021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Q</w:t>
      </w:r>
      <w:r w:rsidR="008B7B7F"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</w:rPr>
        <w:t>AIC)</w:t>
      </w:r>
    </w:p>
    <w:bookmarkEnd w:id="5"/>
    <w:p w:rsidR="00D218A7" w:rsidRDefault="00D218A7" w:rsidP="008B7B7F">
      <w:pPr>
        <w:widowControl/>
        <w:jc w:val="left"/>
        <w:rPr>
          <w:rFonts w:ascii="Times New Roman" w:eastAsia="SimSun" w:hAnsi="Times New Roman" w:cs="Times New Roman"/>
          <w:color w:val="0606BA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3"/>
        <w:gridCol w:w="1116"/>
        <w:gridCol w:w="1116"/>
        <w:gridCol w:w="1116"/>
      </w:tblGrid>
      <w:tr w:rsidR="004564D7" w:rsidRPr="00D23A32" w:rsidTr="004564D7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</w:tcBorders>
            <w:noWrap/>
          </w:tcPr>
          <w:p w:rsidR="004564D7" w:rsidRPr="00D23A32" w:rsidRDefault="004564D7" w:rsidP="0045269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noWrap/>
          </w:tcPr>
          <w:p w:rsidR="004564D7" w:rsidRPr="00D23A32" w:rsidRDefault="004564D7" w:rsidP="00D23A32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Relative risk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RR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4564D7" w:rsidRPr="00D23A32" w:rsidTr="004564D7">
        <w:trPr>
          <w:trHeight w:val="288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Mean Temperature(</w:t>
            </w:r>
            <w:r w:rsidRPr="00D23A32"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℃</w:t>
            </w:r>
            <w:r w:rsidRPr="00D23A32"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23A32">
              <w:rPr>
                <w:rFonts w:ascii="Times New Roman" w:eastAsia="SimSun" w:hAnsi="Times New Roman" w:cs="Times New Roman" w:hint="eastAsia"/>
                <w:i/>
                <w:sz w:val="24"/>
                <w:szCs w:val="24"/>
              </w:rPr>
              <w:t>df</w:t>
            </w:r>
            <w:proofErr w:type="spellEnd"/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=3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D23A32">
              <w:rPr>
                <w:rFonts w:ascii="Times New Roman" w:eastAsia="SimSun" w:hAnsi="Times New Roman" w:cs="Times New Roman" w:hint="eastAsia"/>
                <w:i/>
                <w:sz w:val="24"/>
                <w:szCs w:val="24"/>
              </w:rPr>
              <w:t>df</w:t>
            </w:r>
            <w:proofErr w:type="spellEnd"/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=4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23A32">
              <w:rPr>
                <w:rFonts w:ascii="Times New Roman" w:eastAsia="SimSun" w:hAnsi="Times New Roman" w:cs="Times New Roman" w:hint="eastAsia"/>
                <w:i/>
                <w:sz w:val="24"/>
                <w:szCs w:val="24"/>
              </w:rPr>
              <w:t>df</w:t>
            </w:r>
            <w:proofErr w:type="spellEnd"/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=5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-5.52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0.646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29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-3.18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0.601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39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lastRenderedPageBreak/>
              <w:t>4.08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0.685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86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22.71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0.429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0.426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63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26.64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0.167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0.176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0.175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28.25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0.108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0.116</w:t>
            </w:r>
          </w:p>
        </w:tc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Q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AIC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8752.724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8742.512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8749.955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DTR(</w:t>
            </w:r>
            <w:r w:rsidRPr="00D23A32"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</w:rPr>
              <w:t>℃）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23A32">
              <w:rPr>
                <w:rFonts w:ascii="Times New Roman" w:eastAsia="SimSun" w:hAnsi="Times New Roman" w:cs="Times New Roman" w:hint="eastAsia"/>
                <w:i/>
                <w:sz w:val="24"/>
                <w:szCs w:val="24"/>
              </w:rPr>
              <w:t>df</w:t>
            </w:r>
            <w:proofErr w:type="spellEnd"/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=3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D23A32">
              <w:rPr>
                <w:rFonts w:ascii="Times New Roman" w:eastAsia="SimSun" w:hAnsi="Times New Roman" w:cs="Times New Roman" w:hint="eastAsia"/>
                <w:i/>
                <w:sz w:val="24"/>
                <w:szCs w:val="24"/>
              </w:rPr>
              <w:t>df</w:t>
            </w:r>
            <w:proofErr w:type="spellEnd"/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=4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23A32">
              <w:rPr>
                <w:rFonts w:ascii="Times New Roman" w:eastAsia="SimSun" w:hAnsi="Times New Roman" w:cs="Times New Roman" w:hint="eastAsia"/>
                <w:i/>
                <w:sz w:val="24"/>
                <w:szCs w:val="24"/>
              </w:rPr>
              <w:t>df</w:t>
            </w:r>
            <w:proofErr w:type="spellEnd"/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=5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0.01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4.46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0.134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0.138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0.147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6.69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91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1.169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33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10.74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0.342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0.342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0.37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13.25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0.501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0.518</w:t>
            </w:r>
          </w:p>
        </w:tc>
      </w:tr>
      <w:tr w:rsidR="004564D7" w:rsidRPr="00D23A32" w:rsidTr="00452699">
        <w:trPr>
          <w:trHeight w:val="288"/>
          <w:jc w:val="center"/>
        </w:trPr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14.53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83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2.374</w:t>
            </w:r>
          </w:p>
        </w:tc>
        <w:tc>
          <w:tcPr>
            <w:tcW w:w="0" w:type="auto"/>
            <w:noWrap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2.229</w:t>
            </w:r>
          </w:p>
        </w:tc>
      </w:tr>
      <w:tr w:rsidR="004564D7" w:rsidRPr="00D23A32" w:rsidTr="00C847C3">
        <w:trPr>
          <w:trHeight w:val="288"/>
          <w:jc w:val="center"/>
        </w:trPr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Q</w:t>
            </w: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AIC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8747.494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8743.533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noWrap/>
            <w:hideMark/>
          </w:tcPr>
          <w:p w:rsidR="004564D7" w:rsidRPr="00D23A32" w:rsidRDefault="004564D7" w:rsidP="004564D7">
            <w:pPr>
              <w:widowControl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3A32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8766.336</w:t>
            </w:r>
          </w:p>
        </w:tc>
      </w:tr>
    </w:tbl>
    <w:p w:rsidR="00D23A32" w:rsidRDefault="00D23A32" w:rsidP="008B7B7F">
      <w:pPr>
        <w:widowControl/>
        <w:jc w:val="left"/>
        <w:rPr>
          <w:rFonts w:ascii="Times New Roman" w:eastAsia="SimSun" w:hAnsi="Times New Roman" w:cs="Times New Roman"/>
          <w:color w:val="0606BA"/>
          <w:sz w:val="24"/>
          <w:szCs w:val="24"/>
        </w:rPr>
      </w:pPr>
    </w:p>
    <w:p w:rsidR="00BB7251" w:rsidRDefault="00BB7251" w:rsidP="008B7B7F">
      <w:pPr>
        <w:widowControl/>
        <w:jc w:val="left"/>
        <w:rPr>
          <w:rFonts w:ascii="Times New Roman" w:eastAsia="SimSun" w:hAnsi="Times New Roman" w:cs="Times New Roman"/>
          <w:color w:val="0606BA"/>
          <w:sz w:val="24"/>
          <w:szCs w:val="24"/>
        </w:rPr>
      </w:pPr>
    </w:p>
    <w:p w:rsidR="00BB7251" w:rsidRPr="00EE2D28" w:rsidRDefault="00BB7251" w:rsidP="00BB7251">
      <w:pPr>
        <w:widowControl/>
        <w:ind w:firstLineChars="150" w:firstLine="361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150020">
        <w:rPr>
          <w:rFonts w:ascii="Times New Roman" w:eastAsia="SimSun" w:hAnsi="Times New Roman" w:cs="Times New Roman"/>
          <w:b/>
          <w:color w:val="000000" w:themeColor="text1"/>
          <w:kern w:val="0"/>
          <w:sz w:val="24"/>
          <w:szCs w:val="24"/>
        </w:rPr>
        <w:t>Table S2</w:t>
      </w:r>
      <w:r>
        <w:rPr>
          <w:rFonts w:ascii="Times New Roman" w:eastAsia="SimSun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EE2D28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Results of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</w:t>
      </w:r>
      <w:r w:rsidRPr="006F072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ensitivity analyses (two alternative methods of controlling the longer and seasonal trends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for model of daily mean temperature</w:t>
      </w:r>
      <w:r w:rsidRPr="006F072D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)</w:t>
      </w:r>
    </w:p>
    <w:tbl>
      <w:tblPr>
        <w:tblW w:w="3544" w:type="dxa"/>
        <w:jc w:val="center"/>
        <w:tblLook w:val="04A0" w:firstRow="1" w:lastRow="0" w:firstColumn="1" w:lastColumn="0" w:noHBand="0" w:noVBand="1"/>
      </w:tblPr>
      <w:tblGrid>
        <w:gridCol w:w="1985"/>
        <w:gridCol w:w="1559"/>
      </w:tblGrid>
      <w:tr w:rsidR="00BB7251" w:rsidRPr="00EE2D28" w:rsidTr="006F040A">
        <w:trPr>
          <w:trHeight w:val="270"/>
          <w:jc w:val="center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251" w:rsidRPr="00EE2D28" w:rsidRDefault="00BB7251" w:rsidP="007F232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E2D28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251" w:rsidRPr="00EE2D28" w:rsidRDefault="00457021" w:rsidP="007F232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="00BB725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AIC</w:t>
            </w:r>
          </w:p>
        </w:tc>
      </w:tr>
      <w:tr w:rsidR="00BB7251" w:rsidRPr="00EE2D28" w:rsidTr="006F040A">
        <w:trPr>
          <w:trHeight w:val="24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251" w:rsidRPr="006F040A" w:rsidRDefault="00BB7251" w:rsidP="007F232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F040A"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  <w:t>M</w:t>
            </w:r>
            <w:r w:rsidRPr="006F040A"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onth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251" w:rsidRPr="00EE2D28" w:rsidRDefault="00BB7251" w:rsidP="007F2320">
            <w:pPr>
              <w:widowControl/>
              <w:tabs>
                <w:tab w:val="decimal" w:pos="420"/>
              </w:tabs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7251" w:rsidRPr="00EE2D28" w:rsidTr="006F040A">
        <w:trPr>
          <w:trHeight w:val="24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Default="00BB7251" w:rsidP="007F2320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Pr="00EE2D28" w:rsidRDefault="00BB7251" w:rsidP="007F2320">
            <w:pPr>
              <w:widowControl/>
              <w:tabs>
                <w:tab w:val="decimal" w:pos="420"/>
              </w:tabs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13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8742.512</w:t>
            </w:r>
          </w:p>
        </w:tc>
      </w:tr>
      <w:tr w:rsidR="00BB7251" w:rsidRPr="00EE2D28" w:rsidTr="006F040A">
        <w:trPr>
          <w:trHeight w:val="24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Default="00BB7251" w:rsidP="007F2320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Pr="00EE2D28" w:rsidRDefault="00BB7251" w:rsidP="007F2320">
            <w:pPr>
              <w:widowControl/>
              <w:tabs>
                <w:tab w:val="decimal" w:pos="420"/>
              </w:tabs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8097.828</w:t>
            </w:r>
          </w:p>
        </w:tc>
      </w:tr>
      <w:tr w:rsidR="00BB7251" w:rsidRPr="00EE2D28" w:rsidTr="006F040A">
        <w:trPr>
          <w:trHeight w:val="24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Default="00BB7251" w:rsidP="007F2320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Pr="00EE2D28" w:rsidRDefault="00BB7251" w:rsidP="007F2320">
            <w:pPr>
              <w:widowControl/>
              <w:tabs>
                <w:tab w:val="decimal" w:pos="420"/>
              </w:tabs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13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4946.603</w:t>
            </w:r>
          </w:p>
        </w:tc>
      </w:tr>
      <w:tr w:rsidR="00BB7251" w:rsidRPr="00EE2D28" w:rsidTr="006F040A">
        <w:trPr>
          <w:trHeight w:val="24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Pr="006F040A" w:rsidRDefault="00BB7251" w:rsidP="007F2320">
            <w:pPr>
              <w:widowControl/>
              <w:spacing w:line="276" w:lineRule="auto"/>
              <w:jc w:val="left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6F040A"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  <w:t>Season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Pr="00EE2D28" w:rsidRDefault="00BB7251" w:rsidP="007F2320">
            <w:pPr>
              <w:widowControl/>
              <w:tabs>
                <w:tab w:val="decimal" w:pos="420"/>
              </w:tabs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7251" w:rsidRPr="00EE2D28" w:rsidTr="006F040A">
        <w:trPr>
          <w:trHeight w:val="24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Pr="00A46671" w:rsidRDefault="00BB7251" w:rsidP="007F2320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Pr="00EE2D28" w:rsidRDefault="00BB7251" w:rsidP="007F2320">
            <w:pPr>
              <w:widowControl/>
              <w:tabs>
                <w:tab w:val="decimal" w:pos="420"/>
              </w:tabs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13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8921.774</w:t>
            </w:r>
          </w:p>
        </w:tc>
      </w:tr>
      <w:tr w:rsidR="00BB7251" w:rsidRPr="00EE2D28" w:rsidTr="006F040A">
        <w:trPr>
          <w:trHeight w:val="24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Pr="00A46671" w:rsidRDefault="00BB7251" w:rsidP="007F2320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251" w:rsidRPr="00EE2D28" w:rsidRDefault="00BB7251" w:rsidP="007F2320">
            <w:pPr>
              <w:widowControl/>
              <w:tabs>
                <w:tab w:val="decimal" w:pos="420"/>
              </w:tabs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13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8087.009</w:t>
            </w:r>
          </w:p>
        </w:tc>
      </w:tr>
      <w:tr w:rsidR="00BB7251" w:rsidRPr="00EE2D28" w:rsidTr="006F040A">
        <w:trPr>
          <w:trHeight w:val="240"/>
          <w:jc w:val="center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BB7251" w:rsidRPr="00EE2D28" w:rsidRDefault="00BB7251" w:rsidP="007F2320">
            <w:pPr>
              <w:widowControl/>
              <w:spacing w:line="276" w:lineRule="auto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6671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B7251" w:rsidRPr="00EE2D28" w:rsidRDefault="00BB7251" w:rsidP="007F2320">
            <w:pPr>
              <w:widowControl/>
              <w:tabs>
                <w:tab w:val="decimal" w:pos="420"/>
              </w:tabs>
              <w:spacing w:line="276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5B2130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4984.629</w:t>
            </w:r>
          </w:p>
        </w:tc>
      </w:tr>
    </w:tbl>
    <w:p w:rsidR="00764145" w:rsidRDefault="00764145" w:rsidP="008B7B7F">
      <w:pPr>
        <w:widowControl/>
        <w:jc w:val="left"/>
        <w:rPr>
          <w:rFonts w:ascii="Times New Roman" w:eastAsia="SimSun" w:hAnsi="Times New Roman" w:cs="Times New Roman"/>
          <w:color w:val="0606BA"/>
          <w:sz w:val="24"/>
          <w:szCs w:val="24"/>
        </w:rPr>
      </w:pPr>
    </w:p>
    <w:p w:rsidR="00764145" w:rsidRPr="00C05A9A" w:rsidRDefault="00764145" w:rsidP="0076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1"/>
        </w:rPr>
      </w:pPr>
      <w:r w:rsidRPr="00C05A9A">
        <w:rPr>
          <w:rFonts w:ascii="Times New Roman" w:hAnsi="Times New Roman" w:cs="Times New Roman"/>
          <w:b/>
          <w:szCs w:val="21"/>
        </w:rPr>
        <w:t xml:space="preserve">Table </w:t>
      </w:r>
      <w:r w:rsidR="00AF4A92">
        <w:rPr>
          <w:rFonts w:ascii="Times New Roman" w:hAnsi="Times New Roman" w:cs="Times New Roman"/>
          <w:b/>
          <w:szCs w:val="21"/>
        </w:rPr>
        <w:t>S</w:t>
      </w:r>
      <w:r w:rsidRPr="00C05A9A">
        <w:rPr>
          <w:rFonts w:ascii="Times New Roman" w:hAnsi="Times New Roman" w:cs="Times New Roman"/>
          <w:b/>
          <w:szCs w:val="21"/>
        </w:rPr>
        <w:t>3</w:t>
      </w:r>
      <w:r w:rsidRPr="00C05A9A">
        <w:rPr>
          <w:rFonts w:ascii="Times New Roman" w:hAnsi="Times New Roman" w:cs="Times New Roman"/>
          <w:szCs w:val="21"/>
        </w:rPr>
        <w:t xml:space="preserve"> Relative risk (RR) and 95% confidence intervals (</w:t>
      </w:r>
      <w:r w:rsidRPr="00C05A9A">
        <w:rPr>
          <w:rFonts w:ascii="Times New Roman" w:hAnsi="Times New Roman" w:cs="Times New Roman"/>
          <w:i/>
          <w:szCs w:val="21"/>
        </w:rPr>
        <w:t>CI</w:t>
      </w:r>
      <w:r w:rsidRPr="00C05A9A">
        <w:rPr>
          <w:rFonts w:ascii="Times New Roman" w:hAnsi="Times New Roman" w:cs="Times New Roman"/>
          <w:szCs w:val="21"/>
        </w:rPr>
        <w:t xml:space="preserve">) for HFRS cases (total, male and female) associated with changes in mean temperature (1, 5, 25, 75, 95and 99 % percentiles) at different lag days </w:t>
      </w:r>
      <w:r>
        <w:rPr>
          <w:rFonts w:ascii="Times New Roman" w:hAnsi="Times New Roman" w:cs="Times New Roman"/>
          <w:szCs w:val="21"/>
        </w:rPr>
        <w:t>and</w:t>
      </w:r>
      <w:r w:rsidRPr="00C05A9A">
        <w:rPr>
          <w:rFonts w:ascii="Times New Roman" w:hAnsi="Times New Roman" w:cs="Times New Roman"/>
          <w:szCs w:val="21"/>
        </w:rPr>
        <w:t xml:space="preserve"> </w:t>
      </w:r>
      <w:r w:rsidRPr="00664607">
        <w:rPr>
          <w:rFonts w:ascii="Times New Roman" w:hAnsi="Times New Roman" w:cs="Times New Roman"/>
          <w:szCs w:val="21"/>
        </w:rPr>
        <w:t>the overall effect</w:t>
      </w:r>
      <w:r w:rsidRPr="00C05A9A">
        <w:rPr>
          <w:rFonts w:ascii="Times New Roman" w:hAnsi="Times New Roman" w:cs="Times New Roman"/>
          <w:szCs w:val="21"/>
        </w:rPr>
        <w:t xml:space="preserve"> with reference at 14.83°C </w:t>
      </w:r>
    </w:p>
    <w:tbl>
      <w:tblPr>
        <w:tblStyle w:val="TableGrid"/>
        <w:tblW w:w="1134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701"/>
        <w:gridCol w:w="1702"/>
        <w:gridCol w:w="1700"/>
        <w:gridCol w:w="1701"/>
      </w:tblGrid>
      <w:tr w:rsidR="00764145" w:rsidRPr="00C05A9A" w:rsidTr="001D32AF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szCs w:val="21"/>
              </w:rPr>
              <w:t>Mean</w:t>
            </w:r>
          </w:p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szCs w:val="21"/>
              </w:rPr>
              <w:t>Temp</w:t>
            </w:r>
          </w:p>
        </w:tc>
        <w:tc>
          <w:tcPr>
            <w:tcW w:w="10206" w:type="dxa"/>
            <w:gridSpan w:val="6"/>
            <w:tcBorders>
              <w:top w:val="single" w:sz="8" w:space="0" w:color="auto"/>
              <w:bottom w:val="single" w:sz="4" w:space="0" w:color="auto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 xml:space="preserve">95% </w:t>
            </w:r>
            <w:r w:rsidRPr="00C05A9A">
              <w:rPr>
                <w:rFonts w:ascii="Times New Roman" w:hAnsi="Times New Roman" w:cs="Times New Roman"/>
                <w:i/>
                <w:szCs w:val="21"/>
              </w:rPr>
              <w:t>CI</w:t>
            </w:r>
            <w:r w:rsidRPr="00C05A9A">
              <w:rPr>
                <w:rFonts w:ascii="Times New Roman" w:hAnsi="Times New Roman" w:cs="Times New Roman"/>
                <w:szCs w:val="21"/>
              </w:rPr>
              <w:t xml:space="preserve"> (Confidence Interval)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1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(-5.52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5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(-3.18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25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(4.08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75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(22.71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95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(26.64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99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(28.25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ind w:right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1.32(1.07-1.62)*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1.24(1.04-1.48)*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1.11(0.98-1.25)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0.94(0.84-1.05)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0.99(0.83-1.19)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1.02(0.82-1.28)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ind w:right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6" w:name="OLE_LINK9"/>
            <w:bookmarkStart w:id="7" w:name="OLE_LINK10"/>
            <w:r w:rsidRPr="00C05A9A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C05A9A">
              <w:rPr>
                <w:rFonts w:ascii="Times New Roman" w:hAnsi="Times New Roman" w:cs="Times New Roman"/>
                <w:szCs w:val="21"/>
              </w:rPr>
              <w:t>02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C05A9A">
              <w:rPr>
                <w:rFonts w:ascii="Times New Roman" w:hAnsi="Times New Roman" w:cs="Times New Roman"/>
                <w:szCs w:val="21"/>
              </w:rPr>
              <w:t>0.94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1.10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bookmarkEnd w:id="6"/>
            <w:bookmarkEnd w:id="7"/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1.00(0.94-1.08)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1.00(0.95-1.05)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0.96(0.92-1.00)*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0.95(0.89-1.02)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0.95</w:t>
            </w:r>
            <w:r w:rsidRPr="00C05A9A">
              <w:rPr>
                <w:rFonts w:ascii="Times New Roman" w:hAnsi="Times New Roman" w:cs="Times New Roman"/>
                <w:szCs w:val="21"/>
              </w:rPr>
              <w:t>(0.87-1.03)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ind w:right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C05A9A">
              <w:rPr>
                <w:rFonts w:ascii="Times New Roman" w:hAnsi="Times New Roman" w:cs="Times New Roman"/>
                <w:szCs w:val="21"/>
              </w:rPr>
              <w:t>02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C05A9A">
              <w:rPr>
                <w:rFonts w:ascii="Times New Roman" w:hAnsi="Times New Roman" w:cs="Times New Roman"/>
                <w:szCs w:val="21"/>
              </w:rPr>
              <w:t>0.97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1.07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1.00(0.97-1.04)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0.99(0.97-1.02)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0.97(0.95-0.99)*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0.95(0.92-0.99)*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4(0.90-0.99)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ind w:right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</w:t>
            </w:r>
            <w:r w:rsidRPr="00C05A9A">
              <w:rPr>
                <w:rFonts w:ascii="Times New Roman" w:hAnsi="Times New Roman" w:cs="Times New Roman"/>
                <w:szCs w:val="21"/>
              </w:rPr>
              <w:t>00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C05A9A">
              <w:rPr>
                <w:rFonts w:ascii="Times New Roman" w:hAnsi="Times New Roman" w:cs="Times New Roman"/>
                <w:szCs w:val="21"/>
              </w:rPr>
              <w:t>0.94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1.05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0.99(0.94-1.04)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0.98(0.95-1.02)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0.98(0.96-1.00)*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0.95(0.91-0.99)*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</w:t>
            </w:r>
            <w:r w:rsidRPr="00C05A9A">
              <w:rPr>
                <w:rFonts w:ascii="Times New Roman" w:hAnsi="Times New Roman" w:cs="Times New Roman"/>
                <w:szCs w:val="21"/>
              </w:rPr>
              <w:t>(0.89-0.98)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ind w:right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C05A9A">
              <w:rPr>
                <w:rFonts w:ascii="Times New Roman" w:hAnsi="Times New Roman" w:cs="Times New Roman"/>
                <w:szCs w:val="21"/>
              </w:rPr>
              <w:t>0.92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1.00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0.96(0.93-0.99)*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0.97(0.95-1.00)*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0.98(0.97-1.00)*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0.94(0.91-0.97)*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0.92(0.</w:t>
            </w:r>
            <w:r w:rsidRPr="00C05A9A">
              <w:rPr>
                <w:rFonts w:ascii="Times New Roman" w:hAnsi="Times New Roman" w:cs="Times New Roman"/>
                <w:szCs w:val="21"/>
              </w:rPr>
              <w:t>89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-0.</w:t>
            </w:r>
            <w:r w:rsidRPr="00C05A9A">
              <w:rPr>
                <w:rFonts w:ascii="Times New Roman" w:hAnsi="Times New Roman" w:cs="Times New Roman"/>
                <w:szCs w:val="21"/>
              </w:rPr>
              <w:t>96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ind w:right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0.90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C05A9A">
              <w:rPr>
                <w:rFonts w:ascii="Times New Roman" w:hAnsi="Times New Roman" w:cs="Times New Roman"/>
                <w:szCs w:val="21"/>
              </w:rPr>
              <w:t>0.86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0.95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0.92(0.89-0.96)*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0.96(0.94-0.99)*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0.99(0.97-1.01)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0.93(0.90-0.96)*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C05A9A">
              <w:rPr>
                <w:rFonts w:ascii="Times New Roman" w:hAnsi="Times New Roman" w:cs="Times New Roman"/>
                <w:szCs w:val="21"/>
              </w:rPr>
              <w:t>9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0(0.87-0.</w:t>
            </w:r>
            <w:r w:rsidRPr="00C05A9A">
              <w:rPr>
                <w:rFonts w:ascii="Times New Roman" w:hAnsi="Times New Roman" w:cs="Times New Roman"/>
                <w:szCs w:val="21"/>
              </w:rPr>
              <w:t>94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ind w:right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0.85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C05A9A">
              <w:rPr>
                <w:rFonts w:ascii="Times New Roman" w:hAnsi="Times New Roman" w:cs="Times New Roman"/>
                <w:szCs w:val="21"/>
              </w:rPr>
              <w:t>0.76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0.95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0.88(0.81-0.96)*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0.95(0.90-1.00)*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0.99(0.95-1.03)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0.92(0.86-0.99)*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C05A9A">
              <w:rPr>
                <w:rFonts w:ascii="Times New Roman" w:hAnsi="Times New Roman" w:cs="Times New Roman"/>
                <w:szCs w:val="21"/>
              </w:rPr>
              <w:t>89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</w:t>
            </w:r>
            <w:r w:rsidRPr="00C05A9A">
              <w:rPr>
                <w:rFonts w:ascii="Times New Roman" w:hAnsi="Times New Roman" w:cs="Times New Roman"/>
                <w:szCs w:val="21"/>
              </w:rPr>
              <w:t>84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-0.</w:t>
            </w:r>
            <w:r w:rsidRPr="00C05A9A">
              <w:rPr>
                <w:rFonts w:ascii="Times New Roman" w:hAnsi="Times New Roman" w:cs="Times New Roman"/>
                <w:szCs w:val="21"/>
              </w:rPr>
              <w:t>97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ind w:right="21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Cumul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0.65(0.38-1.11)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0.60(0.40-0.90)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0.68(0.51-0.92)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0.43(0.33-0.54)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0.18(0.11-0.29)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0.12(0.06-0.21)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05A9A">
              <w:rPr>
                <w:rFonts w:ascii="Times New Roman" w:hAnsi="Times New Roman" w:cs="Times New Roman"/>
                <w:szCs w:val="21"/>
              </w:rPr>
              <w:t>.22(0.97-1.52)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1.15(0.95-1.39)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1.06(0.93-1.21)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0.93(0.82-1.05)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0.97(0.79-1.18)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1.00(0.78-1.27)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lastRenderedPageBreak/>
              <w:t>lag5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1.01(0.92-1.10)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1.01(0.93-1.08)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1.01(0.96-1.07)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0.97(0.92-1.01)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0.97(0.90-1.04)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0.97(0.89-1.07)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1.02(0.97-1.07)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1.01(0.97-1.05)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1.00(0.98-1.03)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0.97(0.95-1.00)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0.96(0.92-1.00)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0.95(0.90-1.00)*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1.00(0.96-1.07)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1.00(0.95-1.05)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0.99(0.96-1.03)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0.98(0.95-</w:t>
            </w:r>
            <w:r w:rsidRPr="00C05A9A">
              <w:rPr>
                <w:rFonts w:ascii="Times New Roman" w:hAnsi="Times New Roman" w:cs="Times New Roman"/>
                <w:szCs w:val="21"/>
              </w:rPr>
              <w:t>1.00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0.95(0.91-0.99)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0.93(0.89-0.98)*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0.97(0.93-1.01)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0.97(0.93-1.01)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0.98(0.95-1.00)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0.98(0.96-1.00)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0.94(0.91-0.97)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0.92(0.88-0.96)*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C05A9A">
              <w:rPr>
                <w:rFonts w:ascii="Times New Roman" w:hAnsi="Times New Roman" w:cs="Times New Roman"/>
                <w:szCs w:val="21"/>
              </w:rPr>
              <w:t>.92(0.87-0.97)*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0.93(0.89-0.97)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0.96(0.93-0.98)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0.98(0.96-1.01)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0.94(0.90-0.97)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0.91(0.87-0.95)*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0.87(0.77-</w:t>
            </w:r>
            <w:r w:rsidRPr="00C05A9A">
              <w:rPr>
                <w:rFonts w:ascii="Times New Roman" w:hAnsi="Times New Roman" w:cs="Times New Roman"/>
                <w:szCs w:val="21"/>
              </w:rPr>
              <w:t>0.98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0.89(</w:t>
            </w:r>
            <w:r w:rsidRPr="00C05A9A">
              <w:rPr>
                <w:rFonts w:ascii="Times New Roman" w:hAnsi="Times New Roman" w:cs="Times New Roman"/>
                <w:szCs w:val="21"/>
              </w:rPr>
              <w:t>0.81-0.98)*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0.94(0.88-1.00)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0.99(0.94-1.03)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0.93(0.86-1.01)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0.90(0.82-0.99)*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05A9A">
              <w:rPr>
                <w:rFonts w:ascii="Times New Roman" w:hAnsi="Times New Roman" w:cs="Times New Roman" w:hint="eastAsia"/>
                <w:szCs w:val="21"/>
              </w:rPr>
              <w:t>Cum</w:t>
            </w:r>
            <w:r w:rsidRPr="00C05A9A">
              <w:rPr>
                <w:rFonts w:ascii="Times New Roman" w:hAnsi="Times New Roman" w:cs="Times New Roman"/>
                <w:szCs w:val="21"/>
              </w:rPr>
              <w:t>u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l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0.67(0.37-</w:t>
            </w:r>
            <w:r w:rsidRPr="00C05A9A">
              <w:rPr>
                <w:rFonts w:ascii="Times New Roman" w:hAnsi="Times New Roman" w:cs="Times New Roman"/>
                <w:szCs w:val="21"/>
              </w:rPr>
              <w:t>1.19)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0.62(0.40-0.</w:t>
            </w:r>
            <w:r w:rsidRPr="00C05A9A">
              <w:rPr>
                <w:rFonts w:ascii="Times New Roman" w:hAnsi="Times New Roman" w:cs="Times New Roman"/>
                <w:szCs w:val="21"/>
              </w:rPr>
              <w:t>97)*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0.72(0.53-0.99)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0.44(0.33-0.57)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C05A9A">
              <w:rPr>
                <w:rFonts w:ascii="Times New Roman" w:hAnsi="Times New Roman" w:cs="Times New Roman"/>
                <w:szCs w:val="21"/>
              </w:rPr>
              <w:t>21(0.12-0.34)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0.15(</w:t>
            </w:r>
            <w:r w:rsidRPr="00C05A9A">
              <w:rPr>
                <w:rFonts w:ascii="Times New Roman" w:hAnsi="Times New Roman" w:cs="Times New Roman"/>
                <w:szCs w:val="21"/>
              </w:rPr>
              <w:t>0.07-0.28)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05A9A">
              <w:rPr>
                <w:rFonts w:ascii="Times New Roman" w:hAnsi="Times New Roman" w:cs="Times New Roman"/>
                <w:szCs w:val="21"/>
              </w:rPr>
              <w:t>.54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(1.08-2.19)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1.41(1</w:t>
            </w:r>
            <w:r w:rsidRPr="00C05A9A">
              <w:rPr>
                <w:rFonts w:ascii="Times New Roman" w:hAnsi="Times New Roman" w:cs="Times New Roman"/>
                <w:szCs w:val="21"/>
              </w:rPr>
              <w:t>.04-1.92)*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05A9A">
              <w:rPr>
                <w:rFonts w:ascii="Times New Roman" w:hAnsi="Times New Roman" w:cs="Times New Roman"/>
                <w:szCs w:val="21"/>
              </w:rPr>
              <w:t>.16(0.94-1.43)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0.98(0.82-1.18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1.06(0.79-1.43)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1.10(0.77-1.59)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1.06(0.92-1.21)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1.02(0.90-1.14)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0.98(0.91-1.07)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</w:t>
            </w:r>
            <w:r w:rsidRPr="00C05A9A">
              <w:rPr>
                <w:rFonts w:ascii="Times New Roman" w:hAnsi="Times New Roman" w:cs="Times New Roman"/>
                <w:szCs w:val="21"/>
              </w:rPr>
              <w:t>.86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0.99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0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(0.80-1.01)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0.89(0.77-1.02)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1.02(0.94-1.11)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1.00(0.93-1.06)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0.97(0.93-1.02)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0.96(0.93-1.00)*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0.93(0.88-0.99)*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0.92(0.86-0.99)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</w:t>
            </w:r>
            <w:r w:rsidRPr="00C05A9A">
              <w:rPr>
                <w:rFonts w:ascii="Times New Roman" w:hAnsi="Times New Roman" w:cs="Times New Roman"/>
                <w:szCs w:val="21"/>
              </w:rPr>
              <w:t>0.89-1.08)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0.97(0.90-1.05)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</w:t>
            </w:r>
            <w:r w:rsidRPr="00C05A9A">
              <w:rPr>
                <w:rFonts w:ascii="Times New Roman" w:hAnsi="Times New Roman" w:cs="Times New Roman"/>
                <w:szCs w:val="21"/>
              </w:rPr>
              <w:t>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-1.02)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0.98(0.95-1.02)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0.95(0.89-1.01)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0.93(0.86-1.01)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0.92(0.86-0.99)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0.94(0.88-0.99)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0.97(0.93-1.01)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0.99(0.96-1.02)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4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(0.89-</w:t>
            </w:r>
            <w:r w:rsidRPr="00C05A9A">
              <w:rPr>
                <w:rFonts w:ascii="Times New Roman" w:hAnsi="Times New Roman" w:cs="Times New Roman"/>
                <w:szCs w:val="21"/>
              </w:rPr>
              <w:t>0.99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0.92(0.86-0.98)*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0.86(0.78-0.94)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0.90(0.84-0.96)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(0.9</w:t>
            </w:r>
            <w:r w:rsidRPr="00C05A9A">
              <w:rPr>
                <w:rFonts w:ascii="Times New Roman" w:hAnsi="Times New Roman" w:cs="Times New Roman"/>
                <w:szCs w:val="21"/>
              </w:rPr>
              <w:t>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-1.01)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0.99(0.96-1.0</w:t>
            </w:r>
            <w:r w:rsidRPr="00C05A9A">
              <w:rPr>
                <w:rFonts w:ascii="Times New Roman" w:hAnsi="Times New Roman" w:cs="Times New Roman"/>
                <w:szCs w:val="21"/>
              </w:rPr>
              <w:t>3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(0.8</w:t>
            </w:r>
            <w:r w:rsidRPr="00C05A9A">
              <w:rPr>
                <w:rFonts w:ascii="Times New Roman" w:hAnsi="Times New Roman" w:cs="Times New Roman"/>
                <w:szCs w:val="21"/>
              </w:rPr>
              <w:t>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0.97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)*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0.89(0.83-0.95)*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lag30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0.79(0.65-0.96)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0.85(0.73-0.99)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0.96(0.87-1.07)</w:t>
            </w:r>
          </w:p>
        </w:tc>
        <w:tc>
          <w:tcPr>
            <w:tcW w:w="1702" w:type="dxa"/>
            <w:tcBorders>
              <w:top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8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(0.9</w:t>
            </w:r>
            <w:r w:rsidRPr="00C05A9A">
              <w:rPr>
                <w:rFonts w:ascii="Times New Roman" w:hAnsi="Times New Roman" w:cs="Times New Roman"/>
                <w:szCs w:val="21"/>
              </w:rPr>
              <w:t>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-1.0</w:t>
            </w:r>
            <w:r w:rsidRPr="00C05A9A">
              <w:rPr>
                <w:rFonts w:ascii="Times New Roman" w:hAnsi="Times New Roman" w:cs="Times New Roman"/>
                <w:szCs w:val="21"/>
              </w:rPr>
              <w:t>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C05A9A">
              <w:rPr>
                <w:rFonts w:ascii="Times New Roman" w:hAnsi="Times New Roman" w:cs="Times New Roman"/>
                <w:szCs w:val="21"/>
              </w:rPr>
              <w:t>87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</w:t>
            </w:r>
            <w:r w:rsidRPr="00C05A9A">
              <w:rPr>
                <w:rFonts w:ascii="Times New Roman" w:hAnsi="Times New Roman" w:cs="Times New Roman"/>
                <w:szCs w:val="21"/>
              </w:rPr>
              <w:t>79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-1.01)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0.85(0.73-0.98)*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OLE_LINK11"/>
            <w:bookmarkStart w:id="9" w:name="OLE_LINK12"/>
            <w:proofErr w:type="spellStart"/>
            <w:r w:rsidRPr="00C05A9A">
              <w:rPr>
                <w:rFonts w:ascii="Times New Roman" w:hAnsi="Times New Roman" w:cs="Times New Roman" w:hint="eastAsia"/>
                <w:szCs w:val="21"/>
              </w:rPr>
              <w:t>Cum</w:t>
            </w:r>
            <w:r w:rsidRPr="00C05A9A">
              <w:rPr>
                <w:rFonts w:ascii="Times New Roman" w:hAnsi="Times New Roman" w:cs="Times New Roman"/>
                <w:szCs w:val="21"/>
              </w:rPr>
              <w:t>u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l</w:t>
            </w:r>
            <w:bookmarkEnd w:id="8"/>
            <w:bookmarkEnd w:id="9"/>
            <w:proofErr w:type="spellEnd"/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C05A9A">
              <w:rPr>
                <w:rFonts w:ascii="Times New Roman" w:hAnsi="Times New Roman" w:cs="Times New Roman"/>
                <w:szCs w:val="21"/>
              </w:rPr>
              <w:t>.55(0.21-1.42)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0.52(0.26-1.04)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0.58(0.35-0.97)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2" w:type="dxa"/>
            <w:tcBorders>
              <w:top w:val="nil"/>
              <w:bottom w:val="single" w:sz="8" w:space="0" w:color="auto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0.39(0.26-0.59)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0" w:type="dxa"/>
            <w:tcBorders>
              <w:top w:val="nil"/>
              <w:bottom w:val="single" w:sz="8" w:space="0" w:color="auto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0.11(0.05-0.24)*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0.06(0.02-0.17)*</w:t>
            </w:r>
          </w:p>
        </w:tc>
      </w:tr>
    </w:tbl>
    <w:p w:rsidR="00764145" w:rsidRPr="00C05A9A" w:rsidRDefault="00764145" w:rsidP="00764145"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proofErr w:type="gramStart"/>
      <w:r w:rsidRPr="00C05A9A">
        <w:rPr>
          <w:rFonts w:ascii="Times New Roman" w:hAnsi="Times New Roman" w:cs="Times New Roman"/>
          <w:szCs w:val="21"/>
        </w:rPr>
        <w:t xml:space="preserve">Temp </w:t>
      </w:r>
      <w:r w:rsidRPr="00C05A9A">
        <w:rPr>
          <w:rFonts w:ascii="Times New Roman" w:hAnsi="Times New Roman" w:cs="Times New Roman" w:hint="eastAsia"/>
          <w:szCs w:val="21"/>
        </w:rPr>
        <w:t>:</w:t>
      </w:r>
      <w:proofErr w:type="gramEnd"/>
      <w:r w:rsidRPr="00C05A9A">
        <w:rPr>
          <w:rFonts w:ascii="Times New Roman" w:hAnsi="Times New Roman" w:cs="Times New Roman" w:hint="eastAsia"/>
          <w:szCs w:val="21"/>
        </w:rPr>
        <w:t xml:space="preserve"> temperature;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C05A9A">
        <w:rPr>
          <w:rFonts w:ascii="Times New Roman" w:hAnsi="Times New Roman" w:cs="Times New Roman" w:hint="eastAsia"/>
          <w:szCs w:val="21"/>
        </w:rPr>
        <w:t>Cum</w:t>
      </w:r>
      <w:r w:rsidRPr="00C05A9A">
        <w:rPr>
          <w:rFonts w:ascii="Times New Roman" w:hAnsi="Times New Roman" w:cs="Times New Roman"/>
          <w:szCs w:val="21"/>
        </w:rPr>
        <w:t>u</w:t>
      </w:r>
      <w:r w:rsidRPr="00C05A9A">
        <w:rPr>
          <w:rFonts w:ascii="Times New Roman" w:hAnsi="Times New Roman" w:cs="Times New Roman" w:hint="eastAsia"/>
          <w:szCs w:val="21"/>
        </w:rPr>
        <w:t>l</w:t>
      </w:r>
      <w:proofErr w:type="spellEnd"/>
      <w:r>
        <w:rPr>
          <w:rFonts w:ascii="Times New Roman" w:hAnsi="Times New Roman" w:cs="Times New Roman"/>
          <w:szCs w:val="21"/>
        </w:rPr>
        <w:t>:</w:t>
      </w:r>
      <w:r w:rsidRPr="00664607">
        <w:t xml:space="preserve"> </w:t>
      </w:r>
      <w:r w:rsidRPr="00664607">
        <w:rPr>
          <w:rFonts w:ascii="Times New Roman" w:hAnsi="Times New Roman" w:cs="Times New Roman"/>
          <w:szCs w:val="21"/>
        </w:rPr>
        <w:t>cumulative</w:t>
      </w:r>
      <w:r>
        <w:rPr>
          <w:rFonts w:ascii="Times New Roman" w:hAnsi="Times New Roman" w:cs="Times New Roman"/>
          <w:szCs w:val="21"/>
        </w:rPr>
        <w:t xml:space="preserve">; </w:t>
      </w:r>
      <w:r w:rsidRPr="00C05A9A">
        <w:rPr>
          <w:rFonts w:ascii="Times New Roman" w:hAnsi="Times New Roman" w:cs="Times New Roman"/>
          <w:szCs w:val="21"/>
        </w:rPr>
        <w:t>*</w:t>
      </w:r>
      <w:r w:rsidRPr="00C05A9A">
        <w:rPr>
          <w:rFonts w:ascii="Times New Roman" w:hAnsi="Times New Roman" w:cs="Times New Roman"/>
          <w:i/>
          <w:szCs w:val="21"/>
        </w:rPr>
        <w:t>P</w:t>
      </w:r>
      <w:r w:rsidRPr="00C05A9A">
        <w:rPr>
          <w:rFonts w:ascii="Times New Roman" w:hAnsi="Times New Roman" w:cs="Times New Roman"/>
          <w:szCs w:val="21"/>
        </w:rPr>
        <w:t>＜</w:t>
      </w:r>
      <w:r w:rsidRPr="00C05A9A">
        <w:rPr>
          <w:rFonts w:ascii="Times New Roman" w:hAnsi="Times New Roman" w:cs="Times New Roman"/>
          <w:szCs w:val="21"/>
        </w:rPr>
        <w:t>0.05</w:t>
      </w:r>
    </w:p>
    <w:p w:rsidR="00764145" w:rsidRPr="00C05A9A" w:rsidRDefault="00764145" w:rsidP="00764145">
      <w:pPr>
        <w:ind w:firstLineChars="100" w:firstLine="210"/>
        <w:rPr>
          <w:szCs w:val="21"/>
        </w:rPr>
      </w:pPr>
    </w:p>
    <w:p w:rsidR="00764145" w:rsidRPr="00C05A9A" w:rsidRDefault="00764145" w:rsidP="007641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1"/>
        </w:rPr>
      </w:pPr>
      <w:r w:rsidRPr="00C05A9A">
        <w:rPr>
          <w:rFonts w:ascii="Times New Roman" w:hAnsi="Times New Roman" w:cs="Times New Roman"/>
          <w:b/>
          <w:szCs w:val="21"/>
        </w:rPr>
        <w:t xml:space="preserve">Table </w:t>
      </w:r>
      <w:r w:rsidR="00AF4A92">
        <w:rPr>
          <w:rFonts w:ascii="Times New Roman" w:hAnsi="Times New Roman" w:cs="Times New Roman"/>
          <w:b/>
          <w:szCs w:val="21"/>
        </w:rPr>
        <w:t>S</w:t>
      </w:r>
      <w:r w:rsidRPr="00C05A9A">
        <w:rPr>
          <w:rFonts w:ascii="Times New Roman" w:hAnsi="Times New Roman" w:cs="Times New Roman"/>
          <w:b/>
          <w:szCs w:val="21"/>
        </w:rPr>
        <w:t xml:space="preserve">4 </w:t>
      </w:r>
      <w:r w:rsidRPr="00C05A9A">
        <w:rPr>
          <w:rFonts w:ascii="Times New Roman" w:hAnsi="Times New Roman" w:cs="Times New Roman"/>
          <w:szCs w:val="21"/>
        </w:rPr>
        <w:t>Relative risk (RR) and 95% confidence intervals (</w:t>
      </w:r>
      <w:r w:rsidRPr="00C05A9A">
        <w:rPr>
          <w:rFonts w:ascii="Times New Roman" w:hAnsi="Times New Roman" w:cs="Times New Roman"/>
          <w:i/>
          <w:szCs w:val="21"/>
        </w:rPr>
        <w:t>CI</w:t>
      </w:r>
      <w:r w:rsidRPr="00C05A9A">
        <w:rPr>
          <w:rFonts w:ascii="Times New Roman" w:hAnsi="Times New Roman" w:cs="Times New Roman"/>
          <w:szCs w:val="21"/>
        </w:rPr>
        <w:t xml:space="preserve">) for HFRS cases (total, male and female) associated with changes in DTR </w:t>
      </w:r>
      <w:bookmarkStart w:id="10" w:name="OLE_LINK19"/>
      <w:bookmarkStart w:id="11" w:name="OLE_LINK20"/>
      <w:r w:rsidRPr="00C05A9A">
        <w:rPr>
          <w:rFonts w:ascii="Times New Roman" w:hAnsi="Times New Roman" w:cs="Times New Roman"/>
          <w:szCs w:val="21"/>
        </w:rPr>
        <w:t>(1, 5, 25, 75, 95</w:t>
      </w:r>
      <w:r>
        <w:rPr>
          <w:rFonts w:ascii="Times New Roman" w:hAnsi="Times New Roman" w:cs="Times New Roman"/>
          <w:szCs w:val="21"/>
        </w:rPr>
        <w:t xml:space="preserve"> and 99</w:t>
      </w:r>
      <w:r w:rsidRPr="00C05A9A">
        <w:rPr>
          <w:rFonts w:ascii="Times New Roman" w:hAnsi="Times New Roman" w:cs="Times New Roman"/>
          <w:szCs w:val="21"/>
        </w:rPr>
        <w:t xml:space="preserve">% percentiles) </w:t>
      </w:r>
      <w:bookmarkEnd w:id="10"/>
      <w:bookmarkEnd w:id="11"/>
      <w:r w:rsidRPr="00C05A9A">
        <w:rPr>
          <w:rFonts w:ascii="Times New Roman" w:hAnsi="Times New Roman" w:cs="Times New Roman"/>
          <w:szCs w:val="21"/>
        </w:rPr>
        <w:t>at different lag days</w:t>
      </w:r>
      <w:r>
        <w:rPr>
          <w:rFonts w:ascii="Times New Roman" w:hAnsi="Times New Roman" w:cs="Times New Roman"/>
          <w:szCs w:val="21"/>
        </w:rPr>
        <w:t xml:space="preserve"> and</w:t>
      </w:r>
      <w:r w:rsidRPr="00C05A9A">
        <w:rPr>
          <w:rFonts w:ascii="Times New Roman" w:hAnsi="Times New Roman" w:cs="Times New Roman"/>
          <w:szCs w:val="21"/>
        </w:rPr>
        <w:t xml:space="preserve"> </w:t>
      </w:r>
      <w:r w:rsidRPr="00664607">
        <w:rPr>
          <w:rFonts w:ascii="Times New Roman" w:hAnsi="Times New Roman" w:cs="Times New Roman"/>
          <w:szCs w:val="21"/>
        </w:rPr>
        <w:t xml:space="preserve">the overall effect </w:t>
      </w:r>
      <w:r w:rsidRPr="00C05A9A">
        <w:rPr>
          <w:rFonts w:ascii="Times New Roman" w:hAnsi="Times New Roman" w:cs="Times New Roman"/>
          <w:szCs w:val="21"/>
        </w:rPr>
        <w:t>with reference at 8.62°C</w:t>
      </w:r>
    </w:p>
    <w:tbl>
      <w:tblPr>
        <w:tblStyle w:val="TableGrid"/>
        <w:tblW w:w="1134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1701"/>
        <w:gridCol w:w="1701"/>
        <w:gridCol w:w="1701"/>
        <w:gridCol w:w="1842"/>
      </w:tblGrid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347" w:type="dxa"/>
            <w:gridSpan w:val="6"/>
            <w:tcBorders>
              <w:top w:val="single" w:sz="8" w:space="0" w:color="auto"/>
              <w:bottom w:val="single" w:sz="4" w:space="0" w:color="auto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 xml:space="preserve">95% </w:t>
            </w:r>
            <w:r w:rsidRPr="00C05A9A">
              <w:rPr>
                <w:rFonts w:ascii="Times New Roman" w:hAnsi="Times New Roman" w:cs="Times New Roman"/>
                <w:i/>
                <w:szCs w:val="21"/>
              </w:rPr>
              <w:t>CI</w:t>
            </w:r>
            <w:r w:rsidRPr="00C05A9A">
              <w:rPr>
                <w:rFonts w:ascii="Times New Roman" w:hAnsi="Times New Roman" w:cs="Times New Roman"/>
                <w:szCs w:val="21"/>
              </w:rPr>
              <w:t xml:space="preserve"> (Confidence Interval)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szCs w:val="21"/>
              </w:rPr>
              <w:t>DTR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1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(3.11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5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(4.46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25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(6.69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75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(10.74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95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(13.25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C05A9A">
              <w:rPr>
                <w:rFonts w:ascii="Times New Roman" w:hAnsi="Times New Roman" w:cs="Times New Roman"/>
                <w:b/>
                <w:i/>
                <w:szCs w:val="21"/>
              </w:rPr>
              <w:t>P</w:t>
            </w:r>
            <w:r w:rsidRPr="00C05A9A">
              <w:rPr>
                <w:rFonts w:ascii="Times New Roman" w:hAnsi="Times New Roman" w:cs="Times New Roman"/>
                <w:b/>
                <w:i/>
                <w:szCs w:val="21"/>
                <w:vertAlign w:val="subscript"/>
              </w:rPr>
              <w:t>99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(14.53</w:t>
            </w:r>
            <w:r w:rsidRPr="00C05A9A">
              <w:rPr>
                <w:rFonts w:ascii="SimSun" w:eastAsia="SimSun" w:hAnsi="SimSun" w:cs="SimSun" w:hint="eastAsia"/>
                <w:b/>
                <w:szCs w:val="21"/>
              </w:rPr>
              <w:t>℃</w:t>
            </w:r>
            <w:r w:rsidRPr="00C05A9A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0.86(0.75-0.98)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0.86(0.79-0.94)*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0.93(0.89-0.99)*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0.91(0.87-0.96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0.89(0.81-0.97)*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1.01(0.88-1.17)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lag5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0.91(0.87-0.96)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0.96(0.93-1.00)*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1.01(0.98-1.03)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(0.94-0.99)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1.00(0.96-1.04)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1.07(1.00-1.14)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0.87(0.84-0.90)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0.95(0.93-0.97)*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1.01(1.00-1.03)*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(0.95-0.98)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0.98(0.96-1.01)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1.03(0.99-1.06)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lag15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0.85(0.81-0.88)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0.94(0.92-0.96)*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1.02(1.00-1.04)*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(0.95-0.99)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0.98(0.95-1.01)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1.01(0.97-1.05)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0.84(0.82-0.87)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0.94(0.92-0.95)*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1.01(1.00-1.03)*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(0.9</w:t>
            </w:r>
            <w:r w:rsidRPr="00C05A9A">
              <w:rPr>
                <w:rFonts w:ascii="Times New Roman" w:hAnsi="Times New Roman" w:cs="Times New Roman"/>
                <w:szCs w:val="21"/>
              </w:rPr>
              <w:t>5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0.98(0.95-1.00)*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1.01(0.97-1.05)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lag25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0.85(0.82-0.89)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0.94(0.92-0.96)*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1.01(0.99-1.03)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(0.9</w:t>
            </w:r>
            <w:r w:rsidRPr="00C05A9A">
              <w:rPr>
                <w:rFonts w:ascii="Times New Roman" w:hAnsi="Times New Roman" w:cs="Times New Roman"/>
                <w:szCs w:val="21"/>
              </w:rPr>
              <w:t>5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0.98(0.96-1.01)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1.02(0.98-</w:t>
            </w:r>
            <w:r w:rsidRPr="00C05A9A">
              <w:rPr>
                <w:rFonts w:ascii="Times New Roman" w:hAnsi="Times New Roman" w:cs="Times New Roman"/>
                <w:szCs w:val="21"/>
              </w:rPr>
              <w:t>1.06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lag30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0.87(0.82-0.93)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0.94(0.90-0.98)*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1.01(0.97-1.04)</w:t>
            </w: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0.98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(0.9</w:t>
            </w:r>
            <w:r w:rsidRPr="00C05A9A">
              <w:rPr>
                <w:rFonts w:ascii="Times New Roman" w:hAnsi="Times New Roman" w:cs="Times New Roman"/>
                <w:szCs w:val="21"/>
              </w:rPr>
              <w:t>5-1.01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0.99(0.95-1.04)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1.04(0.97-</w:t>
            </w:r>
            <w:r w:rsidRPr="00C05A9A">
              <w:rPr>
                <w:rFonts w:ascii="Times New Roman" w:hAnsi="Times New Roman" w:cs="Times New Roman"/>
                <w:szCs w:val="21"/>
              </w:rPr>
              <w:t>1.12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05A9A">
              <w:rPr>
                <w:rFonts w:ascii="Times New Roman" w:hAnsi="Times New Roman" w:cs="Times New Roman" w:hint="eastAsia"/>
                <w:szCs w:val="21"/>
              </w:rPr>
              <w:t>Cum</w:t>
            </w:r>
            <w:r w:rsidRPr="00C05A9A">
              <w:rPr>
                <w:rFonts w:ascii="Times New Roman" w:hAnsi="Times New Roman" w:cs="Times New Roman"/>
                <w:szCs w:val="21"/>
              </w:rPr>
              <w:t>u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l</w:t>
            </w:r>
            <w:proofErr w:type="spellEnd"/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C05A9A">
              <w:rPr>
                <w:rFonts w:ascii="Times New Roman" w:hAnsi="Times New Roman" w:cs="Times New Roman"/>
                <w:szCs w:val="21"/>
              </w:rPr>
              <w:t>02(0.01-0.03)*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0.14(0.09-0.21)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05A9A">
              <w:rPr>
                <w:rFonts w:ascii="Times New Roman" w:hAnsi="Times New Roman" w:cs="Times New Roman"/>
                <w:szCs w:val="21"/>
              </w:rPr>
              <w:t>.17(0.79-1.71)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C05A9A">
              <w:rPr>
                <w:rFonts w:ascii="Times New Roman" w:hAnsi="Times New Roman" w:cs="Times New Roman"/>
                <w:szCs w:val="21"/>
              </w:rPr>
              <w:t>.34(0.24-0.48)*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0.50(0.31-0.82)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2.37(1.14-4.94)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0.90(0.78-1.03)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0.88(0.81-0.97)*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0.94(0.89-1.00)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0.91(0.86-0.96)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0.86(0.79-0.95)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0.96(0.83-1.12)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lag5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0.91(0.86-0.97)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0.97(0.93-1.00)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1.01(0.98-1.04)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0.97(0.94-0.99)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1.01(0.96-1.05)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1.09(1.02-1.17)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0.86(0.83-0.90)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0.94(0.92-0.96)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1.01(0.99-1.03)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0.97(0.95-0.99)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0.98(0.96-1.01)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1.02(0.98-1.06)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lag15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0.84(0.81-0.88)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0.93(0.91-0.96)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1.01(0.99-1.03)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0.97(0.95-1.00)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0.97(0.94-1.00)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0.99(0.94-1.03)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0.84(0.81-0.87)*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0.93(0.91-0.95)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1.01(0.99-1.03)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</w:t>
            </w:r>
            <w:r w:rsidRPr="00C05A9A">
              <w:rPr>
                <w:rFonts w:ascii="Times New Roman" w:hAnsi="Times New Roman" w:cs="Times New Roman"/>
                <w:szCs w:val="21"/>
              </w:rPr>
              <w:t>6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0.98(0.95-1.00)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0.99(0.95-1.03)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lag25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0.85(0.82-0.89)*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0.94(0.92-0.96)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1.01(0.99-1.03)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0.97(0.95-0.99)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0.99(0.96-1.02)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1.02(0.98-1.03)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lag30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0.88(0.82-0.94)*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0.95-0.91-0.99)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1.01(0.98-1.05)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0.97(0.94-1.01)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1.00(0.95-1.05)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1.06(0.98-1.14)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05A9A">
              <w:rPr>
                <w:rFonts w:ascii="Times New Roman" w:hAnsi="Times New Roman" w:cs="Times New Roman" w:hint="eastAsia"/>
                <w:szCs w:val="21"/>
              </w:rPr>
              <w:lastRenderedPageBreak/>
              <w:t>Cum</w:t>
            </w:r>
            <w:r w:rsidRPr="00C05A9A">
              <w:rPr>
                <w:rFonts w:ascii="Times New Roman" w:hAnsi="Times New Roman" w:cs="Times New Roman"/>
                <w:szCs w:val="21"/>
              </w:rPr>
              <w:t>u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l</w:t>
            </w:r>
            <w:proofErr w:type="spellEnd"/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0.0</w:t>
            </w:r>
            <w:r w:rsidRPr="00C05A9A">
              <w:rPr>
                <w:rFonts w:ascii="Times New Roman" w:hAnsi="Times New Roman" w:cs="Times New Roman"/>
                <w:szCs w:val="21"/>
              </w:rPr>
              <w:t>2(0.01-0.03)*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0.14(</w:t>
            </w:r>
            <w:r w:rsidRPr="00C05A9A">
              <w:rPr>
                <w:rFonts w:ascii="Times New Roman" w:hAnsi="Times New Roman" w:cs="Times New Roman"/>
                <w:szCs w:val="21"/>
              </w:rPr>
              <w:t>0.09-0.23)*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1.21(0.80-1.84)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0.36(0.25-</w:t>
            </w:r>
            <w:r w:rsidRPr="00C05A9A">
              <w:rPr>
                <w:rFonts w:ascii="Times New Roman" w:hAnsi="Times New Roman" w:cs="Times New Roman"/>
                <w:szCs w:val="21"/>
              </w:rPr>
              <w:t>0.52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0.49(0.29-0.84)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C05A9A">
              <w:rPr>
                <w:rFonts w:ascii="Times New Roman" w:hAnsi="Times New Roman" w:cs="Times New Roman"/>
                <w:szCs w:val="21"/>
              </w:rPr>
              <w:t>.96(0.87-4.38)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0.77(0.61-0.96)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0.81(0.70-0.94)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C05A9A">
              <w:rPr>
                <w:rFonts w:ascii="Times New Roman" w:hAnsi="Times New Roman" w:cs="Times New Roman"/>
                <w:szCs w:val="21"/>
              </w:rPr>
              <w:t>0.84-1.01)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0.93(0.85-1.01)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0.95(0.82-1.11)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1.15(0.91-</w:t>
            </w:r>
            <w:r w:rsidRPr="00C05A9A">
              <w:rPr>
                <w:rFonts w:ascii="Times New Roman" w:hAnsi="Times New Roman" w:cs="Times New Roman"/>
                <w:szCs w:val="21"/>
              </w:rPr>
              <w:t>1.45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lag5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0.92(0.84-1.01)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0.95(0.90-1.01)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9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C05A9A">
              <w:rPr>
                <w:rFonts w:ascii="Times New Roman" w:hAnsi="Times New Roman" w:cs="Times New Roman"/>
                <w:szCs w:val="21"/>
              </w:rPr>
              <w:t>0.95-1.04)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0.97(0.93-1.02)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0.97(0.90-1.04)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1.01(0.90-1.12)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0.88(0.83-0.94)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0.96(0.93-1.00)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1.02(0.99-1.05)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0.96(0.93-0.99)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0.98(0.94-1.03)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1.05(0.99-1.12)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lag15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0.86(0.81-0.92)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0.96(0.9</w:t>
            </w:r>
            <w:r w:rsidRPr="00C05A9A">
              <w:rPr>
                <w:rFonts w:ascii="Times New Roman" w:hAnsi="Times New Roman" w:cs="Times New Roman"/>
                <w:szCs w:val="21"/>
              </w:rPr>
              <w:t>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1.03(1.00-1.07)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0.95(0.92-0.99)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0.99(0.94-1.04)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1.07(1.00-1.15)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0.85(0.81-0.90)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5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</w:t>
            </w:r>
            <w:r w:rsidRPr="00C05A9A">
              <w:rPr>
                <w:rFonts w:ascii="Times New Roman" w:hAnsi="Times New Roman" w:cs="Times New Roman"/>
                <w:szCs w:val="21"/>
              </w:rPr>
              <w:t>92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0.98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1.02(0.99-1.05)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0.96(0.93-0.99)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0.99(0.95-1.03)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1.06(1.00-1.12)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lag25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0.86(0.80-0.91)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</w:t>
            </w:r>
            <w:r w:rsidRPr="00C05A9A">
              <w:rPr>
                <w:rFonts w:ascii="Times New Roman" w:hAnsi="Times New Roman" w:cs="Times New Roman"/>
                <w:szCs w:val="21"/>
              </w:rPr>
              <w:t>3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(0.9</w:t>
            </w:r>
            <w:r w:rsidRPr="00C05A9A">
              <w:rPr>
                <w:rFonts w:ascii="Times New Roman" w:hAnsi="Times New Roman" w:cs="Times New Roman"/>
                <w:szCs w:val="21"/>
              </w:rPr>
              <w:t>0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C05A9A">
              <w:rPr>
                <w:rFonts w:ascii="Times New Roman" w:hAnsi="Times New Roman" w:cs="Times New Roman"/>
                <w:szCs w:val="21"/>
              </w:rPr>
              <w:t>0.97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1.00(0.97-1.04)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0.97(0.94-1.00)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0.98(0.94-1.03)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1.03(0.96-1.10)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/>
                <w:szCs w:val="21"/>
              </w:rPr>
              <w:t>lag30</w:t>
            </w:r>
          </w:p>
        </w:tc>
        <w:tc>
          <w:tcPr>
            <w:tcW w:w="1701" w:type="dxa"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0.86(0.77-0.96)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</w:t>
            </w:r>
            <w:r w:rsidRPr="00C05A9A">
              <w:rPr>
                <w:rFonts w:ascii="Times New Roman" w:hAnsi="Times New Roman" w:cs="Times New Roman"/>
                <w:szCs w:val="21"/>
              </w:rPr>
              <w:t>91(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0.85-0.98)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0.98(0.93-1.03)</w:t>
            </w:r>
          </w:p>
        </w:tc>
        <w:tc>
          <w:tcPr>
            <w:tcW w:w="1701" w:type="dxa"/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0.99(0.94-1.04)</w:t>
            </w:r>
          </w:p>
        </w:tc>
        <w:tc>
          <w:tcPr>
            <w:tcW w:w="1701" w:type="dxa"/>
            <w:tcBorders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0.98(0.90-1.06)</w:t>
            </w:r>
          </w:p>
        </w:tc>
        <w:tc>
          <w:tcPr>
            <w:tcW w:w="1842" w:type="dxa"/>
            <w:tcBorders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0.99(0.88-1.12)</w:t>
            </w:r>
          </w:p>
        </w:tc>
      </w:tr>
      <w:tr w:rsidR="00764145" w:rsidRPr="00C05A9A" w:rsidTr="001D32AF">
        <w:trPr>
          <w:trHeight w:val="288"/>
          <w:jc w:val="center"/>
        </w:trPr>
        <w:tc>
          <w:tcPr>
            <w:tcW w:w="993" w:type="dxa"/>
            <w:tcBorders>
              <w:left w:val="nil"/>
              <w:bottom w:val="single" w:sz="8" w:space="0" w:color="auto"/>
            </w:tcBorders>
            <w:noWrap/>
            <w:hideMark/>
          </w:tcPr>
          <w:p w:rsidR="00764145" w:rsidRPr="00C05A9A" w:rsidRDefault="00764145" w:rsidP="001D32AF">
            <w:pPr>
              <w:spacing w:line="288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05A9A">
              <w:rPr>
                <w:rFonts w:ascii="Times New Roman" w:hAnsi="Times New Roman" w:cs="Times New Roman" w:hint="eastAsia"/>
                <w:szCs w:val="21"/>
              </w:rPr>
              <w:t>Cum</w:t>
            </w:r>
            <w:r w:rsidRPr="00C05A9A">
              <w:rPr>
                <w:rFonts w:ascii="Times New Roman" w:hAnsi="Times New Roman" w:cs="Times New Roman"/>
                <w:szCs w:val="21"/>
              </w:rPr>
              <w:t>u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l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0.0</w:t>
            </w:r>
            <w:r w:rsidRPr="00C05A9A">
              <w:rPr>
                <w:rFonts w:ascii="Times New Roman" w:hAnsi="Times New Roman" w:cs="Times New Roman"/>
                <w:szCs w:val="21"/>
              </w:rPr>
              <w:t>2</w:t>
            </w:r>
            <w:r w:rsidRPr="00C05A9A">
              <w:rPr>
                <w:rFonts w:ascii="Times New Roman" w:hAnsi="Times New Roman" w:cs="Times New Roman" w:hint="eastAsia"/>
                <w:szCs w:val="21"/>
              </w:rPr>
              <w:t>(0.01-0.04)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0.13(0.06-0.26)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1.09(0.57-2.11)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0.31(0.17-0.54)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  <w:tc>
          <w:tcPr>
            <w:tcW w:w="1701" w:type="dxa"/>
            <w:tcBorders>
              <w:bottom w:val="single" w:sz="8" w:space="0" w:color="auto"/>
              <w:right w:val="nil"/>
            </w:tcBorders>
            <w:noWrap/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0.53(0.23-1.24)</w:t>
            </w:r>
          </w:p>
        </w:tc>
        <w:tc>
          <w:tcPr>
            <w:tcW w:w="1842" w:type="dxa"/>
            <w:tcBorders>
              <w:bottom w:val="single" w:sz="8" w:space="0" w:color="auto"/>
              <w:right w:val="nil"/>
            </w:tcBorders>
          </w:tcPr>
          <w:p w:rsidR="00764145" w:rsidRPr="00C05A9A" w:rsidRDefault="00764145" w:rsidP="001D32AF">
            <w:pPr>
              <w:spacing w:line="288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05A9A">
              <w:rPr>
                <w:rFonts w:ascii="Times New Roman" w:hAnsi="Times New Roman" w:cs="Times New Roman" w:hint="eastAsia"/>
                <w:szCs w:val="21"/>
              </w:rPr>
              <w:t>3.73(1.12-12.42)</w:t>
            </w:r>
            <w:r w:rsidRPr="00C05A9A">
              <w:rPr>
                <w:rFonts w:ascii="Times New Roman" w:hAnsi="Times New Roman" w:cs="Times New Roman"/>
                <w:szCs w:val="21"/>
              </w:rPr>
              <w:t>*</w:t>
            </w:r>
          </w:p>
        </w:tc>
      </w:tr>
    </w:tbl>
    <w:p w:rsidR="00764145" w:rsidRPr="00C05A9A" w:rsidRDefault="00764145" w:rsidP="00764145">
      <w:pPr>
        <w:pStyle w:val="ListParagraph"/>
        <w:spacing w:line="288" w:lineRule="auto"/>
        <w:ind w:left="360" w:firstLineChars="0" w:firstLine="0"/>
        <w:jc w:val="left"/>
        <w:rPr>
          <w:rFonts w:ascii="Times New Roman" w:hAnsi="Times New Roman" w:cs="Times New Roman"/>
          <w:szCs w:val="21"/>
        </w:rPr>
      </w:pPr>
      <w:proofErr w:type="spellStart"/>
      <w:r w:rsidRPr="00C05A9A">
        <w:rPr>
          <w:rFonts w:ascii="Times New Roman" w:hAnsi="Times New Roman" w:cs="Times New Roman" w:hint="eastAsia"/>
          <w:szCs w:val="21"/>
        </w:rPr>
        <w:t>Cum</w:t>
      </w:r>
      <w:r w:rsidRPr="00C05A9A">
        <w:rPr>
          <w:rFonts w:ascii="Times New Roman" w:hAnsi="Times New Roman" w:cs="Times New Roman"/>
          <w:szCs w:val="21"/>
        </w:rPr>
        <w:t>u</w:t>
      </w:r>
      <w:r w:rsidRPr="00C05A9A">
        <w:rPr>
          <w:rFonts w:ascii="Times New Roman" w:hAnsi="Times New Roman" w:cs="Times New Roman" w:hint="eastAsia"/>
          <w:szCs w:val="21"/>
        </w:rPr>
        <w:t>l</w:t>
      </w:r>
      <w:proofErr w:type="spellEnd"/>
      <w:r>
        <w:rPr>
          <w:rFonts w:ascii="Times New Roman" w:hAnsi="Times New Roman" w:cs="Times New Roman"/>
          <w:szCs w:val="21"/>
        </w:rPr>
        <w:t>:</w:t>
      </w:r>
      <w:r w:rsidRPr="00664607">
        <w:t xml:space="preserve"> </w:t>
      </w:r>
      <w:proofErr w:type="gramStart"/>
      <w:r w:rsidRPr="00664607">
        <w:rPr>
          <w:rFonts w:ascii="Times New Roman" w:hAnsi="Times New Roman" w:cs="Times New Roman"/>
          <w:szCs w:val="21"/>
        </w:rPr>
        <w:t>cumulative</w:t>
      </w:r>
      <w:r w:rsidRPr="00C05A9A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;</w:t>
      </w:r>
      <w:proofErr w:type="gramEnd"/>
      <w:r>
        <w:rPr>
          <w:rFonts w:ascii="Times New Roman" w:hAnsi="Times New Roman" w:cs="Times New Roman"/>
          <w:szCs w:val="21"/>
        </w:rPr>
        <w:t xml:space="preserve"> </w:t>
      </w:r>
      <w:r w:rsidRPr="00C05A9A">
        <w:rPr>
          <w:rFonts w:ascii="Times New Roman" w:hAnsi="Times New Roman" w:cs="Times New Roman"/>
          <w:szCs w:val="21"/>
        </w:rPr>
        <w:t>*</w:t>
      </w:r>
      <w:r w:rsidRPr="00C05A9A">
        <w:rPr>
          <w:rFonts w:ascii="Times New Roman" w:hAnsi="Times New Roman" w:cs="Times New Roman"/>
          <w:i/>
          <w:szCs w:val="21"/>
        </w:rPr>
        <w:t>P</w:t>
      </w:r>
      <w:r w:rsidRPr="00C05A9A">
        <w:rPr>
          <w:rFonts w:ascii="Times New Roman" w:hAnsi="Times New Roman" w:cs="Times New Roman"/>
          <w:szCs w:val="21"/>
        </w:rPr>
        <w:t>＜</w:t>
      </w:r>
      <w:r w:rsidRPr="00C05A9A">
        <w:rPr>
          <w:rFonts w:ascii="Times New Roman" w:hAnsi="Times New Roman" w:cs="Times New Roman"/>
          <w:szCs w:val="21"/>
        </w:rPr>
        <w:t>0.05</w:t>
      </w:r>
      <w:r>
        <w:rPr>
          <w:rFonts w:ascii="Times New Roman" w:hAnsi="Times New Roman" w:cs="Times New Roman"/>
          <w:szCs w:val="21"/>
        </w:rPr>
        <w:t xml:space="preserve">  </w:t>
      </w:r>
      <w:bookmarkStart w:id="12" w:name="_GoBack"/>
      <w:bookmarkEnd w:id="12"/>
    </w:p>
    <w:sectPr w:rsidR="00764145" w:rsidRPr="00C05A9A" w:rsidSect="00720912">
      <w:pgSz w:w="11906" w:h="16838"/>
      <w:pgMar w:top="992" w:right="992" w:bottom="992" w:left="99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32" w:rsidRDefault="00F22432" w:rsidP="009F3DB6">
      <w:r>
        <w:separator/>
      </w:r>
    </w:p>
  </w:endnote>
  <w:endnote w:type="continuationSeparator" w:id="0">
    <w:p w:rsidR="00F22432" w:rsidRDefault="00F22432" w:rsidP="009F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32" w:rsidRDefault="00F22432" w:rsidP="009F3DB6">
      <w:r>
        <w:separator/>
      </w:r>
    </w:p>
  </w:footnote>
  <w:footnote w:type="continuationSeparator" w:id="0">
    <w:p w:rsidR="00F22432" w:rsidRDefault="00F22432" w:rsidP="009F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E2"/>
    <w:rsid w:val="00016441"/>
    <w:rsid w:val="000367E2"/>
    <w:rsid w:val="00045812"/>
    <w:rsid w:val="000824FD"/>
    <w:rsid w:val="000A1CF3"/>
    <w:rsid w:val="00150020"/>
    <w:rsid w:val="00190E81"/>
    <w:rsid w:val="00195D5F"/>
    <w:rsid w:val="001A1D37"/>
    <w:rsid w:val="00200389"/>
    <w:rsid w:val="002103BC"/>
    <w:rsid w:val="002E5438"/>
    <w:rsid w:val="00316308"/>
    <w:rsid w:val="00382765"/>
    <w:rsid w:val="003A67B3"/>
    <w:rsid w:val="00403EDC"/>
    <w:rsid w:val="00452699"/>
    <w:rsid w:val="004564D7"/>
    <w:rsid w:val="00457021"/>
    <w:rsid w:val="00457E1E"/>
    <w:rsid w:val="004C34EF"/>
    <w:rsid w:val="004F368D"/>
    <w:rsid w:val="005143A4"/>
    <w:rsid w:val="00522FFF"/>
    <w:rsid w:val="00550AF2"/>
    <w:rsid w:val="005B2130"/>
    <w:rsid w:val="005B3B3B"/>
    <w:rsid w:val="00655EED"/>
    <w:rsid w:val="006B1089"/>
    <w:rsid w:val="006B1511"/>
    <w:rsid w:val="006F040A"/>
    <w:rsid w:val="006F072D"/>
    <w:rsid w:val="00720912"/>
    <w:rsid w:val="00746B8A"/>
    <w:rsid w:val="0075535B"/>
    <w:rsid w:val="007570A9"/>
    <w:rsid w:val="00764145"/>
    <w:rsid w:val="00804AD4"/>
    <w:rsid w:val="00860CD0"/>
    <w:rsid w:val="008748BE"/>
    <w:rsid w:val="008B4A4A"/>
    <w:rsid w:val="008B4E42"/>
    <w:rsid w:val="008B7B7F"/>
    <w:rsid w:val="008E3C14"/>
    <w:rsid w:val="008F2BAC"/>
    <w:rsid w:val="00970D30"/>
    <w:rsid w:val="009F3DB6"/>
    <w:rsid w:val="00A158B6"/>
    <w:rsid w:val="00A363C3"/>
    <w:rsid w:val="00A46671"/>
    <w:rsid w:val="00A72F5F"/>
    <w:rsid w:val="00A849F6"/>
    <w:rsid w:val="00A95FDE"/>
    <w:rsid w:val="00AA72C9"/>
    <w:rsid w:val="00AB402D"/>
    <w:rsid w:val="00AF4A92"/>
    <w:rsid w:val="00B200A9"/>
    <w:rsid w:val="00B65E0B"/>
    <w:rsid w:val="00BB7251"/>
    <w:rsid w:val="00BE56F5"/>
    <w:rsid w:val="00C25437"/>
    <w:rsid w:val="00C83665"/>
    <w:rsid w:val="00C847C3"/>
    <w:rsid w:val="00C901C4"/>
    <w:rsid w:val="00CC3DB7"/>
    <w:rsid w:val="00D218A7"/>
    <w:rsid w:val="00D23A32"/>
    <w:rsid w:val="00D56188"/>
    <w:rsid w:val="00DB5B52"/>
    <w:rsid w:val="00DC0AE4"/>
    <w:rsid w:val="00DC13DD"/>
    <w:rsid w:val="00E233AB"/>
    <w:rsid w:val="00EB547E"/>
    <w:rsid w:val="00EE2D28"/>
    <w:rsid w:val="00F22432"/>
    <w:rsid w:val="00F6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3D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3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3DB6"/>
    <w:rPr>
      <w:sz w:val="18"/>
      <w:szCs w:val="18"/>
    </w:rPr>
  </w:style>
  <w:style w:type="paragraph" w:customStyle="1" w:styleId="Default">
    <w:name w:val="Default"/>
    <w:rsid w:val="009F3D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uiPriority w:val="99"/>
    <w:unhideWhenUsed/>
    <w:rsid w:val="009F3DB6"/>
    <w:rPr>
      <w:color w:val="0563C1"/>
      <w:u w:val="single"/>
    </w:rPr>
  </w:style>
  <w:style w:type="paragraph" w:customStyle="1" w:styleId="Mdeck1articletitle">
    <w:name w:val="M_deck_1_article_title"/>
    <w:qFormat/>
    <w:rsid w:val="009F3DB6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9F3DB6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9F3DB6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table" w:styleId="TableGrid">
    <w:name w:val="Table Grid"/>
    <w:basedOn w:val="TableNormal"/>
    <w:uiPriority w:val="39"/>
    <w:rsid w:val="00D2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4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F3D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3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F3DB6"/>
    <w:rPr>
      <w:sz w:val="18"/>
      <w:szCs w:val="18"/>
    </w:rPr>
  </w:style>
  <w:style w:type="paragraph" w:customStyle="1" w:styleId="Default">
    <w:name w:val="Default"/>
    <w:rsid w:val="009F3D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uiPriority w:val="99"/>
    <w:unhideWhenUsed/>
    <w:rsid w:val="009F3DB6"/>
    <w:rPr>
      <w:color w:val="0563C1"/>
      <w:u w:val="single"/>
    </w:rPr>
  </w:style>
  <w:style w:type="paragraph" w:customStyle="1" w:styleId="Mdeck1articletitle">
    <w:name w:val="M_deck_1_article_title"/>
    <w:qFormat/>
    <w:rsid w:val="009F3DB6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9F3DB6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9F3DB6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table" w:styleId="TableGrid">
    <w:name w:val="Table Grid"/>
    <w:basedOn w:val="TableNormal"/>
    <w:uiPriority w:val="39"/>
    <w:rsid w:val="00D2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4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3" Type="http://schemas.openxmlformats.org/officeDocument/2006/relationships/settings" Target="settings.xml"/><Relationship Id="rId7" Type="http://schemas.openxmlformats.org/officeDocument/2006/relationships/hyperlink" Target="mailto:xjli@sdu.edu.cn" TargetMode="External"/><Relationship Id="rId12" Type="http://schemas.openxmlformats.org/officeDocument/2006/relationships/image" Target="media/image5.t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image" Target="media/image8.tiff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7.t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1256</Words>
  <Characters>7164</Characters>
  <Application>Microsoft Office Word</Application>
  <DocSecurity>0</DocSecurity>
  <Lines>59</Lines>
  <Paragraphs>16</Paragraphs>
  <ScaleCrop>false</ScaleCrop>
  <Company>P R C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李润滋</dc:creator>
  <cp:keywords/>
  <dc:description/>
  <cp:lastModifiedBy>HariKrishna S.S.</cp:lastModifiedBy>
  <cp:revision>64</cp:revision>
  <dcterms:created xsi:type="dcterms:W3CDTF">2016-06-03T13:19:00Z</dcterms:created>
  <dcterms:modified xsi:type="dcterms:W3CDTF">2018-07-05T05:56:00Z</dcterms:modified>
</cp:coreProperties>
</file>