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Epidemiology and Infection</w:t>
      </w:r>
    </w:p>
    <w:p>
      <w:pPr>
        <w:spacing w:line="480" w:lineRule="auto"/>
        <w:rPr>
          <w:rFonts w:ascii="Times New Roman" w:hAnsi="Times New Roman" w:cs="Times New Roman"/>
          <w:i/>
          <w:sz w:val="32"/>
          <w:szCs w:val="32"/>
        </w:rPr>
      </w:pPr>
    </w:p>
    <w:p>
      <w:pPr>
        <w:spacing w:line="480" w:lineRule="auto"/>
        <w:rPr>
          <w:rFonts w:ascii="Times New Roman" w:hAnsi="Times New Roman" w:eastAsia="等线" w:cs="Times New Roman"/>
          <w:b/>
          <w:sz w:val="28"/>
          <w:szCs w:val="24"/>
        </w:rPr>
      </w:pPr>
      <w:r>
        <w:rPr>
          <w:rFonts w:ascii="Times New Roman" w:hAnsi="Times New Roman" w:eastAsia="等线" w:cs="Times New Roman"/>
          <w:b/>
          <w:sz w:val="28"/>
          <w:szCs w:val="24"/>
        </w:rPr>
        <w:t>Time series analysis</w:t>
      </w:r>
      <w:r>
        <w:rPr>
          <w:rFonts w:hint="eastAsia" w:ascii="Times New Roman" w:hAnsi="Times New Roman" w:eastAsia="等线" w:cs="Times New Roman"/>
          <w:b/>
          <w:sz w:val="28"/>
          <w:szCs w:val="24"/>
        </w:rPr>
        <w:t xml:space="preserve"> and forecasting of chlamydia trachomatis incidence</w:t>
      </w:r>
      <w:r>
        <w:rPr>
          <w:rFonts w:ascii="Times New Roman" w:hAnsi="Times New Roman" w:eastAsia="等线" w:cs="Times New Roman"/>
          <w:b/>
          <w:sz w:val="28"/>
          <w:szCs w:val="24"/>
        </w:rPr>
        <w:t xml:space="preserve"> using</w:t>
      </w:r>
      <w:r>
        <w:rPr>
          <w:rFonts w:hint="eastAsia" w:ascii="Times New Roman" w:hAnsi="Times New Roman" w:eastAsia="等线" w:cs="Times New Roman"/>
          <w:b/>
          <w:sz w:val="28"/>
          <w:szCs w:val="24"/>
        </w:rPr>
        <w:t xml:space="preserve"> surveillance data from 2008 to 2019 in Shenzhen, China</w:t>
      </w:r>
    </w:p>
    <w:p>
      <w:pPr>
        <w:spacing w:line="480" w:lineRule="auto"/>
        <w:rPr>
          <w:rFonts w:ascii="Times New Roman" w:hAnsi="Times New Roman" w:eastAsia="等线" w:cs="Times New Roman"/>
          <w:sz w:val="22"/>
        </w:rPr>
      </w:pPr>
      <w:r>
        <w:rPr>
          <w:rFonts w:ascii="Times New Roman" w:hAnsi="Times New Roman" w:eastAsia="等线" w:cs="Times New Roman"/>
          <w:b/>
          <w:bCs/>
          <w:sz w:val="22"/>
        </w:rPr>
        <w:t>Authors</w:t>
      </w:r>
    </w:p>
    <w:p>
      <w:pPr>
        <w:spacing w:line="480" w:lineRule="auto"/>
        <w:rPr>
          <w:rFonts w:ascii="Times New Roman" w:hAnsi="Times New Roman" w:eastAsia="等线" w:cs="Times New Roman"/>
          <w:sz w:val="22"/>
          <w:vertAlign w:val="superscript"/>
        </w:rPr>
      </w:pPr>
      <w:r>
        <w:rPr>
          <w:rFonts w:ascii="Times New Roman" w:hAnsi="Times New Roman" w:eastAsia="等线" w:cs="Times New Roman"/>
          <w:sz w:val="22"/>
        </w:rPr>
        <w:t>R</w:t>
      </w:r>
      <w:r>
        <w:rPr>
          <w:rFonts w:hint="eastAsia" w:ascii="Times New Roman" w:hAnsi="Times New Roman" w:eastAsia="等线" w:cs="Times New Roman"/>
          <w:sz w:val="22"/>
        </w:rPr>
        <w:t>. X.</w:t>
      </w:r>
      <w:r>
        <w:rPr>
          <w:rFonts w:ascii="Times New Roman" w:hAnsi="Times New Roman" w:eastAsia="等线" w:cs="Times New Roman"/>
          <w:sz w:val="22"/>
        </w:rPr>
        <w:t xml:space="preserve"> W</w:t>
      </w:r>
      <w:r>
        <w:rPr>
          <w:rFonts w:hint="eastAsia" w:ascii="Times New Roman" w:hAnsi="Times New Roman" w:eastAsia="等线" w:cs="Times New Roman"/>
          <w:sz w:val="22"/>
        </w:rPr>
        <w:t>ENG</w:t>
      </w:r>
      <w:r>
        <w:rPr>
          <w:rFonts w:ascii="Times New Roman" w:hAnsi="Times New Roman" w:eastAsia="等线" w:cs="Times New Roman"/>
          <w:sz w:val="22"/>
          <w:vertAlign w:val="superscript"/>
        </w:rPr>
        <w:t>1†</w:t>
      </w:r>
      <w:r>
        <w:rPr>
          <w:rFonts w:ascii="Times New Roman" w:hAnsi="Times New Roman" w:eastAsia="等线" w:cs="Times New Roman"/>
          <w:sz w:val="22"/>
        </w:rPr>
        <w:t>, H</w:t>
      </w:r>
      <w:r>
        <w:rPr>
          <w:rFonts w:hint="eastAsia" w:ascii="Times New Roman" w:hAnsi="Times New Roman" w:eastAsia="等线" w:cs="Times New Roman"/>
          <w:sz w:val="22"/>
        </w:rPr>
        <w:t>. L.</w:t>
      </w:r>
      <w:r>
        <w:rPr>
          <w:rFonts w:ascii="Times New Roman" w:hAnsi="Times New Roman" w:eastAsia="等线" w:cs="Times New Roman"/>
          <w:sz w:val="22"/>
        </w:rPr>
        <w:t xml:space="preserve"> F</w:t>
      </w:r>
      <w:r>
        <w:rPr>
          <w:rFonts w:hint="eastAsia" w:ascii="Times New Roman" w:hAnsi="Times New Roman" w:eastAsia="等线" w:cs="Times New Roman"/>
          <w:sz w:val="22"/>
        </w:rPr>
        <w:t>U</w:t>
      </w:r>
      <w:r>
        <w:rPr>
          <w:rFonts w:ascii="Times New Roman" w:hAnsi="Times New Roman" w:eastAsia="等线" w:cs="Times New Roman"/>
          <w:sz w:val="22"/>
          <w:vertAlign w:val="superscript"/>
        </w:rPr>
        <w:t>1,2†</w:t>
      </w:r>
      <w:r>
        <w:rPr>
          <w:rFonts w:ascii="Times New Roman" w:hAnsi="Times New Roman" w:eastAsia="等线" w:cs="Times New Roman"/>
          <w:sz w:val="22"/>
        </w:rPr>
        <w:t>, C</w:t>
      </w:r>
      <w:r>
        <w:rPr>
          <w:rFonts w:hint="eastAsia" w:ascii="Times New Roman" w:hAnsi="Times New Roman" w:eastAsia="等线" w:cs="Times New Roman"/>
          <w:sz w:val="22"/>
        </w:rPr>
        <w:t>. L.</w:t>
      </w:r>
      <w:r>
        <w:rPr>
          <w:rFonts w:ascii="Times New Roman" w:hAnsi="Times New Roman" w:eastAsia="等线" w:cs="Times New Roman"/>
          <w:sz w:val="22"/>
        </w:rPr>
        <w:t xml:space="preserve"> Z</w:t>
      </w:r>
      <w:r>
        <w:rPr>
          <w:rFonts w:hint="eastAsia" w:ascii="Times New Roman" w:hAnsi="Times New Roman" w:eastAsia="等线" w:cs="Times New Roman"/>
          <w:sz w:val="22"/>
        </w:rPr>
        <w:t>HANG</w:t>
      </w:r>
      <w:r>
        <w:rPr>
          <w:rFonts w:ascii="Times New Roman" w:hAnsi="Times New Roman" w:eastAsia="等线" w:cs="Times New Roman"/>
          <w:sz w:val="22"/>
          <w:vertAlign w:val="superscript"/>
        </w:rPr>
        <w:t>1</w:t>
      </w:r>
      <w:r>
        <w:rPr>
          <w:rFonts w:ascii="Times New Roman" w:hAnsi="Times New Roman" w:eastAsia="等线" w:cs="Times New Roman"/>
          <w:sz w:val="22"/>
        </w:rPr>
        <w:t>, J</w:t>
      </w:r>
      <w:r>
        <w:rPr>
          <w:rFonts w:hint="eastAsia" w:ascii="Times New Roman" w:hAnsi="Times New Roman" w:eastAsia="等线" w:cs="Times New Roman"/>
          <w:sz w:val="22"/>
        </w:rPr>
        <w:t>. B.</w:t>
      </w:r>
      <w:r>
        <w:rPr>
          <w:rFonts w:ascii="Times New Roman" w:hAnsi="Times New Roman" w:eastAsia="等线" w:cs="Times New Roman"/>
          <w:sz w:val="22"/>
        </w:rPr>
        <w:t xml:space="preserve"> Y</w:t>
      </w:r>
      <w:r>
        <w:rPr>
          <w:rFonts w:hint="eastAsia" w:ascii="Times New Roman" w:hAnsi="Times New Roman" w:eastAsia="等线" w:cs="Times New Roman"/>
          <w:sz w:val="22"/>
        </w:rPr>
        <w:t>E</w:t>
      </w:r>
      <w:r>
        <w:rPr>
          <w:rFonts w:ascii="Times New Roman" w:hAnsi="Times New Roman" w:eastAsia="等线" w:cs="Times New Roman"/>
          <w:sz w:val="22"/>
          <w:vertAlign w:val="superscript"/>
        </w:rPr>
        <w:t>1</w:t>
      </w:r>
      <w:r>
        <w:rPr>
          <w:rFonts w:ascii="Times New Roman" w:hAnsi="Times New Roman" w:eastAsia="等线" w:cs="Times New Roman"/>
          <w:sz w:val="22"/>
        </w:rPr>
        <w:t>,</w:t>
      </w:r>
      <w:r>
        <w:rPr>
          <w:rFonts w:hint="eastAsia" w:ascii="Times New Roman" w:hAnsi="Times New Roman" w:eastAsia="等线" w:cs="Times New Roman"/>
          <w:sz w:val="22"/>
        </w:rPr>
        <w:t xml:space="preserve"> </w:t>
      </w:r>
      <w:r>
        <w:rPr>
          <w:rFonts w:ascii="Times New Roman" w:hAnsi="Times New Roman" w:eastAsia="等线" w:cs="Times New Roman"/>
          <w:sz w:val="22"/>
        </w:rPr>
        <w:t>H</w:t>
      </w:r>
      <w:r>
        <w:rPr>
          <w:rFonts w:hint="eastAsia" w:ascii="Times New Roman" w:hAnsi="Times New Roman" w:eastAsia="等线" w:cs="Times New Roman"/>
          <w:sz w:val="22"/>
        </w:rPr>
        <w:t>. L.</w:t>
      </w:r>
      <w:r>
        <w:rPr>
          <w:rFonts w:ascii="Times New Roman" w:hAnsi="Times New Roman" w:eastAsia="等线" w:cs="Times New Roman"/>
          <w:sz w:val="22"/>
        </w:rPr>
        <w:t xml:space="preserve"> W</w:t>
      </w:r>
      <w:r>
        <w:rPr>
          <w:rFonts w:hint="eastAsia" w:ascii="Times New Roman" w:hAnsi="Times New Roman" w:eastAsia="等线" w:cs="Times New Roman"/>
          <w:sz w:val="22"/>
        </w:rPr>
        <w:t>ANG</w:t>
      </w:r>
      <w:r>
        <w:rPr>
          <w:rFonts w:ascii="Times New Roman" w:hAnsi="Times New Roman" w:eastAsia="等线" w:cs="Times New Roman"/>
          <w:sz w:val="22"/>
          <w:vertAlign w:val="superscript"/>
        </w:rPr>
        <w:t>1</w:t>
      </w:r>
      <w:r>
        <w:rPr>
          <w:rFonts w:ascii="Times New Roman" w:hAnsi="Times New Roman" w:eastAsia="等线" w:cs="Times New Roman"/>
          <w:sz w:val="22"/>
        </w:rPr>
        <w:t>, F</w:t>
      </w:r>
      <w:r>
        <w:rPr>
          <w:rFonts w:hint="eastAsia" w:ascii="Times New Roman" w:hAnsi="Times New Roman" w:eastAsia="等线" w:cs="Times New Roman"/>
          <w:sz w:val="22"/>
        </w:rPr>
        <w:t>. C.</w:t>
      </w:r>
      <w:r>
        <w:rPr>
          <w:rFonts w:ascii="Times New Roman" w:hAnsi="Times New Roman" w:eastAsia="等线" w:cs="Times New Roman"/>
          <w:sz w:val="22"/>
        </w:rPr>
        <w:t xml:space="preserve"> H</w:t>
      </w:r>
      <w:r>
        <w:rPr>
          <w:rFonts w:hint="eastAsia" w:ascii="Times New Roman" w:hAnsi="Times New Roman" w:eastAsia="等线" w:cs="Times New Roman"/>
          <w:sz w:val="22"/>
        </w:rPr>
        <w:t>ONG</w:t>
      </w:r>
      <w:r>
        <w:rPr>
          <w:rFonts w:ascii="Times New Roman" w:hAnsi="Times New Roman" w:eastAsia="等线" w:cs="Times New Roman"/>
          <w:sz w:val="22"/>
          <w:vertAlign w:val="superscript"/>
        </w:rPr>
        <w:t>1</w:t>
      </w:r>
      <w:r>
        <w:rPr>
          <w:rFonts w:ascii="Times New Roman" w:hAnsi="Times New Roman" w:eastAsia="等线" w:cs="Times New Roman"/>
          <w:sz w:val="22"/>
        </w:rPr>
        <w:t>, X</w:t>
      </w:r>
      <w:r>
        <w:rPr>
          <w:rFonts w:hint="eastAsia" w:ascii="Times New Roman" w:hAnsi="Times New Roman" w:eastAsia="等线" w:cs="Times New Roman"/>
          <w:sz w:val="22"/>
        </w:rPr>
        <w:t xml:space="preserve">. </w:t>
      </w:r>
      <w:r>
        <w:rPr>
          <w:rFonts w:ascii="Times New Roman" w:hAnsi="Times New Roman" w:eastAsia="等线" w:cs="Times New Roman"/>
          <w:sz w:val="22"/>
        </w:rPr>
        <w:t>S</w:t>
      </w:r>
      <w:r>
        <w:rPr>
          <w:rFonts w:hint="eastAsia" w:ascii="Times New Roman" w:hAnsi="Times New Roman" w:eastAsia="等线" w:cs="Times New Roman"/>
          <w:sz w:val="22"/>
        </w:rPr>
        <w:t>.</w:t>
      </w:r>
      <w:r>
        <w:rPr>
          <w:rFonts w:ascii="Times New Roman" w:hAnsi="Times New Roman" w:eastAsia="等线" w:cs="Times New Roman"/>
          <w:sz w:val="22"/>
        </w:rPr>
        <w:t xml:space="preserve"> C</w:t>
      </w:r>
      <w:r>
        <w:rPr>
          <w:rFonts w:hint="eastAsia" w:ascii="Times New Roman" w:hAnsi="Times New Roman" w:eastAsia="等线" w:cs="Times New Roman"/>
          <w:sz w:val="22"/>
        </w:rPr>
        <w:t>HEN</w:t>
      </w:r>
      <w:r>
        <w:rPr>
          <w:rFonts w:ascii="Times New Roman" w:hAnsi="Times New Roman" w:eastAsia="等线" w:cs="Times New Roman"/>
          <w:sz w:val="22"/>
          <w:vertAlign w:val="superscript"/>
        </w:rPr>
        <w:t>3,4,5*</w:t>
      </w:r>
      <w:r>
        <w:rPr>
          <w:rFonts w:ascii="Times New Roman" w:hAnsi="Times New Roman" w:eastAsia="等线" w:cs="Times New Roman"/>
          <w:sz w:val="22"/>
        </w:rPr>
        <w:t xml:space="preserve">, </w:t>
      </w:r>
      <w:r>
        <w:rPr>
          <w:rFonts w:hint="eastAsia" w:ascii="Times New Roman" w:hAnsi="Times New Roman" w:eastAsia="等线" w:cs="Times New Roman"/>
          <w:sz w:val="22"/>
        </w:rPr>
        <w:t>Y. M.</w:t>
      </w:r>
      <w:r>
        <w:rPr>
          <w:rFonts w:ascii="Times New Roman" w:hAnsi="Times New Roman" w:eastAsia="等线" w:cs="Times New Roman"/>
          <w:sz w:val="22"/>
        </w:rPr>
        <w:t xml:space="preserve"> C</w:t>
      </w:r>
      <w:r>
        <w:rPr>
          <w:rFonts w:hint="eastAsia" w:ascii="Times New Roman" w:hAnsi="Times New Roman" w:eastAsia="等线" w:cs="Times New Roman"/>
          <w:sz w:val="22"/>
        </w:rPr>
        <w:t>AI</w:t>
      </w:r>
      <w:r>
        <w:rPr>
          <w:rFonts w:ascii="Times New Roman" w:hAnsi="Times New Roman" w:eastAsia="等线" w:cs="Times New Roman"/>
          <w:sz w:val="22"/>
          <w:vertAlign w:val="superscript"/>
        </w:rPr>
        <w:t>1*</w:t>
      </w:r>
    </w:p>
    <w:p>
      <w:pPr>
        <w:spacing w:line="480" w:lineRule="auto"/>
        <w:rPr>
          <w:rFonts w:ascii="Times New Roman" w:hAnsi="Times New Roman" w:eastAsia="等线" w:cs="Times New Roman"/>
          <w:sz w:val="22"/>
          <w:vertAlign w:val="superscript"/>
        </w:rPr>
      </w:pPr>
    </w:p>
    <w:p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Supplementary Material</w:t>
      </w:r>
    </w:p>
    <w:p>
      <w:pPr>
        <w:spacing w:line="480" w:lineRule="auto"/>
        <w:jc w:val="left"/>
        <w:rPr>
          <w:rFonts w:ascii="Times New Roman" w:hAnsi="Times New Roman"/>
          <w:b/>
          <w:kern w:val="0"/>
          <w:sz w:val="22"/>
        </w:rPr>
      </w:pPr>
      <w:r>
        <w:rPr>
          <w:rFonts w:ascii="Times New Roman" w:hAnsi="Times New Roman"/>
          <w:b/>
          <w:kern w:val="0"/>
          <w:sz w:val="22"/>
        </w:rPr>
        <w:t xml:space="preserve">Supplementary Table </w:t>
      </w:r>
      <w:r>
        <w:rPr>
          <w:rFonts w:hint="eastAsia" w:ascii="Times New Roman" w:hAnsi="Times New Roman"/>
          <w:b/>
          <w:kern w:val="0"/>
          <w:sz w:val="22"/>
        </w:rPr>
        <w:t>S</w:t>
      </w:r>
      <w:r>
        <w:rPr>
          <w:rFonts w:ascii="Times New Roman" w:hAnsi="Times New Roman"/>
          <w:b/>
          <w:kern w:val="0"/>
          <w:sz w:val="22"/>
        </w:rPr>
        <w:t>1</w:t>
      </w:r>
      <w:r>
        <w:rPr>
          <w:rFonts w:hint="eastAsia" w:ascii="Times New Roman" w:hAnsi="Times New Roman"/>
          <w:b/>
          <w:kern w:val="0"/>
          <w:sz w:val="22"/>
        </w:rPr>
        <w:t xml:space="preserve"> </w:t>
      </w:r>
      <w:r>
        <w:rPr>
          <w:rFonts w:hint="eastAsia" w:ascii="Times New Roman" w:hAnsi="Times New Roman"/>
          <w:kern w:val="0"/>
          <w:sz w:val="22"/>
        </w:rPr>
        <w:t xml:space="preserve">The </w:t>
      </w:r>
      <w:r>
        <w:rPr>
          <w:rFonts w:ascii="Times New Roman" w:hAnsi="Times New Roman"/>
          <w:kern w:val="0"/>
          <w:sz w:val="22"/>
        </w:rPr>
        <w:t>AIC</w:t>
      </w:r>
      <w:r>
        <w:rPr>
          <w:rFonts w:hint="eastAsia" w:ascii="Times New Roman" w:hAnsi="Times New Roman"/>
          <w:kern w:val="0"/>
          <w:sz w:val="22"/>
        </w:rPr>
        <w:t xml:space="preserve"> and</w:t>
      </w:r>
      <w:r>
        <w:rPr>
          <w:rFonts w:ascii="Times New Roman" w:hAnsi="Times New Roman"/>
          <w:kern w:val="0"/>
          <w:sz w:val="22"/>
        </w:rPr>
        <w:t xml:space="preserve"> SBC </w:t>
      </w:r>
      <w:r>
        <w:rPr>
          <w:rFonts w:hint="eastAsia" w:ascii="Times New Roman" w:hAnsi="Times New Roman"/>
          <w:kern w:val="0"/>
          <w:sz w:val="22"/>
        </w:rPr>
        <w:t xml:space="preserve">value </w:t>
      </w:r>
      <w:r>
        <w:rPr>
          <w:rFonts w:ascii="Times New Roman" w:hAnsi="Times New Roman"/>
          <w:kern w:val="0"/>
          <w:sz w:val="22"/>
        </w:rPr>
        <w:t>of</w:t>
      </w:r>
      <w:r>
        <w:rPr>
          <w:rFonts w:hint="eastAsia" w:ascii="Times New Roman" w:hAnsi="Times New Roman"/>
          <w:kern w:val="0"/>
          <w:sz w:val="22"/>
        </w:rPr>
        <w:t xml:space="preserve"> all </w:t>
      </w:r>
      <w:r>
        <w:rPr>
          <w:rFonts w:ascii="Times New Roman" w:hAnsi="Times New Roman"/>
          <w:kern w:val="0"/>
          <w:sz w:val="22"/>
        </w:rPr>
        <w:t>SARIMA models</w:t>
      </w:r>
    </w:p>
    <w:tbl>
      <w:tblPr>
        <w:tblStyle w:val="10"/>
        <w:tblW w:w="8414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058"/>
        <w:gridCol w:w="1057"/>
        <w:gridCol w:w="2092"/>
        <w:gridCol w:w="1057"/>
        <w:gridCol w:w="105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Models</w:t>
            </w:r>
          </w:p>
        </w:tc>
        <w:tc>
          <w:tcPr>
            <w:tcW w:w="10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AIC</w:t>
            </w:r>
          </w:p>
        </w:tc>
        <w:tc>
          <w:tcPr>
            <w:tcW w:w="10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SBC</w:t>
            </w:r>
          </w:p>
        </w:tc>
        <w:tc>
          <w:tcPr>
            <w:tcW w:w="20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Models</w:t>
            </w:r>
          </w:p>
        </w:tc>
        <w:tc>
          <w:tcPr>
            <w:tcW w:w="10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AIC</w:t>
            </w:r>
          </w:p>
        </w:tc>
        <w:tc>
          <w:tcPr>
            <w:tcW w:w="10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SBC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(0,1,1)(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436.08 </w:t>
            </w:r>
          </w:p>
        </w:tc>
        <w:tc>
          <w:tcPr>
            <w:tcW w:w="105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444.26 </w:t>
            </w:r>
          </w:p>
        </w:tc>
        <w:tc>
          <w:tcPr>
            <w:tcW w:w="209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(0,1,1)(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494.30 </w:t>
            </w:r>
          </w:p>
        </w:tc>
        <w:tc>
          <w:tcPr>
            <w:tcW w:w="105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499.76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,1,1)(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436.96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447.87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,1,1)(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496.30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504.48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,1,1)(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437.51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451.15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,1,1)(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495.84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506.75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,1,1)(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436.64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453.00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,1,1)(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493.97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507.61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,1,1)(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438.56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463.11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,1,1)(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491.28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513.10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(0,1,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473.33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478.79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(0,1,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533.25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535.97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,1,0)(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446.08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454.26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,1,0)(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512.79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518.25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437.21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448.12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497.74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505.92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,1,0)(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435.91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449.55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,1,0)(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493.54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504.45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,1,0)(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436.81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458.63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,1,0)(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489.45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508.54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(0,1,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438.69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457.78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(0,1,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491.21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507.58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440.34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462.16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492.37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511.46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433.25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457.80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489.46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511.28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435.13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462.40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490.77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515.31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439.04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474.49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478.11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510.83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(0,1,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438.29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462.83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(0,1,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478.83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500.65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440.22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467.49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480.57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505.12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442.22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472.22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481.40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508.67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438.95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471.67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483.38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513.39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442.34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483.25 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SARIMA 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)(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,1,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474.48 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512.66 </w:t>
            </w:r>
          </w:p>
        </w:tc>
      </w:tr>
    </w:tbl>
    <w:p>
      <w:pPr>
        <w:spacing w:line="48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/>
          <w:b/>
          <w:i/>
          <w:kern w:val="0"/>
          <w:sz w:val="22"/>
        </w:rPr>
        <w:t>Abbreviation</w:t>
      </w:r>
      <w:r>
        <w:rPr>
          <w:rFonts w:hint="eastAsia" w:ascii="Times New Roman" w:hAnsi="Times New Roman"/>
          <w:b/>
          <w:kern w:val="0"/>
          <w:sz w:val="22"/>
        </w:rPr>
        <w:t xml:space="preserve">: </w:t>
      </w:r>
      <w:r>
        <w:rPr>
          <w:rFonts w:ascii="Times New Roman" w:hAnsi="Times New Roman"/>
          <w:kern w:val="0"/>
          <w:sz w:val="22"/>
        </w:rPr>
        <w:t>AIC</w:t>
      </w:r>
      <w:r>
        <w:rPr>
          <w:rFonts w:hint="eastAsia" w:ascii="Times New Roman" w:hAnsi="Times New Roman"/>
          <w:kern w:val="0"/>
          <w:sz w:val="22"/>
        </w:rPr>
        <w:t xml:space="preserve">= </w:t>
      </w:r>
      <w:r>
        <w:rPr>
          <w:rFonts w:ascii="Times New Roman" w:hAnsi="Times New Roman"/>
          <w:kern w:val="0"/>
          <w:sz w:val="22"/>
        </w:rPr>
        <w:t>Akaike Information Criterion, SBC</w:t>
      </w:r>
      <w:r>
        <w:rPr>
          <w:rFonts w:hint="eastAsia" w:ascii="Times New Roman" w:hAnsi="Times New Roman"/>
          <w:kern w:val="0"/>
          <w:sz w:val="22"/>
        </w:rPr>
        <w:t>=</w:t>
      </w:r>
      <w:r>
        <w:rPr>
          <w:rFonts w:ascii="Times New Roman" w:hAnsi="Times New Roman"/>
          <w:kern w:val="0"/>
          <w:sz w:val="22"/>
        </w:rPr>
        <w:t xml:space="preserve"> Schwartz Bayesian Criterion.</w:t>
      </w:r>
      <w:bookmarkStart w:id="0" w:name="_GoBack"/>
      <w:bookmarkEnd w:id="0"/>
    </w:p>
    <w:p>
      <w:pPr>
        <w:spacing w:line="480" w:lineRule="auto"/>
        <w:rPr>
          <w:rFonts w:ascii="Times New Roman" w:hAnsi="Times New Roman" w:cs="Times New Roman"/>
          <w:sz w:val="22"/>
        </w:rPr>
      </w:pPr>
    </w:p>
    <w:p>
      <w:pPr>
        <w:spacing w:line="480" w:lineRule="auto"/>
        <w:rPr>
          <w:rFonts w:ascii="Times New Roman" w:hAnsi="Times New Roman" w:cs="Times New Roman"/>
          <w:sz w:val="22"/>
        </w:rPr>
      </w:pPr>
    </w:p>
    <w:p>
      <w:pPr>
        <w:spacing w:line="480" w:lineRule="auto"/>
        <w:rPr>
          <w:rFonts w:ascii="Times New Roman" w:hAnsi="Times New Roman" w:cs="Times New Roman"/>
          <w:sz w:val="22"/>
        </w:rPr>
      </w:pPr>
    </w:p>
    <w:p>
      <w:pPr>
        <w:spacing w:line="480" w:lineRule="auto"/>
        <w:rPr>
          <w:rFonts w:ascii="Times New Roman" w:hAnsi="Times New Roman" w:cs="Times New Roman"/>
          <w:sz w:val="22"/>
        </w:rPr>
      </w:pPr>
    </w:p>
    <w:p>
      <w:pPr>
        <w:spacing w:line="480" w:lineRule="auto"/>
        <w:rPr>
          <w:rFonts w:ascii="Times New Roman" w:hAnsi="Times New Roman" w:cs="Times New Roman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E0"/>
    <w:rsid w:val="001622C9"/>
    <w:rsid w:val="0039551D"/>
    <w:rsid w:val="006E67F1"/>
    <w:rsid w:val="0078552A"/>
    <w:rsid w:val="008524AD"/>
    <w:rsid w:val="00D30582"/>
    <w:rsid w:val="00DA3A9F"/>
    <w:rsid w:val="00E35FE0"/>
    <w:rsid w:val="106127E2"/>
    <w:rsid w:val="2FCA2845"/>
    <w:rsid w:val="463601B4"/>
    <w:rsid w:val="52D1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table" w:customStyle="1" w:styleId="10">
    <w:name w:val="网格型2"/>
    <w:basedOn w:val="6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349</Words>
  <Characters>1990</Characters>
  <Lines>16</Lines>
  <Paragraphs>4</Paragraphs>
  <TotalTime>1</TotalTime>
  <ScaleCrop>false</ScaleCrop>
  <LinksUpToDate>false</LinksUpToDate>
  <CharactersWithSpaces>2335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2019-11-22T08:50:00Z</dcterms:created>
  <dc:creator>Rongxing</dc:creator>
  <cp:lastModifiedBy>dell</cp:lastModifiedBy>
  <dcterms:modified xsi:type="dcterms:W3CDTF">2019-11-25T03:46:12Z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