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184" w:rsidRDefault="00705184"/>
    <w:p w:rsidR="00FE5A23" w:rsidRDefault="00705184">
      <w:r>
        <w:rPr>
          <w:noProof/>
        </w:rPr>
        <w:drawing>
          <wp:inline distT="0" distB="0" distL="0" distR="0" wp14:anchorId="179E2CBF" wp14:editId="1A5A83CD">
            <wp:extent cx="6116320" cy="3554730"/>
            <wp:effectExtent l="0" t="0" r="508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D6D" w:rsidRPr="00DD2D6D" w:rsidRDefault="00DD2D6D">
      <w:pPr>
        <w:rPr>
          <w:sz w:val="13"/>
          <w:szCs w:val="13"/>
        </w:rPr>
      </w:pPr>
    </w:p>
    <w:p w:rsidR="00705184" w:rsidRDefault="00DD2D6D">
      <w:r>
        <w:t xml:space="preserve">Figure </w:t>
      </w:r>
      <w:r w:rsidR="00C86027">
        <w:t>5</w:t>
      </w:r>
      <w:r>
        <w:t xml:space="preserve">: </w:t>
      </w:r>
      <w:proofErr w:type="spellStart"/>
      <w:r>
        <w:t>Population</w:t>
      </w:r>
      <w:proofErr w:type="spellEnd"/>
      <w:r>
        <w:t xml:space="preserve"> of </w:t>
      </w:r>
      <w:proofErr w:type="spellStart"/>
      <w:r>
        <w:t>Italian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in </w:t>
      </w:r>
      <w:proofErr w:type="spellStart"/>
      <w:r>
        <w:t>all</w:t>
      </w:r>
      <w:proofErr w:type="spellEnd"/>
      <w:r>
        <w:t xml:space="preserve"> the </w:t>
      </w:r>
      <w:proofErr w:type="spellStart"/>
      <w:r>
        <w:t>age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for the </w:t>
      </w:r>
      <w:proofErr w:type="spellStart"/>
      <w:r>
        <w:t>analysis</w:t>
      </w:r>
      <w:proofErr w:type="spellEnd"/>
      <w:r>
        <w:t xml:space="preserve"> (&lt;1, 1-4</w:t>
      </w:r>
      <w:r w:rsidR="00C86027">
        <w:t xml:space="preserve">, 5-9. 10-14, 15-24, 25-64 and &gt;64 </w:t>
      </w:r>
      <w:proofErr w:type="spellStart"/>
      <w:r w:rsidR="00C86027">
        <w:t>years</w:t>
      </w:r>
      <w:proofErr w:type="spellEnd"/>
      <w:r w:rsidR="00C86027">
        <w:t>)</w:t>
      </w:r>
    </w:p>
    <w:p w:rsidR="00705184" w:rsidRDefault="00705184"/>
    <w:p w:rsidR="00705184" w:rsidRDefault="00705184"/>
    <w:p w:rsidR="00705184" w:rsidRDefault="00705184"/>
    <w:p w:rsidR="00705184" w:rsidRDefault="00705184"/>
    <w:p w:rsidR="00705184" w:rsidRDefault="00705184"/>
    <w:p w:rsidR="00705184" w:rsidRDefault="00705184"/>
    <w:p w:rsidR="00705184" w:rsidRDefault="00705184"/>
    <w:p w:rsidR="00705184" w:rsidRDefault="00705184"/>
    <w:p w:rsidR="00705184" w:rsidRDefault="00705184"/>
    <w:p w:rsidR="00705184" w:rsidRDefault="00705184"/>
    <w:p w:rsidR="00705184" w:rsidRDefault="00705184"/>
    <w:p w:rsidR="00705184" w:rsidRDefault="00705184"/>
    <w:p w:rsidR="00705184" w:rsidRDefault="00705184"/>
    <w:p w:rsidR="00705184" w:rsidRDefault="00705184"/>
    <w:p w:rsidR="00705184" w:rsidRDefault="00705184"/>
    <w:p w:rsidR="00705184" w:rsidRDefault="00705184"/>
    <w:p w:rsidR="00705184" w:rsidRDefault="00705184"/>
    <w:p w:rsidR="00705184" w:rsidRDefault="00DE3090">
      <w:r w:rsidRPr="00DE3090">
        <w:lastRenderedPageBreak/>
        <w:drawing>
          <wp:inline distT="0" distB="0" distL="0" distR="0" wp14:anchorId="6B787DD2" wp14:editId="6BCB1A1C">
            <wp:extent cx="6116320" cy="4496435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7" w:rsidRPr="00C86027" w:rsidRDefault="00C86027">
      <w:pPr>
        <w:rPr>
          <w:sz w:val="13"/>
          <w:szCs w:val="13"/>
        </w:rPr>
      </w:pPr>
    </w:p>
    <w:p w:rsidR="00705184" w:rsidRDefault="00C86027">
      <w:proofErr w:type="spellStart"/>
      <w:r>
        <w:t>Table</w:t>
      </w:r>
      <w:proofErr w:type="spellEnd"/>
      <w:r>
        <w:t xml:space="preserve"> 2: </w:t>
      </w:r>
      <w:proofErr w:type="spellStart"/>
      <w:r>
        <w:t>Frequency</w:t>
      </w:r>
      <w:proofErr w:type="spellEnd"/>
      <w:r>
        <w:t xml:space="preserve"> of </w:t>
      </w:r>
      <w:proofErr w:type="spellStart"/>
      <w:r>
        <w:t>notification</w:t>
      </w:r>
      <w:proofErr w:type="spellEnd"/>
      <w:r>
        <w:t xml:space="preserve"> and % of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 </w:t>
      </w:r>
      <w:proofErr w:type="spellStart"/>
      <w:r>
        <w:t>notified</w:t>
      </w:r>
      <w:proofErr w:type="spellEnd"/>
      <w:r>
        <w:t>/</w:t>
      </w:r>
      <w:proofErr w:type="spellStart"/>
      <w:r>
        <w:t>year</w:t>
      </w:r>
      <w:proofErr w:type="spellEnd"/>
      <w:r>
        <w:t xml:space="preserve"> per single </w:t>
      </w:r>
      <w:proofErr w:type="spellStart"/>
      <w:r>
        <w:t>serotype</w:t>
      </w:r>
      <w:proofErr w:type="spellEnd"/>
      <w:r w:rsidR="001471BE">
        <w:t xml:space="preserve"> in general </w:t>
      </w:r>
      <w:proofErr w:type="spellStart"/>
      <w:r w:rsidR="001471BE">
        <w:t>population</w:t>
      </w:r>
      <w:proofErr w:type="spellEnd"/>
      <w:r w:rsidR="001471BE">
        <w:t xml:space="preserve">, </w:t>
      </w:r>
      <w:proofErr w:type="spellStart"/>
      <w:r w:rsidR="001471BE">
        <w:t>Italy</w:t>
      </w:r>
      <w:proofErr w:type="spellEnd"/>
      <w:r w:rsidR="001471BE">
        <w:t>, 2007-2017</w:t>
      </w:r>
    </w:p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DE3090" w:rsidRDefault="00DE3090"/>
    <w:p w:rsidR="0019146D" w:rsidRDefault="001471BE">
      <w:r w:rsidRPr="001471BE">
        <w:drawing>
          <wp:inline distT="0" distB="0" distL="0" distR="0" wp14:anchorId="023AD91D" wp14:editId="75214A19">
            <wp:extent cx="6116320" cy="4131310"/>
            <wp:effectExtent l="0" t="0" r="508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6D" w:rsidRDefault="0019146D"/>
    <w:p w:rsidR="001471BE" w:rsidRDefault="001471BE" w:rsidP="001471BE">
      <w:proofErr w:type="spellStart"/>
      <w:r>
        <w:t>Table</w:t>
      </w:r>
      <w:proofErr w:type="spellEnd"/>
      <w:r>
        <w:t xml:space="preserve"> 3: </w:t>
      </w:r>
      <w:proofErr w:type="spellStart"/>
      <w:r>
        <w:t>Frequency</w:t>
      </w:r>
      <w:proofErr w:type="spellEnd"/>
      <w:r>
        <w:t xml:space="preserve"> of </w:t>
      </w:r>
      <w:proofErr w:type="spellStart"/>
      <w:r>
        <w:t>notification</w:t>
      </w:r>
      <w:proofErr w:type="spellEnd"/>
      <w:r>
        <w:t xml:space="preserve"> and % of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 </w:t>
      </w:r>
      <w:proofErr w:type="spellStart"/>
      <w:r>
        <w:t>notified</w:t>
      </w:r>
      <w:proofErr w:type="spellEnd"/>
      <w:r>
        <w:t>/</w:t>
      </w:r>
      <w:proofErr w:type="spellStart"/>
      <w:r>
        <w:t>year</w:t>
      </w:r>
      <w:proofErr w:type="spellEnd"/>
      <w:r>
        <w:t xml:space="preserve"> per single </w:t>
      </w:r>
      <w:proofErr w:type="spellStart"/>
      <w:r>
        <w:t>serotype</w:t>
      </w:r>
      <w:proofErr w:type="spellEnd"/>
      <w:r>
        <w:t xml:space="preserve"> in </w:t>
      </w:r>
      <w:proofErr w:type="spellStart"/>
      <w:r>
        <w:t>infants</w:t>
      </w:r>
      <w:proofErr w:type="spellEnd"/>
      <w:r>
        <w:t xml:space="preserve"> and </w:t>
      </w:r>
      <w:proofErr w:type="spellStart"/>
      <w:r>
        <w:t>children</w:t>
      </w:r>
      <w:proofErr w:type="spellEnd"/>
      <w:r>
        <w:t xml:space="preserve"> </w:t>
      </w:r>
      <w:proofErr w:type="spellStart"/>
      <w:r>
        <w:t>aged</w:t>
      </w:r>
      <w:proofErr w:type="spellEnd"/>
      <w:r>
        <w:t xml:space="preserve"> 4 </w:t>
      </w:r>
      <w:proofErr w:type="spellStart"/>
      <w:r>
        <w:t>years</w:t>
      </w:r>
      <w:proofErr w:type="spellEnd"/>
      <w:r>
        <w:t xml:space="preserve"> or </w:t>
      </w:r>
      <w:proofErr w:type="spellStart"/>
      <w:r>
        <w:t>less</w:t>
      </w:r>
      <w:proofErr w:type="spellEnd"/>
      <w:r>
        <w:t xml:space="preserve">, </w:t>
      </w:r>
      <w:proofErr w:type="spellStart"/>
      <w:r>
        <w:t>Italy</w:t>
      </w:r>
      <w:proofErr w:type="spellEnd"/>
      <w:r>
        <w:t>, 2011-2017</w:t>
      </w:r>
    </w:p>
    <w:p w:rsidR="0019146D" w:rsidRDefault="0019146D"/>
    <w:p w:rsidR="001471BE" w:rsidRDefault="001471BE"/>
    <w:p w:rsidR="001471BE" w:rsidRDefault="001471BE"/>
    <w:p w:rsidR="001471BE" w:rsidRDefault="001471BE"/>
    <w:p w:rsidR="001471BE" w:rsidRDefault="001471BE"/>
    <w:p w:rsidR="001471BE" w:rsidRDefault="001471BE"/>
    <w:p w:rsidR="001471BE" w:rsidRDefault="001471BE"/>
    <w:p w:rsidR="001471BE" w:rsidRDefault="001471BE"/>
    <w:p w:rsidR="001471BE" w:rsidRDefault="001471BE"/>
    <w:p w:rsidR="001471BE" w:rsidRDefault="001471BE"/>
    <w:p w:rsidR="001471BE" w:rsidRDefault="001471BE"/>
    <w:p w:rsidR="0019146D" w:rsidRDefault="001471BE">
      <w:r>
        <w:rPr>
          <w:noProof/>
        </w:rPr>
        <w:lastRenderedPageBreak/>
        <w:drawing>
          <wp:inline distT="0" distB="0" distL="0" distR="0" wp14:anchorId="5AEB828B" wp14:editId="74F1CA59">
            <wp:extent cx="6116320" cy="3676650"/>
            <wp:effectExtent l="0" t="0" r="508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6D" w:rsidRDefault="0019146D"/>
    <w:p w:rsidR="001471BE" w:rsidRDefault="001471BE">
      <w:r w:rsidRPr="001471BE">
        <w:t xml:space="preserve">Figure 6: </w:t>
      </w:r>
      <w:proofErr w:type="spellStart"/>
      <w:r w:rsidRPr="001471BE">
        <w:t>Frequency</w:t>
      </w:r>
      <w:proofErr w:type="spellEnd"/>
      <w:r w:rsidRPr="001471BE">
        <w:t xml:space="preserve"> of </w:t>
      </w:r>
      <w:proofErr w:type="spellStart"/>
      <w:r w:rsidRPr="001471BE">
        <w:t>identification</w:t>
      </w:r>
      <w:proofErr w:type="spellEnd"/>
      <w:r w:rsidRPr="001471BE">
        <w:t xml:space="preserve"> of </w:t>
      </w:r>
      <w:proofErr w:type="spellStart"/>
      <w:r w:rsidRPr="001471BE">
        <w:t>pneumococcal</w:t>
      </w:r>
      <w:proofErr w:type="spellEnd"/>
      <w:r w:rsidRPr="001471BE">
        <w:t xml:space="preserve"> </w:t>
      </w:r>
      <w:proofErr w:type="spellStart"/>
      <w:r w:rsidRPr="001471BE">
        <w:t>serotypes</w:t>
      </w:r>
      <w:proofErr w:type="spellEnd"/>
      <w:r w:rsidRPr="001471BE">
        <w:t xml:space="preserve"> by vaccine </w:t>
      </w:r>
      <w:proofErr w:type="spellStart"/>
      <w:r w:rsidRPr="001471BE">
        <w:t>formulation</w:t>
      </w:r>
      <w:proofErr w:type="spellEnd"/>
      <w:r w:rsidRPr="001471BE">
        <w:t xml:space="preserve"> in </w:t>
      </w:r>
      <w:proofErr w:type="spellStart"/>
      <w:r w:rsidRPr="001471BE">
        <w:t>infants</w:t>
      </w:r>
      <w:proofErr w:type="spellEnd"/>
      <w:r w:rsidRPr="001471BE">
        <w:t xml:space="preserve"> and </w:t>
      </w:r>
      <w:proofErr w:type="spellStart"/>
      <w:r w:rsidRPr="001471BE">
        <w:t>children</w:t>
      </w:r>
      <w:proofErr w:type="spellEnd"/>
      <w:r w:rsidRPr="001471BE">
        <w:t xml:space="preserve"> </w:t>
      </w:r>
      <w:proofErr w:type="spellStart"/>
      <w:r w:rsidRPr="001471BE">
        <w:t>aged</w:t>
      </w:r>
      <w:proofErr w:type="spellEnd"/>
      <w:r w:rsidRPr="001471BE">
        <w:t xml:space="preserve"> 4 </w:t>
      </w:r>
      <w:proofErr w:type="spellStart"/>
      <w:r w:rsidRPr="001471BE">
        <w:t>years</w:t>
      </w:r>
      <w:proofErr w:type="spellEnd"/>
      <w:r w:rsidRPr="001471BE">
        <w:t xml:space="preserve"> or </w:t>
      </w:r>
      <w:proofErr w:type="spellStart"/>
      <w:r w:rsidRPr="001471BE">
        <w:t>less</w:t>
      </w:r>
      <w:proofErr w:type="spellEnd"/>
      <w:r w:rsidRPr="001471BE">
        <w:t xml:space="preserve">, </w:t>
      </w:r>
      <w:proofErr w:type="spellStart"/>
      <w:r w:rsidRPr="001471BE">
        <w:t>Italy</w:t>
      </w:r>
      <w:proofErr w:type="spellEnd"/>
      <w:r w:rsidRPr="001471BE">
        <w:t>, 2011-2017</w:t>
      </w:r>
      <w:r>
        <w:t>.</w:t>
      </w:r>
      <w:bookmarkStart w:id="0" w:name="_GoBack"/>
      <w:bookmarkEnd w:id="0"/>
    </w:p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19146D" w:rsidRDefault="0019146D"/>
    <w:p w:rsidR="00DE3090" w:rsidRDefault="0028075A">
      <w:r w:rsidRPr="00875060">
        <w:rPr>
          <w:noProof/>
          <w:lang w:val="en-GB" w:eastAsia="en-GB"/>
        </w:rPr>
        <w:lastRenderedPageBreak/>
        <w:drawing>
          <wp:inline distT="0" distB="0" distL="0" distR="0" wp14:anchorId="175E3A7B" wp14:editId="14F63C41">
            <wp:extent cx="4737100" cy="2781300"/>
            <wp:effectExtent l="0" t="0" r="0" b="0"/>
            <wp:docPr id="5" name="Immagin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27" w:rsidRPr="00C86027" w:rsidRDefault="00C86027">
      <w:pPr>
        <w:rPr>
          <w:sz w:val="13"/>
          <w:szCs w:val="13"/>
        </w:rPr>
      </w:pPr>
    </w:p>
    <w:p w:rsidR="00C86027" w:rsidRDefault="00C86027">
      <w:r>
        <w:t xml:space="preserve">Figure </w:t>
      </w:r>
      <w:r w:rsidR="001471BE">
        <w:t>7</w:t>
      </w:r>
      <w:r>
        <w:t xml:space="preserve">: Distribution of </w:t>
      </w:r>
      <w:proofErr w:type="spellStart"/>
      <w:r>
        <w:t>pneumococcal</w:t>
      </w:r>
      <w:proofErr w:type="spellEnd"/>
      <w:r>
        <w:t xml:space="preserve"> </w:t>
      </w:r>
      <w:proofErr w:type="spellStart"/>
      <w:r>
        <w:t>serotypes</w:t>
      </w:r>
      <w:proofErr w:type="spellEnd"/>
      <w:r>
        <w:t xml:space="preserve"> by vaccine </w:t>
      </w:r>
      <w:proofErr w:type="spellStart"/>
      <w:r>
        <w:t>formulation</w:t>
      </w:r>
      <w:proofErr w:type="spellEnd"/>
      <w:r>
        <w:t xml:space="preserve">, </w:t>
      </w:r>
      <w:proofErr w:type="spellStart"/>
      <w:r>
        <w:t>Italy</w:t>
      </w:r>
      <w:proofErr w:type="spellEnd"/>
      <w:r>
        <w:t>, 2007-2017</w:t>
      </w:r>
    </w:p>
    <w:sectPr w:rsidR="00C86027" w:rsidSect="000A71D6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3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A23"/>
    <w:rsid w:val="000A71D6"/>
    <w:rsid w:val="001471BE"/>
    <w:rsid w:val="00154739"/>
    <w:rsid w:val="0019146D"/>
    <w:rsid w:val="0028075A"/>
    <w:rsid w:val="005D7238"/>
    <w:rsid w:val="00705184"/>
    <w:rsid w:val="007F6603"/>
    <w:rsid w:val="008C5557"/>
    <w:rsid w:val="009258EB"/>
    <w:rsid w:val="00C86027"/>
    <w:rsid w:val="00CE6C74"/>
    <w:rsid w:val="00DD2D6D"/>
    <w:rsid w:val="00DE3090"/>
    <w:rsid w:val="00FE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122A0A"/>
  <w15:chartTrackingRefBased/>
  <w15:docId w15:val="{D1BA57D2-96DB-8448-A19E-136893575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uiPriority w:val="99"/>
    <w:rsid w:val="001471BE"/>
    <w:pPr>
      <w:spacing w:after="160" w:line="259" w:lineRule="auto"/>
    </w:pPr>
    <w:rPr>
      <w:rFonts w:ascii="Cambria" w:eastAsia="Cambria" w:hAnsi="Cambria" w:cs="Cambria"/>
      <w:sz w:val="22"/>
      <w:szCs w:val="22"/>
      <w:lang w:val="en-US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De Vita</dc:creator>
  <cp:keywords/>
  <dc:description/>
  <cp:lastModifiedBy>Erica De Vita</cp:lastModifiedBy>
  <cp:revision>4</cp:revision>
  <dcterms:created xsi:type="dcterms:W3CDTF">2020-01-06T08:23:00Z</dcterms:created>
  <dcterms:modified xsi:type="dcterms:W3CDTF">2020-01-10T18:37:00Z</dcterms:modified>
</cp:coreProperties>
</file>