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118FB" w14:textId="6114004F" w:rsidR="006C7133" w:rsidRPr="005F5721" w:rsidRDefault="006C7133" w:rsidP="006C7133">
      <w:pPr>
        <w:spacing w:line="480" w:lineRule="auto"/>
        <w:ind w:right="404"/>
        <w:jc w:val="center"/>
        <w:rPr>
          <w:rFonts w:ascii="Calibri" w:hAnsi="Calibri" w:cs="Calibri"/>
          <w:b/>
        </w:rPr>
      </w:pPr>
      <w:bookmarkStart w:id="0" w:name="_Toc420919313"/>
      <w:r>
        <w:rPr>
          <w:rFonts w:ascii="Calibri" w:hAnsi="Calibri" w:cs="Calibri"/>
          <w:b/>
        </w:rPr>
        <w:t>Supplementary Materials to “Quantifying Geographic Heterogeneity in TB Incidence and the Potential Impact of Geographically Targeted Interventions in South and North City Corporations of Dhaka, Bangladesh: A model-based Study.”</w:t>
      </w:r>
    </w:p>
    <w:p w14:paraId="6BF82E6C" w14:textId="77777777" w:rsidR="006C7133" w:rsidRPr="00A6335E" w:rsidRDefault="006C7133" w:rsidP="006C7133">
      <w:pPr>
        <w:spacing w:line="480" w:lineRule="auto"/>
        <w:ind w:right="404"/>
        <w:jc w:val="center"/>
        <w:rPr>
          <w:rFonts w:ascii="Calibri" w:hAnsi="Calibri" w:cs="Calibri"/>
          <w:b/>
          <w:sz w:val="22"/>
          <w:szCs w:val="22"/>
        </w:rPr>
      </w:pPr>
    </w:p>
    <w:p w14:paraId="2B19CBE3" w14:textId="77777777" w:rsidR="006C7133" w:rsidRPr="00A6335E" w:rsidRDefault="006C7133" w:rsidP="006C7133">
      <w:pPr>
        <w:spacing w:line="480" w:lineRule="auto"/>
        <w:jc w:val="both"/>
        <w:rPr>
          <w:rFonts w:asciiTheme="minorHAnsi" w:hAnsiTheme="minorHAnsi"/>
          <w:sz w:val="22"/>
          <w:szCs w:val="22"/>
        </w:rPr>
      </w:pPr>
      <w:r w:rsidRPr="00A6335E">
        <w:rPr>
          <w:rFonts w:ascii="Calibri" w:hAnsi="Calibri" w:cs="Calibri"/>
          <w:b/>
          <w:sz w:val="22"/>
          <w:szCs w:val="22"/>
        </w:rPr>
        <w:t>Sourya Shrestha</w:t>
      </w:r>
      <w:proofErr w:type="gramStart"/>
      <w:r w:rsidRPr="00A6335E">
        <w:rPr>
          <w:rFonts w:ascii="Calibri" w:hAnsi="Calibri" w:cs="Calibri"/>
          <w:b/>
          <w:sz w:val="22"/>
          <w:szCs w:val="22"/>
          <w:vertAlign w:val="superscript"/>
        </w:rPr>
        <w:t>1</w:t>
      </w:r>
      <w:r>
        <w:rPr>
          <w:rFonts w:ascii="Calibri" w:hAnsi="Calibri" w:cs="Calibri"/>
          <w:b/>
          <w:sz w:val="22"/>
          <w:szCs w:val="22"/>
          <w:vertAlign w:val="superscript"/>
        </w:rPr>
        <w:t>,*</w:t>
      </w:r>
      <w:proofErr w:type="gramEnd"/>
      <w:r w:rsidRPr="00A6335E">
        <w:rPr>
          <w:rFonts w:ascii="Calibri" w:hAnsi="Calibri" w:cs="Calibri"/>
          <w:b/>
          <w:sz w:val="22"/>
          <w:szCs w:val="22"/>
        </w:rPr>
        <w:t>, Mehdi Reja</w:t>
      </w:r>
      <w:r w:rsidRPr="00A6335E">
        <w:rPr>
          <w:rFonts w:ascii="Calibri" w:hAnsi="Calibri" w:cs="Calibri"/>
          <w:b/>
          <w:sz w:val="22"/>
          <w:szCs w:val="22"/>
          <w:vertAlign w:val="superscript"/>
        </w:rPr>
        <w:t>2,3</w:t>
      </w:r>
      <w:r w:rsidRPr="00A6335E">
        <w:rPr>
          <w:rFonts w:ascii="Calibri" w:hAnsi="Calibri" w:cs="Calibri"/>
          <w:b/>
          <w:sz w:val="22"/>
          <w:szCs w:val="22"/>
        </w:rPr>
        <w:t>, Isabella Gomes</w:t>
      </w:r>
      <w:r w:rsidRPr="00A6335E">
        <w:rPr>
          <w:rFonts w:ascii="Calibri" w:hAnsi="Calibri" w:cs="Calibri"/>
          <w:b/>
          <w:sz w:val="22"/>
          <w:szCs w:val="22"/>
          <w:vertAlign w:val="superscript"/>
        </w:rPr>
        <w:t>1</w:t>
      </w:r>
      <w:r w:rsidRPr="00A6335E">
        <w:rPr>
          <w:rFonts w:ascii="Calibri" w:hAnsi="Calibri" w:cs="Calibri"/>
          <w:b/>
          <w:sz w:val="22"/>
          <w:szCs w:val="22"/>
        </w:rPr>
        <w:t xml:space="preserve">, </w:t>
      </w:r>
      <w:proofErr w:type="spellStart"/>
      <w:r>
        <w:rPr>
          <w:rFonts w:ascii="Calibri" w:hAnsi="Calibri" w:cs="Calibri"/>
          <w:b/>
          <w:sz w:val="22"/>
          <w:szCs w:val="22"/>
        </w:rPr>
        <w:t>Yeonsoo</w:t>
      </w:r>
      <w:proofErr w:type="spellEnd"/>
      <w:r>
        <w:rPr>
          <w:rFonts w:ascii="Calibri" w:hAnsi="Calibri" w:cs="Calibri"/>
          <w:b/>
          <w:sz w:val="22"/>
          <w:szCs w:val="22"/>
        </w:rPr>
        <w:t xml:space="preserve"> Baik</w:t>
      </w:r>
      <w:r w:rsidRPr="007247D0">
        <w:rPr>
          <w:rFonts w:ascii="Calibri" w:hAnsi="Calibri" w:cs="Calibri"/>
          <w:b/>
          <w:sz w:val="22"/>
          <w:szCs w:val="22"/>
          <w:vertAlign w:val="superscript"/>
        </w:rPr>
        <w:t>1</w:t>
      </w:r>
      <w:r>
        <w:rPr>
          <w:rFonts w:ascii="Calibri" w:hAnsi="Calibri" w:cs="Calibri"/>
          <w:b/>
          <w:sz w:val="22"/>
          <w:szCs w:val="22"/>
        </w:rPr>
        <w:t xml:space="preserve">, </w:t>
      </w:r>
      <w:r w:rsidRPr="00A6335E">
        <w:rPr>
          <w:rFonts w:ascii="Calibri" w:hAnsi="Calibri" w:cs="Calibri"/>
          <w:b/>
          <w:sz w:val="22"/>
          <w:szCs w:val="22"/>
        </w:rPr>
        <w:t>Jeffrey Pennington</w:t>
      </w:r>
      <w:r w:rsidRPr="00A6335E">
        <w:rPr>
          <w:rFonts w:ascii="Calibri" w:hAnsi="Calibri" w:cs="Calibri"/>
          <w:b/>
          <w:sz w:val="22"/>
          <w:szCs w:val="22"/>
          <w:vertAlign w:val="superscript"/>
        </w:rPr>
        <w:t>1</w:t>
      </w:r>
      <w:r w:rsidRPr="00A6335E">
        <w:rPr>
          <w:rFonts w:ascii="Calibri" w:hAnsi="Calibri" w:cs="Calibri"/>
          <w:b/>
          <w:sz w:val="22"/>
          <w:szCs w:val="22"/>
        </w:rPr>
        <w:t xml:space="preserve">, </w:t>
      </w:r>
      <w:proofErr w:type="spellStart"/>
      <w:r w:rsidRPr="00A6335E">
        <w:rPr>
          <w:rFonts w:ascii="Calibri" w:hAnsi="Calibri" w:cs="Calibri"/>
          <w:b/>
          <w:sz w:val="22"/>
          <w:szCs w:val="22"/>
        </w:rPr>
        <w:t>Shamiul</w:t>
      </w:r>
      <w:proofErr w:type="spellEnd"/>
      <w:r w:rsidRPr="00A6335E">
        <w:rPr>
          <w:rFonts w:ascii="Calibri" w:hAnsi="Calibri" w:cs="Calibri"/>
          <w:b/>
          <w:sz w:val="22"/>
          <w:szCs w:val="22"/>
        </w:rPr>
        <w:t xml:space="preserve"> Islam</w:t>
      </w:r>
      <w:r w:rsidRPr="00A6335E">
        <w:rPr>
          <w:rFonts w:ascii="Calibri" w:hAnsi="Calibri" w:cs="Calibri"/>
          <w:b/>
          <w:sz w:val="22"/>
          <w:szCs w:val="22"/>
          <w:vertAlign w:val="superscript"/>
        </w:rPr>
        <w:t>4</w:t>
      </w:r>
      <w:r w:rsidRPr="00A6335E">
        <w:rPr>
          <w:rFonts w:ascii="Calibri" w:hAnsi="Calibri" w:cs="Calibri"/>
          <w:b/>
          <w:sz w:val="22"/>
          <w:szCs w:val="22"/>
        </w:rPr>
        <w:t>, Abu Jamil Faisel</w:t>
      </w:r>
      <w:r w:rsidRPr="00A6335E">
        <w:rPr>
          <w:rFonts w:ascii="Calibri" w:hAnsi="Calibri" w:cs="Calibri"/>
          <w:b/>
          <w:sz w:val="22"/>
          <w:szCs w:val="22"/>
          <w:vertAlign w:val="superscript"/>
        </w:rPr>
        <w:t>2,3</w:t>
      </w:r>
      <w:r w:rsidRPr="00A6335E">
        <w:rPr>
          <w:rFonts w:ascii="Calibri" w:hAnsi="Calibri" w:cs="Calibri"/>
          <w:b/>
          <w:sz w:val="22"/>
          <w:szCs w:val="22"/>
        </w:rPr>
        <w:t>, Oscar Cordon</w:t>
      </w:r>
      <w:r w:rsidRPr="00A6335E">
        <w:rPr>
          <w:rFonts w:ascii="Calibri" w:hAnsi="Calibri" w:cs="Calibri"/>
          <w:b/>
          <w:sz w:val="22"/>
          <w:szCs w:val="22"/>
          <w:vertAlign w:val="superscript"/>
        </w:rPr>
        <w:t>2,5</w:t>
      </w:r>
      <w:r w:rsidRPr="00A6335E">
        <w:rPr>
          <w:rFonts w:ascii="Calibri" w:hAnsi="Calibri" w:cs="Calibri"/>
          <w:b/>
          <w:sz w:val="22"/>
          <w:szCs w:val="22"/>
        </w:rPr>
        <w:t xml:space="preserve">, </w:t>
      </w:r>
      <w:proofErr w:type="spellStart"/>
      <w:r w:rsidRPr="00A6335E">
        <w:rPr>
          <w:rFonts w:ascii="Calibri" w:hAnsi="Calibri" w:cs="Calibri"/>
          <w:b/>
          <w:sz w:val="22"/>
          <w:szCs w:val="22"/>
        </w:rPr>
        <w:t>Tapash</w:t>
      </w:r>
      <w:proofErr w:type="spellEnd"/>
      <w:r w:rsidRPr="00A6335E">
        <w:rPr>
          <w:rFonts w:ascii="Calibri" w:hAnsi="Calibri" w:cs="Calibri"/>
          <w:b/>
          <w:sz w:val="22"/>
          <w:szCs w:val="22"/>
        </w:rPr>
        <w:t xml:space="preserve"> Roy</w:t>
      </w:r>
      <w:r w:rsidRPr="00A6335E">
        <w:rPr>
          <w:rFonts w:ascii="Calibri" w:hAnsi="Calibri" w:cs="Calibri"/>
          <w:b/>
          <w:sz w:val="22"/>
          <w:szCs w:val="22"/>
          <w:vertAlign w:val="superscript"/>
        </w:rPr>
        <w:t>3</w:t>
      </w:r>
      <w:r w:rsidRPr="00A6335E">
        <w:rPr>
          <w:rFonts w:ascii="Calibri" w:hAnsi="Calibri" w:cs="Calibri"/>
          <w:b/>
          <w:sz w:val="22"/>
          <w:szCs w:val="22"/>
        </w:rPr>
        <w:t xml:space="preserve">, </w:t>
      </w:r>
      <w:r>
        <w:rPr>
          <w:rFonts w:ascii="Calibri" w:hAnsi="Calibri" w:cs="Calibri"/>
          <w:b/>
          <w:sz w:val="22"/>
          <w:szCs w:val="22"/>
        </w:rPr>
        <w:t>Pedro G. Suarez</w:t>
      </w:r>
      <w:r w:rsidRPr="005F5721">
        <w:rPr>
          <w:rFonts w:ascii="Calibri" w:hAnsi="Calibri" w:cs="Calibri"/>
          <w:b/>
          <w:sz w:val="22"/>
          <w:szCs w:val="22"/>
          <w:vertAlign w:val="superscript"/>
        </w:rPr>
        <w:t>6</w:t>
      </w:r>
      <w:r>
        <w:rPr>
          <w:rFonts w:ascii="Calibri" w:hAnsi="Calibri" w:cs="Calibri"/>
          <w:b/>
          <w:sz w:val="22"/>
          <w:szCs w:val="22"/>
        </w:rPr>
        <w:t xml:space="preserve">, </w:t>
      </w:r>
      <w:proofErr w:type="spellStart"/>
      <w:r w:rsidRPr="00A6335E">
        <w:rPr>
          <w:rFonts w:ascii="Calibri" w:hAnsi="Calibri" w:cs="Calibri"/>
          <w:b/>
          <w:sz w:val="22"/>
          <w:szCs w:val="22"/>
        </w:rPr>
        <w:t>Hamidah</w:t>
      </w:r>
      <w:proofErr w:type="spellEnd"/>
      <w:r w:rsidRPr="00A6335E">
        <w:rPr>
          <w:rFonts w:ascii="Calibri" w:hAnsi="Calibri" w:cs="Calibri"/>
          <w:b/>
          <w:sz w:val="22"/>
          <w:szCs w:val="22"/>
        </w:rPr>
        <w:t xml:space="preserve"> Hussain</w:t>
      </w:r>
      <w:r>
        <w:rPr>
          <w:rFonts w:ascii="Calibri" w:hAnsi="Calibri" w:cs="Calibri"/>
          <w:b/>
          <w:sz w:val="22"/>
          <w:szCs w:val="22"/>
          <w:vertAlign w:val="superscript"/>
        </w:rPr>
        <w:t>7,#</w:t>
      </w:r>
      <w:r w:rsidRPr="00A6335E">
        <w:rPr>
          <w:rFonts w:ascii="Calibri" w:hAnsi="Calibri" w:cs="Calibri"/>
          <w:b/>
          <w:sz w:val="22"/>
          <w:szCs w:val="22"/>
        </w:rPr>
        <w:t>, David Dowdy</w:t>
      </w:r>
      <w:r w:rsidRPr="00A6335E">
        <w:rPr>
          <w:rFonts w:ascii="Calibri" w:hAnsi="Calibri" w:cs="Calibri"/>
          <w:b/>
          <w:sz w:val="22"/>
          <w:szCs w:val="22"/>
          <w:vertAlign w:val="superscript"/>
        </w:rPr>
        <w:t>1</w:t>
      </w:r>
      <w:r>
        <w:rPr>
          <w:rFonts w:ascii="Calibri" w:hAnsi="Calibri" w:cs="Calibri"/>
          <w:b/>
          <w:sz w:val="22"/>
          <w:szCs w:val="22"/>
          <w:vertAlign w:val="superscript"/>
        </w:rPr>
        <w:t>,#</w:t>
      </w:r>
    </w:p>
    <w:p w14:paraId="17AF979D" w14:textId="77777777" w:rsidR="006C7133" w:rsidRPr="00A6335E" w:rsidRDefault="006C7133" w:rsidP="006C7133">
      <w:pPr>
        <w:spacing w:line="360" w:lineRule="auto"/>
        <w:jc w:val="both"/>
        <w:rPr>
          <w:rFonts w:asciiTheme="minorHAnsi" w:hAnsiTheme="minorHAnsi"/>
          <w:sz w:val="22"/>
          <w:szCs w:val="22"/>
        </w:rPr>
      </w:pPr>
      <w:r w:rsidRPr="00A6335E">
        <w:rPr>
          <w:rFonts w:asciiTheme="minorHAnsi" w:hAnsiTheme="minorHAnsi"/>
          <w:sz w:val="22"/>
          <w:szCs w:val="22"/>
          <w:vertAlign w:val="superscript"/>
        </w:rPr>
        <w:t>1</w:t>
      </w:r>
      <w:r>
        <w:rPr>
          <w:rFonts w:asciiTheme="minorHAnsi" w:hAnsiTheme="minorHAnsi"/>
          <w:sz w:val="22"/>
          <w:szCs w:val="22"/>
          <w:vertAlign w:val="superscript"/>
        </w:rPr>
        <w:t xml:space="preserve"> </w:t>
      </w:r>
      <w:r w:rsidRPr="00A6335E">
        <w:rPr>
          <w:rFonts w:asciiTheme="minorHAnsi" w:hAnsiTheme="minorHAnsi"/>
          <w:sz w:val="22"/>
          <w:szCs w:val="22"/>
        </w:rPr>
        <w:t>Department of Epidemiology, Johns Hopkins Bloomberg School of Public Health</w:t>
      </w:r>
      <w:r>
        <w:rPr>
          <w:rFonts w:asciiTheme="minorHAnsi" w:hAnsiTheme="minorHAnsi"/>
          <w:sz w:val="22"/>
          <w:szCs w:val="22"/>
        </w:rPr>
        <w:t>, Baltimore, MD, USA</w:t>
      </w:r>
    </w:p>
    <w:p w14:paraId="465814D6" w14:textId="77777777" w:rsidR="006C7133" w:rsidRPr="00A6335E" w:rsidRDefault="006C7133" w:rsidP="006C7133">
      <w:pPr>
        <w:spacing w:line="360" w:lineRule="auto"/>
        <w:jc w:val="both"/>
        <w:rPr>
          <w:rFonts w:asciiTheme="minorHAnsi" w:hAnsiTheme="minorHAnsi"/>
          <w:sz w:val="22"/>
          <w:szCs w:val="22"/>
        </w:rPr>
      </w:pPr>
      <w:r w:rsidRPr="00A6335E">
        <w:rPr>
          <w:rFonts w:asciiTheme="minorHAnsi" w:hAnsiTheme="minorHAnsi"/>
          <w:sz w:val="22"/>
          <w:szCs w:val="22"/>
          <w:vertAlign w:val="superscript"/>
        </w:rPr>
        <w:t>2</w:t>
      </w:r>
      <w:r>
        <w:rPr>
          <w:rFonts w:asciiTheme="minorHAnsi" w:hAnsiTheme="minorHAnsi"/>
          <w:sz w:val="22"/>
          <w:szCs w:val="22"/>
          <w:vertAlign w:val="superscript"/>
        </w:rPr>
        <w:t xml:space="preserve"> </w:t>
      </w:r>
      <w:r w:rsidRPr="00A6335E">
        <w:rPr>
          <w:rFonts w:asciiTheme="minorHAnsi" w:hAnsiTheme="minorHAnsi"/>
          <w:sz w:val="22"/>
          <w:szCs w:val="22"/>
        </w:rPr>
        <w:t xml:space="preserve">Challenge TB </w:t>
      </w:r>
      <w:r>
        <w:rPr>
          <w:rFonts w:asciiTheme="minorHAnsi" w:hAnsiTheme="minorHAnsi"/>
          <w:sz w:val="22"/>
          <w:szCs w:val="22"/>
        </w:rPr>
        <w:t>Project, Interactive Research &amp; Development (IRD), Dhaka, Bangladesh</w:t>
      </w:r>
    </w:p>
    <w:p w14:paraId="3C24356D" w14:textId="77777777" w:rsidR="006C7133" w:rsidRPr="00A6335E" w:rsidRDefault="006C7133" w:rsidP="006C7133">
      <w:pPr>
        <w:spacing w:line="360" w:lineRule="auto"/>
        <w:jc w:val="both"/>
        <w:rPr>
          <w:rFonts w:asciiTheme="minorHAnsi" w:hAnsiTheme="minorHAnsi"/>
          <w:sz w:val="22"/>
          <w:szCs w:val="22"/>
        </w:rPr>
      </w:pPr>
      <w:r w:rsidRPr="00A6335E">
        <w:rPr>
          <w:rFonts w:asciiTheme="minorHAnsi" w:hAnsiTheme="minorHAnsi"/>
          <w:sz w:val="22"/>
          <w:szCs w:val="22"/>
          <w:vertAlign w:val="superscript"/>
        </w:rPr>
        <w:t>3</w:t>
      </w:r>
      <w:r>
        <w:rPr>
          <w:rFonts w:asciiTheme="minorHAnsi" w:hAnsiTheme="minorHAnsi"/>
          <w:sz w:val="22"/>
          <w:szCs w:val="22"/>
          <w:vertAlign w:val="superscript"/>
        </w:rPr>
        <w:t xml:space="preserve"> </w:t>
      </w:r>
      <w:r w:rsidRPr="00A6335E">
        <w:rPr>
          <w:rFonts w:asciiTheme="minorHAnsi" w:hAnsiTheme="minorHAnsi"/>
          <w:sz w:val="22"/>
          <w:szCs w:val="22"/>
        </w:rPr>
        <w:t>Interactive Research &amp; Development (IRD) Bangladesh</w:t>
      </w:r>
    </w:p>
    <w:p w14:paraId="54226EB6" w14:textId="77777777" w:rsidR="006C7133" w:rsidRPr="00A6335E" w:rsidRDefault="006C7133" w:rsidP="006C7133">
      <w:pPr>
        <w:spacing w:line="360" w:lineRule="auto"/>
        <w:jc w:val="both"/>
        <w:rPr>
          <w:rFonts w:asciiTheme="minorHAnsi" w:hAnsiTheme="minorHAnsi"/>
          <w:sz w:val="22"/>
          <w:szCs w:val="22"/>
          <w:vertAlign w:val="superscript"/>
        </w:rPr>
      </w:pPr>
      <w:r w:rsidRPr="00A6335E">
        <w:rPr>
          <w:rFonts w:asciiTheme="minorHAnsi" w:hAnsiTheme="minorHAnsi"/>
          <w:sz w:val="22"/>
          <w:szCs w:val="22"/>
          <w:vertAlign w:val="superscript"/>
        </w:rPr>
        <w:t>4</w:t>
      </w:r>
      <w:r>
        <w:rPr>
          <w:rFonts w:asciiTheme="minorHAnsi" w:hAnsiTheme="minorHAnsi"/>
          <w:sz w:val="22"/>
          <w:szCs w:val="22"/>
          <w:vertAlign w:val="superscript"/>
        </w:rPr>
        <w:t xml:space="preserve"> </w:t>
      </w:r>
      <w:r w:rsidRPr="00A6335E">
        <w:rPr>
          <w:rFonts w:asciiTheme="minorHAnsi" w:hAnsiTheme="minorHAnsi"/>
          <w:sz w:val="22"/>
          <w:szCs w:val="22"/>
        </w:rPr>
        <w:t>National Tuberculosis Control Program (NTP), Bangladesh</w:t>
      </w:r>
    </w:p>
    <w:p w14:paraId="47FE2D55" w14:textId="77777777" w:rsidR="006C7133" w:rsidRPr="00A6335E" w:rsidRDefault="006C7133" w:rsidP="006C7133">
      <w:pPr>
        <w:spacing w:line="360" w:lineRule="auto"/>
        <w:jc w:val="both"/>
        <w:rPr>
          <w:rFonts w:asciiTheme="minorHAnsi" w:hAnsiTheme="minorHAnsi"/>
          <w:sz w:val="22"/>
          <w:szCs w:val="22"/>
        </w:rPr>
      </w:pPr>
      <w:r w:rsidRPr="00A6335E">
        <w:rPr>
          <w:rFonts w:asciiTheme="minorHAnsi" w:hAnsiTheme="minorHAnsi"/>
          <w:sz w:val="22"/>
          <w:szCs w:val="22"/>
          <w:vertAlign w:val="superscript"/>
        </w:rPr>
        <w:t>5</w:t>
      </w:r>
      <w:r>
        <w:rPr>
          <w:rFonts w:asciiTheme="minorHAnsi" w:hAnsiTheme="minorHAnsi"/>
          <w:sz w:val="22"/>
          <w:szCs w:val="22"/>
          <w:vertAlign w:val="superscript"/>
        </w:rPr>
        <w:t xml:space="preserve"> </w:t>
      </w:r>
      <w:r>
        <w:rPr>
          <w:rFonts w:asciiTheme="minorHAnsi" w:hAnsiTheme="minorHAnsi"/>
          <w:sz w:val="22"/>
          <w:szCs w:val="22"/>
        </w:rPr>
        <w:t>Challenge TB Project, M</w:t>
      </w:r>
      <w:r w:rsidRPr="00A6335E">
        <w:rPr>
          <w:rFonts w:asciiTheme="minorHAnsi" w:hAnsiTheme="minorHAnsi"/>
          <w:sz w:val="22"/>
          <w:szCs w:val="22"/>
        </w:rPr>
        <w:t>anagement Sciences for Health (MSH)</w:t>
      </w:r>
      <w:r>
        <w:rPr>
          <w:rFonts w:asciiTheme="minorHAnsi" w:hAnsiTheme="minorHAnsi"/>
          <w:sz w:val="22"/>
          <w:szCs w:val="22"/>
        </w:rPr>
        <w:t>, Dhaka, Bangladesh</w:t>
      </w:r>
    </w:p>
    <w:p w14:paraId="7D1E0153" w14:textId="77777777" w:rsidR="006C7133" w:rsidRDefault="006C7133" w:rsidP="006C7133">
      <w:pPr>
        <w:spacing w:line="360" w:lineRule="auto"/>
        <w:jc w:val="both"/>
        <w:rPr>
          <w:rFonts w:asciiTheme="minorHAnsi" w:hAnsiTheme="minorHAnsi"/>
          <w:sz w:val="22"/>
          <w:szCs w:val="22"/>
        </w:rPr>
      </w:pPr>
      <w:r w:rsidRPr="00A6335E">
        <w:rPr>
          <w:rFonts w:asciiTheme="minorHAnsi" w:hAnsiTheme="minorHAnsi"/>
          <w:sz w:val="22"/>
          <w:szCs w:val="22"/>
          <w:vertAlign w:val="superscript"/>
        </w:rPr>
        <w:t>6</w:t>
      </w:r>
      <w:r>
        <w:rPr>
          <w:rFonts w:asciiTheme="minorHAnsi" w:hAnsiTheme="minorHAnsi"/>
          <w:sz w:val="22"/>
          <w:szCs w:val="22"/>
          <w:vertAlign w:val="superscript"/>
        </w:rPr>
        <w:t xml:space="preserve"> </w:t>
      </w:r>
      <w:r>
        <w:rPr>
          <w:rFonts w:asciiTheme="minorHAnsi" w:hAnsiTheme="minorHAnsi"/>
          <w:sz w:val="22"/>
          <w:szCs w:val="22"/>
        </w:rPr>
        <w:t>Management Sciences for Health (MSH), Arlington, VA, USA</w:t>
      </w:r>
    </w:p>
    <w:p w14:paraId="0325B921" w14:textId="77777777" w:rsidR="006C7133" w:rsidRPr="00A6335E" w:rsidRDefault="006C7133" w:rsidP="006C7133">
      <w:pPr>
        <w:spacing w:line="360" w:lineRule="auto"/>
        <w:jc w:val="both"/>
        <w:rPr>
          <w:rFonts w:asciiTheme="minorHAnsi" w:hAnsiTheme="minorHAnsi"/>
          <w:sz w:val="22"/>
          <w:szCs w:val="22"/>
        </w:rPr>
      </w:pPr>
      <w:r>
        <w:rPr>
          <w:rFonts w:asciiTheme="minorHAnsi" w:hAnsiTheme="minorHAnsi"/>
          <w:sz w:val="22"/>
          <w:szCs w:val="22"/>
          <w:vertAlign w:val="superscript"/>
        </w:rPr>
        <w:t xml:space="preserve">7 </w:t>
      </w:r>
      <w:r w:rsidRPr="00A6335E">
        <w:rPr>
          <w:rFonts w:asciiTheme="minorHAnsi" w:hAnsiTheme="minorHAnsi"/>
          <w:sz w:val="22"/>
          <w:szCs w:val="22"/>
        </w:rPr>
        <w:t>Interactive Research &amp; Development (IRD) Global</w:t>
      </w:r>
      <w:r>
        <w:rPr>
          <w:rFonts w:asciiTheme="minorHAnsi" w:hAnsiTheme="minorHAnsi"/>
          <w:sz w:val="22"/>
          <w:szCs w:val="22"/>
        </w:rPr>
        <w:t>, Singapore</w:t>
      </w:r>
    </w:p>
    <w:p w14:paraId="5F9DA3AB" w14:textId="575CC3CB" w:rsidR="00CD0525" w:rsidRDefault="00CD0525" w:rsidP="0078072F">
      <w:pPr>
        <w:pStyle w:val="Heading1"/>
        <w:spacing w:before="0" w:line="480" w:lineRule="auto"/>
        <w:ind w:left="0"/>
        <w:rPr>
          <w:sz w:val="20"/>
          <w:szCs w:val="20"/>
        </w:rPr>
      </w:pPr>
    </w:p>
    <w:p w14:paraId="1CD02E92" w14:textId="7997591F" w:rsidR="006C7133" w:rsidRDefault="006C7133" w:rsidP="0078072F">
      <w:pPr>
        <w:pStyle w:val="Heading1"/>
        <w:spacing w:before="0" w:line="480" w:lineRule="auto"/>
        <w:ind w:left="0"/>
        <w:rPr>
          <w:sz w:val="20"/>
          <w:szCs w:val="20"/>
        </w:rPr>
      </w:pPr>
    </w:p>
    <w:p w14:paraId="3E430268" w14:textId="2BC02B45" w:rsidR="006C7133" w:rsidRDefault="006C7133" w:rsidP="0078072F">
      <w:pPr>
        <w:pStyle w:val="Heading1"/>
        <w:spacing w:before="0" w:line="480" w:lineRule="auto"/>
        <w:ind w:left="0"/>
        <w:rPr>
          <w:sz w:val="20"/>
          <w:szCs w:val="20"/>
        </w:rPr>
      </w:pPr>
    </w:p>
    <w:p w14:paraId="0648C798" w14:textId="311DB74F" w:rsidR="006C7133" w:rsidRDefault="006C7133" w:rsidP="0078072F">
      <w:pPr>
        <w:pStyle w:val="Heading1"/>
        <w:spacing w:before="0" w:line="480" w:lineRule="auto"/>
        <w:ind w:left="0"/>
        <w:rPr>
          <w:sz w:val="20"/>
          <w:szCs w:val="20"/>
        </w:rPr>
      </w:pPr>
    </w:p>
    <w:p w14:paraId="5C0E282A" w14:textId="2627C4A0" w:rsidR="006C7133" w:rsidRDefault="006C7133" w:rsidP="0078072F">
      <w:pPr>
        <w:pStyle w:val="Heading1"/>
        <w:spacing w:before="0" w:line="480" w:lineRule="auto"/>
        <w:ind w:left="0"/>
        <w:rPr>
          <w:sz w:val="20"/>
          <w:szCs w:val="20"/>
        </w:rPr>
      </w:pPr>
    </w:p>
    <w:p w14:paraId="5EAF0125" w14:textId="7ACBCC2B" w:rsidR="006C7133" w:rsidRDefault="006C7133" w:rsidP="0078072F">
      <w:pPr>
        <w:pStyle w:val="Heading1"/>
        <w:spacing w:before="0" w:line="480" w:lineRule="auto"/>
        <w:ind w:left="0"/>
        <w:rPr>
          <w:sz w:val="20"/>
          <w:szCs w:val="20"/>
        </w:rPr>
      </w:pPr>
    </w:p>
    <w:p w14:paraId="776484C1" w14:textId="6645D91F" w:rsidR="006C7133" w:rsidRDefault="006C7133" w:rsidP="0078072F">
      <w:pPr>
        <w:pStyle w:val="Heading1"/>
        <w:spacing w:before="0" w:line="480" w:lineRule="auto"/>
        <w:ind w:left="0"/>
        <w:rPr>
          <w:sz w:val="20"/>
          <w:szCs w:val="20"/>
        </w:rPr>
      </w:pPr>
    </w:p>
    <w:p w14:paraId="20A76197" w14:textId="5057A3D6" w:rsidR="006C7133" w:rsidRDefault="006C7133" w:rsidP="0078072F">
      <w:pPr>
        <w:pStyle w:val="Heading1"/>
        <w:spacing w:before="0" w:line="480" w:lineRule="auto"/>
        <w:ind w:left="0"/>
        <w:rPr>
          <w:sz w:val="20"/>
          <w:szCs w:val="20"/>
        </w:rPr>
      </w:pPr>
    </w:p>
    <w:p w14:paraId="4D353B9B" w14:textId="0E3C949C" w:rsidR="006C7133" w:rsidRDefault="006C7133" w:rsidP="0078072F">
      <w:pPr>
        <w:pStyle w:val="Heading1"/>
        <w:spacing w:before="0" w:line="480" w:lineRule="auto"/>
        <w:ind w:left="0"/>
        <w:rPr>
          <w:sz w:val="20"/>
          <w:szCs w:val="20"/>
        </w:rPr>
      </w:pPr>
    </w:p>
    <w:p w14:paraId="451DDC58" w14:textId="259AF43C" w:rsidR="006C7133" w:rsidRDefault="006C7133" w:rsidP="0078072F">
      <w:pPr>
        <w:pStyle w:val="Heading1"/>
        <w:spacing w:before="0" w:line="480" w:lineRule="auto"/>
        <w:ind w:left="0"/>
        <w:rPr>
          <w:sz w:val="20"/>
          <w:szCs w:val="20"/>
        </w:rPr>
      </w:pPr>
    </w:p>
    <w:p w14:paraId="44987A96" w14:textId="28A3AFB3" w:rsidR="006C7133" w:rsidRDefault="006C7133" w:rsidP="0078072F">
      <w:pPr>
        <w:pStyle w:val="Heading1"/>
        <w:spacing w:before="0" w:line="480" w:lineRule="auto"/>
        <w:ind w:left="0"/>
        <w:rPr>
          <w:sz w:val="20"/>
          <w:szCs w:val="20"/>
        </w:rPr>
      </w:pPr>
    </w:p>
    <w:p w14:paraId="2A982C63" w14:textId="2AEB9AF2" w:rsidR="006C7133" w:rsidRDefault="006C7133" w:rsidP="0078072F">
      <w:pPr>
        <w:pStyle w:val="Heading1"/>
        <w:spacing w:before="0" w:line="480" w:lineRule="auto"/>
        <w:ind w:left="0"/>
        <w:rPr>
          <w:sz w:val="20"/>
          <w:szCs w:val="20"/>
        </w:rPr>
      </w:pPr>
    </w:p>
    <w:p w14:paraId="2BA40C9C" w14:textId="4F847637" w:rsidR="006C7133" w:rsidRDefault="006C7133" w:rsidP="0078072F">
      <w:pPr>
        <w:pStyle w:val="Heading1"/>
        <w:spacing w:before="0" w:line="480" w:lineRule="auto"/>
        <w:ind w:left="0"/>
        <w:rPr>
          <w:sz w:val="20"/>
          <w:szCs w:val="20"/>
        </w:rPr>
      </w:pPr>
    </w:p>
    <w:p w14:paraId="27B80901" w14:textId="77777777" w:rsidR="006C7133" w:rsidRDefault="006C7133" w:rsidP="0078072F">
      <w:pPr>
        <w:pStyle w:val="Heading1"/>
        <w:spacing w:before="0" w:line="480" w:lineRule="auto"/>
        <w:ind w:left="0"/>
        <w:rPr>
          <w:sz w:val="20"/>
          <w:szCs w:val="20"/>
        </w:rPr>
      </w:pPr>
    </w:p>
    <w:p w14:paraId="7222160B" w14:textId="1B4FCDFA" w:rsidR="0078072F" w:rsidRPr="00F41EDC" w:rsidRDefault="0078072F" w:rsidP="0078072F">
      <w:pPr>
        <w:pStyle w:val="Heading1"/>
        <w:spacing w:before="0" w:line="480" w:lineRule="auto"/>
        <w:ind w:left="0"/>
        <w:rPr>
          <w:sz w:val="20"/>
          <w:szCs w:val="20"/>
        </w:rPr>
      </w:pPr>
      <w:r w:rsidRPr="00F41EDC">
        <w:rPr>
          <w:sz w:val="20"/>
          <w:szCs w:val="20"/>
        </w:rPr>
        <w:lastRenderedPageBreak/>
        <w:t>APPENDIX</w:t>
      </w:r>
      <w:r w:rsidR="00CD0525">
        <w:rPr>
          <w:sz w:val="20"/>
          <w:szCs w:val="20"/>
        </w:rPr>
        <w:t xml:space="preserve"> 1. Supplementary Results</w:t>
      </w:r>
    </w:p>
    <w:p w14:paraId="29F33417" w14:textId="77777777" w:rsidR="0078072F" w:rsidRPr="00DD4ABE" w:rsidRDefault="0078072F" w:rsidP="005C579A">
      <w:pPr>
        <w:pStyle w:val="BodyText"/>
        <w:spacing w:line="480" w:lineRule="auto"/>
        <w:ind w:left="229"/>
        <w:rPr>
          <w:rStyle w:val="Heading3Char"/>
          <w:sz w:val="20"/>
          <w:szCs w:val="20"/>
        </w:rPr>
      </w:pPr>
    </w:p>
    <w:p w14:paraId="1DC2CC91" w14:textId="77777777" w:rsidR="005C579A" w:rsidRDefault="005C579A" w:rsidP="005C579A">
      <w:pPr>
        <w:pStyle w:val="Heading1"/>
        <w:spacing w:before="0" w:line="480" w:lineRule="auto"/>
        <w:rPr>
          <w:color w:val="222222"/>
          <w:sz w:val="20"/>
          <w:szCs w:val="20"/>
        </w:rPr>
      </w:pPr>
    </w:p>
    <w:p w14:paraId="08E3AB1F" w14:textId="43E293A1" w:rsidR="005C579A" w:rsidRPr="00DD4ABE" w:rsidRDefault="005C579A" w:rsidP="001D59B5">
      <w:pPr>
        <w:pStyle w:val="Heading3"/>
        <w:spacing w:before="0"/>
        <w:rPr>
          <w:sz w:val="20"/>
          <w:szCs w:val="20"/>
        </w:rPr>
      </w:pPr>
      <w:r w:rsidRPr="00DD4ABE">
        <w:rPr>
          <w:sz w:val="20"/>
          <w:szCs w:val="20"/>
        </w:rPr>
        <w:t xml:space="preserve">TABLE </w:t>
      </w:r>
      <w:r w:rsidR="0078072F">
        <w:rPr>
          <w:sz w:val="20"/>
          <w:szCs w:val="20"/>
        </w:rPr>
        <w:t>S</w:t>
      </w:r>
      <w:r w:rsidRPr="00DD4ABE">
        <w:rPr>
          <w:sz w:val="20"/>
          <w:szCs w:val="20"/>
        </w:rPr>
        <w:t>1:</w:t>
      </w:r>
      <w:r w:rsidRPr="00DD4ABE">
        <w:rPr>
          <w:b/>
          <w:sz w:val="20"/>
          <w:szCs w:val="20"/>
        </w:rPr>
        <w:t xml:space="preserve"> Projected percentage reduction in TB incidence in DSCC after 10 years of TB interventions. </w:t>
      </w:r>
    </w:p>
    <w:p w14:paraId="212867B4" w14:textId="77777777" w:rsidR="005C579A" w:rsidRPr="00DD4ABE" w:rsidRDefault="005C579A" w:rsidP="005C579A">
      <w:pPr>
        <w:pStyle w:val="BodyText"/>
        <w:rPr>
          <w:rFonts w:ascii="Calibri" w:hAnsi="Calibri" w:cs="Calibri"/>
          <w:b/>
          <w:sz w:val="20"/>
          <w:szCs w:val="20"/>
        </w:rPr>
      </w:pPr>
    </w:p>
    <w:tbl>
      <w:tblPr>
        <w:tblW w:w="10170" w:type="dxa"/>
        <w:tblLayout w:type="fixed"/>
        <w:tblCellMar>
          <w:left w:w="0" w:type="dxa"/>
          <w:right w:w="0" w:type="dxa"/>
        </w:tblCellMar>
        <w:tblLook w:val="01E0" w:firstRow="1" w:lastRow="1" w:firstColumn="1" w:lastColumn="1" w:noHBand="0" w:noVBand="0"/>
      </w:tblPr>
      <w:tblGrid>
        <w:gridCol w:w="630"/>
        <w:gridCol w:w="1620"/>
        <w:gridCol w:w="1620"/>
        <w:gridCol w:w="1620"/>
        <w:gridCol w:w="1530"/>
        <w:gridCol w:w="1530"/>
        <w:gridCol w:w="1620"/>
      </w:tblGrid>
      <w:tr w:rsidR="005C579A" w:rsidRPr="0078072F" w14:paraId="1392718E" w14:textId="77777777" w:rsidTr="005C579A">
        <w:trPr>
          <w:trHeight w:val="244"/>
        </w:trPr>
        <w:tc>
          <w:tcPr>
            <w:tcW w:w="630" w:type="dxa"/>
            <w:tcBorders>
              <w:top w:val="single" w:sz="8" w:space="0" w:color="000000"/>
              <w:bottom w:val="single" w:sz="8" w:space="0" w:color="000000"/>
            </w:tcBorders>
          </w:tcPr>
          <w:p w14:paraId="261F3B02" w14:textId="77777777" w:rsidR="005C579A" w:rsidRPr="0078072F" w:rsidRDefault="005C579A" w:rsidP="005C579A">
            <w:pPr>
              <w:pStyle w:val="TableParagraph"/>
              <w:spacing w:before="0" w:line="240" w:lineRule="auto"/>
              <w:rPr>
                <w:rFonts w:ascii="Calibri" w:hAnsi="Calibri" w:cs="Calibri"/>
                <w:b/>
                <w:i/>
                <w:sz w:val="18"/>
                <w:szCs w:val="18"/>
              </w:rPr>
            </w:pPr>
            <w:r w:rsidRPr="0078072F">
              <w:rPr>
                <w:rFonts w:ascii="Calibri" w:hAnsi="Calibri" w:cs="Calibri"/>
                <w:b/>
                <w:i/>
                <w:w w:val="105"/>
                <w:sz w:val="18"/>
                <w:szCs w:val="18"/>
              </w:rPr>
              <w:t>Ward</w:t>
            </w:r>
          </w:p>
        </w:tc>
        <w:tc>
          <w:tcPr>
            <w:tcW w:w="1620" w:type="dxa"/>
            <w:tcBorders>
              <w:top w:val="single" w:sz="8" w:space="0" w:color="000000"/>
              <w:bottom w:val="single" w:sz="8" w:space="0" w:color="000000"/>
            </w:tcBorders>
          </w:tcPr>
          <w:p w14:paraId="172794AB" w14:textId="77777777" w:rsidR="005C579A" w:rsidRPr="0078072F" w:rsidRDefault="005C579A" w:rsidP="005C579A">
            <w:pPr>
              <w:pStyle w:val="TableParagraph"/>
              <w:spacing w:before="0" w:line="240" w:lineRule="auto"/>
              <w:ind w:left="362"/>
              <w:jc w:val="center"/>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620" w:type="dxa"/>
            <w:tcBorders>
              <w:top w:val="single" w:sz="8" w:space="0" w:color="000000"/>
              <w:bottom w:val="single" w:sz="8" w:space="0" w:color="000000"/>
            </w:tcBorders>
          </w:tcPr>
          <w:p w14:paraId="647F2EE6" w14:textId="77777777" w:rsidR="005C579A" w:rsidRPr="0078072F" w:rsidRDefault="005C579A" w:rsidP="005C579A">
            <w:pPr>
              <w:pStyle w:val="TableParagraph"/>
              <w:spacing w:before="0" w:line="240" w:lineRule="auto"/>
              <w:ind w:left="326"/>
              <w:jc w:val="center"/>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620" w:type="dxa"/>
            <w:tcBorders>
              <w:top w:val="single" w:sz="8" w:space="0" w:color="000000"/>
              <w:bottom w:val="single" w:sz="8" w:space="0" w:color="000000"/>
            </w:tcBorders>
          </w:tcPr>
          <w:p w14:paraId="7E371208" w14:textId="77777777" w:rsidR="005C579A" w:rsidRPr="0078072F" w:rsidRDefault="005C579A" w:rsidP="005C579A">
            <w:pPr>
              <w:pStyle w:val="TableParagraph"/>
              <w:tabs>
                <w:tab w:val="left" w:pos="2160"/>
              </w:tabs>
              <w:spacing w:before="0" w:line="240" w:lineRule="auto"/>
              <w:ind w:left="279" w:right="-90"/>
              <w:jc w:val="center"/>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530" w:type="dxa"/>
            <w:tcBorders>
              <w:top w:val="single" w:sz="8" w:space="0" w:color="000000"/>
              <w:bottom w:val="single" w:sz="8" w:space="0" w:color="000000"/>
            </w:tcBorders>
          </w:tcPr>
          <w:p w14:paraId="21BBAD00" w14:textId="77777777" w:rsidR="005C579A" w:rsidRPr="0078072F" w:rsidRDefault="005C579A" w:rsidP="005C579A">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530" w:type="dxa"/>
            <w:tcBorders>
              <w:top w:val="single" w:sz="8" w:space="0" w:color="000000"/>
              <w:bottom w:val="single" w:sz="8" w:space="0" w:color="000000"/>
            </w:tcBorders>
          </w:tcPr>
          <w:p w14:paraId="37E8A8A6" w14:textId="77777777" w:rsidR="005C579A" w:rsidRPr="0078072F" w:rsidRDefault="005C579A" w:rsidP="005C579A">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Combination- citywide</w:t>
            </w:r>
          </w:p>
        </w:tc>
        <w:tc>
          <w:tcPr>
            <w:tcW w:w="1620" w:type="dxa"/>
            <w:tcBorders>
              <w:top w:val="single" w:sz="8" w:space="0" w:color="000000"/>
              <w:bottom w:val="single" w:sz="8" w:space="0" w:color="000000"/>
            </w:tcBorders>
          </w:tcPr>
          <w:p w14:paraId="739AC55D" w14:textId="77777777" w:rsidR="005C579A" w:rsidRPr="0078072F" w:rsidRDefault="005C579A" w:rsidP="005C579A">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Combination</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r>
      <w:tr w:rsidR="005C579A" w:rsidRPr="0078072F" w14:paraId="05471E30" w14:textId="77777777" w:rsidTr="005C579A">
        <w:trPr>
          <w:trHeight w:val="244"/>
        </w:trPr>
        <w:tc>
          <w:tcPr>
            <w:tcW w:w="630" w:type="dxa"/>
            <w:tcBorders>
              <w:top w:val="single" w:sz="8" w:space="0" w:color="000000"/>
            </w:tcBorders>
            <w:shd w:val="clear" w:color="auto" w:fill="C0C0C0"/>
          </w:tcPr>
          <w:p w14:paraId="741B164C"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44</w:t>
            </w:r>
          </w:p>
        </w:tc>
        <w:tc>
          <w:tcPr>
            <w:tcW w:w="1620" w:type="dxa"/>
            <w:tcBorders>
              <w:top w:val="single" w:sz="8" w:space="0" w:color="000000"/>
            </w:tcBorders>
            <w:shd w:val="clear" w:color="auto" w:fill="C0C0C0"/>
            <w:vAlign w:val="bottom"/>
          </w:tcPr>
          <w:p w14:paraId="4E3346E9"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7.3 (4.8-9.9)</w:t>
            </w:r>
          </w:p>
        </w:tc>
        <w:tc>
          <w:tcPr>
            <w:tcW w:w="1620" w:type="dxa"/>
            <w:tcBorders>
              <w:top w:val="single" w:sz="8" w:space="0" w:color="000000"/>
            </w:tcBorders>
            <w:shd w:val="clear" w:color="auto" w:fill="C0C0C0"/>
            <w:vAlign w:val="bottom"/>
          </w:tcPr>
          <w:p w14:paraId="203448AA"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tcBorders>
              <w:top w:val="single" w:sz="8" w:space="0" w:color="000000"/>
            </w:tcBorders>
            <w:shd w:val="clear" w:color="auto" w:fill="C0C0C0"/>
            <w:vAlign w:val="bottom"/>
          </w:tcPr>
          <w:p w14:paraId="10D46A71"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13.5 (10.6-16.4)</w:t>
            </w:r>
          </w:p>
        </w:tc>
        <w:tc>
          <w:tcPr>
            <w:tcW w:w="1530" w:type="dxa"/>
            <w:tcBorders>
              <w:top w:val="single" w:sz="8" w:space="0" w:color="000000"/>
            </w:tcBorders>
            <w:shd w:val="clear" w:color="auto" w:fill="C0C0C0"/>
            <w:vAlign w:val="bottom"/>
          </w:tcPr>
          <w:p w14:paraId="40042BDF"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tcBorders>
              <w:top w:val="single" w:sz="8" w:space="0" w:color="000000"/>
            </w:tcBorders>
            <w:shd w:val="clear" w:color="auto" w:fill="C0C0C0"/>
            <w:vAlign w:val="bottom"/>
          </w:tcPr>
          <w:p w14:paraId="7B13D40A"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19.4 (14.6-24.0)</w:t>
            </w:r>
          </w:p>
        </w:tc>
        <w:tc>
          <w:tcPr>
            <w:tcW w:w="1620" w:type="dxa"/>
            <w:tcBorders>
              <w:top w:val="single" w:sz="8" w:space="0" w:color="000000"/>
            </w:tcBorders>
            <w:shd w:val="clear" w:color="auto" w:fill="C0C0C0"/>
            <w:vAlign w:val="bottom"/>
          </w:tcPr>
          <w:p w14:paraId="42BA6F28"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24DA86F5" w14:textId="77777777" w:rsidTr="005C579A">
        <w:trPr>
          <w:trHeight w:val="244"/>
        </w:trPr>
        <w:tc>
          <w:tcPr>
            <w:tcW w:w="630" w:type="dxa"/>
          </w:tcPr>
          <w:p w14:paraId="145DC3F3"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54</w:t>
            </w:r>
          </w:p>
        </w:tc>
        <w:tc>
          <w:tcPr>
            <w:tcW w:w="1620" w:type="dxa"/>
            <w:vAlign w:val="bottom"/>
          </w:tcPr>
          <w:p w14:paraId="6C32F0B4"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6.7 (4.4-9.0)</w:t>
            </w:r>
          </w:p>
        </w:tc>
        <w:tc>
          <w:tcPr>
            <w:tcW w:w="1620" w:type="dxa"/>
            <w:vAlign w:val="bottom"/>
          </w:tcPr>
          <w:p w14:paraId="794928C4"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06ADDF51"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12.7 (10.2-15.4)</w:t>
            </w:r>
          </w:p>
        </w:tc>
        <w:tc>
          <w:tcPr>
            <w:tcW w:w="1530" w:type="dxa"/>
            <w:vAlign w:val="bottom"/>
          </w:tcPr>
          <w:p w14:paraId="575CE07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211D3936"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18.1 (13.9-22.4)</w:t>
            </w:r>
          </w:p>
        </w:tc>
        <w:tc>
          <w:tcPr>
            <w:tcW w:w="1620" w:type="dxa"/>
            <w:vAlign w:val="bottom"/>
          </w:tcPr>
          <w:p w14:paraId="7928949F"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2E4EEA5D" w14:textId="77777777" w:rsidTr="005C579A">
        <w:trPr>
          <w:trHeight w:val="244"/>
        </w:trPr>
        <w:tc>
          <w:tcPr>
            <w:tcW w:w="630" w:type="dxa"/>
            <w:shd w:val="clear" w:color="auto" w:fill="C0C0C0"/>
          </w:tcPr>
          <w:p w14:paraId="6E782DC2"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53</w:t>
            </w:r>
          </w:p>
        </w:tc>
        <w:tc>
          <w:tcPr>
            <w:tcW w:w="1620" w:type="dxa"/>
            <w:shd w:val="clear" w:color="auto" w:fill="C0C0C0"/>
            <w:vAlign w:val="bottom"/>
          </w:tcPr>
          <w:p w14:paraId="138053A1"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8.8 (5.8-11.5)</w:t>
            </w:r>
          </w:p>
        </w:tc>
        <w:tc>
          <w:tcPr>
            <w:tcW w:w="1620" w:type="dxa"/>
            <w:shd w:val="clear" w:color="auto" w:fill="C0C0C0"/>
            <w:vAlign w:val="bottom"/>
          </w:tcPr>
          <w:p w14:paraId="3D150D8C"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6BB58754"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15.1 (11.7-18.2)</w:t>
            </w:r>
          </w:p>
        </w:tc>
        <w:tc>
          <w:tcPr>
            <w:tcW w:w="1530" w:type="dxa"/>
            <w:shd w:val="clear" w:color="auto" w:fill="C0C0C0"/>
            <w:vAlign w:val="bottom"/>
          </w:tcPr>
          <w:p w14:paraId="2E1588B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0B29CCCA"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22.1 (16.5-27.0)</w:t>
            </w:r>
          </w:p>
        </w:tc>
        <w:tc>
          <w:tcPr>
            <w:tcW w:w="1620" w:type="dxa"/>
            <w:shd w:val="clear" w:color="auto" w:fill="C0C0C0"/>
            <w:vAlign w:val="bottom"/>
          </w:tcPr>
          <w:p w14:paraId="5DA216B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29901BFC" w14:textId="77777777" w:rsidTr="005C579A">
        <w:trPr>
          <w:trHeight w:val="244"/>
        </w:trPr>
        <w:tc>
          <w:tcPr>
            <w:tcW w:w="630" w:type="dxa"/>
          </w:tcPr>
          <w:p w14:paraId="2481B0E0"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52</w:t>
            </w:r>
          </w:p>
        </w:tc>
        <w:tc>
          <w:tcPr>
            <w:tcW w:w="1620" w:type="dxa"/>
            <w:vAlign w:val="bottom"/>
          </w:tcPr>
          <w:p w14:paraId="1E6B58F8"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6.8 (4.5-9.1)</w:t>
            </w:r>
          </w:p>
        </w:tc>
        <w:tc>
          <w:tcPr>
            <w:tcW w:w="1620" w:type="dxa"/>
            <w:vAlign w:val="bottom"/>
          </w:tcPr>
          <w:p w14:paraId="1740E289"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2F3F5D57"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12.8 (10.2-15.5)</w:t>
            </w:r>
          </w:p>
        </w:tc>
        <w:tc>
          <w:tcPr>
            <w:tcW w:w="1530" w:type="dxa"/>
            <w:vAlign w:val="bottom"/>
          </w:tcPr>
          <w:p w14:paraId="2CEC9598"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0B33AA89"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18.3 (14.0-22.7)</w:t>
            </w:r>
          </w:p>
        </w:tc>
        <w:tc>
          <w:tcPr>
            <w:tcW w:w="1620" w:type="dxa"/>
            <w:vAlign w:val="bottom"/>
          </w:tcPr>
          <w:p w14:paraId="5821F3BA"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2FEF40F" w14:textId="77777777" w:rsidTr="005C579A">
        <w:trPr>
          <w:trHeight w:val="244"/>
        </w:trPr>
        <w:tc>
          <w:tcPr>
            <w:tcW w:w="630" w:type="dxa"/>
            <w:shd w:val="clear" w:color="auto" w:fill="C0C0C0"/>
          </w:tcPr>
          <w:p w14:paraId="188E5E3A"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47</w:t>
            </w:r>
          </w:p>
        </w:tc>
        <w:tc>
          <w:tcPr>
            <w:tcW w:w="1620" w:type="dxa"/>
            <w:shd w:val="clear" w:color="auto" w:fill="C0C0C0"/>
            <w:vAlign w:val="bottom"/>
          </w:tcPr>
          <w:p w14:paraId="28C19C15"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6.6 (4.4-8.8)</w:t>
            </w:r>
          </w:p>
        </w:tc>
        <w:tc>
          <w:tcPr>
            <w:tcW w:w="1620" w:type="dxa"/>
            <w:shd w:val="clear" w:color="auto" w:fill="C0C0C0"/>
            <w:vAlign w:val="bottom"/>
          </w:tcPr>
          <w:p w14:paraId="268D9045"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1FE47B37"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12.6 (10.1-15.2)</w:t>
            </w:r>
          </w:p>
        </w:tc>
        <w:tc>
          <w:tcPr>
            <w:tcW w:w="1530" w:type="dxa"/>
            <w:shd w:val="clear" w:color="auto" w:fill="C0C0C0"/>
            <w:vAlign w:val="bottom"/>
          </w:tcPr>
          <w:p w14:paraId="1B579FC9"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0B999B58"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17.9 (13.7-22.1)</w:t>
            </w:r>
          </w:p>
        </w:tc>
        <w:tc>
          <w:tcPr>
            <w:tcW w:w="1620" w:type="dxa"/>
            <w:shd w:val="clear" w:color="auto" w:fill="C0C0C0"/>
            <w:vAlign w:val="bottom"/>
          </w:tcPr>
          <w:p w14:paraId="1EE930B9"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5BBFC7B7" w14:textId="77777777" w:rsidTr="005C579A">
        <w:trPr>
          <w:trHeight w:val="240"/>
        </w:trPr>
        <w:tc>
          <w:tcPr>
            <w:tcW w:w="630" w:type="dxa"/>
          </w:tcPr>
          <w:p w14:paraId="39E5CEE6"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46</w:t>
            </w:r>
          </w:p>
        </w:tc>
        <w:tc>
          <w:tcPr>
            <w:tcW w:w="1620" w:type="dxa"/>
            <w:vAlign w:val="bottom"/>
          </w:tcPr>
          <w:p w14:paraId="403F135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6.7 (4.5-9.0)</w:t>
            </w:r>
          </w:p>
        </w:tc>
        <w:tc>
          <w:tcPr>
            <w:tcW w:w="1620" w:type="dxa"/>
            <w:vAlign w:val="bottom"/>
          </w:tcPr>
          <w:p w14:paraId="4ED4C206"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5324317A"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12.8 (10.2-15.4)</w:t>
            </w:r>
          </w:p>
        </w:tc>
        <w:tc>
          <w:tcPr>
            <w:tcW w:w="1530" w:type="dxa"/>
            <w:vAlign w:val="bottom"/>
          </w:tcPr>
          <w:p w14:paraId="2E8AF23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237BA444"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18.1 (13.9-22.4)</w:t>
            </w:r>
          </w:p>
        </w:tc>
        <w:tc>
          <w:tcPr>
            <w:tcW w:w="1620" w:type="dxa"/>
            <w:vAlign w:val="bottom"/>
          </w:tcPr>
          <w:p w14:paraId="59598E95"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5A5E0527" w14:textId="77777777" w:rsidTr="005C579A">
        <w:trPr>
          <w:trHeight w:val="244"/>
        </w:trPr>
        <w:tc>
          <w:tcPr>
            <w:tcW w:w="630" w:type="dxa"/>
            <w:shd w:val="clear" w:color="auto" w:fill="C0C0C0"/>
          </w:tcPr>
          <w:p w14:paraId="675D8C4C"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12</w:t>
            </w:r>
          </w:p>
        </w:tc>
        <w:tc>
          <w:tcPr>
            <w:tcW w:w="1620" w:type="dxa"/>
            <w:shd w:val="clear" w:color="auto" w:fill="C0C0C0"/>
            <w:vAlign w:val="bottom"/>
          </w:tcPr>
          <w:p w14:paraId="0ADC3121"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11.0 (7.5-13.5)</w:t>
            </w:r>
          </w:p>
        </w:tc>
        <w:tc>
          <w:tcPr>
            <w:tcW w:w="1620" w:type="dxa"/>
            <w:shd w:val="clear" w:color="auto" w:fill="C0C0C0"/>
            <w:vAlign w:val="bottom"/>
          </w:tcPr>
          <w:p w14:paraId="3C557995"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3626249E"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17.6 (13.7-20.4)</w:t>
            </w:r>
          </w:p>
        </w:tc>
        <w:tc>
          <w:tcPr>
            <w:tcW w:w="1530" w:type="dxa"/>
            <w:shd w:val="clear" w:color="auto" w:fill="C0C0C0"/>
            <w:vAlign w:val="bottom"/>
          </w:tcPr>
          <w:p w14:paraId="705792E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6AAC332F"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26.1 (19.8-30.7)</w:t>
            </w:r>
          </w:p>
        </w:tc>
        <w:tc>
          <w:tcPr>
            <w:tcW w:w="1620" w:type="dxa"/>
            <w:shd w:val="clear" w:color="auto" w:fill="C0C0C0"/>
            <w:vAlign w:val="bottom"/>
          </w:tcPr>
          <w:p w14:paraId="6B348EFA"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7491E45" w14:textId="77777777" w:rsidTr="005C579A">
        <w:trPr>
          <w:trHeight w:val="244"/>
        </w:trPr>
        <w:tc>
          <w:tcPr>
            <w:tcW w:w="630" w:type="dxa"/>
          </w:tcPr>
          <w:p w14:paraId="63F89E94"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43</w:t>
            </w:r>
          </w:p>
        </w:tc>
        <w:tc>
          <w:tcPr>
            <w:tcW w:w="1620" w:type="dxa"/>
            <w:vAlign w:val="bottom"/>
          </w:tcPr>
          <w:p w14:paraId="53E885CE"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6.4 (4.3-8.6)</w:t>
            </w:r>
          </w:p>
        </w:tc>
        <w:tc>
          <w:tcPr>
            <w:tcW w:w="1620" w:type="dxa"/>
            <w:vAlign w:val="bottom"/>
          </w:tcPr>
          <w:p w14:paraId="1A621B36"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40BAA542"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12.4 (10.0-14.9)</w:t>
            </w:r>
          </w:p>
        </w:tc>
        <w:tc>
          <w:tcPr>
            <w:tcW w:w="1530" w:type="dxa"/>
            <w:vAlign w:val="bottom"/>
          </w:tcPr>
          <w:p w14:paraId="5362A91F"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0AFEE36E"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17.5 (13.5-21.6)</w:t>
            </w:r>
          </w:p>
        </w:tc>
        <w:tc>
          <w:tcPr>
            <w:tcW w:w="1620" w:type="dxa"/>
            <w:vAlign w:val="bottom"/>
          </w:tcPr>
          <w:p w14:paraId="6F67AC47"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EABE332" w14:textId="77777777" w:rsidTr="005C579A">
        <w:trPr>
          <w:trHeight w:val="244"/>
        </w:trPr>
        <w:tc>
          <w:tcPr>
            <w:tcW w:w="630" w:type="dxa"/>
            <w:shd w:val="clear" w:color="auto" w:fill="C0C0C0"/>
          </w:tcPr>
          <w:p w14:paraId="4B1B2E48"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45</w:t>
            </w:r>
          </w:p>
        </w:tc>
        <w:tc>
          <w:tcPr>
            <w:tcW w:w="1620" w:type="dxa"/>
            <w:shd w:val="clear" w:color="auto" w:fill="C0C0C0"/>
            <w:vAlign w:val="bottom"/>
          </w:tcPr>
          <w:p w14:paraId="6CCB6BAD"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8.8 (5.8-11.5)</w:t>
            </w:r>
          </w:p>
        </w:tc>
        <w:tc>
          <w:tcPr>
            <w:tcW w:w="1620" w:type="dxa"/>
            <w:shd w:val="clear" w:color="auto" w:fill="C0C0C0"/>
            <w:vAlign w:val="bottom"/>
          </w:tcPr>
          <w:p w14:paraId="52EEBEC9"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2C1A1770"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15.2 (11.8-18.2)</w:t>
            </w:r>
          </w:p>
        </w:tc>
        <w:tc>
          <w:tcPr>
            <w:tcW w:w="1530" w:type="dxa"/>
            <w:shd w:val="clear" w:color="auto" w:fill="C0C0C0"/>
            <w:vAlign w:val="bottom"/>
          </w:tcPr>
          <w:p w14:paraId="0001E52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63C1BFBE"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22.2 (16.5-27.1)</w:t>
            </w:r>
          </w:p>
        </w:tc>
        <w:tc>
          <w:tcPr>
            <w:tcW w:w="1620" w:type="dxa"/>
            <w:shd w:val="clear" w:color="auto" w:fill="C0C0C0"/>
            <w:vAlign w:val="bottom"/>
          </w:tcPr>
          <w:p w14:paraId="1AE5D869"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48886CF7" w14:textId="77777777" w:rsidTr="005C579A">
        <w:trPr>
          <w:trHeight w:val="244"/>
        </w:trPr>
        <w:tc>
          <w:tcPr>
            <w:tcW w:w="630" w:type="dxa"/>
          </w:tcPr>
          <w:p w14:paraId="2337F811"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51</w:t>
            </w:r>
          </w:p>
        </w:tc>
        <w:tc>
          <w:tcPr>
            <w:tcW w:w="1620" w:type="dxa"/>
            <w:vAlign w:val="bottom"/>
          </w:tcPr>
          <w:p w14:paraId="3534643E"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7.8 (5.1-10.4)</w:t>
            </w:r>
          </w:p>
        </w:tc>
        <w:tc>
          <w:tcPr>
            <w:tcW w:w="1620" w:type="dxa"/>
            <w:vAlign w:val="bottom"/>
          </w:tcPr>
          <w:p w14:paraId="35F65D9D"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477227A0"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14.1 (11.0-17.0)</w:t>
            </w:r>
          </w:p>
        </w:tc>
        <w:tc>
          <w:tcPr>
            <w:tcW w:w="1530" w:type="dxa"/>
            <w:vAlign w:val="bottom"/>
          </w:tcPr>
          <w:p w14:paraId="01670BE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69416507"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20.3 (15.2-25.1)</w:t>
            </w:r>
          </w:p>
        </w:tc>
        <w:tc>
          <w:tcPr>
            <w:tcW w:w="1620" w:type="dxa"/>
            <w:vAlign w:val="bottom"/>
          </w:tcPr>
          <w:p w14:paraId="0CCDA6E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03B073F" w14:textId="77777777" w:rsidTr="005C579A">
        <w:trPr>
          <w:trHeight w:val="244"/>
        </w:trPr>
        <w:tc>
          <w:tcPr>
            <w:tcW w:w="630" w:type="dxa"/>
            <w:shd w:val="clear" w:color="auto" w:fill="C0C0C0"/>
          </w:tcPr>
          <w:p w14:paraId="34C92E67"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37</w:t>
            </w:r>
          </w:p>
        </w:tc>
        <w:tc>
          <w:tcPr>
            <w:tcW w:w="1620" w:type="dxa"/>
            <w:shd w:val="clear" w:color="auto" w:fill="C0C0C0"/>
            <w:vAlign w:val="bottom"/>
          </w:tcPr>
          <w:p w14:paraId="2505E3C3"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6.5 (4.3-8.7)</w:t>
            </w:r>
          </w:p>
        </w:tc>
        <w:tc>
          <w:tcPr>
            <w:tcW w:w="1620" w:type="dxa"/>
            <w:shd w:val="clear" w:color="auto" w:fill="C0C0C0"/>
            <w:vAlign w:val="bottom"/>
          </w:tcPr>
          <w:p w14:paraId="6DFF681C"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7A49E3D1"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12.6 (10.1-15.1)</w:t>
            </w:r>
          </w:p>
        </w:tc>
        <w:tc>
          <w:tcPr>
            <w:tcW w:w="1530" w:type="dxa"/>
            <w:shd w:val="clear" w:color="auto" w:fill="C0C0C0"/>
            <w:vAlign w:val="bottom"/>
          </w:tcPr>
          <w:p w14:paraId="7FB5CD9F"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7C9E40F9"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17.8 (13.7-21.9)</w:t>
            </w:r>
          </w:p>
        </w:tc>
        <w:tc>
          <w:tcPr>
            <w:tcW w:w="1620" w:type="dxa"/>
            <w:shd w:val="clear" w:color="auto" w:fill="C0C0C0"/>
            <w:vAlign w:val="bottom"/>
          </w:tcPr>
          <w:p w14:paraId="5E2F862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3C686270" w14:textId="77777777" w:rsidTr="005C579A">
        <w:trPr>
          <w:trHeight w:val="244"/>
        </w:trPr>
        <w:tc>
          <w:tcPr>
            <w:tcW w:w="630" w:type="dxa"/>
          </w:tcPr>
          <w:p w14:paraId="5391DDBE"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50*</w:t>
            </w:r>
          </w:p>
        </w:tc>
        <w:tc>
          <w:tcPr>
            <w:tcW w:w="1620" w:type="dxa"/>
            <w:vAlign w:val="bottom"/>
          </w:tcPr>
          <w:p w14:paraId="1DF4A468"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15.1 (12.1-17.0)</w:t>
            </w:r>
          </w:p>
        </w:tc>
        <w:tc>
          <w:tcPr>
            <w:tcW w:w="1620" w:type="dxa"/>
            <w:vAlign w:val="bottom"/>
          </w:tcPr>
          <w:p w14:paraId="4D53F037"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50.9 (41.7-56.3)</w:t>
            </w:r>
          </w:p>
        </w:tc>
        <w:tc>
          <w:tcPr>
            <w:tcW w:w="1620" w:type="dxa"/>
            <w:vAlign w:val="bottom"/>
          </w:tcPr>
          <w:p w14:paraId="28333DEE"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22.3 (18.9-24.2)</w:t>
            </w:r>
          </w:p>
        </w:tc>
        <w:tc>
          <w:tcPr>
            <w:tcW w:w="1530" w:type="dxa"/>
            <w:vAlign w:val="bottom"/>
          </w:tcPr>
          <w:p w14:paraId="50DBA608"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69.9 (62.8-62.8)</w:t>
            </w:r>
          </w:p>
        </w:tc>
        <w:tc>
          <w:tcPr>
            <w:tcW w:w="1530" w:type="dxa"/>
            <w:vAlign w:val="bottom"/>
          </w:tcPr>
          <w:p w14:paraId="157D6131"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33.6 (28.2-36.8)</w:t>
            </w:r>
          </w:p>
        </w:tc>
        <w:tc>
          <w:tcPr>
            <w:tcW w:w="1620" w:type="dxa"/>
            <w:vAlign w:val="bottom"/>
          </w:tcPr>
          <w:p w14:paraId="060657F1"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81.6 (74.0-85.7)</w:t>
            </w:r>
          </w:p>
        </w:tc>
      </w:tr>
      <w:tr w:rsidR="005C579A" w:rsidRPr="0078072F" w14:paraId="3FDB9693" w14:textId="77777777" w:rsidTr="005C579A">
        <w:trPr>
          <w:trHeight w:val="240"/>
        </w:trPr>
        <w:tc>
          <w:tcPr>
            <w:tcW w:w="630" w:type="dxa"/>
            <w:shd w:val="clear" w:color="auto" w:fill="C0C0C0"/>
          </w:tcPr>
          <w:p w14:paraId="0B952AC6"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42</w:t>
            </w:r>
          </w:p>
        </w:tc>
        <w:tc>
          <w:tcPr>
            <w:tcW w:w="1620" w:type="dxa"/>
            <w:shd w:val="clear" w:color="auto" w:fill="C0C0C0"/>
            <w:vAlign w:val="bottom"/>
          </w:tcPr>
          <w:p w14:paraId="7496975D"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9.0 (5.9-11.7)</w:t>
            </w:r>
          </w:p>
        </w:tc>
        <w:tc>
          <w:tcPr>
            <w:tcW w:w="1620" w:type="dxa"/>
            <w:shd w:val="clear" w:color="auto" w:fill="C0C0C0"/>
            <w:vAlign w:val="bottom"/>
          </w:tcPr>
          <w:p w14:paraId="5039B5C8"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50FFA22E"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15.3 (11.8-18.4)</w:t>
            </w:r>
          </w:p>
        </w:tc>
        <w:tc>
          <w:tcPr>
            <w:tcW w:w="1530" w:type="dxa"/>
            <w:shd w:val="clear" w:color="auto" w:fill="C0C0C0"/>
            <w:vAlign w:val="bottom"/>
          </w:tcPr>
          <w:p w14:paraId="79FDA775"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130E3129"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22.4 (16.7-27.4)</w:t>
            </w:r>
          </w:p>
        </w:tc>
        <w:tc>
          <w:tcPr>
            <w:tcW w:w="1620" w:type="dxa"/>
            <w:shd w:val="clear" w:color="auto" w:fill="C0C0C0"/>
            <w:vAlign w:val="bottom"/>
          </w:tcPr>
          <w:p w14:paraId="2280BCE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2E0D4958" w14:textId="77777777" w:rsidTr="005C579A">
        <w:trPr>
          <w:trHeight w:val="244"/>
        </w:trPr>
        <w:tc>
          <w:tcPr>
            <w:tcW w:w="630" w:type="dxa"/>
          </w:tcPr>
          <w:p w14:paraId="662C6921"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7</w:t>
            </w:r>
          </w:p>
        </w:tc>
        <w:tc>
          <w:tcPr>
            <w:tcW w:w="1620" w:type="dxa"/>
            <w:vAlign w:val="bottom"/>
          </w:tcPr>
          <w:p w14:paraId="50CA0E2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10.4 (7.1-13.1)</w:t>
            </w:r>
          </w:p>
        </w:tc>
        <w:tc>
          <w:tcPr>
            <w:tcW w:w="1620" w:type="dxa"/>
            <w:vAlign w:val="bottom"/>
          </w:tcPr>
          <w:p w14:paraId="728CB41E"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1AE6E294"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17.0 (13.3-20.0)</w:t>
            </w:r>
          </w:p>
        </w:tc>
        <w:tc>
          <w:tcPr>
            <w:tcW w:w="1530" w:type="dxa"/>
            <w:vAlign w:val="bottom"/>
          </w:tcPr>
          <w:p w14:paraId="268F0F0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5940290D"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25.1 (19.1-30.0)</w:t>
            </w:r>
          </w:p>
        </w:tc>
        <w:tc>
          <w:tcPr>
            <w:tcW w:w="1620" w:type="dxa"/>
            <w:vAlign w:val="bottom"/>
          </w:tcPr>
          <w:p w14:paraId="0D73C9B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8B0B911" w14:textId="77777777" w:rsidTr="005C579A">
        <w:trPr>
          <w:trHeight w:val="244"/>
        </w:trPr>
        <w:tc>
          <w:tcPr>
            <w:tcW w:w="630" w:type="dxa"/>
            <w:shd w:val="clear" w:color="auto" w:fill="C0C0C0"/>
          </w:tcPr>
          <w:p w14:paraId="4EC377BB"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36</w:t>
            </w:r>
          </w:p>
        </w:tc>
        <w:tc>
          <w:tcPr>
            <w:tcW w:w="1620" w:type="dxa"/>
            <w:shd w:val="clear" w:color="auto" w:fill="C0C0C0"/>
            <w:vAlign w:val="bottom"/>
          </w:tcPr>
          <w:p w14:paraId="3BD514B4"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10.0 (6.7-12.7)</w:t>
            </w:r>
          </w:p>
        </w:tc>
        <w:tc>
          <w:tcPr>
            <w:tcW w:w="1620" w:type="dxa"/>
            <w:shd w:val="clear" w:color="auto" w:fill="C0C0C0"/>
            <w:vAlign w:val="bottom"/>
          </w:tcPr>
          <w:p w14:paraId="78881A13"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185D3F32"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16.5 (12.7-19.5)</w:t>
            </w:r>
          </w:p>
        </w:tc>
        <w:tc>
          <w:tcPr>
            <w:tcW w:w="1530" w:type="dxa"/>
            <w:shd w:val="clear" w:color="auto" w:fill="C0C0C0"/>
            <w:vAlign w:val="bottom"/>
          </w:tcPr>
          <w:p w14:paraId="4C4E110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69F0AF75"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24.3 (18.2-29.2)</w:t>
            </w:r>
          </w:p>
        </w:tc>
        <w:tc>
          <w:tcPr>
            <w:tcW w:w="1620" w:type="dxa"/>
            <w:shd w:val="clear" w:color="auto" w:fill="C0C0C0"/>
            <w:vAlign w:val="bottom"/>
          </w:tcPr>
          <w:p w14:paraId="5187FAE3"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401F5332" w14:textId="77777777" w:rsidTr="005C579A">
        <w:trPr>
          <w:trHeight w:val="244"/>
        </w:trPr>
        <w:tc>
          <w:tcPr>
            <w:tcW w:w="630" w:type="dxa"/>
          </w:tcPr>
          <w:p w14:paraId="5EB8C2E0"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30</w:t>
            </w:r>
          </w:p>
        </w:tc>
        <w:tc>
          <w:tcPr>
            <w:tcW w:w="1620" w:type="dxa"/>
            <w:vAlign w:val="bottom"/>
          </w:tcPr>
          <w:p w14:paraId="7118F552"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12.3 (8.9-14.8)</w:t>
            </w:r>
          </w:p>
        </w:tc>
        <w:tc>
          <w:tcPr>
            <w:tcW w:w="1620" w:type="dxa"/>
            <w:vAlign w:val="bottom"/>
          </w:tcPr>
          <w:p w14:paraId="658844D8"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37C60EA0"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19.1 (15.3-21.9)</w:t>
            </w:r>
          </w:p>
        </w:tc>
        <w:tc>
          <w:tcPr>
            <w:tcW w:w="1530" w:type="dxa"/>
            <w:vAlign w:val="bottom"/>
          </w:tcPr>
          <w:p w14:paraId="442BE924"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639BDBD3"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28.6 (22.4-33.0)</w:t>
            </w:r>
          </w:p>
        </w:tc>
        <w:tc>
          <w:tcPr>
            <w:tcW w:w="1620" w:type="dxa"/>
            <w:vAlign w:val="bottom"/>
          </w:tcPr>
          <w:p w14:paraId="6D4D0E02"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42D9F77C" w14:textId="77777777" w:rsidTr="005C579A">
        <w:trPr>
          <w:trHeight w:val="244"/>
        </w:trPr>
        <w:tc>
          <w:tcPr>
            <w:tcW w:w="630" w:type="dxa"/>
            <w:shd w:val="clear" w:color="auto" w:fill="C0C0C0"/>
          </w:tcPr>
          <w:p w14:paraId="0CC7715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32</w:t>
            </w:r>
          </w:p>
        </w:tc>
        <w:tc>
          <w:tcPr>
            <w:tcW w:w="1620" w:type="dxa"/>
            <w:shd w:val="clear" w:color="auto" w:fill="C0C0C0"/>
            <w:vAlign w:val="bottom"/>
          </w:tcPr>
          <w:p w14:paraId="5A54F292"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11.3 (7.9-13.9)</w:t>
            </w:r>
          </w:p>
        </w:tc>
        <w:tc>
          <w:tcPr>
            <w:tcW w:w="1620" w:type="dxa"/>
            <w:shd w:val="clear" w:color="auto" w:fill="C0C0C0"/>
            <w:vAlign w:val="bottom"/>
          </w:tcPr>
          <w:p w14:paraId="07EAB990"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52DD79B7"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18.0 (14.2-20.9)</w:t>
            </w:r>
          </w:p>
        </w:tc>
        <w:tc>
          <w:tcPr>
            <w:tcW w:w="1530" w:type="dxa"/>
            <w:shd w:val="clear" w:color="auto" w:fill="C0C0C0"/>
            <w:vAlign w:val="bottom"/>
          </w:tcPr>
          <w:p w14:paraId="1593485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4E4BB3F5"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26.8 (20.5-31.4)</w:t>
            </w:r>
          </w:p>
        </w:tc>
        <w:tc>
          <w:tcPr>
            <w:tcW w:w="1620" w:type="dxa"/>
            <w:shd w:val="clear" w:color="auto" w:fill="C0C0C0"/>
            <w:vAlign w:val="bottom"/>
          </w:tcPr>
          <w:p w14:paraId="4943A33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1112168" w14:textId="77777777" w:rsidTr="005C579A">
        <w:trPr>
          <w:trHeight w:val="244"/>
        </w:trPr>
        <w:tc>
          <w:tcPr>
            <w:tcW w:w="630" w:type="dxa"/>
          </w:tcPr>
          <w:p w14:paraId="3EF81CD9"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48</w:t>
            </w:r>
          </w:p>
        </w:tc>
        <w:tc>
          <w:tcPr>
            <w:tcW w:w="1620" w:type="dxa"/>
            <w:vAlign w:val="bottom"/>
          </w:tcPr>
          <w:p w14:paraId="4F7791A4"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10.9 (7.6-13.5)</w:t>
            </w:r>
          </w:p>
        </w:tc>
        <w:tc>
          <w:tcPr>
            <w:tcW w:w="1620" w:type="dxa"/>
            <w:vAlign w:val="bottom"/>
          </w:tcPr>
          <w:p w14:paraId="391B0E21"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5DF9E1C0"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17.6 (13.8-20.5)</w:t>
            </w:r>
          </w:p>
        </w:tc>
        <w:tc>
          <w:tcPr>
            <w:tcW w:w="1530" w:type="dxa"/>
            <w:vAlign w:val="bottom"/>
          </w:tcPr>
          <w:p w14:paraId="565673D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4DA5F670"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26.0 (19.9-30.8)</w:t>
            </w:r>
          </w:p>
        </w:tc>
        <w:tc>
          <w:tcPr>
            <w:tcW w:w="1620" w:type="dxa"/>
            <w:vAlign w:val="bottom"/>
          </w:tcPr>
          <w:p w14:paraId="72EBF489"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00BDB645" w14:textId="77777777" w:rsidTr="005C579A">
        <w:trPr>
          <w:trHeight w:val="244"/>
        </w:trPr>
        <w:tc>
          <w:tcPr>
            <w:tcW w:w="630" w:type="dxa"/>
            <w:shd w:val="clear" w:color="auto" w:fill="C0C0C0"/>
          </w:tcPr>
          <w:p w14:paraId="693B7383"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40</w:t>
            </w:r>
          </w:p>
        </w:tc>
        <w:tc>
          <w:tcPr>
            <w:tcW w:w="1620" w:type="dxa"/>
            <w:shd w:val="clear" w:color="auto" w:fill="C0C0C0"/>
            <w:vAlign w:val="bottom"/>
          </w:tcPr>
          <w:p w14:paraId="28CB558A"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12.8 (9.4-15.2)</w:t>
            </w:r>
          </w:p>
        </w:tc>
        <w:tc>
          <w:tcPr>
            <w:tcW w:w="1620" w:type="dxa"/>
            <w:shd w:val="clear" w:color="auto" w:fill="C0C0C0"/>
            <w:vAlign w:val="bottom"/>
          </w:tcPr>
          <w:p w14:paraId="1B9D46A8"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7BAC655B"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19.7 (15.9-22.3)</w:t>
            </w:r>
          </w:p>
        </w:tc>
        <w:tc>
          <w:tcPr>
            <w:tcW w:w="1530" w:type="dxa"/>
            <w:shd w:val="clear" w:color="auto" w:fill="C0C0C0"/>
            <w:vAlign w:val="bottom"/>
          </w:tcPr>
          <w:p w14:paraId="1FB95B75"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24F653AC"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29.5 (23.3-33.7)</w:t>
            </w:r>
          </w:p>
        </w:tc>
        <w:tc>
          <w:tcPr>
            <w:tcW w:w="1620" w:type="dxa"/>
            <w:shd w:val="clear" w:color="auto" w:fill="C0C0C0"/>
            <w:vAlign w:val="bottom"/>
          </w:tcPr>
          <w:p w14:paraId="18F4C1D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A215406" w14:textId="77777777" w:rsidTr="005C579A">
        <w:trPr>
          <w:trHeight w:val="244"/>
        </w:trPr>
        <w:tc>
          <w:tcPr>
            <w:tcW w:w="630" w:type="dxa"/>
          </w:tcPr>
          <w:p w14:paraId="09062207"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29</w:t>
            </w:r>
          </w:p>
        </w:tc>
        <w:tc>
          <w:tcPr>
            <w:tcW w:w="1620" w:type="dxa"/>
            <w:vAlign w:val="bottom"/>
          </w:tcPr>
          <w:p w14:paraId="4B54196C"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12.5 (9.0-14.9)</w:t>
            </w:r>
          </w:p>
        </w:tc>
        <w:tc>
          <w:tcPr>
            <w:tcW w:w="1620" w:type="dxa"/>
            <w:vAlign w:val="bottom"/>
          </w:tcPr>
          <w:p w14:paraId="74601005"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245398CA"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19.3 (15.4-21.9)</w:t>
            </w:r>
          </w:p>
        </w:tc>
        <w:tc>
          <w:tcPr>
            <w:tcW w:w="1530" w:type="dxa"/>
            <w:vAlign w:val="bottom"/>
          </w:tcPr>
          <w:p w14:paraId="3619325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7FADB701"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28.8 (22.6-33.1)</w:t>
            </w:r>
          </w:p>
        </w:tc>
        <w:tc>
          <w:tcPr>
            <w:tcW w:w="1620" w:type="dxa"/>
            <w:vAlign w:val="bottom"/>
          </w:tcPr>
          <w:p w14:paraId="46529B6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1755B74B" w14:textId="77777777" w:rsidTr="005C579A">
        <w:trPr>
          <w:trHeight w:val="240"/>
        </w:trPr>
        <w:tc>
          <w:tcPr>
            <w:tcW w:w="630" w:type="dxa"/>
            <w:shd w:val="clear" w:color="auto" w:fill="C0C0C0"/>
          </w:tcPr>
          <w:p w14:paraId="1BA1698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35*</w:t>
            </w:r>
          </w:p>
        </w:tc>
        <w:tc>
          <w:tcPr>
            <w:tcW w:w="1620" w:type="dxa"/>
            <w:shd w:val="clear" w:color="auto" w:fill="C0C0C0"/>
            <w:vAlign w:val="bottom"/>
          </w:tcPr>
          <w:p w14:paraId="1A5B64B3"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16.9 (14.7-18.2)</w:t>
            </w:r>
          </w:p>
        </w:tc>
        <w:tc>
          <w:tcPr>
            <w:tcW w:w="1620" w:type="dxa"/>
            <w:shd w:val="clear" w:color="auto" w:fill="C0C0C0"/>
            <w:vAlign w:val="bottom"/>
          </w:tcPr>
          <w:p w14:paraId="3F32E106"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56.6 (49.9-60.5)</w:t>
            </w:r>
          </w:p>
        </w:tc>
        <w:tc>
          <w:tcPr>
            <w:tcW w:w="1620" w:type="dxa"/>
            <w:shd w:val="clear" w:color="auto" w:fill="C0C0C0"/>
            <w:vAlign w:val="bottom"/>
          </w:tcPr>
          <w:p w14:paraId="1DEF6D49"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24.2 (21.8-25.6)</w:t>
            </w:r>
          </w:p>
        </w:tc>
        <w:tc>
          <w:tcPr>
            <w:tcW w:w="1530" w:type="dxa"/>
            <w:shd w:val="clear" w:color="auto" w:fill="C0C0C0"/>
            <w:vAlign w:val="bottom"/>
          </w:tcPr>
          <w:p w14:paraId="054055A7"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74.1 (69.1-69.1)</w:t>
            </w:r>
          </w:p>
        </w:tc>
        <w:tc>
          <w:tcPr>
            <w:tcW w:w="1530" w:type="dxa"/>
            <w:shd w:val="clear" w:color="auto" w:fill="C0C0C0"/>
            <w:vAlign w:val="bottom"/>
          </w:tcPr>
          <w:p w14:paraId="102289C3"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36.9 (32.9-39.1)</w:t>
            </w:r>
          </w:p>
        </w:tc>
        <w:tc>
          <w:tcPr>
            <w:tcW w:w="1620" w:type="dxa"/>
            <w:shd w:val="clear" w:color="auto" w:fill="C0C0C0"/>
            <w:vAlign w:val="bottom"/>
          </w:tcPr>
          <w:p w14:paraId="180BCA1F"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86.2 (81.0-89.1)</w:t>
            </w:r>
          </w:p>
        </w:tc>
      </w:tr>
      <w:tr w:rsidR="005C579A" w:rsidRPr="0078072F" w14:paraId="61D4B2CA" w14:textId="77777777" w:rsidTr="005C579A">
        <w:trPr>
          <w:trHeight w:val="244"/>
        </w:trPr>
        <w:tc>
          <w:tcPr>
            <w:tcW w:w="630" w:type="dxa"/>
          </w:tcPr>
          <w:p w14:paraId="4E657C48"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28*</w:t>
            </w:r>
          </w:p>
        </w:tc>
        <w:tc>
          <w:tcPr>
            <w:tcW w:w="1620" w:type="dxa"/>
            <w:vAlign w:val="bottom"/>
          </w:tcPr>
          <w:p w14:paraId="265DAD4D"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13.9 (10.6-16.0)</w:t>
            </w:r>
          </w:p>
        </w:tc>
        <w:tc>
          <w:tcPr>
            <w:tcW w:w="1620" w:type="dxa"/>
            <w:vAlign w:val="bottom"/>
          </w:tcPr>
          <w:p w14:paraId="72CE1FF6"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47.0 (37.1-53.4)</w:t>
            </w:r>
          </w:p>
        </w:tc>
        <w:tc>
          <w:tcPr>
            <w:tcW w:w="1620" w:type="dxa"/>
            <w:vAlign w:val="bottom"/>
          </w:tcPr>
          <w:p w14:paraId="68AD1B06"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20.8 (17.2-23.2)</w:t>
            </w:r>
          </w:p>
        </w:tc>
        <w:tc>
          <w:tcPr>
            <w:tcW w:w="1530" w:type="dxa"/>
            <w:vAlign w:val="bottom"/>
          </w:tcPr>
          <w:p w14:paraId="53F29C5B" w14:textId="77777777" w:rsidR="005C579A" w:rsidRPr="0078072F" w:rsidRDefault="005C579A" w:rsidP="005C579A">
            <w:pPr>
              <w:pStyle w:val="TableParagraph"/>
              <w:spacing w:before="0" w:line="240" w:lineRule="auto"/>
              <w:jc w:val="center"/>
              <w:rPr>
                <w:rFonts w:ascii="Calibri" w:hAnsi="Calibri" w:cs="Calibri"/>
                <w:sz w:val="18"/>
                <w:szCs w:val="18"/>
              </w:rPr>
            </w:pPr>
            <w:r w:rsidRPr="0078072F">
              <w:rPr>
                <w:rFonts w:ascii="Calibri" w:hAnsi="Calibri" w:cs="Calibri"/>
                <w:color w:val="000000"/>
                <w:sz w:val="18"/>
                <w:szCs w:val="18"/>
              </w:rPr>
              <w:t>66.9 (59.1-59.1)</w:t>
            </w:r>
          </w:p>
        </w:tc>
        <w:tc>
          <w:tcPr>
            <w:tcW w:w="1530" w:type="dxa"/>
            <w:vAlign w:val="bottom"/>
          </w:tcPr>
          <w:p w14:paraId="1D652D78"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31.3 (25.4-35.1)</w:t>
            </w:r>
          </w:p>
        </w:tc>
        <w:tc>
          <w:tcPr>
            <w:tcW w:w="1620" w:type="dxa"/>
            <w:vAlign w:val="bottom"/>
          </w:tcPr>
          <w:p w14:paraId="4D8E2956"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78.5 (69.9-83.5)</w:t>
            </w:r>
          </w:p>
        </w:tc>
      </w:tr>
      <w:tr w:rsidR="005C579A" w:rsidRPr="0078072F" w14:paraId="7ABF988B" w14:textId="77777777" w:rsidTr="005C579A">
        <w:trPr>
          <w:trHeight w:val="244"/>
        </w:trPr>
        <w:tc>
          <w:tcPr>
            <w:tcW w:w="630" w:type="dxa"/>
            <w:shd w:val="clear" w:color="auto" w:fill="C0C0C0"/>
          </w:tcPr>
          <w:p w14:paraId="37DBD476"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24</w:t>
            </w:r>
          </w:p>
        </w:tc>
        <w:tc>
          <w:tcPr>
            <w:tcW w:w="1620" w:type="dxa"/>
            <w:shd w:val="clear" w:color="auto" w:fill="C0C0C0"/>
            <w:vAlign w:val="bottom"/>
          </w:tcPr>
          <w:p w14:paraId="07728DFC"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11.9 (8.5-14.4)</w:t>
            </w:r>
          </w:p>
        </w:tc>
        <w:tc>
          <w:tcPr>
            <w:tcW w:w="1620" w:type="dxa"/>
            <w:shd w:val="clear" w:color="auto" w:fill="C0C0C0"/>
            <w:vAlign w:val="bottom"/>
          </w:tcPr>
          <w:p w14:paraId="50BDAB3A"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175EB022"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18.7 (14.8-21.5)</w:t>
            </w:r>
          </w:p>
        </w:tc>
        <w:tc>
          <w:tcPr>
            <w:tcW w:w="1530" w:type="dxa"/>
            <w:shd w:val="clear" w:color="auto" w:fill="C0C0C0"/>
            <w:vAlign w:val="bottom"/>
          </w:tcPr>
          <w:p w14:paraId="2697B69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25444EBE"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27.9 (21.6-32.4)</w:t>
            </w:r>
          </w:p>
        </w:tc>
        <w:tc>
          <w:tcPr>
            <w:tcW w:w="1620" w:type="dxa"/>
            <w:shd w:val="clear" w:color="auto" w:fill="C0C0C0"/>
            <w:vAlign w:val="bottom"/>
          </w:tcPr>
          <w:p w14:paraId="488D95F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028378F1" w14:textId="77777777" w:rsidTr="005C579A">
        <w:trPr>
          <w:trHeight w:val="244"/>
        </w:trPr>
        <w:tc>
          <w:tcPr>
            <w:tcW w:w="630" w:type="dxa"/>
          </w:tcPr>
          <w:p w14:paraId="234C0EF3"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41</w:t>
            </w:r>
          </w:p>
        </w:tc>
        <w:tc>
          <w:tcPr>
            <w:tcW w:w="1620" w:type="dxa"/>
            <w:vAlign w:val="bottom"/>
          </w:tcPr>
          <w:p w14:paraId="37E63CE5"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7.5 (4.9-10.0)</w:t>
            </w:r>
          </w:p>
        </w:tc>
        <w:tc>
          <w:tcPr>
            <w:tcW w:w="1620" w:type="dxa"/>
            <w:vAlign w:val="bottom"/>
          </w:tcPr>
          <w:p w14:paraId="16BAF503"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1D562313"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13.7 (10.7-16.6)</w:t>
            </w:r>
          </w:p>
        </w:tc>
        <w:tc>
          <w:tcPr>
            <w:tcW w:w="1530" w:type="dxa"/>
            <w:vAlign w:val="bottom"/>
          </w:tcPr>
          <w:p w14:paraId="0C8C3F1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7B5DD947"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19.7 (14.8-24.4)</w:t>
            </w:r>
          </w:p>
        </w:tc>
        <w:tc>
          <w:tcPr>
            <w:tcW w:w="1620" w:type="dxa"/>
            <w:vAlign w:val="bottom"/>
          </w:tcPr>
          <w:p w14:paraId="5A657D44"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4DC07B70" w14:textId="77777777" w:rsidTr="005C579A">
        <w:trPr>
          <w:trHeight w:val="244"/>
        </w:trPr>
        <w:tc>
          <w:tcPr>
            <w:tcW w:w="630" w:type="dxa"/>
            <w:shd w:val="clear" w:color="auto" w:fill="C0C0C0"/>
          </w:tcPr>
          <w:p w14:paraId="08C363DC"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31*</w:t>
            </w:r>
          </w:p>
        </w:tc>
        <w:tc>
          <w:tcPr>
            <w:tcW w:w="1620" w:type="dxa"/>
            <w:shd w:val="clear" w:color="auto" w:fill="C0C0C0"/>
            <w:vAlign w:val="bottom"/>
          </w:tcPr>
          <w:p w14:paraId="4ADAAC24"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13.9 (10.6-16.1)</w:t>
            </w:r>
          </w:p>
        </w:tc>
        <w:tc>
          <w:tcPr>
            <w:tcW w:w="1620" w:type="dxa"/>
            <w:shd w:val="clear" w:color="auto" w:fill="C0C0C0"/>
            <w:vAlign w:val="bottom"/>
          </w:tcPr>
          <w:p w14:paraId="420ABAE8"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47.2 (37.2-53.5)</w:t>
            </w:r>
          </w:p>
        </w:tc>
        <w:tc>
          <w:tcPr>
            <w:tcW w:w="1620" w:type="dxa"/>
            <w:shd w:val="clear" w:color="auto" w:fill="C0C0C0"/>
            <w:vAlign w:val="bottom"/>
          </w:tcPr>
          <w:p w14:paraId="30B13F08"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20.9 (17.3-23.2)</w:t>
            </w:r>
          </w:p>
        </w:tc>
        <w:tc>
          <w:tcPr>
            <w:tcW w:w="1530" w:type="dxa"/>
            <w:shd w:val="clear" w:color="auto" w:fill="C0C0C0"/>
            <w:vAlign w:val="bottom"/>
          </w:tcPr>
          <w:p w14:paraId="1ACBED33"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67.0 (59.3-59.3)</w:t>
            </w:r>
          </w:p>
        </w:tc>
        <w:tc>
          <w:tcPr>
            <w:tcW w:w="1530" w:type="dxa"/>
            <w:shd w:val="clear" w:color="auto" w:fill="C0C0C0"/>
            <w:vAlign w:val="bottom"/>
          </w:tcPr>
          <w:p w14:paraId="1C578875"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31.4 (25.5-35.2)</w:t>
            </w:r>
          </w:p>
        </w:tc>
        <w:tc>
          <w:tcPr>
            <w:tcW w:w="1620" w:type="dxa"/>
            <w:shd w:val="clear" w:color="auto" w:fill="C0C0C0"/>
            <w:vAlign w:val="bottom"/>
          </w:tcPr>
          <w:p w14:paraId="651ABC8E"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78.6 (70.0-83.6)</w:t>
            </w:r>
          </w:p>
        </w:tc>
      </w:tr>
      <w:tr w:rsidR="005C579A" w:rsidRPr="0078072F" w14:paraId="286AD410" w14:textId="77777777" w:rsidTr="005C579A">
        <w:trPr>
          <w:trHeight w:val="244"/>
        </w:trPr>
        <w:tc>
          <w:tcPr>
            <w:tcW w:w="630" w:type="dxa"/>
          </w:tcPr>
          <w:p w14:paraId="6C4C4815"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39</w:t>
            </w:r>
          </w:p>
        </w:tc>
        <w:tc>
          <w:tcPr>
            <w:tcW w:w="1620" w:type="dxa"/>
            <w:vAlign w:val="bottom"/>
          </w:tcPr>
          <w:p w14:paraId="45764A03"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8.9 (5.9-11.6)</w:t>
            </w:r>
          </w:p>
        </w:tc>
        <w:tc>
          <w:tcPr>
            <w:tcW w:w="1620" w:type="dxa"/>
            <w:vAlign w:val="bottom"/>
          </w:tcPr>
          <w:p w14:paraId="66021CA5"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7A11D1AF"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15.3 (11.8-18.4)</w:t>
            </w:r>
          </w:p>
        </w:tc>
        <w:tc>
          <w:tcPr>
            <w:tcW w:w="1530" w:type="dxa"/>
            <w:vAlign w:val="bottom"/>
          </w:tcPr>
          <w:p w14:paraId="18A62E6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3A4FA4D9"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22.4 (16.7-27.3)</w:t>
            </w:r>
          </w:p>
        </w:tc>
        <w:tc>
          <w:tcPr>
            <w:tcW w:w="1620" w:type="dxa"/>
            <w:vAlign w:val="bottom"/>
          </w:tcPr>
          <w:p w14:paraId="1C73FAD7"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9CC027A" w14:textId="77777777" w:rsidTr="005C579A">
        <w:trPr>
          <w:trHeight w:val="244"/>
        </w:trPr>
        <w:tc>
          <w:tcPr>
            <w:tcW w:w="630" w:type="dxa"/>
            <w:shd w:val="clear" w:color="auto" w:fill="C0C0C0"/>
          </w:tcPr>
          <w:p w14:paraId="25562801"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38</w:t>
            </w:r>
          </w:p>
        </w:tc>
        <w:tc>
          <w:tcPr>
            <w:tcW w:w="1620" w:type="dxa"/>
            <w:shd w:val="clear" w:color="auto" w:fill="C0C0C0"/>
            <w:vAlign w:val="bottom"/>
          </w:tcPr>
          <w:p w14:paraId="75497F0F"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10.5 (7.2-13.2)</w:t>
            </w:r>
          </w:p>
        </w:tc>
        <w:tc>
          <w:tcPr>
            <w:tcW w:w="1620" w:type="dxa"/>
            <w:shd w:val="clear" w:color="auto" w:fill="C0C0C0"/>
            <w:vAlign w:val="bottom"/>
          </w:tcPr>
          <w:p w14:paraId="1F9C5458"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4B5C6B0A"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17.1 (13.3-20.1)</w:t>
            </w:r>
          </w:p>
        </w:tc>
        <w:tc>
          <w:tcPr>
            <w:tcW w:w="1530" w:type="dxa"/>
            <w:shd w:val="clear" w:color="auto" w:fill="C0C0C0"/>
            <w:vAlign w:val="bottom"/>
          </w:tcPr>
          <w:p w14:paraId="33834BE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4F02CA22"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25.3 (19.1-30.1)</w:t>
            </w:r>
          </w:p>
        </w:tc>
        <w:tc>
          <w:tcPr>
            <w:tcW w:w="1620" w:type="dxa"/>
            <w:shd w:val="clear" w:color="auto" w:fill="C0C0C0"/>
            <w:vAlign w:val="bottom"/>
          </w:tcPr>
          <w:p w14:paraId="39115A8F"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96A4CE1" w14:textId="77777777" w:rsidTr="005C579A">
        <w:trPr>
          <w:trHeight w:val="240"/>
        </w:trPr>
        <w:tc>
          <w:tcPr>
            <w:tcW w:w="630" w:type="dxa"/>
          </w:tcPr>
          <w:p w14:paraId="5287FD0D"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34</w:t>
            </w:r>
          </w:p>
        </w:tc>
        <w:tc>
          <w:tcPr>
            <w:tcW w:w="1620" w:type="dxa"/>
            <w:vAlign w:val="bottom"/>
          </w:tcPr>
          <w:p w14:paraId="4603C9CB"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13.1 (9.7-15.4)</w:t>
            </w:r>
          </w:p>
        </w:tc>
        <w:tc>
          <w:tcPr>
            <w:tcW w:w="1620" w:type="dxa"/>
            <w:vAlign w:val="bottom"/>
          </w:tcPr>
          <w:p w14:paraId="1A614412"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207D196B"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20.0 (16.2-22.5)</w:t>
            </w:r>
          </w:p>
        </w:tc>
        <w:tc>
          <w:tcPr>
            <w:tcW w:w="1530" w:type="dxa"/>
            <w:vAlign w:val="bottom"/>
          </w:tcPr>
          <w:p w14:paraId="7A44DE28"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3F0B9EE4"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30.0 (23.9-34.1)</w:t>
            </w:r>
          </w:p>
        </w:tc>
        <w:tc>
          <w:tcPr>
            <w:tcW w:w="1620" w:type="dxa"/>
            <w:vAlign w:val="bottom"/>
          </w:tcPr>
          <w:p w14:paraId="3BDB5C22"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19E567D6" w14:textId="77777777" w:rsidTr="005C579A">
        <w:trPr>
          <w:trHeight w:val="244"/>
        </w:trPr>
        <w:tc>
          <w:tcPr>
            <w:tcW w:w="630" w:type="dxa"/>
            <w:shd w:val="clear" w:color="auto" w:fill="C0C0C0"/>
          </w:tcPr>
          <w:p w14:paraId="2E144D59"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49</w:t>
            </w:r>
          </w:p>
        </w:tc>
        <w:tc>
          <w:tcPr>
            <w:tcW w:w="1620" w:type="dxa"/>
            <w:shd w:val="clear" w:color="auto" w:fill="C0C0C0"/>
            <w:vAlign w:val="bottom"/>
          </w:tcPr>
          <w:p w14:paraId="5BE8219A"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9.3 (6.1-12.0)</w:t>
            </w:r>
          </w:p>
        </w:tc>
        <w:tc>
          <w:tcPr>
            <w:tcW w:w="1620" w:type="dxa"/>
            <w:shd w:val="clear" w:color="auto" w:fill="C0C0C0"/>
            <w:vAlign w:val="bottom"/>
          </w:tcPr>
          <w:p w14:paraId="735DFBB7"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778E9576"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15.8 (12.2-18.8)</w:t>
            </w:r>
          </w:p>
        </w:tc>
        <w:tc>
          <w:tcPr>
            <w:tcW w:w="1530" w:type="dxa"/>
            <w:shd w:val="clear" w:color="auto" w:fill="C0C0C0"/>
            <w:vAlign w:val="bottom"/>
          </w:tcPr>
          <w:p w14:paraId="3408C4F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4F79A76D"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23.1 (17.2-28.0)</w:t>
            </w:r>
          </w:p>
        </w:tc>
        <w:tc>
          <w:tcPr>
            <w:tcW w:w="1620" w:type="dxa"/>
            <w:shd w:val="clear" w:color="auto" w:fill="C0C0C0"/>
            <w:vAlign w:val="bottom"/>
          </w:tcPr>
          <w:p w14:paraId="0918DD10"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21CC234" w14:textId="77777777" w:rsidTr="005C579A">
        <w:trPr>
          <w:trHeight w:val="244"/>
        </w:trPr>
        <w:tc>
          <w:tcPr>
            <w:tcW w:w="630" w:type="dxa"/>
          </w:tcPr>
          <w:p w14:paraId="10CD38FD"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25*</w:t>
            </w:r>
          </w:p>
        </w:tc>
        <w:tc>
          <w:tcPr>
            <w:tcW w:w="1620" w:type="dxa"/>
            <w:vAlign w:val="bottom"/>
          </w:tcPr>
          <w:p w14:paraId="2C0FF6E3"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14.5 (11.4-16.5)</w:t>
            </w:r>
          </w:p>
        </w:tc>
        <w:tc>
          <w:tcPr>
            <w:tcW w:w="1620" w:type="dxa"/>
            <w:vAlign w:val="bottom"/>
          </w:tcPr>
          <w:p w14:paraId="7B7F260C"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49.0 (39.4-54.9)</w:t>
            </w:r>
          </w:p>
        </w:tc>
        <w:tc>
          <w:tcPr>
            <w:tcW w:w="1620" w:type="dxa"/>
            <w:vAlign w:val="bottom"/>
          </w:tcPr>
          <w:p w14:paraId="57E3946B"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21.5 (18.1-23.7)</w:t>
            </w:r>
          </w:p>
        </w:tc>
        <w:tc>
          <w:tcPr>
            <w:tcW w:w="1530" w:type="dxa"/>
            <w:vAlign w:val="bottom"/>
          </w:tcPr>
          <w:p w14:paraId="50C1A2AA"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68.4 (61.1-61.1)</w:t>
            </w:r>
          </w:p>
        </w:tc>
        <w:tc>
          <w:tcPr>
            <w:tcW w:w="1530" w:type="dxa"/>
            <w:vAlign w:val="bottom"/>
          </w:tcPr>
          <w:p w14:paraId="2F8A2CC6"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32.5 (26.8-36.0)</w:t>
            </w:r>
          </w:p>
        </w:tc>
        <w:tc>
          <w:tcPr>
            <w:tcW w:w="1620" w:type="dxa"/>
            <w:vAlign w:val="bottom"/>
          </w:tcPr>
          <w:p w14:paraId="62E479AD"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80.0 (72.0-84.7)</w:t>
            </w:r>
          </w:p>
        </w:tc>
      </w:tr>
      <w:tr w:rsidR="005C579A" w:rsidRPr="0078072F" w14:paraId="4353068C" w14:textId="77777777" w:rsidTr="005C579A">
        <w:trPr>
          <w:trHeight w:val="244"/>
        </w:trPr>
        <w:tc>
          <w:tcPr>
            <w:tcW w:w="630" w:type="dxa"/>
            <w:shd w:val="clear" w:color="auto" w:fill="C0C0C0"/>
          </w:tcPr>
          <w:p w14:paraId="5453355B"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33*</w:t>
            </w:r>
          </w:p>
        </w:tc>
        <w:tc>
          <w:tcPr>
            <w:tcW w:w="1620" w:type="dxa"/>
            <w:shd w:val="clear" w:color="auto" w:fill="C0C0C0"/>
            <w:vAlign w:val="bottom"/>
          </w:tcPr>
          <w:p w14:paraId="1732D6A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14.0 (10.8-16.2)</w:t>
            </w:r>
          </w:p>
        </w:tc>
        <w:tc>
          <w:tcPr>
            <w:tcW w:w="1620" w:type="dxa"/>
            <w:shd w:val="clear" w:color="auto" w:fill="C0C0C0"/>
            <w:vAlign w:val="bottom"/>
          </w:tcPr>
          <w:p w14:paraId="1460878D"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47.5 (37.7-53.8)</w:t>
            </w:r>
          </w:p>
        </w:tc>
        <w:tc>
          <w:tcPr>
            <w:tcW w:w="1620" w:type="dxa"/>
            <w:shd w:val="clear" w:color="auto" w:fill="C0C0C0"/>
            <w:vAlign w:val="bottom"/>
          </w:tcPr>
          <w:p w14:paraId="563CF461"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21.0 (17.4-23.3)</w:t>
            </w:r>
          </w:p>
        </w:tc>
        <w:tc>
          <w:tcPr>
            <w:tcW w:w="1530" w:type="dxa"/>
            <w:shd w:val="clear" w:color="auto" w:fill="C0C0C0"/>
            <w:vAlign w:val="bottom"/>
          </w:tcPr>
          <w:p w14:paraId="7B780400"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67.3 (59.6-59.6)</w:t>
            </w:r>
          </w:p>
        </w:tc>
        <w:tc>
          <w:tcPr>
            <w:tcW w:w="1530" w:type="dxa"/>
            <w:shd w:val="clear" w:color="auto" w:fill="C0C0C0"/>
            <w:vAlign w:val="bottom"/>
          </w:tcPr>
          <w:p w14:paraId="463E813D"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31.6 (25.8-35.4)</w:t>
            </w:r>
          </w:p>
        </w:tc>
        <w:tc>
          <w:tcPr>
            <w:tcW w:w="1620" w:type="dxa"/>
            <w:shd w:val="clear" w:color="auto" w:fill="C0C0C0"/>
            <w:vAlign w:val="bottom"/>
          </w:tcPr>
          <w:p w14:paraId="66F0EA22"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78.9 (70.5-83.9)</w:t>
            </w:r>
          </w:p>
        </w:tc>
      </w:tr>
      <w:tr w:rsidR="005C579A" w:rsidRPr="0078072F" w14:paraId="68309BB5" w14:textId="77777777" w:rsidTr="005C579A">
        <w:trPr>
          <w:trHeight w:val="244"/>
        </w:trPr>
        <w:tc>
          <w:tcPr>
            <w:tcW w:w="630" w:type="dxa"/>
          </w:tcPr>
          <w:p w14:paraId="632F0DC9"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9</w:t>
            </w:r>
          </w:p>
        </w:tc>
        <w:tc>
          <w:tcPr>
            <w:tcW w:w="1620" w:type="dxa"/>
            <w:vAlign w:val="bottom"/>
          </w:tcPr>
          <w:p w14:paraId="1F30CB9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9.5 (6.3-12.2)</w:t>
            </w:r>
          </w:p>
        </w:tc>
        <w:tc>
          <w:tcPr>
            <w:tcW w:w="1620" w:type="dxa"/>
            <w:vAlign w:val="bottom"/>
          </w:tcPr>
          <w:p w14:paraId="2DFE0A3D"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05DB7F1C"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16.0 (12.3-19.0)</w:t>
            </w:r>
          </w:p>
        </w:tc>
        <w:tc>
          <w:tcPr>
            <w:tcW w:w="1530" w:type="dxa"/>
            <w:vAlign w:val="bottom"/>
          </w:tcPr>
          <w:p w14:paraId="50A80A72"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59A596DF"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23.4 (17.5-28.3)</w:t>
            </w:r>
          </w:p>
        </w:tc>
        <w:tc>
          <w:tcPr>
            <w:tcW w:w="1620" w:type="dxa"/>
            <w:vAlign w:val="bottom"/>
          </w:tcPr>
          <w:p w14:paraId="4099D29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C0FA4F4" w14:textId="77777777" w:rsidTr="005C579A">
        <w:trPr>
          <w:trHeight w:val="244"/>
        </w:trPr>
        <w:tc>
          <w:tcPr>
            <w:tcW w:w="630" w:type="dxa"/>
            <w:shd w:val="clear" w:color="auto" w:fill="C0C0C0"/>
          </w:tcPr>
          <w:p w14:paraId="2BD25914"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27</w:t>
            </w:r>
          </w:p>
        </w:tc>
        <w:tc>
          <w:tcPr>
            <w:tcW w:w="1620" w:type="dxa"/>
            <w:shd w:val="clear" w:color="auto" w:fill="C0C0C0"/>
            <w:vAlign w:val="bottom"/>
          </w:tcPr>
          <w:p w14:paraId="3FB0247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12.6 (9.1-15.0)</w:t>
            </w:r>
          </w:p>
        </w:tc>
        <w:tc>
          <w:tcPr>
            <w:tcW w:w="1620" w:type="dxa"/>
            <w:shd w:val="clear" w:color="auto" w:fill="C0C0C0"/>
            <w:vAlign w:val="bottom"/>
          </w:tcPr>
          <w:p w14:paraId="6372C429"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44DC532D"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19.4 (15.6-22.0)</w:t>
            </w:r>
          </w:p>
        </w:tc>
        <w:tc>
          <w:tcPr>
            <w:tcW w:w="1530" w:type="dxa"/>
            <w:shd w:val="clear" w:color="auto" w:fill="C0C0C0"/>
            <w:vAlign w:val="bottom"/>
          </w:tcPr>
          <w:p w14:paraId="536FCFF8"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038A4925"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29.0 (22.8-33.3)</w:t>
            </w:r>
          </w:p>
        </w:tc>
        <w:tc>
          <w:tcPr>
            <w:tcW w:w="1620" w:type="dxa"/>
            <w:shd w:val="clear" w:color="auto" w:fill="C0C0C0"/>
            <w:vAlign w:val="bottom"/>
          </w:tcPr>
          <w:p w14:paraId="6B24C11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72992F7D" w14:textId="77777777" w:rsidTr="005C579A">
        <w:trPr>
          <w:trHeight w:val="244"/>
        </w:trPr>
        <w:tc>
          <w:tcPr>
            <w:tcW w:w="630" w:type="dxa"/>
          </w:tcPr>
          <w:p w14:paraId="7F382789"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26</w:t>
            </w:r>
          </w:p>
        </w:tc>
        <w:tc>
          <w:tcPr>
            <w:tcW w:w="1620" w:type="dxa"/>
            <w:vAlign w:val="bottom"/>
          </w:tcPr>
          <w:p w14:paraId="2851BF9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9.2 (6.1-11.9)</w:t>
            </w:r>
          </w:p>
        </w:tc>
        <w:tc>
          <w:tcPr>
            <w:tcW w:w="1620" w:type="dxa"/>
            <w:vAlign w:val="bottom"/>
          </w:tcPr>
          <w:p w14:paraId="632EB67A"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121B44E2"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15.6 (12.1-18.7)</w:t>
            </w:r>
          </w:p>
        </w:tc>
        <w:tc>
          <w:tcPr>
            <w:tcW w:w="1530" w:type="dxa"/>
            <w:vAlign w:val="bottom"/>
          </w:tcPr>
          <w:p w14:paraId="3B2E4E6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7A83412C"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22.9 (17.1-27.8)</w:t>
            </w:r>
          </w:p>
        </w:tc>
        <w:tc>
          <w:tcPr>
            <w:tcW w:w="1620" w:type="dxa"/>
            <w:vAlign w:val="bottom"/>
          </w:tcPr>
          <w:p w14:paraId="1868412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0437AC16" w14:textId="77777777" w:rsidTr="005C579A">
        <w:trPr>
          <w:trHeight w:val="240"/>
        </w:trPr>
        <w:tc>
          <w:tcPr>
            <w:tcW w:w="630" w:type="dxa"/>
            <w:shd w:val="clear" w:color="auto" w:fill="C0C0C0"/>
          </w:tcPr>
          <w:p w14:paraId="79BFCDE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8*</w:t>
            </w:r>
          </w:p>
        </w:tc>
        <w:tc>
          <w:tcPr>
            <w:tcW w:w="1620" w:type="dxa"/>
            <w:shd w:val="clear" w:color="auto" w:fill="C0C0C0"/>
            <w:vAlign w:val="bottom"/>
          </w:tcPr>
          <w:p w14:paraId="4E4C5005"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13.6 (10.3-15.8)</w:t>
            </w:r>
          </w:p>
        </w:tc>
        <w:tc>
          <w:tcPr>
            <w:tcW w:w="1620" w:type="dxa"/>
            <w:shd w:val="clear" w:color="auto" w:fill="C0C0C0"/>
            <w:vAlign w:val="bottom"/>
          </w:tcPr>
          <w:p w14:paraId="60A6B5F1"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46.3 (36.3-52.9)</w:t>
            </w:r>
          </w:p>
        </w:tc>
        <w:tc>
          <w:tcPr>
            <w:tcW w:w="1620" w:type="dxa"/>
            <w:shd w:val="clear" w:color="auto" w:fill="C0C0C0"/>
            <w:vAlign w:val="bottom"/>
          </w:tcPr>
          <w:p w14:paraId="769ECE7E"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20.6 (16.9-23.0)</w:t>
            </w:r>
          </w:p>
        </w:tc>
        <w:tc>
          <w:tcPr>
            <w:tcW w:w="1530" w:type="dxa"/>
            <w:shd w:val="clear" w:color="auto" w:fill="C0C0C0"/>
            <w:vAlign w:val="bottom"/>
          </w:tcPr>
          <w:p w14:paraId="45649FD9"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66.4 (58.5-58.5)</w:t>
            </w:r>
          </w:p>
        </w:tc>
        <w:tc>
          <w:tcPr>
            <w:tcW w:w="1530" w:type="dxa"/>
            <w:shd w:val="clear" w:color="auto" w:fill="C0C0C0"/>
            <w:vAlign w:val="bottom"/>
          </w:tcPr>
          <w:p w14:paraId="40552D36"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30.9 (25.0-34.8)</w:t>
            </w:r>
          </w:p>
        </w:tc>
        <w:tc>
          <w:tcPr>
            <w:tcW w:w="1620" w:type="dxa"/>
            <w:shd w:val="clear" w:color="auto" w:fill="C0C0C0"/>
            <w:vAlign w:val="bottom"/>
          </w:tcPr>
          <w:p w14:paraId="1EB4413E"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77.9 (69.1-83.1)</w:t>
            </w:r>
          </w:p>
        </w:tc>
      </w:tr>
      <w:tr w:rsidR="005C579A" w:rsidRPr="0078072F" w14:paraId="158AC934" w14:textId="77777777" w:rsidTr="005C579A">
        <w:trPr>
          <w:trHeight w:val="244"/>
        </w:trPr>
        <w:tc>
          <w:tcPr>
            <w:tcW w:w="630" w:type="dxa"/>
          </w:tcPr>
          <w:p w14:paraId="66D1832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10*</w:t>
            </w:r>
          </w:p>
        </w:tc>
        <w:tc>
          <w:tcPr>
            <w:tcW w:w="1620" w:type="dxa"/>
            <w:vAlign w:val="bottom"/>
          </w:tcPr>
          <w:p w14:paraId="0EA28EF3"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14.9 (11.8-16.8)</w:t>
            </w:r>
          </w:p>
        </w:tc>
        <w:tc>
          <w:tcPr>
            <w:tcW w:w="1620" w:type="dxa"/>
            <w:vAlign w:val="bottom"/>
          </w:tcPr>
          <w:p w14:paraId="0D52B0D6" w14:textId="77777777" w:rsidR="005C579A" w:rsidRPr="0078072F" w:rsidRDefault="005C579A" w:rsidP="005C579A">
            <w:pPr>
              <w:pStyle w:val="TableParagraph"/>
              <w:spacing w:before="0" w:line="240" w:lineRule="auto"/>
              <w:ind w:left="326"/>
              <w:jc w:val="center"/>
              <w:rPr>
                <w:rFonts w:ascii="Calibri" w:hAnsi="Calibri" w:cs="Calibri"/>
                <w:sz w:val="18"/>
                <w:szCs w:val="18"/>
              </w:rPr>
            </w:pPr>
            <w:r w:rsidRPr="0078072F">
              <w:rPr>
                <w:rFonts w:ascii="Calibri" w:hAnsi="Calibri" w:cs="Calibri"/>
                <w:color w:val="000000"/>
                <w:sz w:val="18"/>
                <w:szCs w:val="18"/>
              </w:rPr>
              <w:t>50.1 (40.8-55.8)</w:t>
            </w:r>
          </w:p>
        </w:tc>
        <w:tc>
          <w:tcPr>
            <w:tcW w:w="1620" w:type="dxa"/>
            <w:vAlign w:val="bottom"/>
          </w:tcPr>
          <w:p w14:paraId="3856A9D4"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21.9 (18.6-24.1)</w:t>
            </w:r>
          </w:p>
        </w:tc>
        <w:tc>
          <w:tcPr>
            <w:tcW w:w="1530" w:type="dxa"/>
            <w:vAlign w:val="bottom"/>
          </w:tcPr>
          <w:p w14:paraId="6FBE0AAC"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69.2 (62.2-62.2)</w:t>
            </w:r>
          </w:p>
        </w:tc>
        <w:tc>
          <w:tcPr>
            <w:tcW w:w="1530" w:type="dxa"/>
            <w:vAlign w:val="bottom"/>
          </w:tcPr>
          <w:p w14:paraId="68AC4E76"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33.1 (27.7-36.5)</w:t>
            </w:r>
          </w:p>
        </w:tc>
        <w:tc>
          <w:tcPr>
            <w:tcW w:w="1620" w:type="dxa"/>
            <w:vAlign w:val="bottom"/>
          </w:tcPr>
          <w:p w14:paraId="354AE6F3"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80.9 (73.3-85.4)</w:t>
            </w:r>
          </w:p>
        </w:tc>
      </w:tr>
      <w:tr w:rsidR="005C579A" w:rsidRPr="0078072F" w14:paraId="76E1676C" w14:textId="77777777" w:rsidTr="005C579A">
        <w:trPr>
          <w:trHeight w:val="244"/>
        </w:trPr>
        <w:tc>
          <w:tcPr>
            <w:tcW w:w="630" w:type="dxa"/>
            <w:shd w:val="clear" w:color="auto" w:fill="C0C0C0"/>
          </w:tcPr>
          <w:p w14:paraId="085589F7"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23</w:t>
            </w:r>
          </w:p>
        </w:tc>
        <w:tc>
          <w:tcPr>
            <w:tcW w:w="1620" w:type="dxa"/>
            <w:shd w:val="clear" w:color="auto" w:fill="C0C0C0"/>
            <w:vAlign w:val="bottom"/>
          </w:tcPr>
          <w:p w14:paraId="549A737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12.8 (9.4-15.2)</w:t>
            </w:r>
          </w:p>
        </w:tc>
        <w:tc>
          <w:tcPr>
            <w:tcW w:w="1620" w:type="dxa"/>
            <w:shd w:val="clear" w:color="auto" w:fill="C0C0C0"/>
            <w:vAlign w:val="bottom"/>
          </w:tcPr>
          <w:p w14:paraId="444B7E0F"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1F2FCE48"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19.7 (15.9-22.3)</w:t>
            </w:r>
          </w:p>
        </w:tc>
        <w:tc>
          <w:tcPr>
            <w:tcW w:w="1530" w:type="dxa"/>
            <w:shd w:val="clear" w:color="auto" w:fill="C0C0C0"/>
            <w:vAlign w:val="bottom"/>
          </w:tcPr>
          <w:p w14:paraId="080968EA"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6C0A9ACB"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29.4 (23.3-33.6)</w:t>
            </w:r>
          </w:p>
        </w:tc>
        <w:tc>
          <w:tcPr>
            <w:tcW w:w="1620" w:type="dxa"/>
            <w:shd w:val="clear" w:color="auto" w:fill="C0C0C0"/>
            <w:vAlign w:val="bottom"/>
          </w:tcPr>
          <w:p w14:paraId="6DE14A04"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5BC158BE" w14:textId="77777777" w:rsidTr="005C579A">
        <w:trPr>
          <w:trHeight w:val="244"/>
        </w:trPr>
        <w:tc>
          <w:tcPr>
            <w:tcW w:w="630" w:type="dxa"/>
          </w:tcPr>
          <w:p w14:paraId="404990B2"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22</w:t>
            </w:r>
          </w:p>
        </w:tc>
        <w:tc>
          <w:tcPr>
            <w:tcW w:w="1620" w:type="dxa"/>
            <w:vAlign w:val="bottom"/>
          </w:tcPr>
          <w:p w14:paraId="6140DD3F"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10.1 (6.8-12.8)</w:t>
            </w:r>
          </w:p>
        </w:tc>
        <w:tc>
          <w:tcPr>
            <w:tcW w:w="1620" w:type="dxa"/>
            <w:vAlign w:val="bottom"/>
          </w:tcPr>
          <w:p w14:paraId="107498E6"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641A6F51"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16.6 (12.9-19.6)</w:t>
            </w:r>
          </w:p>
        </w:tc>
        <w:tc>
          <w:tcPr>
            <w:tcW w:w="1530" w:type="dxa"/>
            <w:vAlign w:val="bottom"/>
          </w:tcPr>
          <w:p w14:paraId="652D665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19BD0C3A"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24.5 (18.4-29.3)</w:t>
            </w:r>
          </w:p>
        </w:tc>
        <w:tc>
          <w:tcPr>
            <w:tcW w:w="1620" w:type="dxa"/>
            <w:vAlign w:val="bottom"/>
          </w:tcPr>
          <w:p w14:paraId="048ACC04"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1192C4C7" w14:textId="77777777" w:rsidTr="005C579A">
        <w:trPr>
          <w:trHeight w:val="244"/>
        </w:trPr>
        <w:tc>
          <w:tcPr>
            <w:tcW w:w="630" w:type="dxa"/>
            <w:shd w:val="clear" w:color="auto" w:fill="C0C0C0"/>
          </w:tcPr>
          <w:p w14:paraId="23766012"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6</w:t>
            </w:r>
          </w:p>
        </w:tc>
        <w:tc>
          <w:tcPr>
            <w:tcW w:w="1620" w:type="dxa"/>
            <w:shd w:val="clear" w:color="auto" w:fill="C0C0C0"/>
            <w:vAlign w:val="bottom"/>
          </w:tcPr>
          <w:p w14:paraId="0F504D5C"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11.0 (7.6-13.7)</w:t>
            </w:r>
          </w:p>
        </w:tc>
        <w:tc>
          <w:tcPr>
            <w:tcW w:w="1620" w:type="dxa"/>
            <w:shd w:val="clear" w:color="auto" w:fill="C0C0C0"/>
            <w:vAlign w:val="bottom"/>
          </w:tcPr>
          <w:p w14:paraId="16B48C74"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277D034D"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17.7 (13.8-20.6)</w:t>
            </w:r>
          </w:p>
        </w:tc>
        <w:tc>
          <w:tcPr>
            <w:tcW w:w="1530" w:type="dxa"/>
            <w:shd w:val="clear" w:color="auto" w:fill="C0C0C0"/>
            <w:vAlign w:val="bottom"/>
          </w:tcPr>
          <w:p w14:paraId="01F46D8E"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191B8621"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26.3 (20.0-31.0)</w:t>
            </w:r>
          </w:p>
        </w:tc>
        <w:tc>
          <w:tcPr>
            <w:tcW w:w="1620" w:type="dxa"/>
            <w:shd w:val="clear" w:color="auto" w:fill="C0C0C0"/>
            <w:vAlign w:val="bottom"/>
          </w:tcPr>
          <w:p w14:paraId="4FF5538A"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6C171E30" w14:textId="77777777" w:rsidTr="005C579A">
        <w:trPr>
          <w:trHeight w:val="244"/>
        </w:trPr>
        <w:tc>
          <w:tcPr>
            <w:tcW w:w="630" w:type="dxa"/>
          </w:tcPr>
          <w:p w14:paraId="4693D27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20</w:t>
            </w:r>
          </w:p>
        </w:tc>
        <w:tc>
          <w:tcPr>
            <w:tcW w:w="1620" w:type="dxa"/>
            <w:vAlign w:val="bottom"/>
          </w:tcPr>
          <w:p w14:paraId="2FFF2190"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9.6 (6.4-12.3)</w:t>
            </w:r>
          </w:p>
        </w:tc>
        <w:tc>
          <w:tcPr>
            <w:tcW w:w="1620" w:type="dxa"/>
            <w:vAlign w:val="bottom"/>
          </w:tcPr>
          <w:p w14:paraId="69B75977"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39F0275D"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16.1 (12.4-19.1)</w:t>
            </w:r>
          </w:p>
        </w:tc>
        <w:tc>
          <w:tcPr>
            <w:tcW w:w="1530" w:type="dxa"/>
            <w:vAlign w:val="bottom"/>
          </w:tcPr>
          <w:p w14:paraId="4D22DB4C"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4D43DB82"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23.6 (17.6-28.5)</w:t>
            </w:r>
          </w:p>
        </w:tc>
        <w:tc>
          <w:tcPr>
            <w:tcW w:w="1620" w:type="dxa"/>
            <w:vAlign w:val="bottom"/>
          </w:tcPr>
          <w:p w14:paraId="3F48EF74"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4430F165" w14:textId="77777777" w:rsidTr="005C579A">
        <w:trPr>
          <w:trHeight w:val="244"/>
        </w:trPr>
        <w:tc>
          <w:tcPr>
            <w:tcW w:w="630" w:type="dxa"/>
            <w:shd w:val="clear" w:color="auto" w:fill="C0C0C0"/>
          </w:tcPr>
          <w:p w14:paraId="4DEE0A9A"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18</w:t>
            </w:r>
          </w:p>
        </w:tc>
        <w:tc>
          <w:tcPr>
            <w:tcW w:w="1620" w:type="dxa"/>
            <w:shd w:val="clear" w:color="auto" w:fill="C0C0C0"/>
            <w:vAlign w:val="bottom"/>
          </w:tcPr>
          <w:p w14:paraId="401996D4"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13.2 (9.9-15.5)</w:t>
            </w:r>
          </w:p>
        </w:tc>
        <w:tc>
          <w:tcPr>
            <w:tcW w:w="1620" w:type="dxa"/>
            <w:shd w:val="clear" w:color="auto" w:fill="C0C0C0"/>
            <w:vAlign w:val="bottom"/>
          </w:tcPr>
          <w:p w14:paraId="30BC1789"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3ADFB86A"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20.1 (16.4-22.6)</w:t>
            </w:r>
          </w:p>
        </w:tc>
        <w:tc>
          <w:tcPr>
            <w:tcW w:w="1530" w:type="dxa"/>
            <w:shd w:val="clear" w:color="auto" w:fill="C0C0C0"/>
            <w:vAlign w:val="bottom"/>
          </w:tcPr>
          <w:p w14:paraId="33B28596"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62BBA57B"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30.2 (24.1-34.2)</w:t>
            </w:r>
          </w:p>
        </w:tc>
        <w:tc>
          <w:tcPr>
            <w:tcW w:w="1620" w:type="dxa"/>
            <w:shd w:val="clear" w:color="auto" w:fill="C0C0C0"/>
            <w:vAlign w:val="bottom"/>
          </w:tcPr>
          <w:p w14:paraId="53C83F4B"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35687BB7" w14:textId="77777777" w:rsidTr="005C579A">
        <w:trPr>
          <w:trHeight w:val="240"/>
        </w:trPr>
        <w:tc>
          <w:tcPr>
            <w:tcW w:w="630" w:type="dxa"/>
          </w:tcPr>
          <w:p w14:paraId="24A97EAB"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13</w:t>
            </w:r>
          </w:p>
        </w:tc>
        <w:tc>
          <w:tcPr>
            <w:tcW w:w="1620" w:type="dxa"/>
            <w:vAlign w:val="bottom"/>
          </w:tcPr>
          <w:p w14:paraId="156D2AD5"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10.5 (7.1-13.2)</w:t>
            </w:r>
          </w:p>
        </w:tc>
        <w:tc>
          <w:tcPr>
            <w:tcW w:w="1620" w:type="dxa"/>
            <w:vAlign w:val="bottom"/>
          </w:tcPr>
          <w:p w14:paraId="1810F683"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vAlign w:val="bottom"/>
          </w:tcPr>
          <w:p w14:paraId="5DCDBDDB"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17.1 (13.3-20.1)</w:t>
            </w:r>
          </w:p>
        </w:tc>
        <w:tc>
          <w:tcPr>
            <w:tcW w:w="1530" w:type="dxa"/>
            <w:vAlign w:val="bottom"/>
          </w:tcPr>
          <w:p w14:paraId="38F9523A"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vAlign w:val="bottom"/>
          </w:tcPr>
          <w:p w14:paraId="4FD4427A"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25.3 (19.1-30.1)</w:t>
            </w:r>
          </w:p>
        </w:tc>
        <w:tc>
          <w:tcPr>
            <w:tcW w:w="1620" w:type="dxa"/>
            <w:vAlign w:val="bottom"/>
          </w:tcPr>
          <w:p w14:paraId="1D072022"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2A232CE7" w14:textId="77777777" w:rsidTr="005C579A">
        <w:trPr>
          <w:trHeight w:val="244"/>
        </w:trPr>
        <w:tc>
          <w:tcPr>
            <w:tcW w:w="630" w:type="dxa"/>
            <w:shd w:val="clear" w:color="auto" w:fill="C0C0C0"/>
          </w:tcPr>
          <w:p w14:paraId="045EDA46"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5</w:t>
            </w:r>
          </w:p>
        </w:tc>
        <w:tc>
          <w:tcPr>
            <w:tcW w:w="1620" w:type="dxa"/>
            <w:shd w:val="clear" w:color="auto" w:fill="C0C0C0"/>
            <w:vAlign w:val="bottom"/>
          </w:tcPr>
          <w:p w14:paraId="45E86B26" w14:textId="77777777" w:rsidR="005C579A" w:rsidRPr="0078072F" w:rsidRDefault="005C579A" w:rsidP="005C579A">
            <w:pPr>
              <w:pStyle w:val="TableParagraph"/>
              <w:spacing w:before="0" w:line="240" w:lineRule="auto"/>
              <w:ind w:left="362"/>
              <w:jc w:val="center"/>
              <w:rPr>
                <w:rFonts w:ascii="Calibri" w:hAnsi="Calibri" w:cs="Calibri"/>
                <w:sz w:val="18"/>
                <w:szCs w:val="18"/>
              </w:rPr>
            </w:pPr>
            <w:r w:rsidRPr="0078072F">
              <w:rPr>
                <w:rFonts w:ascii="Calibri" w:hAnsi="Calibri" w:cs="Calibri"/>
                <w:color w:val="000000"/>
                <w:sz w:val="18"/>
                <w:szCs w:val="18"/>
              </w:rPr>
              <w:t>12.6 (9.1-15.0)</w:t>
            </w:r>
          </w:p>
        </w:tc>
        <w:tc>
          <w:tcPr>
            <w:tcW w:w="1620" w:type="dxa"/>
            <w:shd w:val="clear" w:color="auto" w:fill="C0C0C0"/>
            <w:vAlign w:val="bottom"/>
          </w:tcPr>
          <w:p w14:paraId="006361BB" w14:textId="77777777" w:rsidR="005C579A" w:rsidRPr="0078072F" w:rsidRDefault="005C579A" w:rsidP="005C579A">
            <w:pPr>
              <w:pStyle w:val="TableParagraph"/>
              <w:spacing w:before="0" w:line="240" w:lineRule="auto"/>
              <w:ind w:left="326"/>
              <w:jc w:val="center"/>
              <w:rPr>
                <w:rFonts w:ascii="Calibri" w:hAnsi="Calibri" w:cs="Calibri"/>
                <w:sz w:val="18"/>
                <w:szCs w:val="18"/>
              </w:rPr>
            </w:pPr>
          </w:p>
        </w:tc>
        <w:tc>
          <w:tcPr>
            <w:tcW w:w="1620" w:type="dxa"/>
            <w:shd w:val="clear" w:color="auto" w:fill="C0C0C0"/>
            <w:vAlign w:val="bottom"/>
          </w:tcPr>
          <w:p w14:paraId="7FA8FD00" w14:textId="77777777" w:rsidR="005C579A" w:rsidRPr="0078072F" w:rsidRDefault="005C579A" w:rsidP="005C579A">
            <w:pPr>
              <w:pStyle w:val="TableParagraph"/>
              <w:spacing w:before="0" w:line="240" w:lineRule="auto"/>
              <w:ind w:left="279"/>
              <w:jc w:val="center"/>
              <w:rPr>
                <w:rFonts w:ascii="Calibri" w:hAnsi="Calibri" w:cs="Calibri"/>
                <w:sz w:val="18"/>
                <w:szCs w:val="18"/>
              </w:rPr>
            </w:pPr>
            <w:r w:rsidRPr="0078072F">
              <w:rPr>
                <w:rFonts w:ascii="Calibri" w:hAnsi="Calibri" w:cs="Calibri"/>
                <w:color w:val="000000"/>
                <w:sz w:val="18"/>
                <w:szCs w:val="18"/>
              </w:rPr>
              <w:t>19.4 (15.6-22.0)</w:t>
            </w:r>
          </w:p>
        </w:tc>
        <w:tc>
          <w:tcPr>
            <w:tcW w:w="1530" w:type="dxa"/>
            <w:shd w:val="clear" w:color="auto" w:fill="C0C0C0"/>
            <w:vAlign w:val="bottom"/>
          </w:tcPr>
          <w:p w14:paraId="10FEE071"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c>
          <w:tcPr>
            <w:tcW w:w="1530" w:type="dxa"/>
            <w:shd w:val="clear" w:color="auto" w:fill="C0C0C0"/>
            <w:vAlign w:val="bottom"/>
          </w:tcPr>
          <w:p w14:paraId="1CF4FF15" w14:textId="77777777" w:rsidR="005C579A" w:rsidRPr="0078072F" w:rsidRDefault="005C579A" w:rsidP="005C579A">
            <w:pPr>
              <w:pStyle w:val="TableParagraph"/>
              <w:spacing w:before="0" w:line="240" w:lineRule="auto"/>
              <w:ind w:left="283"/>
              <w:jc w:val="center"/>
              <w:rPr>
                <w:rFonts w:ascii="Calibri" w:hAnsi="Calibri" w:cs="Calibri"/>
                <w:sz w:val="18"/>
                <w:szCs w:val="18"/>
              </w:rPr>
            </w:pPr>
            <w:r w:rsidRPr="0078072F">
              <w:rPr>
                <w:rFonts w:ascii="Calibri" w:hAnsi="Calibri" w:cs="Calibri"/>
                <w:color w:val="000000"/>
                <w:sz w:val="18"/>
                <w:szCs w:val="18"/>
              </w:rPr>
              <w:t>29.0 (22.8-33.3)</w:t>
            </w:r>
          </w:p>
        </w:tc>
        <w:tc>
          <w:tcPr>
            <w:tcW w:w="1620" w:type="dxa"/>
            <w:shd w:val="clear" w:color="auto" w:fill="C0C0C0"/>
            <w:vAlign w:val="bottom"/>
          </w:tcPr>
          <w:p w14:paraId="7DEA8CA9" w14:textId="77777777" w:rsidR="005C579A" w:rsidRPr="0078072F" w:rsidRDefault="005C579A" w:rsidP="005C579A">
            <w:pPr>
              <w:pStyle w:val="TableParagraph"/>
              <w:spacing w:before="0" w:line="240" w:lineRule="auto"/>
              <w:ind w:left="283"/>
              <w:jc w:val="center"/>
              <w:rPr>
                <w:rFonts w:ascii="Calibri" w:hAnsi="Calibri" w:cs="Calibri"/>
                <w:sz w:val="18"/>
                <w:szCs w:val="18"/>
              </w:rPr>
            </w:pPr>
          </w:p>
        </w:tc>
      </w:tr>
      <w:tr w:rsidR="005C579A" w:rsidRPr="0078072F" w14:paraId="0F8527ED" w14:textId="77777777" w:rsidTr="005C579A">
        <w:trPr>
          <w:trHeight w:val="244"/>
        </w:trPr>
        <w:tc>
          <w:tcPr>
            <w:tcW w:w="630" w:type="dxa"/>
          </w:tcPr>
          <w:p w14:paraId="227E56FD"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14</w:t>
            </w:r>
          </w:p>
        </w:tc>
        <w:tc>
          <w:tcPr>
            <w:tcW w:w="1620" w:type="dxa"/>
            <w:vAlign w:val="bottom"/>
          </w:tcPr>
          <w:p w14:paraId="63DBDCCF"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12.6 (9.2-15.0)</w:t>
            </w:r>
          </w:p>
        </w:tc>
        <w:tc>
          <w:tcPr>
            <w:tcW w:w="1620" w:type="dxa"/>
            <w:vAlign w:val="bottom"/>
          </w:tcPr>
          <w:p w14:paraId="04B2D42F"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p>
        </w:tc>
        <w:tc>
          <w:tcPr>
            <w:tcW w:w="1620" w:type="dxa"/>
            <w:vAlign w:val="bottom"/>
          </w:tcPr>
          <w:p w14:paraId="5B82C087"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19.4 (15.6-22.1)</w:t>
            </w:r>
          </w:p>
        </w:tc>
        <w:tc>
          <w:tcPr>
            <w:tcW w:w="1530" w:type="dxa"/>
            <w:vAlign w:val="bottom"/>
          </w:tcPr>
          <w:p w14:paraId="4220D063"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c>
          <w:tcPr>
            <w:tcW w:w="1530" w:type="dxa"/>
            <w:vAlign w:val="bottom"/>
          </w:tcPr>
          <w:p w14:paraId="7FE73B88"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29.0 (22.9-33.3)</w:t>
            </w:r>
          </w:p>
        </w:tc>
        <w:tc>
          <w:tcPr>
            <w:tcW w:w="1620" w:type="dxa"/>
            <w:vAlign w:val="bottom"/>
          </w:tcPr>
          <w:p w14:paraId="64E3BAE1"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r>
      <w:tr w:rsidR="005C579A" w:rsidRPr="0078072F" w14:paraId="3773C4F3" w14:textId="77777777" w:rsidTr="005C579A">
        <w:trPr>
          <w:trHeight w:val="244"/>
        </w:trPr>
        <w:tc>
          <w:tcPr>
            <w:tcW w:w="630" w:type="dxa"/>
            <w:shd w:val="clear" w:color="auto" w:fill="C0C0C0"/>
          </w:tcPr>
          <w:p w14:paraId="02596EF1"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3"/>
                <w:sz w:val="18"/>
                <w:szCs w:val="18"/>
              </w:rPr>
              <w:lastRenderedPageBreak/>
              <w:t>4</w:t>
            </w:r>
          </w:p>
        </w:tc>
        <w:tc>
          <w:tcPr>
            <w:tcW w:w="1620" w:type="dxa"/>
            <w:shd w:val="clear" w:color="auto" w:fill="C0C0C0"/>
            <w:vAlign w:val="bottom"/>
          </w:tcPr>
          <w:p w14:paraId="3C01BDBC"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12.4 (9.0-14.9)</w:t>
            </w:r>
          </w:p>
        </w:tc>
        <w:tc>
          <w:tcPr>
            <w:tcW w:w="1620" w:type="dxa"/>
            <w:shd w:val="clear" w:color="auto" w:fill="C0C0C0"/>
            <w:vAlign w:val="bottom"/>
          </w:tcPr>
          <w:p w14:paraId="29D8B941"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p>
        </w:tc>
        <w:tc>
          <w:tcPr>
            <w:tcW w:w="1620" w:type="dxa"/>
            <w:shd w:val="clear" w:color="auto" w:fill="C0C0C0"/>
            <w:vAlign w:val="bottom"/>
          </w:tcPr>
          <w:p w14:paraId="7A47C8ED"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19.2 (15.4-21.9)</w:t>
            </w:r>
          </w:p>
        </w:tc>
        <w:tc>
          <w:tcPr>
            <w:tcW w:w="1530" w:type="dxa"/>
            <w:shd w:val="clear" w:color="auto" w:fill="C0C0C0"/>
            <w:vAlign w:val="bottom"/>
          </w:tcPr>
          <w:p w14:paraId="2EF435E4"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c>
          <w:tcPr>
            <w:tcW w:w="1530" w:type="dxa"/>
            <w:shd w:val="clear" w:color="auto" w:fill="C0C0C0"/>
            <w:vAlign w:val="bottom"/>
          </w:tcPr>
          <w:p w14:paraId="69C4472A"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28.8 (22.5-33.1)</w:t>
            </w:r>
          </w:p>
        </w:tc>
        <w:tc>
          <w:tcPr>
            <w:tcW w:w="1620" w:type="dxa"/>
            <w:shd w:val="clear" w:color="auto" w:fill="C0C0C0"/>
            <w:vAlign w:val="bottom"/>
          </w:tcPr>
          <w:p w14:paraId="29EB0035"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r>
      <w:tr w:rsidR="005C579A" w:rsidRPr="0078072F" w14:paraId="7F366600" w14:textId="77777777" w:rsidTr="005C579A">
        <w:trPr>
          <w:trHeight w:val="244"/>
        </w:trPr>
        <w:tc>
          <w:tcPr>
            <w:tcW w:w="630" w:type="dxa"/>
          </w:tcPr>
          <w:p w14:paraId="6F5773FE"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11</w:t>
            </w:r>
          </w:p>
        </w:tc>
        <w:tc>
          <w:tcPr>
            <w:tcW w:w="1620" w:type="dxa"/>
            <w:vAlign w:val="bottom"/>
          </w:tcPr>
          <w:p w14:paraId="0909CFB0"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12.6 (9.2-15.0)</w:t>
            </w:r>
          </w:p>
        </w:tc>
        <w:tc>
          <w:tcPr>
            <w:tcW w:w="1620" w:type="dxa"/>
            <w:vAlign w:val="bottom"/>
          </w:tcPr>
          <w:p w14:paraId="58714284"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p>
        </w:tc>
        <w:tc>
          <w:tcPr>
            <w:tcW w:w="1620" w:type="dxa"/>
            <w:vAlign w:val="bottom"/>
          </w:tcPr>
          <w:p w14:paraId="0C11A8E8"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19.5 (15.6-22.1)</w:t>
            </w:r>
          </w:p>
        </w:tc>
        <w:tc>
          <w:tcPr>
            <w:tcW w:w="1530" w:type="dxa"/>
            <w:vAlign w:val="bottom"/>
          </w:tcPr>
          <w:p w14:paraId="1C8995CA"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c>
          <w:tcPr>
            <w:tcW w:w="1530" w:type="dxa"/>
            <w:vAlign w:val="bottom"/>
          </w:tcPr>
          <w:p w14:paraId="65442120"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29.1 (22.9-33.4)</w:t>
            </w:r>
          </w:p>
        </w:tc>
        <w:tc>
          <w:tcPr>
            <w:tcW w:w="1620" w:type="dxa"/>
            <w:vAlign w:val="bottom"/>
          </w:tcPr>
          <w:p w14:paraId="01B7B20E"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r>
      <w:tr w:rsidR="005C579A" w:rsidRPr="0078072F" w14:paraId="5AFDAD11" w14:textId="77777777" w:rsidTr="005C579A">
        <w:trPr>
          <w:trHeight w:val="244"/>
        </w:trPr>
        <w:tc>
          <w:tcPr>
            <w:tcW w:w="630" w:type="dxa"/>
            <w:shd w:val="clear" w:color="auto" w:fill="C0C0C0"/>
          </w:tcPr>
          <w:p w14:paraId="64F40091"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21*</w:t>
            </w:r>
          </w:p>
        </w:tc>
        <w:tc>
          <w:tcPr>
            <w:tcW w:w="1620" w:type="dxa"/>
            <w:shd w:val="clear" w:color="auto" w:fill="C0C0C0"/>
            <w:vAlign w:val="bottom"/>
          </w:tcPr>
          <w:p w14:paraId="7FC6A119"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13.9 (10.7-16.1)</w:t>
            </w:r>
          </w:p>
        </w:tc>
        <w:tc>
          <w:tcPr>
            <w:tcW w:w="1620" w:type="dxa"/>
            <w:shd w:val="clear" w:color="auto" w:fill="C0C0C0"/>
            <w:vAlign w:val="bottom"/>
          </w:tcPr>
          <w:p w14:paraId="021F47E7"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r w:rsidRPr="0078072F">
              <w:rPr>
                <w:rFonts w:ascii="Calibri" w:hAnsi="Calibri" w:cs="Calibri"/>
                <w:color w:val="000000"/>
                <w:sz w:val="18"/>
                <w:szCs w:val="18"/>
              </w:rPr>
              <w:t>47.2 (37.3-53.6)</w:t>
            </w:r>
          </w:p>
        </w:tc>
        <w:tc>
          <w:tcPr>
            <w:tcW w:w="1620" w:type="dxa"/>
            <w:shd w:val="clear" w:color="auto" w:fill="C0C0C0"/>
            <w:vAlign w:val="bottom"/>
          </w:tcPr>
          <w:p w14:paraId="05161A4D"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20.9 (17.3-23.2)</w:t>
            </w:r>
          </w:p>
        </w:tc>
        <w:tc>
          <w:tcPr>
            <w:tcW w:w="1530" w:type="dxa"/>
            <w:shd w:val="clear" w:color="auto" w:fill="C0C0C0"/>
            <w:vAlign w:val="bottom"/>
          </w:tcPr>
          <w:p w14:paraId="3BFBA3FD"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67.1 (59.3-59.3)</w:t>
            </w:r>
          </w:p>
        </w:tc>
        <w:tc>
          <w:tcPr>
            <w:tcW w:w="1530" w:type="dxa"/>
            <w:shd w:val="clear" w:color="auto" w:fill="C0C0C0"/>
            <w:vAlign w:val="bottom"/>
          </w:tcPr>
          <w:p w14:paraId="3FCEEB3B"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31.4 (25.6-35.2)</w:t>
            </w:r>
          </w:p>
        </w:tc>
        <w:tc>
          <w:tcPr>
            <w:tcW w:w="1620" w:type="dxa"/>
            <w:shd w:val="clear" w:color="auto" w:fill="C0C0C0"/>
            <w:vAlign w:val="bottom"/>
          </w:tcPr>
          <w:p w14:paraId="0023082F"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78.6 (70.1-83.6)</w:t>
            </w:r>
          </w:p>
        </w:tc>
      </w:tr>
      <w:tr w:rsidR="005C579A" w:rsidRPr="0078072F" w14:paraId="3D3EB12B" w14:textId="77777777" w:rsidTr="005C579A">
        <w:trPr>
          <w:trHeight w:val="244"/>
        </w:trPr>
        <w:tc>
          <w:tcPr>
            <w:tcW w:w="630" w:type="dxa"/>
          </w:tcPr>
          <w:p w14:paraId="50E555A5"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19</w:t>
            </w:r>
          </w:p>
        </w:tc>
        <w:tc>
          <w:tcPr>
            <w:tcW w:w="1620" w:type="dxa"/>
            <w:vAlign w:val="bottom"/>
          </w:tcPr>
          <w:p w14:paraId="09137575"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10.6 (7.2-13.2)</w:t>
            </w:r>
          </w:p>
        </w:tc>
        <w:tc>
          <w:tcPr>
            <w:tcW w:w="1620" w:type="dxa"/>
            <w:vAlign w:val="bottom"/>
          </w:tcPr>
          <w:p w14:paraId="4A8DCD2A"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p>
        </w:tc>
        <w:tc>
          <w:tcPr>
            <w:tcW w:w="1620" w:type="dxa"/>
            <w:vAlign w:val="bottom"/>
          </w:tcPr>
          <w:p w14:paraId="3D049EEC"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17.2 (13.4-20.2)</w:t>
            </w:r>
          </w:p>
        </w:tc>
        <w:tc>
          <w:tcPr>
            <w:tcW w:w="1530" w:type="dxa"/>
            <w:vAlign w:val="bottom"/>
          </w:tcPr>
          <w:p w14:paraId="75519554"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c>
          <w:tcPr>
            <w:tcW w:w="1530" w:type="dxa"/>
            <w:vAlign w:val="bottom"/>
          </w:tcPr>
          <w:p w14:paraId="55DAB04D"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25.5 (19.2-30.2)</w:t>
            </w:r>
          </w:p>
        </w:tc>
        <w:tc>
          <w:tcPr>
            <w:tcW w:w="1620" w:type="dxa"/>
            <w:vAlign w:val="bottom"/>
          </w:tcPr>
          <w:p w14:paraId="41AA4C52"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r>
      <w:tr w:rsidR="005C579A" w:rsidRPr="0078072F" w14:paraId="2420E1B3" w14:textId="77777777" w:rsidTr="005C579A">
        <w:trPr>
          <w:trHeight w:val="244"/>
        </w:trPr>
        <w:tc>
          <w:tcPr>
            <w:tcW w:w="630" w:type="dxa"/>
            <w:shd w:val="clear" w:color="auto" w:fill="C0C0C0"/>
          </w:tcPr>
          <w:p w14:paraId="291F8E1F" w14:textId="77777777" w:rsidR="005C579A" w:rsidRPr="0078072F" w:rsidRDefault="005C579A" w:rsidP="005C579A">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16</w:t>
            </w:r>
          </w:p>
        </w:tc>
        <w:tc>
          <w:tcPr>
            <w:tcW w:w="1620" w:type="dxa"/>
            <w:shd w:val="clear" w:color="auto" w:fill="C0C0C0"/>
            <w:vAlign w:val="bottom"/>
          </w:tcPr>
          <w:p w14:paraId="3A9C0A63"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11.3 (7.8-13.9)</w:t>
            </w:r>
          </w:p>
        </w:tc>
        <w:tc>
          <w:tcPr>
            <w:tcW w:w="1620" w:type="dxa"/>
            <w:shd w:val="clear" w:color="auto" w:fill="C0C0C0"/>
            <w:vAlign w:val="bottom"/>
          </w:tcPr>
          <w:p w14:paraId="0F474A9D" w14:textId="77777777" w:rsidR="005C579A" w:rsidRPr="0078072F" w:rsidRDefault="005C579A" w:rsidP="005C579A">
            <w:pPr>
              <w:pStyle w:val="TableParagraph"/>
              <w:spacing w:before="0" w:line="240" w:lineRule="auto"/>
              <w:ind w:left="326"/>
              <w:jc w:val="center"/>
              <w:rPr>
                <w:rFonts w:ascii="Calibri" w:hAnsi="Calibri" w:cs="Calibri"/>
                <w:color w:val="000000"/>
                <w:sz w:val="18"/>
                <w:szCs w:val="18"/>
              </w:rPr>
            </w:pPr>
          </w:p>
        </w:tc>
        <w:tc>
          <w:tcPr>
            <w:tcW w:w="1620" w:type="dxa"/>
            <w:shd w:val="clear" w:color="auto" w:fill="C0C0C0"/>
            <w:vAlign w:val="bottom"/>
          </w:tcPr>
          <w:p w14:paraId="3D0629EC" w14:textId="77777777" w:rsidR="005C579A" w:rsidRPr="0078072F" w:rsidRDefault="005C579A" w:rsidP="005C579A">
            <w:pPr>
              <w:pStyle w:val="TableParagraph"/>
              <w:spacing w:before="0" w:line="240" w:lineRule="auto"/>
              <w:ind w:left="279"/>
              <w:jc w:val="center"/>
              <w:rPr>
                <w:rFonts w:ascii="Calibri" w:hAnsi="Calibri" w:cs="Calibri"/>
                <w:color w:val="000000"/>
                <w:sz w:val="18"/>
                <w:szCs w:val="18"/>
              </w:rPr>
            </w:pPr>
            <w:r w:rsidRPr="0078072F">
              <w:rPr>
                <w:rFonts w:ascii="Calibri" w:hAnsi="Calibri" w:cs="Calibri"/>
                <w:color w:val="000000"/>
                <w:sz w:val="18"/>
                <w:szCs w:val="18"/>
              </w:rPr>
              <w:t>18.0 (14.1-20.8)</w:t>
            </w:r>
          </w:p>
        </w:tc>
        <w:tc>
          <w:tcPr>
            <w:tcW w:w="1530" w:type="dxa"/>
            <w:shd w:val="clear" w:color="auto" w:fill="C0C0C0"/>
            <w:vAlign w:val="bottom"/>
          </w:tcPr>
          <w:p w14:paraId="3083281D"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c>
          <w:tcPr>
            <w:tcW w:w="1530" w:type="dxa"/>
            <w:shd w:val="clear" w:color="auto" w:fill="C0C0C0"/>
            <w:vAlign w:val="bottom"/>
          </w:tcPr>
          <w:p w14:paraId="32A6B129"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r w:rsidRPr="0078072F">
              <w:rPr>
                <w:rFonts w:ascii="Calibri" w:hAnsi="Calibri" w:cs="Calibri"/>
                <w:color w:val="000000"/>
                <w:sz w:val="18"/>
                <w:szCs w:val="18"/>
              </w:rPr>
              <w:t>26.7 (20.4-31.3)</w:t>
            </w:r>
          </w:p>
        </w:tc>
        <w:tc>
          <w:tcPr>
            <w:tcW w:w="1620" w:type="dxa"/>
            <w:shd w:val="clear" w:color="auto" w:fill="C0C0C0"/>
            <w:vAlign w:val="bottom"/>
          </w:tcPr>
          <w:p w14:paraId="3FE73674" w14:textId="77777777" w:rsidR="005C579A" w:rsidRPr="0078072F" w:rsidRDefault="005C579A" w:rsidP="005C579A">
            <w:pPr>
              <w:pStyle w:val="TableParagraph"/>
              <w:spacing w:before="0" w:line="240" w:lineRule="auto"/>
              <w:ind w:left="283"/>
              <w:jc w:val="center"/>
              <w:rPr>
                <w:rFonts w:ascii="Calibri" w:hAnsi="Calibri" w:cs="Calibri"/>
                <w:color w:val="000000"/>
                <w:sz w:val="18"/>
                <w:szCs w:val="18"/>
              </w:rPr>
            </w:pPr>
          </w:p>
        </w:tc>
      </w:tr>
      <w:tr w:rsidR="005C579A" w:rsidRPr="0078072F" w14:paraId="5FE1789A" w14:textId="77777777" w:rsidTr="005C579A">
        <w:trPr>
          <w:trHeight w:val="330"/>
        </w:trPr>
        <w:tc>
          <w:tcPr>
            <w:tcW w:w="630" w:type="dxa"/>
            <w:shd w:val="clear" w:color="auto" w:fill="FFFFFF" w:themeFill="background1"/>
          </w:tcPr>
          <w:p w14:paraId="1C7F568A"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2*</w:t>
            </w:r>
          </w:p>
        </w:tc>
        <w:tc>
          <w:tcPr>
            <w:tcW w:w="1620" w:type="dxa"/>
            <w:shd w:val="clear" w:color="auto" w:fill="FFFFFF" w:themeFill="background1"/>
            <w:vAlign w:val="bottom"/>
          </w:tcPr>
          <w:p w14:paraId="5C279CAF"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13.5 (10.2-15.8)</w:t>
            </w:r>
          </w:p>
        </w:tc>
        <w:tc>
          <w:tcPr>
            <w:tcW w:w="1620" w:type="dxa"/>
            <w:shd w:val="clear" w:color="auto" w:fill="FFFFFF" w:themeFill="background1"/>
            <w:vAlign w:val="bottom"/>
          </w:tcPr>
          <w:p w14:paraId="76B2DA62"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46.0 (35.9-52.7)</w:t>
            </w:r>
          </w:p>
        </w:tc>
        <w:tc>
          <w:tcPr>
            <w:tcW w:w="1620" w:type="dxa"/>
            <w:shd w:val="clear" w:color="auto" w:fill="FFFFFF" w:themeFill="background1"/>
            <w:vAlign w:val="bottom"/>
          </w:tcPr>
          <w:p w14:paraId="4670E89F"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20.5 (16.8-22.9)</w:t>
            </w:r>
          </w:p>
        </w:tc>
        <w:tc>
          <w:tcPr>
            <w:tcW w:w="1530" w:type="dxa"/>
            <w:shd w:val="clear" w:color="auto" w:fill="FFFFFF" w:themeFill="background1"/>
            <w:vAlign w:val="bottom"/>
          </w:tcPr>
          <w:p w14:paraId="749901E3"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66.2 (58.2-58.2)</w:t>
            </w:r>
          </w:p>
        </w:tc>
        <w:tc>
          <w:tcPr>
            <w:tcW w:w="1530" w:type="dxa"/>
            <w:shd w:val="clear" w:color="auto" w:fill="FFFFFF" w:themeFill="background1"/>
            <w:vAlign w:val="bottom"/>
          </w:tcPr>
          <w:p w14:paraId="2CEA5169"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30.8 (24.8-34.7)</w:t>
            </w:r>
          </w:p>
        </w:tc>
        <w:tc>
          <w:tcPr>
            <w:tcW w:w="1620" w:type="dxa"/>
            <w:shd w:val="clear" w:color="auto" w:fill="FFFFFF" w:themeFill="background1"/>
            <w:vAlign w:val="bottom"/>
          </w:tcPr>
          <w:p w14:paraId="3441EB02"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77.6 (68.8-82.9)</w:t>
            </w:r>
          </w:p>
        </w:tc>
      </w:tr>
      <w:tr w:rsidR="005C579A" w:rsidRPr="0078072F" w14:paraId="0B33D198" w14:textId="77777777" w:rsidTr="005C579A">
        <w:trPr>
          <w:trHeight w:val="244"/>
        </w:trPr>
        <w:tc>
          <w:tcPr>
            <w:tcW w:w="630" w:type="dxa"/>
            <w:shd w:val="clear" w:color="auto" w:fill="C0C0C0"/>
          </w:tcPr>
          <w:p w14:paraId="67DC93B8"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w:t>
            </w:r>
          </w:p>
        </w:tc>
        <w:tc>
          <w:tcPr>
            <w:tcW w:w="1620" w:type="dxa"/>
            <w:shd w:val="clear" w:color="auto" w:fill="C0C0C0"/>
            <w:vAlign w:val="bottom"/>
          </w:tcPr>
          <w:p w14:paraId="141BE9A4"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14.8 (11.8-16.8)</w:t>
            </w:r>
          </w:p>
        </w:tc>
        <w:tc>
          <w:tcPr>
            <w:tcW w:w="1620" w:type="dxa"/>
            <w:shd w:val="clear" w:color="auto" w:fill="C0C0C0"/>
            <w:vAlign w:val="bottom"/>
          </w:tcPr>
          <w:p w14:paraId="0DDEEC5B"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50.0 (40.7-55.7)</w:t>
            </w:r>
          </w:p>
        </w:tc>
        <w:tc>
          <w:tcPr>
            <w:tcW w:w="1620" w:type="dxa"/>
            <w:shd w:val="clear" w:color="auto" w:fill="C0C0C0"/>
            <w:vAlign w:val="bottom"/>
          </w:tcPr>
          <w:p w14:paraId="3C1E263E"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21.9 (18.5-24.0)</w:t>
            </w:r>
          </w:p>
        </w:tc>
        <w:tc>
          <w:tcPr>
            <w:tcW w:w="1530" w:type="dxa"/>
            <w:shd w:val="clear" w:color="auto" w:fill="C0C0C0"/>
            <w:vAlign w:val="bottom"/>
          </w:tcPr>
          <w:p w14:paraId="6BADE16D"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69.2 (62.1-62.1)</w:t>
            </w:r>
          </w:p>
        </w:tc>
        <w:tc>
          <w:tcPr>
            <w:tcW w:w="1530" w:type="dxa"/>
            <w:shd w:val="clear" w:color="auto" w:fill="C0C0C0"/>
            <w:vAlign w:val="bottom"/>
          </w:tcPr>
          <w:p w14:paraId="08AE08B0"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33.1 (27.6-36.5)</w:t>
            </w:r>
          </w:p>
        </w:tc>
        <w:tc>
          <w:tcPr>
            <w:tcW w:w="1620" w:type="dxa"/>
            <w:shd w:val="clear" w:color="auto" w:fill="C0C0C0"/>
            <w:vAlign w:val="bottom"/>
          </w:tcPr>
          <w:p w14:paraId="1790059B"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80.9 (73.2-85.3)</w:t>
            </w:r>
          </w:p>
        </w:tc>
      </w:tr>
      <w:tr w:rsidR="005C579A" w:rsidRPr="0078072F" w14:paraId="3085A817" w14:textId="77777777" w:rsidTr="005C579A">
        <w:trPr>
          <w:trHeight w:val="244"/>
        </w:trPr>
        <w:tc>
          <w:tcPr>
            <w:tcW w:w="630" w:type="dxa"/>
            <w:shd w:val="clear" w:color="auto" w:fill="FFFFFF" w:themeFill="background1"/>
          </w:tcPr>
          <w:p w14:paraId="5DFC763B"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15*</w:t>
            </w:r>
          </w:p>
        </w:tc>
        <w:tc>
          <w:tcPr>
            <w:tcW w:w="1620" w:type="dxa"/>
            <w:shd w:val="clear" w:color="auto" w:fill="FFFFFF" w:themeFill="background1"/>
            <w:vAlign w:val="bottom"/>
          </w:tcPr>
          <w:p w14:paraId="3950903F"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16.1 (13.5-17.7)</w:t>
            </w:r>
          </w:p>
        </w:tc>
        <w:tc>
          <w:tcPr>
            <w:tcW w:w="1620" w:type="dxa"/>
            <w:shd w:val="clear" w:color="auto" w:fill="FFFFFF" w:themeFill="background1"/>
            <w:vAlign w:val="bottom"/>
          </w:tcPr>
          <w:p w14:paraId="62BAA06B"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53.9 (46.0-58.6)</w:t>
            </w:r>
          </w:p>
        </w:tc>
        <w:tc>
          <w:tcPr>
            <w:tcW w:w="1620" w:type="dxa"/>
            <w:shd w:val="clear" w:color="auto" w:fill="FFFFFF" w:themeFill="background1"/>
            <w:vAlign w:val="bottom"/>
          </w:tcPr>
          <w:p w14:paraId="2CA9196A"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23.3 (20.4-25.1)</w:t>
            </w:r>
          </w:p>
        </w:tc>
        <w:tc>
          <w:tcPr>
            <w:tcW w:w="1530" w:type="dxa"/>
            <w:shd w:val="clear" w:color="auto" w:fill="FFFFFF" w:themeFill="background1"/>
            <w:vAlign w:val="bottom"/>
          </w:tcPr>
          <w:p w14:paraId="6E40CA9A"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72.1 (66.2-66.2)</w:t>
            </w:r>
          </w:p>
        </w:tc>
        <w:tc>
          <w:tcPr>
            <w:tcW w:w="1530" w:type="dxa"/>
            <w:shd w:val="clear" w:color="auto" w:fill="FFFFFF" w:themeFill="background1"/>
            <w:vAlign w:val="bottom"/>
          </w:tcPr>
          <w:p w14:paraId="46A960A5"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35.4 (30.7-38.2)</w:t>
            </w:r>
          </w:p>
        </w:tc>
        <w:tc>
          <w:tcPr>
            <w:tcW w:w="1620" w:type="dxa"/>
            <w:shd w:val="clear" w:color="auto" w:fill="FFFFFF" w:themeFill="background1"/>
            <w:vAlign w:val="bottom"/>
          </w:tcPr>
          <w:p w14:paraId="6AED6697"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84.1 (77.7-87.6)</w:t>
            </w:r>
          </w:p>
        </w:tc>
      </w:tr>
      <w:tr w:rsidR="005C579A" w:rsidRPr="0078072F" w14:paraId="2E0A4657" w14:textId="77777777" w:rsidTr="005C579A">
        <w:trPr>
          <w:trHeight w:val="244"/>
        </w:trPr>
        <w:tc>
          <w:tcPr>
            <w:tcW w:w="630" w:type="dxa"/>
            <w:shd w:val="clear" w:color="auto" w:fill="C0C0C0"/>
          </w:tcPr>
          <w:p w14:paraId="128E504D"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17</w:t>
            </w:r>
          </w:p>
        </w:tc>
        <w:tc>
          <w:tcPr>
            <w:tcW w:w="1620" w:type="dxa"/>
            <w:shd w:val="clear" w:color="auto" w:fill="C0C0C0"/>
            <w:vAlign w:val="bottom"/>
          </w:tcPr>
          <w:p w14:paraId="78AB5A8F"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12.9 (9.5-15.2)</w:t>
            </w:r>
          </w:p>
        </w:tc>
        <w:tc>
          <w:tcPr>
            <w:tcW w:w="1620" w:type="dxa"/>
            <w:shd w:val="clear" w:color="auto" w:fill="C0C0C0"/>
            <w:vAlign w:val="bottom"/>
          </w:tcPr>
          <w:p w14:paraId="60BE0FD1"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620" w:type="dxa"/>
            <w:shd w:val="clear" w:color="auto" w:fill="C0C0C0"/>
            <w:vAlign w:val="bottom"/>
          </w:tcPr>
          <w:p w14:paraId="7671A61B"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19.7 (15.9-22.3)</w:t>
            </w:r>
          </w:p>
        </w:tc>
        <w:tc>
          <w:tcPr>
            <w:tcW w:w="1530" w:type="dxa"/>
            <w:shd w:val="clear" w:color="auto" w:fill="C0C0C0"/>
            <w:vAlign w:val="bottom"/>
          </w:tcPr>
          <w:p w14:paraId="00FE4A35"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p>
        </w:tc>
        <w:tc>
          <w:tcPr>
            <w:tcW w:w="1530" w:type="dxa"/>
            <w:shd w:val="clear" w:color="auto" w:fill="C0C0C0"/>
            <w:vAlign w:val="bottom"/>
          </w:tcPr>
          <w:p w14:paraId="3671720D"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29.6 (23.4-33.7)</w:t>
            </w:r>
          </w:p>
        </w:tc>
        <w:tc>
          <w:tcPr>
            <w:tcW w:w="1620" w:type="dxa"/>
            <w:shd w:val="clear" w:color="auto" w:fill="C0C0C0"/>
            <w:vAlign w:val="bottom"/>
          </w:tcPr>
          <w:p w14:paraId="3931294D"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r>
      <w:tr w:rsidR="005C579A" w:rsidRPr="0078072F" w14:paraId="6E019517" w14:textId="77777777" w:rsidTr="005C579A">
        <w:trPr>
          <w:trHeight w:val="244"/>
        </w:trPr>
        <w:tc>
          <w:tcPr>
            <w:tcW w:w="630" w:type="dxa"/>
            <w:shd w:val="clear" w:color="auto" w:fill="FFFFFF" w:themeFill="background1"/>
          </w:tcPr>
          <w:p w14:paraId="5B394980"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3"/>
                <w:sz w:val="18"/>
                <w:szCs w:val="18"/>
              </w:rPr>
              <w:t>3</w:t>
            </w:r>
          </w:p>
        </w:tc>
        <w:tc>
          <w:tcPr>
            <w:tcW w:w="1620" w:type="dxa"/>
            <w:shd w:val="clear" w:color="auto" w:fill="FFFFFF" w:themeFill="background1"/>
            <w:vAlign w:val="bottom"/>
          </w:tcPr>
          <w:p w14:paraId="3FC5A1CB"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r w:rsidRPr="0078072F">
              <w:rPr>
                <w:rFonts w:ascii="Calibri" w:hAnsi="Calibri" w:cs="Calibri"/>
                <w:color w:val="000000"/>
                <w:sz w:val="18"/>
                <w:szCs w:val="18"/>
              </w:rPr>
              <w:t>10.4 (7.0-13.0)</w:t>
            </w:r>
          </w:p>
        </w:tc>
        <w:tc>
          <w:tcPr>
            <w:tcW w:w="1620" w:type="dxa"/>
            <w:shd w:val="clear" w:color="auto" w:fill="FFFFFF" w:themeFill="background1"/>
            <w:vAlign w:val="bottom"/>
          </w:tcPr>
          <w:p w14:paraId="1BDCD0F9"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620" w:type="dxa"/>
            <w:shd w:val="clear" w:color="auto" w:fill="FFFFFF" w:themeFill="background1"/>
            <w:vAlign w:val="bottom"/>
          </w:tcPr>
          <w:p w14:paraId="0149AD56"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16.9 (13.2-19.9)</w:t>
            </w:r>
          </w:p>
        </w:tc>
        <w:tc>
          <w:tcPr>
            <w:tcW w:w="1530" w:type="dxa"/>
            <w:shd w:val="clear" w:color="auto" w:fill="FFFFFF" w:themeFill="background1"/>
            <w:vAlign w:val="bottom"/>
          </w:tcPr>
          <w:p w14:paraId="028B7DA9"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p>
        </w:tc>
        <w:tc>
          <w:tcPr>
            <w:tcW w:w="1530" w:type="dxa"/>
            <w:shd w:val="clear" w:color="auto" w:fill="FFFFFF" w:themeFill="background1"/>
            <w:vAlign w:val="bottom"/>
          </w:tcPr>
          <w:p w14:paraId="3C605F76" w14:textId="77777777" w:rsidR="005C579A" w:rsidRPr="0078072F" w:rsidRDefault="005C579A" w:rsidP="005C579A">
            <w:pPr>
              <w:pStyle w:val="TableParagraph"/>
              <w:spacing w:before="0" w:line="240" w:lineRule="auto"/>
              <w:ind w:left="300"/>
              <w:jc w:val="center"/>
              <w:rPr>
                <w:rFonts w:ascii="Calibri" w:hAnsi="Calibri" w:cs="Calibri"/>
                <w:color w:val="000000"/>
                <w:sz w:val="18"/>
                <w:szCs w:val="18"/>
              </w:rPr>
            </w:pPr>
            <w:r w:rsidRPr="0078072F">
              <w:rPr>
                <w:rFonts w:ascii="Calibri" w:hAnsi="Calibri" w:cs="Calibri"/>
                <w:color w:val="000000"/>
                <w:sz w:val="18"/>
                <w:szCs w:val="18"/>
              </w:rPr>
              <w:t>25.0 (18.9-29.9)</w:t>
            </w:r>
          </w:p>
        </w:tc>
        <w:tc>
          <w:tcPr>
            <w:tcW w:w="1620" w:type="dxa"/>
            <w:shd w:val="clear" w:color="auto" w:fill="FFFFFF" w:themeFill="background1"/>
            <w:vAlign w:val="bottom"/>
          </w:tcPr>
          <w:p w14:paraId="583B1781"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r>
      <w:tr w:rsidR="005C579A" w:rsidRPr="0078072F" w14:paraId="02183036" w14:textId="77777777" w:rsidTr="005C579A">
        <w:trPr>
          <w:trHeight w:val="244"/>
        </w:trPr>
        <w:tc>
          <w:tcPr>
            <w:tcW w:w="630" w:type="dxa"/>
            <w:tcBorders>
              <w:bottom w:val="single" w:sz="8" w:space="0" w:color="000000"/>
            </w:tcBorders>
            <w:shd w:val="clear" w:color="auto" w:fill="C0C0C0"/>
          </w:tcPr>
          <w:p w14:paraId="4DC17C68" w14:textId="77777777" w:rsidR="005C579A" w:rsidRPr="0078072F" w:rsidRDefault="005C579A" w:rsidP="005C579A">
            <w:pPr>
              <w:pStyle w:val="TableParagraph"/>
              <w:spacing w:before="0" w:line="240" w:lineRule="auto"/>
              <w:ind w:left="0"/>
              <w:rPr>
                <w:rFonts w:ascii="Calibri" w:hAnsi="Calibri" w:cs="Calibri"/>
                <w:sz w:val="18"/>
                <w:szCs w:val="18"/>
              </w:rPr>
            </w:pPr>
          </w:p>
        </w:tc>
        <w:tc>
          <w:tcPr>
            <w:tcW w:w="1620" w:type="dxa"/>
            <w:tcBorders>
              <w:bottom w:val="single" w:sz="8" w:space="0" w:color="000000"/>
            </w:tcBorders>
            <w:shd w:val="clear" w:color="auto" w:fill="C0C0C0"/>
            <w:vAlign w:val="bottom"/>
          </w:tcPr>
          <w:p w14:paraId="12CE6EBC"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620" w:type="dxa"/>
            <w:tcBorders>
              <w:bottom w:val="single" w:sz="8" w:space="0" w:color="000000"/>
            </w:tcBorders>
            <w:shd w:val="clear" w:color="auto" w:fill="C0C0C0"/>
            <w:vAlign w:val="bottom"/>
          </w:tcPr>
          <w:p w14:paraId="147AEAAE"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620" w:type="dxa"/>
            <w:tcBorders>
              <w:bottom w:val="single" w:sz="8" w:space="0" w:color="000000"/>
            </w:tcBorders>
            <w:shd w:val="clear" w:color="auto" w:fill="C0C0C0"/>
            <w:vAlign w:val="bottom"/>
          </w:tcPr>
          <w:p w14:paraId="4A89DA85"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530" w:type="dxa"/>
            <w:tcBorders>
              <w:bottom w:val="single" w:sz="8" w:space="0" w:color="000000"/>
            </w:tcBorders>
            <w:shd w:val="clear" w:color="auto" w:fill="C0C0C0"/>
            <w:vAlign w:val="bottom"/>
          </w:tcPr>
          <w:p w14:paraId="2590FAD5"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530" w:type="dxa"/>
            <w:tcBorders>
              <w:bottom w:val="single" w:sz="8" w:space="0" w:color="000000"/>
            </w:tcBorders>
            <w:shd w:val="clear" w:color="auto" w:fill="C0C0C0"/>
            <w:vAlign w:val="bottom"/>
          </w:tcPr>
          <w:p w14:paraId="45F3810A"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c>
          <w:tcPr>
            <w:tcW w:w="1620" w:type="dxa"/>
            <w:tcBorders>
              <w:bottom w:val="single" w:sz="8" w:space="0" w:color="000000"/>
            </w:tcBorders>
            <w:shd w:val="clear" w:color="auto" w:fill="C0C0C0"/>
            <w:vAlign w:val="bottom"/>
          </w:tcPr>
          <w:p w14:paraId="29AA374C" w14:textId="77777777" w:rsidR="005C579A" w:rsidRPr="0078072F" w:rsidRDefault="005C579A" w:rsidP="005C579A">
            <w:pPr>
              <w:pStyle w:val="TableParagraph"/>
              <w:spacing w:before="0" w:line="240" w:lineRule="auto"/>
              <w:ind w:left="362"/>
              <w:jc w:val="center"/>
              <w:rPr>
                <w:rFonts w:ascii="Calibri" w:hAnsi="Calibri" w:cs="Calibri"/>
                <w:color w:val="000000"/>
                <w:sz w:val="18"/>
                <w:szCs w:val="18"/>
              </w:rPr>
            </w:pPr>
          </w:p>
        </w:tc>
      </w:tr>
      <w:tr w:rsidR="005C579A" w:rsidRPr="0078072F" w14:paraId="1699CB44" w14:textId="77777777" w:rsidTr="005C579A">
        <w:trPr>
          <w:trHeight w:val="244"/>
        </w:trPr>
        <w:tc>
          <w:tcPr>
            <w:tcW w:w="630" w:type="dxa"/>
            <w:tcBorders>
              <w:bottom w:val="single" w:sz="8" w:space="0" w:color="000000"/>
            </w:tcBorders>
            <w:shd w:val="clear" w:color="auto" w:fill="C0C0C0"/>
          </w:tcPr>
          <w:p w14:paraId="74FE33AC" w14:textId="77777777" w:rsidR="005C579A" w:rsidRPr="0078072F" w:rsidRDefault="005C579A" w:rsidP="005C579A">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DSCC</w:t>
            </w:r>
          </w:p>
        </w:tc>
        <w:tc>
          <w:tcPr>
            <w:tcW w:w="1620" w:type="dxa"/>
            <w:tcBorders>
              <w:bottom w:val="single" w:sz="8" w:space="0" w:color="000000"/>
            </w:tcBorders>
            <w:shd w:val="clear" w:color="auto" w:fill="C0C0C0"/>
            <w:vAlign w:val="bottom"/>
          </w:tcPr>
          <w:p w14:paraId="57114632" w14:textId="77777777" w:rsidR="005C579A" w:rsidRPr="0078072F" w:rsidRDefault="005C579A" w:rsidP="005C579A">
            <w:pPr>
              <w:pStyle w:val="TableParagraph"/>
              <w:spacing w:before="0" w:line="240" w:lineRule="auto"/>
              <w:ind w:left="362"/>
              <w:jc w:val="center"/>
              <w:rPr>
                <w:rFonts w:ascii="Calibri" w:hAnsi="Calibri" w:cs="Calibri"/>
                <w:b/>
                <w:color w:val="000000"/>
                <w:sz w:val="18"/>
                <w:szCs w:val="18"/>
              </w:rPr>
            </w:pPr>
            <w:r w:rsidRPr="0078072F">
              <w:rPr>
                <w:rFonts w:ascii="Calibri" w:hAnsi="Calibri" w:cs="Calibri"/>
                <w:b/>
                <w:color w:val="000000"/>
                <w:sz w:val="18"/>
                <w:szCs w:val="18"/>
              </w:rPr>
              <w:t>12.7 (9.5-15.0)</w:t>
            </w:r>
          </w:p>
        </w:tc>
        <w:tc>
          <w:tcPr>
            <w:tcW w:w="1620" w:type="dxa"/>
            <w:tcBorders>
              <w:bottom w:val="single" w:sz="8" w:space="0" w:color="000000"/>
            </w:tcBorders>
            <w:shd w:val="clear" w:color="auto" w:fill="C0C0C0"/>
            <w:vAlign w:val="bottom"/>
          </w:tcPr>
          <w:p w14:paraId="4CBECE8B" w14:textId="77777777" w:rsidR="005C579A" w:rsidRPr="0078072F" w:rsidRDefault="005C579A" w:rsidP="005C579A">
            <w:pPr>
              <w:pStyle w:val="TableParagraph"/>
              <w:spacing w:before="0" w:line="240" w:lineRule="auto"/>
              <w:ind w:left="362"/>
              <w:jc w:val="center"/>
              <w:rPr>
                <w:rFonts w:ascii="Calibri" w:hAnsi="Calibri" w:cs="Calibri"/>
                <w:b/>
                <w:color w:val="000000"/>
                <w:sz w:val="18"/>
                <w:szCs w:val="18"/>
              </w:rPr>
            </w:pPr>
            <w:r w:rsidRPr="0078072F">
              <w:rPr>
                <w:rFonts w:ascii="Calibri" w:hAnsi="Calibri" w:cs="Calibri"/>
                <w:b/>
                <w:color w:val="000000"/>
                <w:sz w:val="18"/>
                <w:szCs w:val="18"/>
              </w:rPr>
              <w:t>19.0 (15.5-21.1)</w:t>
            </w:r>
          </w:p>
        </w:tc>
        <w:tc>
          <w:tcPr>
            <w:tcW w:w="1620" w:type="dxa"/>
            <w:tcBorders>
              <w:bottom w:val="single" w:sz="8" w:space="0" w:color="000000"/>
            </w:tcBorders>
            <w:shd w:val="clear" w:color="auto" w:fill="C0C0C0"/>
            <w:vAlign w:val="bottom"/>
          </w:tcPr>
          <w:p w14:paraId="4F06974B" w14:textId="77777777" w:rsidR="005C579A" w:rsidRPr="0078072F" w:rsidRDefault="005C579A" w:rsidP="005C579A">
            <w:pPr>
              <w:pStyle w:val="TableParagraph"/>
              <w:spacing w:before="0" w:line="240" w:lineRule="auto"/>
              <w:ind w:left="210" w:right="-120"/>
              <w:jc w:val="center"/>
              <w:rPr>
                <w:rFonts w:ascii="Calibri" w:hAnsi="Calibri" w:cs="Calibri"/>
                <w:b/>
                <w:color w:val="000000"/>
                <w:sz w:val="18"/>
                <w:szCs w:val="18"/>
              </w:rPr>
            </w:pPr>
            <w:r w:rsidRPr="0078072F">
              <w:rPr>
                <w:rFonts w:ascii="Calibri" w:hAnsi="Calibri" w:cs="Calibri"/>
                <w:b/>
                <w:color w:val="000000"/>
                <w:sz w:val="18"/>
                <w:szCs w:val="18"/>
              </w:rPr>
              <w:t>19.5 (15.9-22.0)</w:t>
            </w:r>
          </w:p>
        </w:tc>
        <w:tc>
          <w:tcPr>
            <w:tcW w:w="1530" w:type="dxa"/>
            <w:tcBorders>
              <w:bottom w:val="single" w:sz="8" w:space="0" w:color="000000"/>
            </w:tcBorders>
            <w:shd w:val="clear" w:color="auto" w:fill="C0C0C0"/>
            <w:vAlign w:val="bottom"/>
          </w:tcPr>
          <w:p w14:paraId="4AE6E832" w14:textId="77777777" w:rsidR="005C579A" w:rsidRPr="0078072F" w:rsidRDefault="005C579A" w:rsidP="005C579A">
            <w:pPr>
              <w:pStyle w:val="TableParagraph"/>
              <w:spacing w:before="0" w:line="240" w:lineRule="auto"/>
              <w:ind w:left="210" w:right="-120"/>
              <w:jc w:val="center"/>
              <w:rPr>
                <w:rFonts w:ascii="Calibri" w:hAnsi="Calibri" w:cs="Calibri"/>
                <w:b/>
                <w:color w:val="000000"/>
                <w:sz w:val="18"/>
                <w:szCs w:val="18"/>
              </w:rPr>
            </w:pPr>
            <w:r w:rsidRPr="0078072F">
              <w:rPr>
                <w:rFonts w:ascii="Calibri" w:hAnsi="Calibri" w:cs="Calibri"/>
                <w:b/>
                <w:color w:val="000000"/>
                <w:sz w:val="18"/>
                <w:szCs w:val="18"/>
              </w:rPr>
              <w:t>26.2 (23.5-23.5)</w:t>
            </w:r>
          </w:p>
        </w:tc>
        <w:tc>
          <w:tcPr>
            <w:tcW w:w="1530" w:type="dxa"/>
            <w:tcBorders>
              <w:bottom w:val="single" w:sz="8" w:space="0" w:color="000000"/>
            </w:tcBorders>
            <w:shd w:val="clear" w:color="auto" w:fill="C0C0C0"/>
            <w:vAlign w:val="bottom"/>
          </w:tcPr>
          <w:p w14:paraId="176698BD" w14:textId="77777777" w:rsidR="005C579A" w:rsidRPr="0078072F" w:rsidRDefault="005C579A" w:rsidP="005C579A">
            <w:pPr>
              <w:pStyle w:val="TableParagraph"/>
              <w:spacing w:before="0" w:line="240" w:lineRule="auto"/>
              <w:ind w:left="210" w:right="-120"/>
              <w:jc w:val="center"/>
              <w:rPr>
                <w:rFonts w:ascii="Calibri" w:hAnsi="Calibri" w:cs="Calibri"/>
                <w:b/>
                <w:color w:val="000000"/>
                <w:sz w:val="18"/>
                <w:szCs w:val="18"/>
              </w:rPr>
            </w:pPr>
            <w:r w:rsidRPr="0078072F">
              <w:rPr>
                <w:rFonts w:ascii="Calibri" w:hAnsi="Calibri" w:cs="Calibri"/>
                <w:b/>
                <w:color w:val="000000"/>
                <w:sz w:val="18"/>
                <w:szCs w:val="18"/>
              </w:rPr>
              <w:t>29.2 (23.4-33.3)</w:t>
            </w:r>
          </w:p>
        </w:tc>
        <w:tc>
          <w:tcPr>
            <w:tcW w:w="1620" w:type="dxa"/>
            <w:tcBorders>
              <w:bottom w:val="single" w:sz="8" w:space="0" w:color="000000"/>
            </w:tcBorders>
            <w:shd w:val="clear" w:color="auto" w:fill="C0C0C0"/>
            <w:vAlign w:val="bottom"/>
          </w:tcPr>
          <w:p w14:paraId="55FE4494" w14:textId="77777777" w:rsidR="005C579A" w:rsidRPr="0078072F" w:rsidRDefault="005C579A" w:rsidP="005C579A">
            <w:pPr>
              <w:pStyle w:val="TableParagraph"/>
              <w:spacing w:before="0" w:line="240" w:lineRule="auto"/>
              <w:ind w:left="362"/>
              <w:jc w:val="center"/>
              <w:rPr>
                <w:rFonts w:ascii="Calibri" w:hAnsi="Calibri" w:cs="Calibri"/>
                <w:b/>
                <w:color w:val="000000"/>
                <w:sz w:val="18"/>
                <w:szCs w:val="18"/>
              </w:rPr>
            </w:pPr>
            <w:r w:rsidRPr="0078072F">
              <w:rPr>
                <w:rFonts w:ascii="Calibri" w:hAnsi="Calibri" w:cs="Calibri"/>
                <w:b/>
                <w:color w:val="000000"/>
                <w:sz w:val="18"/>
                <w:szCs w:val="18"/>
              </w:rPr>
              <w:t>30.7 (27.7-32.3)</w:t>
            </w:r>
          </w:p>
        </w:tc>
      </w:tr>
    </w:tbl>
    <w:p w14:paraId="2517BFF4" w14:textId="77777777" w:rsidR="005C579A" w:rsidRPr="00DD4ABE" w:rsidRDefault="005C579A" w:rsidP="005C579A">
      <w:pPr>
        <w:rPr>
          <w:rFonts w:ascii="Calibri" w:hAnsi="Calibri" w:cs="Calibri"/>
          <w:sz w:val="20"/>
          <w:szCs w:val="20"/>
        </w:rPr>
      </w:pPr>
    </w:p>
    <w:p w14:paraId="1B2BBBB9" w14:textId="77777777" w:rsidR="005C579A" w:rsidRPr="00DD4ABE" w:rsidRDefault="005C579A" w:rsidP="004F2481">
      <w:pPr>
        <w:pStyle w:val="BodyText"/>
        <w:ind w:left="229"/>
        <w:rPr>
          <w:rFonts w:ascii="Calibri" w:hAnsi="Calibri" w:cs="Calibri"/>
          <w:sz w:val="20"/>
          <w:szCs w:val="20"/>
        </w:rPr>
      </w:pPr>
      <w:r w:rsidRPr="00DD4ABE">
        <w:rPr>
          <w:rFonts w:ascii="Calibri" w:hAnsi="Calibri" w:cs="Calibri"/>
          <w:sz w:val="20"/>
          <w:szCs w:val="20"/>
        </w:rPr>
        <w:t xml:space="preserve">All numbers </w:t>
      </w:r>
      <w:r>
        <w:rPr>
          <w:rFonts w:ascii="Calibri" w:hAnsi="Calibri" w:cs="Calibri"/>
          <w:sz w:val="20"/>
          <w:szCs w:val="20"/>
        </w:rPr>
        <w:t xml:space="preserve">are </w:t>
      </w:r>
      <w:r w:rsidRPr="00DD4ABE">
        <w:rPr>
          <w:rFonts w:ascii="Calibri" w:hAnsi="Calibri" w:cs="Calibri"/>
          <w:sz w:val="20"/>
          <w:szCs w:val="20"/>
        </w:rPr>
        <w:t>expressed as percentage (%) reduction relative to no intervention. Ranges within parentheses represent results from the low and high transmission models.</w:t>
      </w:r>
    </w:p>
    <w:p w14:paraId="77CD7801" w14:textId="77777777" w:rsidR="005C579A" w:rsidRPr="00DD4ABE" w:rsidRDefault="005C579A" w:rsidP="004F2481">
      <w:pPr>
        <w:pStyle w:val="BodyText"/>
        <w:ind w:left="229"/>
        <w:rPr>
          <w:rFonts w:ascii="Calibri" w:hAnsi="Calibri" w:cs="Calibri"/>
          <w:sz w:val="20"/>
          <w:szCs w:val="20"/>
        </w:rPr>
      </w:pPr>
      <w:r w:rsidRPr="00DD4ABE">
        <w:rPr>
          <w:rFonts w:ascii="Calibri" w:hAnsi="Calibri" w:cs="Calibri"/>
          <w:sz w:val="20"/>
          <w:szCs w:val="20"/>
        </w:rPr>
        <w:t xml:space="preserve">* Wards with high TB incidence </w:t>
      </w:r>
      <w:r>
        <w:rPr>
          <w:rFonts w:ascii="Calibri" w:hAnsi="Calibri" w:cs="Calibri"/>
          <w:sz w:val="20"/>
          <w:szCs w:val="20"/>
        </w:rPr>
        <w:t xml:space="preserve">were </w:t>
      </w:r>
      <w:r w:rsidRPr="00DD4ABE">
        <w:rPr>
          <w:rFonts w:ascii="Calibri" w:hAnsi="Calibri" w:cs="Calibri"/>
          <w:sz w:val="20"/>
          <w:szCs w:val="20"/>
        </w:rPr>
        <w:t>included in targeted interventions.</w:t>
      </w:r>
    </w:p>
    <w:p w14:paraId="2081A95D" w14:textId="77777777" w:rsidR="005C579A" w:rsidRPr="00DD4ABE" w:rsidRDefault="005C579A" w:rsidP="005C579A">
      <w:pPr>
        <w:spacing w:line="480" w:lineRule="auto"/>
        <w:rPr>
          <w:rFonts w:ascii="Calibri" w:hAnsi="Calibri" w:cs="Calibri"/>
          <w:sz w:val="20"/>
          <w:szCs w:val="20"/>
        </w:rPr>
      </w:pPr>
    </w:p>
    <w:p w14:paraId="294B16F3" w14:textId="77777777" w:rsidR="005C579A" w:rsidRPr="00DD4ABE" w:rsidRDefault="005C579A" w:rsidP="005C579A">
      <w:pPr>
        <w:widowControl w:val="0"/>
        <w:autoSpaceDE w:val="0"/>
        <w:autoSpaceDN w:val="0"/>
        <w:spacing w:line="480" w:lineRule="auto"/>
        <w:rPr>
          <w:rFonts w:ascii="Calibri" w:hAnsi="Calibri" w:cs="Calibri"/>
          <w:sz w:val="20"/>
          <w:szCs w:val="20"/>
        </w:rPr>
      </w:pPr>
      <w:r w:rsidRPr="00DD4ABE">
        <w:rPr>
          <w:sz w:val="20"/>
          <w:szCs w:val="20"/>
        </w:rPr>
        <w:br w:type="page"/>
      </w:r>
    </w:p>
    <w:p w14:paraId="40BC2AAA" w14:textId="66466526" w:rsidR="005C579A" w:rsidRPr="00DD4ABE" w:rsidRDefault="005C579A" w:rsidP="005C579A">
      <w:pPr>
        <w:pStyle w:val="Heading3"/>
        <w:spacing w:before="0" w:line="480" w:lineRule="auto"/>
        <w:rPr>
          <w:sz w:val="20"/>
          <w:szCs w:val="20"/>
        </w:rPr>
      </w:pPr>
      <w:r w:rsidRPr="00DD4ABE">
        <w:rPr>
          <w:sz w:val="20"/>
          <w:szCs w:val="20"/>
        </w:rPr>
        <w:lastRenderedPageBreak/>
        <w:t xml:space="preserve">TABLE </w:t>
      </w:r>
      <w:r w:rsidR="0078072F">
        <w:rPr>
          <w:sz w:val="20"/>
          <w:szCs w:val="20"/>
        </w:rPr>
        <w:t>S</w:t>
      </w:r>
      <w:r w:rsidRPr="00DD4ABE">
        <w:rPr>
          <w:sz w:val="20"/>
          <w:szCs w:val="20"/>
        </w:rPr>
        <w:t xml:space="preserve">2: </w:t>
      </w:r>
      <w:r w:rsidRPr="00DD4ABE">
        <w:rPr>
          <w:b/>
          <w:sz w:val="20"/>
          <w:szCs w:val="20"/>
        </w:rPr>
        <w:t>Projected percentage reduction in TB incidence in DNCC after 10 years of TB interventions.</w:t>
      </w:r>
    </w:p>
    <w:p w14:paraId="0DBD930D" w14:textId="77777777" w:rsidR="005C579A" w:rsidRPr="00DD4ABE" w:rsidRDefault="005C579A" w:rsidP="005C579A">
      <w:pPr>
        <w:rPr>
          <w:rFonts w:ascii="Calibri" w:hAnsi="Calibri" w:cs="Calibri"/>
          <w:sz w:val="20"/>
          <w:szCs w:val="20"/>
        </w:rPr>
      </w:pPr>
    </w:p>
    <w:tbl>
      <w:tblPr>
        <w:tblW w:w="10260" w:type="dxa"/>
        <w:tblLayout w:type="fixed"/>
        <w:tblCellMar>
          <w:left w:w="0" w:type="dxa"/>
          <w:right w:w="0" w:type="dxa"/>
        </w:tblCellMar>
        <w:tblLook w:val="01E0" w:firstRow="1" w:lastRow="1" w:firstColumn="1" w:lastColumn="1" w:noHBand="0" w:noVBand="0"/>
      </w:tblPr>
      <w:tblGrid>
        <w:gridCol w:w="1058"/>
        <w:gridCol w:w="1372"/>
        <w:gridCol w:w="1530"/>
        <w:gridCol w:w="1710"/>
        <w:gridCol w:w="1620"/>
        <w:gridCol w:w="1530"/>
        <w:gridCol w:w="1440"/>
      </w:tblGrid>
      <w:tr w:rsidR="005C579A" w:rsidRPr="009539E5" w14:paraId="55596C85" w14:textId="77777777" w:rsidTr="005C579A">
        <w:trPr>
          <w:trHeight w:val="244"/>
        </w:trPr>
        <w:tc>
          <w:tcPr>
            <w:tcW w:w="1058" w:type="dxa"/>
            <w:tcBorders>
              <w:top w:val="single" w:sz="8" w:space="0" w:color="000000"/>
              <w:bottom w:val="single" w:sz="8" w:space="0" w:color="000000"/>
            </w:tcBorders>
          </w:tcPr>
          <w:p w14:paraId="3CBF24A7" w14:textId="77777777" w:rsidR="005C579A" w:rsidRPr="0078072F" w:rsidRDefault="005C579A" w:rsidP="005C579A">
            <w:pPr>
              <w:pStyle w:val="TableParagraph"/>
              <w:spacing w:before="0" w:line="240" w:lineRule="auto"/>
              <w:ind w:left="180"/>
              <w:jc w:val="both"/>
              <w:rPr>
                <w:rFonts w:ascii="Calibri" w:hAnsi="Calibri" w:cs="Calibri"/>
                <w:b/>
                <w:i/>
                <w:sz w:val="18"/>
                <w:szCs w:val="18"/>
              </w:rPr>
            </w:pPr>
            <w:r w:rsidRPr="0078072F">
              <w:rPr>
                <w:rFonts w:ascii="Calibri" w:hAnsi="Calibri" w:cs="Calibri"/>
                <w:b/>
                <w:i/>
                <w:w w:val="105"/>
                <w:sz w:val="18"/>
                <w:szCs w:val="18"/>
              </w:rPr>
              <w:t>Ward</w:t>
            </w:r>
          </w:p>
        </w:tc>
        <w:tc>
          <w:tcPr>
            <w:tcW w:w="1372" w:type="dxa"/>
            <w:tcBorders>
              <w:top w:val="single" w:sz="8" w:space="0" w:color="000000"/>
              <w:bottom w:val="single" w:sz="8" w:space="0" w:color="000000"/>
            </w:tcBorders>
          </w:tcPr>
          <w:p w14:paraId="0BEDE6B9" w14:textId="77777777" w:rsidR="005C579A" w:rsidRPr="0078072F" w:rsidRDefault="005C579A" w:rsidP="005C579A">
            <w:pPr>
              <w:pStyle w:val="TableParagraph"/>
              <w:spacing w:before="0" w:line="240" w:lineRule="auto"/>
              <w:ind w:left="0"/>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530" w:type="dxa"/>
            <w:tcBorders>
              <w:top w:val="single" w:sz="8" w:space="0" w:color="000000"/>
              <w:bottom w:val="single" w:sz="8" w:space="0" w:color="000000"/>
            </w:tcBorders>
          </w:tcPr>
          <w:p w14:paraId="40B908B2" w14:textId="77777777" w:rsidR="005C579A" w:rsidRPr="0078072F" w:rsidRDefault="005C579A" w:rsidP="005C579A">
            <w:pPr>
              <w:pStyle w:val="TableParagraph"/>
              <w:spacing w:before="0" w:line="240" w:lineRule="auto"/>
              <w:ind w:left="80" w:right="-90"/>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710" w:type="dxa"/>
            <w:tcBorders>
              <w:top w:val="single" w:sz="8" w:space="0" w:color="000000"/>
              <w:bottom w:val="single" w:sz="8" w:space="0" w:color="000000"/>
            </w:tcBorders>
          </w:tcPr>
          <w:p w14:paraId="158F6511" w14:textId="77777777" w:rsidR="005C579A" w:rsidRPr="0078072F" w:rsidRDefault="005C579A" w:rsidP="005C579A">
            <w:pPr>
              <w:pStyle w:val="TableParagraph"/>
              <w:spacing w:before="0" w:line="240" w:lineRule="auto"/>
              <w:ind w:left="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620" w:type="dxa"/>
            <w:tcBorders>
              <w:top w:val="single" w:sz="8" w:space="0" w:color="000000"/>
              <w:bottom w:val="single" w:sz="8" w:space="0" w:color="000000"/>
            </w:tcBorders>
          </w:tcPr>
          <w:p w14:paraId="3924ECD5" w14:textId="77777777" w:rsidR="005C579A" w:rsidRPr="0078072F" w:rsidRDefault="005C579A" w:rsidP="005C579A">
            <w:pPr>
              <w:pStyle w:val="TableParagraph"/>
              <w:spacing w:before="0" w:line="240" w:lineRule="auto"/>
              <w:ind w:left="8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530" w:type="dxa"/>
            <w:tcBorders>
              <w:top w:val="single" w:sz="8" w:space="0" w:color="000000"/>
              <w:bottom w:val="single" w:sz="8" w:space="0" w:color="000000"/>
            </w:tcBorders>
          </w:tcPr>
          <w:p w14:paraId="589E6EEF" w14:textId="77777777" w:rsidR="005C579A" w:rsidRPr="0078072F" w:rsidRDefault="005C579A" w:rsidP="005C579A">
            <w:pPr>
              <w:pStyle w:val="TableParagraph"/>
              <w:spacing w:before="0" w:line="240" w:lineRule="auto"/>
              <w:ind w:left="27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440" w:type="dxa"/>
            <w:tcBorders>
              <w:top w:val="single" w:sz="8" w:space="0" w:color="000000"/>
              <w:bottom w:val="single" w:sz="8" w:space="0" w:color="000000"/>
            </w:tcBorders>
          </w:tcPr>
          <w:p w14:paraId="5112B292" w14:textId="77777777" w:rsidR="005C579A" w:rsidRPr="0078072F" w:rsidRDefault="005C579A" w:rsidP="005C579A">
            <w:pPr>
              <w:pStyle w:val="TableParagraph"/>
              <w:spacing w:before="0" w:line="240" w:lineRule="auto"/>
              <w:ind w:left="18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r>
      <w:tr w:rsidR="005C579A" w:rsidRPr="009539E5" w14:paraId="1BDF4C0C" w14:textId="77777777" w:rsidTr="005C579A">
        <w:trPr>
          <w:trHeight w:val="244"/>
        </w:trPr>
        <w:tc>
          <w:tcPr>
            <w:tcW w:w="1058" w:type="dxa"/>
            <w:tcBorders>
              <w:top w:val="single" w:sz="8" w:space="0" w:color="000000"/>
            </w:tcBorders>
            <w:shd w:val="clear" w:color="auto" w:fill="C0C0C0"/>
            <w:vAlign w:val="center"/>
          </w:tcPr>
          <w:p w14:paraId="62A5103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29</w:t>
            </w:r>
          </w:p>
        </w:tc>
        <w:tc>
          <w:tcPr>
            <w:tcW w:w="1372" w:type="dxa"/>
            <w:tcBorders>
              <w:top w:val="single" w:sz="8" w:space="0" w:color="000000"/>
            </w:tcBorders>
            <w:shd w:val="clear" w:color="auto" w:fill="C0C0C0"/>
            <w:vAlign w:val="bottom"/>
          </w:tcPr>
          <w:p w14:paraId="716C0F61"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7.5 (4.9-10.1)</w:t>
            </w:r>
          </w:p>
        </w:tc>
        <w:tc>
          <w:tcPr>
            <w:tcW w:w="1530" w:type="dxa"/>
            <w:tcBorders>
              <w:top w:val="single" w:sz="8" w:space="0" w:color="000000"/>
            </w:tcBorders>
            <w:shd w:val="clear" w:color="auto" w:fill="C0C0C0"/>
            <w:vAlign w:val="bottom"/>
          </w:tcPr>
          <w:p w14:paraId="5996F0A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tcBorders>
              <w:top w:val="single" w:sz="8" w:space="0" w:color="000000"/>
            </w:tcBorders>
            <w:shd w:val="clear" w:color="auto" w:fill="C0C0C0"/>
            <w:vAlign w:val="bottom"/>
          </w:tcPr>
          <w:p w14:paraId="0E9C012E"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13.6 (10.6-16.6)</w:t>
            </w:r>
          </w:p>
        </w:tc>
        <w:tc>
          <w:tcPr>
            <w:tcW w:w="1620" w:type="dxa"/>
            <w:tcBorders>
              <w:top w:val="single" w:sz="8" w:space="0" w:color="000000"/>
            </w:tcBorders>
            <w:shd w:val="clear" w:color="auto" w:fill="C0C0C0"/>
            <w:vAlign w:val="bottom"/>
          </w:tcPr>
          <w:p w14:paraId="11E5FD82"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tcBorders>
              <w:top w:val="single" w:sz="8" w:space="0" w:color="000000"/>
            </w:tcBorders>
            <w:shd w:val="clear" w:color="auto" w:fill="C0C0C0"/>
            <w:vAlign w:val="bottom"/>
          </w:tcPr>
          <w:p w14:paraId="3F3B15C1"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19.7 (14.8-24.5)</w:t>
            </w:r>
          </w:p>
        </w:tc>
        <w:tc>
          <w:tcPr>
            <w:tcW w:w="1440" w:type="dxa"/>
            <w:tcBorders>
              <w:top w:val="single" w:sz="8" w:space="0" w:color="000000"/>
            </w:tcBorders>
            <w:shd w:val="clear" w:color="auto" w:fill="C0C0C0"/>
            <w:vAlign w:val="bottom"/>
          </w:tcPr>
          <w:p w14:paraId="58BE696C"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708D582" w14:textId="77777777" w:rsidTr="005C579A">
        <w:trPr>
          <w:trHeight w:val="244"/>
        </w:trPr>
        <w:tc>
          <w:tcPr>
            <w:tcW w:w="1058" w:type="dxa"/>
            <w:vAlign w:val="center"/>
          </w:tcPr>
          <w:p w14:paraId="60752CD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34*</w:t>
            </w:r>
          </w:p>
        </w:tc>
        <w:tc>
          <w:tcPr>
            <w:tcW w:w="1372" w:type="dxa"/>
            <w:vAlign w:val="bottom"/>
          </w:tcPr>
          <w:p w14:paraId="0A463510"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11.1 (7.7-13.6)</w:t>
            </w:r>
          </w:p>
        </w:tc>
        <w:tc>
          <w:tcPr>
            <w:tcW w:w="1530" w:type="dxa"/>
            <w:vAlign w:val="bottom"/>
          </w:tcPr>
          <w:p w14:paraId="426E4B14"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39.4 (28.4-47.1)</w:t>
            </w:r>
          </w:p>
        </w:tc>
        <w:tc>
          <w:tcPr>
            <w:tcW w:w="1710" w:type="dxa"/>
            <w:vAlign w:val="bottom"/>
          </w:tcPr>
          <w:p w14:paraId="1C4314CF"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17.7 (13.8-20.5)</w:t>
            </w:r>
          </w:p>
        </w:tc>
        <w:tc>
          <w:tcPr>
            <w:tcW w:w="1620" w:type="dxa"/>
            <w:vAlign w:val="bottom"/>
          </w:tcPr>
          <w:p w14:paraId="54821B2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61.0 (51.8-51.8)</w:t>
            </w:r>
          </w:p>
        </w:tc>
        <w:tc>
          <w:tcPr>
            <w:tcW w:w="1530" w:type="dxa"/>
            <w:vAlign w:val="bottom"/>
          </w:tcPr>
          <w:p w14:paraId="1E5935E3"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26.3 (20.0-30.8)</w:t>
            </w:r>
          </w:p>
        </w:tc>
        <w:tc>
          <w:tcPr>
            <w:tcW w:w="1440" w:type="dxa"/>
            <w:vAlign w:val="bottom"/>
          </w:tcPr>
          <w:p w14:paraId="5F750334"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71.8 (61.4-78.3)</w:t>
            </w:r>
          </w:p>
        </w:tc>
      </w:tr>
      <w:tr w:rsidR="005C579A" w:rsidRPr="009539E5" w14:paraId="7EC6677B" w14:textId="77777777" w:rsidTr="005C579A">
        <w:trPr>
          <w:trHeight w:val="244"/>
        </w:trPr>
        <w:tc>
          <w:tcPr>
            <w:tcW w:w="1058" w:type="dxa"/>
            <w:shd w:val="clear" w:color="auto" w:fill="C0C0C0"/>
            <w:vAlign w:val="center"/>
          </w:tcPr>
          <w:p w14:paraId="18F39A1F"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35</w:t>
            </w:r>
          </w:p>
        </w:tc>
        <w:tc>
          <w:tcPr>
            <w:tcW w:w="1372" w:type="dxa"/>
            <w:shd w:val="clear" w:color="auto" w:fill="C0C0C0"/>
            <w:vAlign w:val="bottom"/>
          </w:tcPr>
          <w:p w14:paraId="546C4C1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7.7 (5.0-10.3)</w:t>
            </w:r>
          </w:p>
        </w:tc>
        <w:tc>
          <w:tcPr>
            <w:tcW w:w="1530" w:type="dxa"/>
            <w:shd w:val="clear" w:color="auto" w:fill="C0C0C0"/>
            <w:vAlign w:val="bottom"/>
          </w:tcPr>
          <w:p w14:paraId="59AFC40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46FF364D"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13.8 (10.7-16.8)</w:t>
            </w:r>
          </w:p>
        </w:tc>
        <w:tc>
          <w:tcPr>
            <w:tcW w:w="1620" w:type="dxa"/>
            <w:shd w:val="clear" w:color="auto" w:fill="C0C0C0"/>
            <w:vAlign w:val="bottom"/>
          </w:tcPr>
          <w:p w14:paraId="47D2FCF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043E82A5"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20.0 (14.9-24.8)</w:t>
            </w:r>
          </w:p>
        </w:tc>
        <w:tc>
          <w:tcPr>
            <w:tcW w:w="1440" w:type="dxa"/>
            <w:shd w:val="clear" w:color="auto" w:fill="C0C0C0"/>
            <w:vAlign w:val="bottom"/>
          </w:tcPr>
          <w:p w14:paraId="6D26A64A"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D5676B4" w14:textId="77777777" w:rsidTr="005C579A">
        <w:trPr>
          <w:trHeight w:val="244"/>
        </w:trPr>
        <w:tc>
          <w:tcPr>
            <w:tcW w:w="1058" w:type="dxa"/>
            <w:vAlign w:val="center"/>
          </w:tcPr>
          <w:p w14:paraId="1C7CCA9A"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23</w:t>
            </w:r>
          </w:p>
        </w:tc>
        <w:tc>
          <w:tcPr>
            <w:tcW w:w="1372" w:type="dxa"/>
            <w:vAlign w:val="bottom"/>
          </w:tcPr>
          <w:p w14:paraId="7A754597"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6.1 (4.1-8.3)</w:t>
            </w:r>
          </w:p>
        </w:tc>
        <w:tc>
          <w:tcPr>
            <w:tcW w:w="1530" w:type="dxa"/>
            <w:vAlign w:val="bottom"/>
          </w:tcPr>
          <w:p w14:paraId="7FFBB54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766655B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12.0 (9.7-14.4)</w:t>
            </w:r>
          </w:p>
        </w:tc>
        <w:tc>
          <w:tcPr>
            <w:tcW w:w="1620" w:type="dxa"/>
            <w:vAlign w:val="bottom"/>
          </w:tcPr>
          <w:p w14:paraId="4EF2F6C4"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59F19A56"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17.0 (13.2-20.9)</w:t>
            </w:r>
          </w:p>
        </w:tc>
        <w:tc>
          <w:tcPr>
            <w:tcW w:w="1440" w:type="dxa"/>
            <w:vAlign w:val="bottom"/>
          </w:tcPr>
          <w:p w14:paraId="24BACCFB"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5EC14BD2" w14:textId="77777777" w:rsidTr="005C579A">
        <w:trPr>
          <w:trHeight w:val="244"/>
        </w:trPr>
        <w:tc>
          <w:tcPr>
            <w:tcW w:w="1058" w:type="dxa"/>
            <w:shd w:val="clear" w:color="auto" w:fill="C0C0C0"/>
            <w:vAlign w:val="center"/>
          </w:tcPr>
          <w:p w14:paraId="69148FBC"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36</w:t>
            </w:r>
          </w:p>
        </w:tc>
        <w:tc>
          <w:tcPr>
            <w:tcW w:w="1372" w:type="dxa"/>
            <w:shd w:val="clear" w:color="auto" w:fill="C0C0C0"/>
            <w:vAlign w:val="bottom"/>
          </w:tcPr>
          <w:p w14:paraId="54DB0FE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6.6 (4.4-8.9)</w:t>
            </w:r>
          </w:p>
        </w:tc>
        <w:tc>
          <w:tcPr>
            <w:tcW w:w="1530" w:type="dxa"/>
            <w:shd w:val="clear" w:color="auto" w:fill="C0C0C0"/>
            <w:vAlign w:val="bottom"/>
          </w:tcPr>
          <w:p w14:paraId="72FE5E12"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236BBF1E"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12.5 (10.0-15.2)</w:t>
            </w:r>
          </w:p>
        </w:tc>
        <w:tc>
          <w:tcPr>
            <w:tcW w:w="1620" w:type="dxa"/>
            <w:shd w:val="clear" w:color="auto" w:fill="C0C0C0"/>
            <w:vAlign w:val="bottom"/>
          </w:tcPr>
          <w:p w14:paraId="778FAEF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5E396951"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17.8 (13.6-22.1)</w:t>
            </w:r>
          </w:p>
        </w:tc>
        <w:tc>
          <w:tcPr>
            <w:tcW w:w="1440" w:type="dxa"/>
            <w:shd w:val="clear" w:color="auto" w:fill="C0C0C0"/>
            <w:vAlign w:val="bottom"/>
          </w:tcPr>
          <w:p w14:paraId="5B8A2BDB"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2BBACBC" w14:textId="77777777" w:rsidTr="005C579A">
        <w:trPr>
          <w:trHeight w:val="240"/>
        </w:trPr>
        <w:tc>
          <w:tcPr>
            <w:tcW w:w="1058" w:type="dxa"/>
            <w:vAlign w:val="center"/>
          </w:tcPr>
          <w:p w14:paraId="38869A45"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31*</w:t>
            </w:r>
          </w:p>
        </w:tc>
        <w:tc>
          <w:tcPr>
            <w:tcW w:w="1372" w:type="dxa"/>
            <w:vAlign w:val="bottom"/>
          </w:tcPr>
          <w:p w14:paraId="1ED920E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10.2 (6.9-12.8)</w:t>
            </w:r>
          </w:p>
        </w:tc>
        <w:tc>
          <w:tcPr>
            <w:tcW w:w="1530" w:type="dxa"/>
            <w:vAlign w:val="bottom"/>
          </w:tcPr>
          <w:p w14:paraId="0ACF5373"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36.3 (25.9-44.4)</w:t>
            </w:r>
          </w:p>
        </w:tc>
        <w:tc>
          <w:tcPr>
            <w:tcW w:w="1710" w:type="dxa"/>
            <w:vAlign w:val="bottom"/>
          </w:tcPr>
          <w:p w14:paraId="4EC111FB"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16.6 (12.9-19.5)</w:t>
            </w:r>
          </w:p>
        </w:tc>
        <w:tc>
          <w:tcPr>
            <w:tcW w:w="1620" w:type="dxa"/>
            <w:vAlign w:val="bottom"/>
          </w:tcPr>
          <w:p w14:paraId="5FDBB4A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58.5 (49.6-49.6)</w:t>
            </w:r>
          </w:p>
        </w:tc>
        <w:tc>
          <w:tcPr>
            <w:tcW w:w="1530" w:type="dxa"/>
            <w:vAlign w:val="bottom"/>
          </w:tcPr>
          <w:p w14:paraId="0AAE6F25"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24.6 (18.6-29.3)</w:t>
            </w:r>
          </w:p>
        </w:tc>
        <w:tc>
          <w:tcPr>
            <w:tcW w:w="1440" w:type="dxa"/>
            <w:vAlign w:val="bottom"/>
          </w:tcPr>
          <w:p w14:paraId="60EA974F"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69.0 (58.7-76.0)</w:t>
            </w:r>
          </w:p>
        </w:tc>
      </w:tr>
      <w:tr w:rsidR="005C579A" w:rsidRPr="009539E5" w14:paraId="65759EA6" w14:textId="77777777" w:rsidTr="005C579A">
        <w:trPr>
          <w:trHeight w:val="244"/>
        </w:trPr>
        <w:tc>
          <w:tcPr>
            <w:tcW w:w="1058" w:type="dxa"/>
            <w:shd w:val="clear" w:color="auto" w:fill="C0C0C0"/>
            <w:vAlign w:val="center"/>
          </w:tcPr>
          <w:p w14:paraId="14DE6584"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27</w:t>
            </w:r>
          </w:p>
        </w:tc>
        <w:tc>
          <w:tcPr>
            <w:tcW w:w="1372" w:type="dxa"/>
            <w:shd w:val="clear" w:color="auto" w:fill="C0C0C0"/>
            <w:vAlign w:val="bottom"/>
          </w:tcPr>
          <w:p w14:paraId="32E93BC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7.6 (5.0-10.2)</w:t>
            </w:r>
          </w:p>
        </w:tc>
        <w:tc>
          <w:tcPr>
            <w:tcW w:w="1530" w:type="dxa"/>
            <w:shd w:val="clear" w:color="auto" w:fill="C0C0C0"/>
            <w:vAlign w:val="bottom"/>
          </w:tcPr>
          <w:p w14:paraId="38A78F1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0F2A70D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13.7 (10.7-16.7)</w:t>
            </w:r>
          </w:p>
        </w:tc>
        <w:tc>
          <w:tcPr>
            <w:tcW w:w="1620" w:type="dxa"/>
            <w:shd w:val="clear" w:color="auto" w:fill="C0C0C0"/>
            <w:vAlign w:val="bottom"/>
          </w:tcPr>
          <w:p w14:paraId="6A374350"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651E4D25"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19.8 (14.8-24.6)</w:t>
            </w:r>
          </w:p>
        </w:tc>
        <w:tc>
          <w:tcPr>
            <w:tcW w:w="1440" w:type="dxa"/>
            <w:shd w:val="clear" w:color="auto" w:fill="C0C0C0"/>
            <w:vAlign w:val="bottom"/>
          </w:tcPr>
          <w:p w14:paraId="568272A9"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095F09B" w14:textId="77777777" w:rsidTr="005C579A">
        <w:trPr>
          <w:trHeight w:val="244"/>
        </w:trPr>
        <w:tc>
          <w:tcPr>
            <w:tcW w:w="1058" w:type="dxa"/>
            <w:vAlign w:val="center"/>
          </w:tcPr>
          <w:p w14:paraId="6C543DAA"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26</w:t>
            </w:r>
          </w:p>
        </w:tc>
        <w:tc>
          <w:tcPr>
            <w:tcW w:w="1372" w:type="dxa"/>
            <w:vAlign w:val="bottom"/>
          </w:tcPr>
          <w:p w14:paraId="76CE8A28"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6.7 (4.4-9.0)</w:t>
            </w:r>
          </w:p>
        </w:tc>
        <w:tc>
          <w:tcPr>
            <w:tcW w:w="1530" w:type="dxa"/>
            <w:vAlign w:val="bottom"/>
          </w:tcPr>
          <w:p w14:paraId="6C9713D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7AE13449"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12.6 (10.0-15.3)</w:t>
            </w:r>
          </w:p>
        </w:tc>
        <w:tc>
          <w:tcPr>
            <w:tcW w:w="1620" w:type="dxa"/>
            <w:vAlign w:val="bottom"/>
          </w:tcPr>
          <w:p w14:paraId="2C9FC73C"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08AB263C"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18.0 (13.7-22.3)</w:t>
            </w:r>
          </w:p>
        </w:tc>
        <w:tc>
          <w:tcPr>
            <w:tcW w:w="1440" w:type="dxa"/>
            <w:vAlign w:val="bottom"/>
          </w:tcPr>
          <w:p w14:paraId="28E692AE"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F002F45" w14:textId="77777777" w:rsidTr="005C579A">
        <w:trPr>
          <w:trHeight w:val="244"/>
        </w:trPr>
        <w:tc>
          <w:tcPr>
            <w:tcW w:w="1058" w:type="dxa"/>
            <w:shd w:val="clear" w:color="auto" w:fill="C0C0C0"/>
            <w:vAlign w:val="center"/>
          </w:tcPr>
          <w:p w14:paraId="033C4A85"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22</w:t>
            </w:r>
          </w:p>
        </w:tc>
        <w:tc>
          <w:tcPr>
            <w:tcW w:w="1372" w:type="dxa"/>
            <w:shd w:val="clear" w:color="auto" w:fill="C0C0C0"/>
            <w:vAlign w:val="bottom"/>
          </w:tcPr>
          <w:p w14:paraId="3B038C7C"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8.1 (5.3-10.7)</w:t>
            </w:r>
          </w:p>
        </w:tc>
        <w:tc>
          <w:tcPr>
            <w:tcW w:w="1530" w:type="dxa"/>
            <w:shd w:val="clear" w:color="auto" w:fill="C0C0C0"/>
            <w:vAlign w:val="bottom"/>
          </w:tcPr>
          <w:p w14:paraId="1231456C"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0740F89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14.2 (11.0-17.2)</w:t>
            </w:r>
          </w:p>
        </w:tc>
        <w:tc>
          <w:tcPr>
            <w:tcW w:w="1620" w:type="dxa"/>
            <w:shd w:val="clear" w:color="auto" w:fill="C0C0C0"/>
            <w:vAlign w:val="bottom"/>
          </w:tcPr>
          <w:p w14:paraId="628D3662"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5E6C27AA"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20.7 (15.4-25.5)</w:t>
            </w:r>
          </w:p>
        </w:tc>
        <w:tc>
          <w:tcPr>
            <w:tcW w:w="1440" w:type="dxa"/>
            <w:shd w:val="clear" w:color="auto" w:fill="C0C0C0"/>
            <w:vAlign w:val="bottom"/>
          </w:tcPr>
          <w:p w14:paraId="763A8B55"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6821C633" w14:textId="77777777" w:rsidTr="005C579A">
        <w:trPr>
          <w:trHeight w:val="244"/>
        </w:trPr>
        <w:tc>
          <w:tcPr>
            <w:tcW w:w="1058" w:type="dxa"/>
            <w:vAlign w:val="center"/>
          </w:tcPr>
          <w:p w14:paraId="0522396B"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24</w:t>
            </w:r>
          </w:p>
        </w:tc>
        <w:tc>
          <w:tcPr>
            <w:tcW w:w="1372" w:type="dxa"/>
            <w:vAlign w:val="bottom"/>
          </w:tcPr>
          <w:p w14:paraId="0D017F10"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8.8 (5.8-11.5)</w:t>
            </w:r>
          </w:p>
        </w:tc>
        <w:tc>
          <w:tcPr>
            <w:tcW w:w="1530" w:type="dxa"/>
            <w:vAlign w:val="bottom"/>
          </w:tcPr>
          <w:p w14:paraId="0D743D5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3F61F2BF"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15.1 (11.6-18.1)</w:t>
            </w:r>
          </w:p>
        </w:tc>
        <w:tc>
          <w:tcPr>
            <w:tcW w:w="1620" w:type="dxa"/>
            <w:vAlign w:val="bottom"/>
          </w:tcPr>
          <w:p w14:paraId="2BAA4F72"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3FB69BE2"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22.0 (16.4-26.9)</w:t>
            </w:r>
          </w:p>
        </w:tc>
        <w:tc>
          <w:tcPr>
            <w:tcW w:w="1440" w:type="dxa"/>
            <w:vAlign w:val="bottom"/>
          </w:tcPr>
          <w:p w14:paraId="5B871447"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EFAD274" w14:textId="77777777" w:rsidTr="005C579A">
        <w:trPr>
          <w:trHeight w:val="244"/>
        </w:trPr>
        <w:tc>
          <w:tcPr>
            <w:tcW w:w="1058" w:type="dxa"/>
            <w:shd w:val="clear" w:color="auto" w:fill="C0C0C0"/>
            <w:vAlign w:val="center"/>
          </w:tcPr>
          <w:p w14:paraId="72BD8DA2"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32</w:t>
            </w:r>
          </w:p>
        </w:tc>
        <w:tc>
          <w:tcPr>
            <w:tcW w:w="1372" w:type="dxa"/>
            <w:shd w:val="clear" w:color="auto" w:fill="C0C0C0"/>
            <w:vAlign w:val="bottom"/>
          </w:tcPr>
          <w:p w14:paraId="6CEF6A6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7.9 (5.1-10.5)</w:t>
            </w:r>
          </w:p>
        </w:tc>
        <w:tc>
          <w:tcPr>
            <w:tcW w:w="1530" w:type="dxa"/>
            <w:shd w:val="clear" w:color="auto" w:fill="C0C0C0"/>
            <w:vAlign w:val="bottom"/>
          </w:tcPr>
          <w:p w14:paraId="37D1B04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0264A349"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14.0 (10.9-16.9)</w:t>
            </w:r>
          </w:p>
        </w:tc>
        <w:tc>
          <w:tcPr>
            <w:tcW w:w="1620" w:type="dxa"/>
            <w:shd w:val="clear" w:color="auto" w:fill="C0C0C0"/>
            <w:vAlign w:val="bottom"/>
          </w:tcPr>
          <w:p w14:paraId="69D8D4E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3E6D64C9"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20.3 (15.1-25.0)</w:t>
            </w:r>
          </w:p>
        </w:tc>
        <w:tc>
          <w:tcPr>
            <w:tcW w:w="1440" w:type="dxa"/>
            <w:shd w:val="clear" w:color="auto" w:fill="C0C0C0"/>
            <w:vAlign w:val="bottom"/>
          </w:tcPr>
          <w:p w14:paraId="05C057F4"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542CB275" w14:textId="77777777" w:rsidTr="005C579A">
        <w:trPr>
          <w:trHeight w:val="244"/>
        </w:trPr>
        <w:tc>
          <w:tcPr>
            <w:tcW w:w="1058" w:type="dxa"/>
            <w:vAlign w:val="center"/>
          </w:tcPr>
          <w:p w14:paraId="3768896D"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25*</w:t>
            </w:r>
          </w:p>
        </w:tc>
        <w:tc>
          <w:tcPr>
            <w:tcW w:w="1372" w:type="dxa"/>
            <w:vAlign w:val="bottom"/>
          </w:tcPr>
          <w:p w14:paraId="406CF9E8"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9.8 (6.6-12.5)</w:t>
            </w:r>
          </w:p>
        </w:tc>
        <w:tc>
          <w:tcPr>
            <w:tcW w:w="1530" w:type="dxa"/>
            <w:vAlign w:val="bottom"/>
          </w:tcPr>
          <w:p w14:paraId="2FBC14E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35.3 (24.8-43.6)</w:t>
            </w:r>
          </w:p>
        </w:tc>
        <w:tc>
          <w:tcPr>
            <w:tcW w:w="1710" w:type="dxa"/>
            <w:vAlign w:val="bottom"/>
          </w:tcPr>
          <w:p w14:paraId="5D7B5AD4"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16.2 (12.6-19.2)</w:t>
            </w:r>
          </w:p>
        </w:tc>
        <w:tc>
          <w:tcPr>
            <w:tcW w:w="1620" w:type="dxa"/>
            <w:vAlign w:val="bottom"/>
          </w:tcPr>
          <w:p w14:paraId="6058609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57.6 (48.6-48.6)</w:t>
            </w:r>
          </w:p>
        </w:tc>
        <w:tc>
          <w:tcPr>
            <w:tcW w:w="1530" w:type="dxa"/>
            <w:vAlign w:val="bottom"/>
          </w:tcPr>
          <w:p w14:paraId="397E5813"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24.0 (17.9-28.8)</w:t>
            </w:r>
          </w:p>
        </w:tc>
        <w:tc>
          <w:tcPr>
            <w:tcW w:w="1440" w:type="dxa"/>
            <w:vAlign w:val="bottom"/>
          </w:tcPr>
          <w:p w14:paraId="3F0594DD"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68.0 (57.5-75.3)</w:t>
            </w:r>
          </w:p>
        </w:tc>
      </w:tr>
      <w:tr w:rsidR="005C579A" w:rsidRPr="009539E5" w14:paraId="1D3848B5" w14:textId="77777777" w:rsidTr="005C579A">
        <w:trPr>
          <w:trHeight w:val="240"/>
        </w:trPr>
        <w:tc>
          <w:tcPr>
            <w:tcW w:w="1058" w:type="dxa"/>
            <w:shd w:val="clear" w:color="auto" w:fill="C0C0C0"/>
            <w:vAlign w:val="center"/>
          </w:tcPr>
          <w:p w14:paraId="51C719FB"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28</w:t>
            </w:r>
          </w:p>
        </w:tc>
        <w:tc>
          <w:tcPr>
            <w:tcW w:w="1372" w:type="dxa"/>
            <w:shd w:val="clear" w:color="auto" w:fill="C0C0C0"/>
            <w:vAlign w:val="bottom"/>
          </w:tcPr>
          <w:p w14:paraId="5E3C861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7.2 (4.7-9.7)</w:t>
            </w:r>
          </w:p>
        </w:tc>
        <w:tc>
          <w:tcPr>
            <w:tcW w:w="1530" w:type="dxa"/>
            <w:shd w:val="clear" w:color="auto" w:fill="C0C0C0"/>
            <w:vAlign w:val="bottom"/>
          </w:tcPr>
          <w:p w14:paraId="52F17E1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157E3E3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13.2 (10.4-16.1)</w:t>
            </w:r>
          </w:p>
        </w:tc>
        <w:tc>
          <w:tcPr>
            <w:tcW w:w="1620" w:type="dxa"/>
            <w:shd w:val="clear" w:color="auto" w:fill="C0C0C0"/>
            <w:vAlign w:val="bottom"/>
          </w:tcPr>
          <w:p w14:paraId="2725E7B3"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74369371"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19.0 (14.3-23.6)</w:t>
            </w:r>
          </w:p>
        </w:tc>
        <w:tc>
          <w:tcPr>
            <w:tcW w:w="1440" w:type="dxa"/>
            <w:shd w:val="clear" w:color="auto" w:fill="C0C0C0"/>
            <w:vAlign w:val="bottom"/>
          </w:tcPr>
          <w:p w14:paraId="6CC358F3"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11965E41" w14:textId="77777777" w:rsidTr="005C579A">
        <w:trPr>
          <w:trHeight w:val="244"/>
        </w:trPr>
        <w:tc>
          <w:tcPr>
            <w:tcW w:w="1058" w:type="dxa"/>
            <w:vAlign w:val="center"/>
          </w:tcPr>
          <w:p w14:paraId="134A06EC"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20*</w:t>
            </w:r>
          </w:p>
        </w:tc>
        <w:tc>
          <w:tcPr>
            <w:tcW w:w="1372" w:type="dxa"/>
            <w:vAlign w:val="bottom"/>
          </w:tcPr>
          <w:p w14:paraId="19F843EF"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14.4 (11.3-16.3)</w:t>
            </w:r>
          </w:p>
        </w:tc>
        <w:tc>
          <w:tcPr>
            <w:tcW w:w="1530" w:type="dxa"/>
            <w:vAlign w:val="bottom"/>
          </w:tcPr>
          <w:p w14:paraId="6452E424"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49.5 (40.1-55.3)</w:t>
            </w:r>
          </w:p>
        </w:tc>
        <w:tc>
          <w:tcPr>
            <w:tcW w:w="1710" w:type="dxa"/>
            <w:vAlign w:val="bottom"/>
          </w:tcPr>
          <w:p w14:paraId="5B071B6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21.3 (17.9-23.4)</w:t>
            </w:r>
          </w:p>
        </w:tc>
        <w:tc>
          <w:tcPr>
            <w:tcW w:w="1620" w:type="dxa"/>
            <w:vAlign w:val="bottom"/>
          </w:tcPr>
          <w:p w14:paraId="3AB2646E"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68.8 (61.6-61.6)</w:t>
            </w:r>
          </w:p>
        </w:tc>
        <w:tc>
          <w:tcPr>
            <w:tcW w:w="1530" w:type="dxa"/>
            <w:vAlign w:val="bottom"/>
          </w:tcPr>
          <w:p w14:paraId="68C3A407"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32.2 (26.7-35.6)</w:t>
            </w:r>
          </w:p>
        </w:tc>
        <w:tc>
          <w:tcPr>
            <w:tcW w:w="1440" w:type="dxa"/>
            <w:vAlign w:val="bottom"/>
          </w:tcPr>
          <w:p w14:paraId="3478991B"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80.5 (72.6-85.0)</w:t>
            </w:r>
          </w:p>
        </w:tc>
      </w:tr>
      <w:tr w:rsidR="005C579A" w:rsidRPr="009539E5" w14:paraId="0FA10B49" w14:textId="77777777" w:rsidTr="005C579A">
        <w:trPr>
          <w:trHeight w:val="244"/>
        </w:trPr>
        <w:tc>
          <w:tcPr>
            <w:tcW w:w="1058" w:type="dxa"/>
            <w:shd w:val="clear" w:color="auto" w:fill="C0C0C0"/>
            <w:vAlign w:val="center"/>
          </w:tcPr>
          <w:p w14:paraId="50AA94FE"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21</w:t>
            </w:r>
          </w:p>
        </w:tc>
        <w:tc>
          <w:tcPr>
            <w:tcW w:w="1372" w:type="dxa"/>
            <w:shd w:val="clear" w:color="auto" w:fill="C0C0C0"/>
            <w:vAlign w:val="bottom"/>
          </w:tcPr>
          <w:p w14:paraId="3B22A2A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9.2 (6.1-11.8)</w:t>
            </w:r>
          </w:p>
        </w:tc>
        <w:tc>
          <w:tcPr>
            <w:tcW w:w="1530" w:type="dxa"/>
            <w:shd w:val="clear" w:color="auto" w:fill="C0C0C0"/>
            <w:vAlign w:val="bottom"/>
          </w:tcPr>
          <w:p w14:paraId="3AC693F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6F28615F"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15.5 (11.9-18.5)</w:t>
            </w:r>
          </w:p>
        </w:tc>
        <w:tc>
          <w:tcPr>
            <w:tcW w:w="1620" w:type="dxa"/>
            <w:shd w:val="clear" w:color="auto" w:fill="C0C0C0"/>
            <w:vAlign w:val="bottom"/>
          </w:tcPr>
          <w:p w14:paraId="7B2C5B24"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6FB167FD"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22.8 (16.9-27.6)</w:t>
            </w:r>
          </w:p>
        </w:tc>
        <w:tc>
          <w:tcPr>
            <w:tcW w:w="1440" w:type="dxa"/>
            <w:shd w:val="clear" w:color="auto" w:fill="C0C0C0"/>
            <w:vAlign w:val="bottom"/>
          </w:tcPr>
          <w:p w14:paraId="03EF551E"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435279EE" w14:textId="77777777" w:rsidTr="005C579A">
        <w:trPr>
          <w:trHeight w:val="244"/>
        </w:trPr>
        <w:tc>
          <w:tcPr>
            <w:tcW w:w="1058" w:type="dxa"/>
            <w:vAlign w:val="center"/>
          </w:tcPr>
          <w:p w14:paraId="303AA984"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11</w:t>
            </w:r>
          </w:p>
        </w:tc>
        <w:tc>
          <w:tcPr>
            <w:tcW w:w="1372" w:type="dxa"/>
            <w:vAlign w:val="bottom"/>
          </w:tcPr>
          <w:p w14:paraId="5585F70E"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7.2 (4.7-9.7)</w:t>
            </w:r>
          </w:p>
        </w:tc>
        <w:tc>
          <w:tcPr>
            <w:tcW w:w="1530" w:type="dxa"/>
            <w:vAlign w:val="bottom"/>
          </w:tcPr>
          <w:p w14:paraId="0F63C694"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01C5E43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13.2 (10.4-16.1)</w:t>
            </w:r>
          </w:p>
        </w:tc>
        <w:tc>
          <w:tcPr>
            <w:tcW w:w="1620" w:type="dxa"/>
            <w:vAlign w:val="bottom"/>
          </w:tcPr>
          <w:p w14:paraId="1FD12AFC"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366ADBF1"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19.0 (14.3-23.7)</w:t>
            </w:r>
          </w:p>
        </w:tc>
        <w:tc>
          <w:tcPr>
            <w:tcW w:w="1440" w:type="dxa"/>
            <w:vAlign w:val="bottom"/>
          </w:tcPr>
          <w:p w14:paraId="3C848797"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6BF164DF" w14:textId="77777777" w:rsidTr="005C579A">
        <w:trPr>
          <w:trHeight w:val="244"/>
        </w:trPr>
        <w:tc>
          <w:tcPr>
            <w:tcW w:w="1058" w:type="dxa"/>
            <w:shd w:val="clear" w:color="auto" w:fill="C0C0C0"/>
            <w:vAlign w:val="center"/>
          </w:tcPr>
          <w:p w14:paraId="4E1C83A4"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12</w:t>
            </w:r>
          </w:p>
        </w:tc>
        <w:tc>
          <w:tcPr>
            <w:tcW w:w="1372" w:type="dxa"/>
            <w:shd w:val="clear" w:color="auto" w:fill="C0C0C0"/>
            <w:vAlign w:val="bottom"/>
          </w:tcPr>
          <w:p w14:paraId="36F2FECC"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7.1 (4.7-9.6)</w:t>
            </w:r>
          </w:p>
        </w:tc>
        <w:tc>
          <w:tcPr>
            <w:tcW w:w="1530" w:type="dxa"/>
            <w:shd w:val="clear" w:color="auto" w:fill="C0C0C0"/>
            <w:vAlign w:val="bottom"/>
          </w:tcPr>
          <w:p w14:paraId="2325B83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7919FE1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13.2 (10.3-16.0)</w:t>
            </w:r>
          </w:p>
        </w:tc>
        <w:tc>
          <w:tcPr>
            <w:tcW w:w="1620" w:type="dxa"/>
            <w:shd w:val="clear" w:color="auto" w:fill="C0C0C0"/>
            <w:vAlign w:val="bottom"/>
          </w:tcPr>
          <w:p w14:paraId="75356A7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1D42DE75"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18.9 (14.2-23.5)</w:t>
            </w:r>
          </w:p>
        </w:tc>
        <w:tc>
          <w:tcPr>
            <w:tcW w:w="1440" w:type="dxa"/>
            <w:shd w:val="clear" w:color="auto" w:fill="C0C0C0"/>
            <w:vAlign w:val="bottom"/>
          </w:tcPr>
          <w:p w14:paraId="295CE607"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7AE9501" w14:textId="77777777" w:rsidTr="005C579A">
        <w:trPr>
          <w:trHeight w:val="244"/>
        </w:trPr>
        <w:tc>
          <w:tcPr>
            <w:tcW w:w="1058" w:type="dxa"/>
            <w:vAlign w:val="center"/>
          </w:tcPr>
          <w:p w14:paraId="26B7A00C"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19</w:t>
            </w:r>
          </w:p>
        </w:tc>
        <w:tc>
          <w:tcPr>
            <w:tcW w:w="1372" w:type="dxa"/>
            <w:vAlign w:val="bottom"/>
          </w:tcPr>
          <w:p w14:paraId="6D83A88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8.8 (5.8-11.5)</w:t>
            </w:r>
          </w:p>
        </w:tc>
        <w:tc>
          <w:tcPr>
            <w:tcW w:w="1530" w:type="dxa"/>
            <w:vAlign w:val="bottom"/>
          </w:tcPr>
          <w:p w14:paraId="6EE5176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65C0055D"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15.0 (11.6-18.1)</w:t>
            </w:r>
          </w:p>
        </w:tc>
        <w:tc>
          <w:tcPr>
            <w:tcW w:w="1620" w:type="dxa"/>
            <w:vAlign w:val="bottom"/>
          </w:tcPr>
          <w:p w14:paraId="129AA21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514A30DD"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22.0 (16.4-26.9)</w:t>
            </w:r>
          </w:p>
        </w:tc>
        <w:tc>
          <w:tcPr>
            <w:tcW w:w="1440" w:type="dxa"/>
            <w:vAlign w:val="bottom"/>
          </w:tcPr>
          <w:p w14:paraId="26417191"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096FD035" w14:textId="77777777" w:rsidTr="005C579A">
        <w:trPr>
          <w:trHeight w:val="244"/>
        </w:trPr>
        <w:tc>
          <w:tcPr>
            <w:tcW w:w="1058" w:type="dxa"/>
            <w:shd w:val="clear" w:color="auto" w:fill="C0C0C0"/>
            <w:vAlign w:val="center"/>
          </w:tcPr>
          <w:p w14:paraId="3F970C39"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16</w:t>
            </w:r>
          </w:p>
        </w:tc>
        <w:tc>
          <w:tcPr>
            <w:tcW w:w="1372" w:type="dxa"/>
            <w:shd w:val="clear" w:color="auto" w:fill="C0C0C0"/>
            <w:vAlign w:val="bottom"/>
          </w:tcPr>
          <w:p w14:paraId="20BCBDC7"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7.0 (4.6-9.4)</w:t>
            </w:r>
          </w:p>
        </w:tc>
        <w:tc>
          <w:tcPr>
            <w:tcW w:w="1530" w:type="dxa"/>
            <w:shd w:val="clear" w:color="auto" w:fill="C0C0C0"/>
            <w:vAlign w:val="bottom"/>
          </w:tcPr>
          <w:p w14:paraId="03C93152"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5875C8D7"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13.0 (10.2-15.7)</w:t>
            </w:r>
          </w:p>
        </w:tc>
        <w:tc>
          <w:tcPr>
            <w:tcW w:w="1620" w:type="dxa"/>
            <w:shd w:val="clear" w:color="auto" w:fill="C0C0C0"/>
            <w:vAlign w:val="bottom"/>
          </w:tcPr>
          <w:p w14:paraId="39A6C6D5"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4E26B457"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18.6 (14.1-23.1)</w:t>
            </w:r>
          </w:p>
        </w:tc>
        <w:tc>
          <w:tcPr>
            <w:tcW w:w="1440" w:type="dxa"/>
            <w:shd w:val="clear" w:color="auto" w:fill="C0C0C0"/>
            <w:vAlign w:val="bottom"/>
          </w:tcPr>
          <w:p w14:paraId="3DE15B13"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63E32BE5" w14:textId="77777777" w:rsidTr="005C579A">
        <w:trPr>
          <w:trHeight w:val="244"/>
        </w:trPr>
        <w:tc>
          <w:tcPr>
            <w:tcW w:w="1058" w:type="dxa"/>
            <w:vAlign w:val="center"/>
          </w:tcPr>
          <w:p w14:paraId="21932EBD"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w:t>
            </w:r>
          </w:p>
        </w:tc>
        <w:tc>
          <w:tcPr>
            <w:tcW w:w="1372" w:type="dxa"/>
            <w:vAlign w:val="bottom"/>
          </w:tcPr>
          <w:p w14:paraId="2674C5F4"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6.4 (4.3-8.6)</w:t>
            </w:r>
          </w:p>
        </w:tc>
        <w:tc>
          <w:tcPr>
            <w:tcW w:w="1530" w:type="dxa"/>
            <w:vAlign w:val="bottom"/>
          </w:tcPr>
          <w:p w14:paraId="68DAEB7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31874B08"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12.3 (9.9-14.9)</w:t>
            </w:r>
          </w:p>
        </w:tc>
        <w:tc>
          <w:tcPr>
            <w:tcW w:w="1620" w:type="dxa"/>
            <w:vAlign w:val="bottom"/>
          </w:tcPr>
          <w:p w14:paraId="2E564AD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3F82319C"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17.5 (13.4-21.6)</w:t>
            </w:r>
          </w:p>
        </w:tc>
        <w:tc>
          <w:tcPr>
            <w:tcW w:w="1440" w:type="dxa"/>
            <w:vAlign w:val="bottom"/>
          </w:tcPr>
          <w:p w14:paraId="00B61228"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EA90AC8" w14:textId="77777777" w:rsidTr="005C579A">
        <w:trPr>
          <w:trHeight w:val="240"/>
        </w:trPr>
        <w:tc>
          <w:tcPr>
            <w:tcW w:w="1058" w:type="dxa"/>
            <w:shd w:val="clear" w:color="auto" w:fill="C0C0C0"/>
            <w:vAlign w:val="center"/>
          </w:tcPr>
          <w:p w14:paraId="1D17E635"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13</w:t>
            </w:r>
          </w:p>
        </w:tc>
        <w:tc>
          <w:tcPr>
            <w:tcW w:w="1372" w:type="dxa"/>
            <w:shd w:val="clear" w:color="auto" w:fill="C0C0C0"/>
            <w:vAlign w:val="bottom"/>
          </w:tcPr>
          <w:p w14:paraId="38E7416B"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6.6 (4.4-9.0)</w:t>
            </w:r>
          </w:p>
        </w:tc>
        <w:tc>
          <w:tcPr>
            <w:tcW w:w="1530" w:type="dxa"/>
            <w:shd w:val="clear" w:color="auto" w:fill="C0C0C0"/>
            <w:vAlign w:val="bottom"/>
          </w:tcPr>
          <w:p w14:paraId="1AC56843"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223D834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12.6 (10.0-15.2)</w:t>
            </w:r>
          </w:p>
        </w:tc>
        <w:tc>
          <w:tcPr>
            <w:tcW w:w="1620" w:type="dxa"/>
            <w:shd w:val="clear" w:color="auto" w:fill="C0C0C0"/>
            <w:vAlign w:val="bottom"/>
          </w:tcPr>
          <w:p w14:paraId="2CE1B8F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6A82DAB0"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18.0 (13.7-22.2)</w:t>
            </w:r>
          </w:p>
        </w:tc>
        <w:tc>
          <w:tcPr>
            <w:tcW w:w="1440" w:type="dxa"/>
            <w:shd w:val="clear" w:color="auto" w:fill="C0C0C0"/>
            <w:vAlign w:val="bottom"/>
          </w:tcPr>
          <w:p w14:paraId="390C79CA"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608879E5" w14:textId="77777777" w:rsidTr="005C579A">
        <w:trPr>
          <w:trHeight w:val="244"/>
        </w:trPr>
        <w:tc>
          <w:tcPr>
            <w:tcW w:w="1058" w:type="dxa"/>
            <w:vAlign w:val="center"/>
          </w:tcPr>
          <w:p w14:paraId="260F70AD"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14</w:t>
            </w:r>
          </w:p>
        </w:tc>
        <w:tc>
          <w:tcPr>
            <w:tcW w:w="1372" w:type="dxa"/>
            <w:vAlign w:val="bottom"/>
          </w:tcPr>
          <w:p w14:paraId="39626468"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7.0 (4.6-9.4)</w:t>
            </w:r>
          </w:p>
        </w:tc>
        <w:tc>
          <w:tcPr>
            <w:tcW w:w="1530" w:type="dxa"/>
            <w:vAlign w:val="bottom"/>
          </w:tcPr>
          <w:p w14:paraId="0EB2AF2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77F6BFBD"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13.0 (10.3-15.8)</w:t>
            </w:r>
          </w:p>
        </w:tc>
        <w:tc>
          <w:tcPr>
            <w:tcW w:w="1620" w:type="dxa"/>
            <w:vAlign w:val="bottom"/>
          </w:tcPr>
          <w:p w14:paraId="50269B90"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742ABE59"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18.7 (14.1-23.1)</w:t>
            </w:r>
          </w:p>
        </w:tc>
        <w:tc>
          <w:tcPr>
            <w:tcW w:w="1440" w:type="dxa"/>
            <w:vAlign w:val="bottom"/>
          </w:tcPr>
          <w:p w14:paraId="26D550C6"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034836F" w14:textId="77777777" w:rsidTr="005C579A">
        <w:trPr>
          <w:trHeight w:val="244"/>
        </w:trPr>
        <w:tc>
          <w:tcPr>
            <w:tcW w:w="1058" w:type="dxa"/>
            <w:shd w:val="clear" w:color="auto" w:fill="C0C0C0"/>
            <w:vAlign w:val="center"/>
          </w:tcPr>
          <w:p w14:paraId="6EB9285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7</w:t>
            </w:r>
          </w:p>
        </w:tc>
        <w:tc>
          <w:tcPr>
            <w:tcW w:w="1372" w:type="dxa"/>
            <w:shd w:val="clear" w:color="auto" w:fill="C0C0C0"/>
            <w:vAlign w:val="bottom"/>
          </w:tcPr>
          <w:p w14:paraId="504DB639"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6.7 (4.4-9.0)</w:t>
            </w:r>
          </w:p>
        </w:tc>
        <w:tc>
          <w:tcPr>
            <w:tcW w:w="1530" w:type="dxa"/>
            <w:shd w:val="clear" w:color="auto" w:fill="C0C0C0"/>
            <w:vAlign w:val="bottom"/>
          </w:tcPr>
          <w:p w14:paraId="5054851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5582C22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12.6 (10.0-15.3)</w:t>
            </w:r>
          </w:p>
        </w:tc>
        <w:tc>
          <w:tcPr>
            <w:tcW w:w="1620" w:type="dxa"/>
            <w:shd w:val="clear" w:color="auto" w:fill="C0C0C0"/>
            <w:vAlign w:val="bottom"/>
          </w:tcPr>
          <w:p w14:paraId="145E7915"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0757CF3B"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18.0 (13.7-22.3)</w:t>
            </w:r>
          </w:p>
        </w:tc>
        <w:tc>
          <w:tcPr>
            <w:tcW w:w="1440" w:type="dxa"/>
            <w:shd w:val="clear" w:color="auto" w:fill="C0C0C0"/>
            <w:vAlign w:val="bottom"/>
          </w:tcPr>
          <w:p w14:paraId="4EB5D18A"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3154AC14" w14:textId="77777777" w:rsidTr="005C579A">
        <w:trPr>
          <w:trHeight w:val="244"/>
        </w:trPr>
        <w:tc>
          <w:tcPr>
            <w:tcW w:w="1058" w:type="dxa"/>
            <w:vAlign w:val="center"/>
          </w:tcPr>
          <w:p w14:paraId="69A30D2B"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18*</w:t>
            </w:r>
          </w:p>
        </w:tc>
        <w:tc>
          <w:tcPr>
            <w:tcW w:w="1372" w:type="dxa"/>
            <w:vAlign w:val="bottom"/>
          </w:tcPr>
          <w:p w14:paraId="2F3D0E47"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9.9 (6.6-12.5)</w:t>
            </w:r>
          </w:p>
        </w:tc>
        <w:tc>
          <w:tcPr>
            <w:tcW w:w="1530" w:type="dxa"/>
            <w:vAlign w:val="bottom"/>
          </w:tcPr>
          <w:p w14:paraId="5459839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35.4 (24.9-43.5)</w:t>
            </w:r>
          </w:p>
        </w:tc>
        <w:tc>
          <w:tcPr>
            <w:tcW w:w="1710" w:type="dxa"/>
            <w:vAlign w:val="bottom"/>
          </w:tcPr>
          <w:p w14:paraId="091A5B34"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16.3 (12.6-19.2)</w:t>
            </w:r>
          </w:p>
        </w:tc>
        <w:tc>
          <w:tcPr>
            <w:tcW w:w="1620" w:type="dxa"/>
            <w:vAlign w:val="bottom"/>
          </w:tcPr>
          <w:p w14:paraId="53298C7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57.7 (48.7-48.7)</w:t>
            </w:r>
          </w:p>
        </w:tc>
        <w:tc>
          <w:tcPr>
            <w:tcW w:w="1530" w:type="dxa"/>
            <w:vAlign w:val="bottom"/>
          </w:tcPr>
          <w:p w14:paraId="7BFEA25E"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24.0 (18.0-28.8)</w:t>
            </w:r>
          </w:p>
        </w:tc>
        <w:tc>
          <w:tcPr>
            <w:tcW w:w="1440" w:type="dxa"/>
            <w:vAlign w:val="bottom"/>
          </w:tcPr>
          <w:p w14:paraId="72A7FAFD"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68.1 (57.7-75.3)</w:t>
            </w:r>
          </w:p>
        </w:tc>
      </w:tr>
      <w:tr w:rsidR="005C579A" w:rsidRPr="009539E5" w14:paraId="498A1EDA" w14:textId="77777777" w:rsidTr="005C579A">
        <w:trPr>
          <w:trHeight w:val="244"/>
        </w:trPr>
        <w:tc>
          <w:tcPr>
            <w:tcW w:w="1058" w:type="dxa"/>
            <w:shd w:val="clear" w:color="auto" w:fill="C0C0C0"/>
            <w:vAlign w:val="center"/>
          </w:tcPr>
          <w:p w14:paraId="185A51F6"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4</w:t>
            </w:r>
          </w:p>
        </w:tc>
        <w:tc>
          <w:tcPr>
            <w:tcW w:w="1372" w:type="dxa"/>
            <w:shd w:val="clear" w:color="auto" w:fill="C0C0C0"/>
            <w:vAlign w:val="bottom"/>
          </w:tcPr>
          <w:p w14:paraId="5C0703E9"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7.8 (5.1-10.3)</w:t>
            </w:r>
          </w:p>
        </w:tc>
        <w:tc>
          <w:tcPr>
            <w:tcW w:w="1530" w:type="dxa"/>
            <w:shd w:val="clear" w:color="auto" w:fill="C0C0C0"/>
            <w:vAlign w:val="bottom"/>
          </w:tcPr>
          <w:p w14:paraId="142DEEA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4129D49D"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13.9 (10.8-16.8)</w:t>
            </w:r>
          </w:p>
        </w:tc>
        <w:tc>
          <w:tcPr>
            <w:tcW w:w="1620" w:type="dxa"/>
            <w:shd w:val="clear" w:color="auto" w:fill="C0C0C0"/>
            <w:vAlign w:val="bottom"/>
          </w:tcPr>
          <w:p w14:paraId="7CCE513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120F98EF"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20.1 (15.0-24.8)</w:t>
            </w:r>
          </w:p>
        </w:tc>
        <w:tc>
          <w:tcPr>
            <w:tcW w:w="1440" w:type="dxa"/>
            <w:shd w:val="clear" w:color="auto" w:fill="C0C0C0"/>
            <w:vAlign w:val="bottom"/>
          </w:tcPr>
          <w:p w14:paraId="7B6AC164"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639AA872" w14:textId="77777777" w:rsidTr="005C579A">
        <w:trPr>
          <w:trHeight w:val="244"/>
        </w:trPr>
        <w:tc>
          <w:tcPr>
            <w:tcW w:w="1058" w:type="dxa"/>
            <w:vAlign w:val="center"/>
          </w:tcPr>
          <w:p w14:paraId="52CE5F0C"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5</w:t>
            </w:r>
          </w:p>
        </w:tc>
        <w:tc>
          <w:tcPr>
            <w:tcW w:w="1372" w:type="dxa"/>
            <w:vAlign w:val="bottom"/>
          </w:tcPr>
          <w:p w14:paraId="52211EA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7.8 (5.1-10.4)</w:t>
            </w:r>
          </w:p>
        </w:tc>
        <w:tc>
          <w:tcPr>
            <w:tcW w:w="1530" w:type="dxa"/>
            <w:vAlign w:val="bottom"/>
          </w:tcPr>
          <w:p w14:paraId="5BA10D6F"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4C8D3A5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14.0 (10.8-16.9)</w:t>
            </w:r>
          </w:p>
        </w:tc>
        <w:tc>
          <w:tcPr>
            <w:tcW w:w="1620" w:type="dxa"/>
            <w:vAlign w:val="bottom"/>
          </w:tcPr>
          <w:p w14:paraId="6103B50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6643D74E"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20.2 (15.1-25.0)</w:t>
            </w:r>
          </w:p>
        </w:tc>
        <w:tc>
          <w:tcPr>
            <w:tcW w:w="1440" w:type="dxa"/>
            <w:vAlign w:val="bottom"/>
          </w:tcPr>
          <w:p w14:paraId="53A7B369"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DDD760E" w14:textId="77777777" w:rsidTr="005C579A">
        <w:trPr>
          <w:trHeight w:val="244"/>
        </w:trPr>
        <w:tc>
          <w:tcPr>
            <w:tcW w:w="1058" w:type="dxa"/>
            <w:shd w:val="clear" w:color="auto" w:fill="C0C0C0"/>
            <w:vAlign w:val="center"/>
          </w:tcPr>
          <w:p w14:paraId="3F3D0D6F"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17</w:t>
            </w:r>
          </w:p>
        </w:tc>
        <w:tc>
          <w:tcPr>
            <w:tcW w:w="1372" w:type="dxa"/>
            <w:shd w:val="clear" w:color="auto" w:fill="C0C0C0"/>
            <w:vAlign w:val="bottom"/>
          </w:tcPr>
          <w:p w14:paraId="2439240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8.0 (5.2-10.6)</w:t>
            </w:r>
          </w:p>
        </w:tc>
        <w:tc>
          <w:tcPr>
            <w:tcW w:w="1530" w:type="dxa"/>
            <w:shd w:val="clear" w:color="auto" w:fill="C0C0C0"/>
            <w:vAlign w:val="bottom"/>
          </w:tcPr>
          <w:p w14:paraId="3F271B8C"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5A5893E3"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14.1 (11.0-17.1)</w:t>
            </w:r>
          </w:p>
        </w:tc>
        <w:tc>
          <w:tcPr>
            <w:tcW w:w="1620" w:type="dxa"/>
            <w:shd w:val="clear" w:color="auto" w:fill="C0C0C0"/>
            <w:vAlign w:val="bottom"/>
          </w:tcPr>
          <w:p w14:paraId="132E56F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73CBF47C"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20.5 (15.3-25.3)</w:t>
            </w:r>
          </w:p>
        </w:tc>
        <w:tc>
          <w:tcPr>
            <w:tcW w:w="1440" w:type="dxa"/>
            <w:shd w:val="clear" w:color="auto" w:fill="C0C0C0"/>
            <w:vAlign w:val="bottom"/>
          </w:tcPr>
          <w:p w14:paraId="726F2B4F"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13E54B39" w14:textId="77777777" w:rsidTr="005C579A">
        <w:trPr>
          <w:trHeight w:val="240"/>
        </w:trPr>
        <w:tc>
          <w:tcPr>
            <w:tcW w:w="1058" w:type="dxa"/>
            <w:vAlign w:val="center"/>
          </w:tcPr>
          <w:p w14:paraId="2406B06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w:t>
            </w:r>
          </w:p>
        </w:tc>
        <w:tc>
          <w:tcPr>
            <w:tcW w:w="1372" w:type="dxa"/>
            <w:vAlign w:val="bottom"/>
          </w:tcPr>
          <w:p w14:paraId="2FAA5DE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8.3 (5.4-10.9)</w:t>
            </w:r>
          </w:p>
        </w:tc>
        <w:tc>
          <w:tcPr>
            <w:tcW w:w="1530" w:type="dxa"/>
            <w:vAlign w:val="bottom"/>
          </w:tcPr>
          <w:p w14:paraId="35E10B6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157F803B"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14.5 (11.2-17.5)</w:t>
            </w:r>
          </w:p>
        </w:tc>
        <w:tc>
          <w:tcPr>
            <w:tcW w:w="1620" w:type="dxa"/>
            <w:vAlign w:val="bottom"/>
          </w:tcPr>
          <w:p w14:paraId="57671D0A"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29D1FF05"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21.1 (15.7-26.0)</w:t>
            </w:r>
          </w:p>
        </w:tc>
        <w:tc>
          <w:tcPr>
            <w:tcW w:w="1440" w:type="dxa"/>
            <w:vAlign w:val="bottom"/>
          </w:tcPr>
          <w:p w14:paraId="78313C5A"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2C02024D" w14:textId="77777777" w:rsidTr="005C579A">
        <w:trPr>
          <w:trHeight w:val="244"/>
        </w:trPr>
        <w:tc>
          <w:tcPr>
            <w:tcW w:w="1058" w:type="dxa"/>
            <w:shd w:val="clear" w:color="auto" w:fill="C0C0C0"/>
            <w:vAlign w:val="center"/>
          </w:tcPr>
          <w:p w14:paraId="5E838D5E"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15*</w:t>
            </w:r>
          </w:p>
        </w:tc>
        <w:tc>
          <w:tcPr>
            <w:tcW w:w="1372" w:type="dxa"/>
            <w:shd w:val="clear" w:color="auto" w:fill="C0C0C0"/>
            <w:vAlign w:val="bottom"/>
          </w:tcPr>
          <w:p w14:paraId="77D329CF"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9.6 (6.4-12.2)</w:t>
            </w:r>
          </w:p>
        </w:tc>
        <w:tc>
          <w:tcPr>
            <w:tcW w:w="1530" w:type="dxa"/>
            <w:shd w:val="clear" w:color="auto" w:fill="C0C0C0"/>
            <w:vAlign w:val="bottom"/>
          </w:tcPr>
          <w:p w14:paraId="7AF7E22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34.4 (24.0-42.7)</w:t>
            </w:r>
          </w:p>
        </w:tc>
        <w:tc>
          <w:tcPr>
            <w:tcW w:w="1710" w:type="dxa"/>
            <w:shd w:val="clear" w:color="auto" w:fill="C0C0C0"/>
            <w:vAlign w:val="bottom"/>
          </w:tcPr>
          <w:p w14:paraId="12AC116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15.9 (12.3-18.9)</w:t>
            </w:r>
          </w:p>
        </w:tc>
        <w:tc>
          <w:tcPr>
            <w:tcW w:w="1620" w:type="dxa"/>
            <w:shd w:val="clear" w:color="auto" w:fill="C0C0C0"/>
            <w:vAlign w:val="bottom"/>
          </w:tcPr>
          <w:p w14:paraId="6E2402B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r w:rsidRPr="0078072F">
              <w:rPr>
                <w:rFonts w:ascii="Calibri" w:hAnsi="Calibri" w:cs="Calibri"/>
                <w:color w:val="000000"/>
                <w:sz w:val="18"/>
                <w:szCs w:val="18"/>
              </w:rPr>
              <w:t>56.9 (47.9-47.9)</w:t>
            </w:r>
          </w:p>
        </w:tc>
        <w:tc>
          <w:tcPr>
            <w:tcW w:w="1530" w:type="dxa"/>
            <w:shd w:val="clear" w:color="auto" w:fill="C0C0C0"/>
            <w:vAlign w:val="bottom"/>
          </w:tcPr>
          <w:p w14:paraId="76891B11"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23.5 (17.5-28.3)</w:t>
            </w:r>
          </w:p>
        </w:tc>
        <w:tc>
          <w:tcPr>
            <w:tcW w:w="1440" w:type="dxa"/>
            <w:shd w:val="clear" w:color="auto" w:fill="C0C0C0"/>
            <w:vAlign w:val="bottom"/>
          </w:tcPr>
          <w:p w14:paraId="04E04D4C"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r w:rsidRPr="0078072F">
              <w:rPr>
                <w:rFonts w:ascii="Calibri" w:hAnsi="Calibri" w:cs="Calibri"/>
                <w:color w:val="000000"/>
                <w:sz w:val="18"/>
                <w:szCs w:val="18"/>
              </w:rPr>
              <w:t>67.2 (56.7-74.5)</w:t>
            </w:r>
          </w:p>
        </w:tc>
      </w:tr>
      <w:tr w:rsidR="005C579A" w:rsidRPr="009539E5" w14:paraId="17CA4776" w14:textId="77777777" w:rsidTr="005C579A">
        <w:trPr>
          <w:trHeight w:val="244"/>
        </w:trPr>
        <w:tc>
          <w:tcPr>
            <w:tcW w:w="1058" w:type="dxa"/>
            <w:vAlign w:val="center"/>
          </w:tcPr>
          <w:p w14:paraId="641F0575"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6</w:t>
            </w:r>
          </w:p>
        </w:tc>
        <w:tc>
          <w:tcPr>
            <w:tcW w:w="1372" w:type="dxa"/>
            <w:vAlign w:val="bottom"/>
          </w:tcPr>
          <w:p w14:paraId="1521504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7.3 (4.8-9.8)</w:t>
            </w:r>
          </w:p>
        </w:tc>
        <w:tc>
          <w:tcPr>
            <w:tcW w:w="1530" w:type="dxa"/>
            <w:vAlign w:val="bottom"/>
          </w:tcPr>
          <w:p w14:paraId="3A1116B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3CA17EC4"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13.3 (10.5-16.2)</w:t>
            </w:r>
          </w:p>
        </w:tc>
        <w:tc>
          <w:tcPr>
            <w:tcW w:w="1620" w:type="dxa"/>
            <w:vAlign w:val="bottom"/>
          </w:tcPr>
          <w:p w14:paraId="1A88EA97"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119C5DFA"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19.2 (14.4-23.8)</w:t>
            </w:r>
          </w:p>
        </w:tc>
        <w:tc>
          <w:tcPr>
            <w:tcW w:w="1440" w:type="dxa"/>
            <w:vAlign w:val="bottom"/>
          </w:tcPr>
          <w:p w14:paraId="36CDFF5C"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1FA2D954" w14:textId="77777777" w:rsidTr="005C579A">
        <w:trPr>
          <w:trHeight w:val="244"/>
        </w:trPr>
        <w:tc>
          <w:tcPr>
            <w:tcW w:w="1058" w:type="dxa"/>
            <w:shd w:val="clear" w:color="auto" w:fill="C0C0C0"/>
            <w:vAlign w:val="center"/>
          </w:tcPr>
          <w:p w14:paraId="462447F1"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w:t>
            </w:r>
          </w:p>
        </w:tc>
        <w:tc>
          <w:tcPr>
            <w:tcW w:w="1372" w:type="dxa"/>
            <w:shd w:val="clear" w:color="auto" w:fill="C0C0C0"/>
            <w:vAlign w:val="bottom"/>
          </w:tcPr>
          <w:p w14:paraId="78E8CCB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8.3 (5.4-10.9)</w:t>
            </w:r>
          </w:p>
        </w:tc>
        <w:tc>
          <w:tcPr>
            <w:tcW w:w="1530" w:type="dxa"/>
            <w:shd w:val="clear" w:color="auto" w:fill="C0C0C0"/>
            <w:vAlign w:val="bottom"/>
          </w:tcPr>
          <w:p w14:paraId="1602F62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0AAA164E"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14.5 (11.2-17.4)</w:t>
            </w:r>
          </w:p>
        </w:tc>
        <w:tc>
          <w:tcPr>
            <w:tcW w:w="1620" w:type="dxa"/>
            <w:shd w:val="clear" w:color="auto" w:fill="C0C0C0"/>
            <w:vAlign w:val="bottom"/>
          </w:tcPr>
          <w:p w14:paraId="3A266389"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6DC55742"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21.1 (15.7-25.9)</w:t>
            </w:r>
          </w:p>
        </w:tc>
        <w:tc>
          <w:tcPr>
            <w:tcW w:w="1440" w:type="dxa"/>
            <w:shd w:val="clear" w:color="auto" w:fill="C0C0C0"/>
            <w:vAlign w:val="bottom"/>
          </w:tcPr>
          <w:p w14:paraId="46B16CAC"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714148A4" w14:textId="77777777" w:rsidTr="005C579A">
        <w:trPr>
          <w:trHeight w:val="244"/>
        </w:trPr>
        <w:tc>
          <w:tcPr>
            <w:tcW w:w="1058" w:type="dxa"/>
            <w:vAlign w:val="center"/>
          </w:tcPr>
          <w:p w14:paraId="457832FF"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33</w:t>
            </w:r>
          </w:p>
        </w:tc>
        <w:tc>
          <w:tcPr>
            <w:tcW w:w="1372" w:type="dxa"/>
            <w:vAlign w:val="bottom"/>
          </w:tcPr>
          <w:p w14:paraId="2F49456B"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7.2 (4.7-9.7)</w:t>
            </w:r>
          </w:p>
        </w:tc>
        <w:tc>
          <w:tcPr>
            <w:tcW w:w="1530" w:type="dxa"/>
            <w:vAlign w:val="bottom"/>
          </w:tcPr>
          <w:p w14:paraId="28F8D91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6DADECB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13.3 (10.4-16.1)</w:t>
            </w:r>
          </w:p>
        </w:tc>
        <w:tc>
          <w:tcPr>
            <w:tcW w:w="1620" w:type="dxa"/>
            <w:vAlign w:val="bottom"/>
          </w:tcPr>
          <w:p w14:paraId="445E6D96"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759EF652"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19.1 (14.4-23.7)</w:t>
            </w:r>
          </w:p>
        </w:tc>
        <w:tc>
          <w:tcPr>
            <w:tcW w:w="1440" w:type="dxa"/>
            <w:vAlign w:val="bottom"/>
          </w:tcPr>
          <w:p w14:paraId="6E5C9807"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465AA255" w14:textId="77777777" w:rsidTr="005C579A">
        <w:trPr>
          <w:trHeight w:val="244"/>
        </w:trPr>
        <w:tc>
          <w:tcPr>
            <w:tcW w:w="1058" w:type="dxa"/>
            <w:shd w:val="clear" w:color="auto" w:fill="C0C0C0"/>
            <w:vAlign w:val="center"/>
          </w:tcPr>
          <w:p w14:paraId="708C9E6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30</w:t>
            </w:r>
          </w:p>
        </w:tc>
        <w:tc>
          <w:tcPr>
            <w:tcW w:w="1372" w:type="dxa"/>
            <w:shd w:val="clear" w:color="auto" w:fill="C0C0C0"/>
            <w:vAlign w:val="bottom"/>
          </w:tcPr>
          <w:p w14:paraId="5DA5EC19"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6.9 (4.5-9.3)</w:t>
            </w:r>
          </w:p>
        </w:tc>
        <w:tc>
          <w:tcPr>
            <w:tcW w:w="1530" w:type="dxa"/>
            <w:shd w:val="clear" w:color="auto" w:fill="C0C0C0"/>
            <w:vAlign w:val="bottom"/>
          </w:tcPr>
          <w:p w14:paraId="415F5FB6"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02E7A0CA"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12.9 (10.2-15.6)</w:t>
            </w:r>
          </w:p>
        </w:tc>
        <w:tc>
          <w:tcPr>
            <w:tcW w:w="1620" w:type="dxa"/>
            <w:shd w:val="clear" w:color="auto" w:fill="C0C0C0"/>
            <w:vAlign w:val="bottom"/>
          </w:tcPr>
          <w:p w14:paraId="0B10066E"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00D3616A"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18.4 (14.0-22.8)</w:t>
            </w:r>
          </w:p>
        </w:tc>
        <w:tc>
          <w:tcPr>
            <w:tcW w:w="1440" w:type="dxa"/>
            <w:shd w:val="clear" w:color="auto" w:fill="C0C0C0"/>
            <w:vAlign w:val="bottom"/>
          </w:tcPr>
          <w:p w14:paraId="484CD380"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5F054636" w14:textId="77777777" w:rsidTr="005C579A">
        <w:trPr>
          <w:trHeight w:val="244"/>
        </w:trPr>
        <w:tc>
          <w:tcPr>
            <w:tcW w:w="1058" w:type="dxa"/>
            <w:vAlign w:val="center"/>
          </w:tcPr>
          <w:p w14:paraId="1E126435"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10</w:t>
            </w:r>
          </w:p>
        </w:tc>
        <w:tc>
          <w:tcPr>
            <w:tcW w:w="1372" w:type="dxa"/>
            <w:vAlign w:val="bottom"/>
          </w:tcPr>
          <w:p w14:paraId="429B0A1D"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8.4 (5.5-11.0)</w:t>
            </w:r>
          </w:p>
        </w:tc>
        <w:tc>
          <w:tcPr>
            <w:tcW w:w="1530" w:type="dxa"/>
            <w:vAlign w:val="bottom"/>
          </w:tcPr>
          <w:p w14:paraId="50DFD19A"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3578DD5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14.6 (11.3-17.5)</w:t>
            </w:r>
          </w:p>
        </w:tc>
        <w:tc>
          <w:tcPr>
            <w:tcW w:w="1620" w:type="dxa"/>
            <w:vAlign w:val="bottom"/>
          </w:tcPr>
          <w:p w14:paraId="78CFDE4B"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598FC9F9"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21.2 (15.8-26.1)</w:t>
            </w:r>
          </w:p>
        </w:tc>
        <w:tc>
          <w:tcPr>
            <w:tcW w:w="1440" w:type="dxa"/>
            <w:vAlign w:val="bottom"/>
          </w:tcPr>
          <w:p w14:paraId="7C44307E"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06E51822" w14:textId="77777777" w:rsidTr="005C579A">
        <w:trPr>
          <w:trHeight w:val="240"/>
        </w:trPr>
        <w:tc>
          <w:tcPr>
            <w:tcW w:w="1058" w:type="dxa"/>
            <w:shd w:val="clear" w:color="auto" w:fill="C0C0C0"/>
            <w:vAlign w:val="center"/>
          </w:tcPr>
          <w:p w14:paraId="686369F2"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9</w:t>
            </w:r>
          </w:p>
        </w:tc>
        <w:tc>
          <w:tcPr>
            <w:tcW w:w="1372" w:type="dxa"/>
            <w:shd w:val="clear" w:color="auto" w:fill="C0C0C0"/>
            <w:vAlign w:val="bottom"/>
          </w:tcPr>
          <w:p w14:paraId="48E44B12"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6.8 (4.5-9.2)</w:t>
            </w:r>
          </w:p>
        </w:tc>
        <w:tc>
          <w:tcPr>
            <w:tcW w:w="1530" w:type="dxa"/>
            <w:shd w:val="clear" w:color="auto" w:fill="C0C0C0"/>
            <w:vAlign w:val="bottom"/>
          </w:tcPr>
          <w:p w14:paraId="7920C96D"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shd w:val="clear" w:color="auto" w:fill="C0C0C0"/>
            <w:vAlign w:val="bottom"/>
          </w:tcPr>
          <w:p w14:paraId="79DC5D45"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12.8 (10.1-15.5)</w:t>
            </w:r>
          </w:p>
        </w:tc>
        <w:tc>
          <w:tcPr>
            <w:tcW w:w="1620" w:type="dxa"/>
            <w:shd w:val="clear" w:color="auto" w:fill="C0C0C0"/>
            <w:vAlign w:val="bottom"/>
          </w:tcPr>
          <w:p w14:paraId="15F317E1"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shd w:val="clear" w:color="auto" w:fill="C0C0C0"/>
            <w:vAlign w:val="bottom"/>
          </w:tcPr>
          <w:p w14:paraId="29E7D74D"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18.3 (13.9-22.7)</w:t>
            </w:r>
          </w:p>
        </w:tc>
        <w:tc>
          <w:tcPr>
            <w:tcW w:w="1440" w:type="dxa"/>
            <w:shd w:val="clear" w:color="auto" w:fill="C0C0C0"/>
            <w:vAlign w:val="bottom"/>
          </w:tcPr>
          <w:p w14:paraId="3E3B602B"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7AF64DF1" w14:textId="77777777" w:rsidTr="005C579A">
        <w:trPr>
          <w:trHeight w:val="244"/>
        </w:trPr>
        <w:tc>
          <w:tcPr>
            <w:tcW w:w="1058" w:type="dxa"/>
            <w:vAlign w:val="center"/>
          </w:tcPr>
          <w:p w14:paraId="1DDB80E8" w14:textId="77777777" w:rsidR="005C579A" w:rsidRPr="0078072F" w:rsidRDefault="005C579A" w:rsidP="005C579A">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8</w:t>
            </w:r>
          </w:p>
        </w:tc>
        <w:tc>
          <w:tcPr>
            <w:tcW w:w="1372" w:type="dxa"/>
            <w:vAlign w:val="bottom"/>
          </w:tcPr>
          <w:p w14:paraId="08ED12BC"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9.2 (6.1-11.9)</w:t>
            </w:r>
          </w:p>
        </w:tc>
        <w:tc>
          <w:tcPr>
            <w:tcW w:w="1530" w:type="dxa"/>
            <w:vAlign w:val="bottom"/>
          </w:tcPr>
          <w:p w14:paraId="09F47098"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710" w:type="dxa"/>
            <w:vAlign w:val="bottom"/>
          </w:tcPr>
          <w:p w14:paraId="019036D6" w14:textId="77777777" w:rsidR="005C579A" w:rsidRPr="0078072F" w:rsidRDefault="005C579A" w:rsidP="005C579A">
            <w:pPr>
              <w:pStyle w:val="TableParagraph"/>
              <w:spacing w:before="0" w:line="240" w:lineRule="auto"/>
              <w:ind w:left="0"/>
              <w:jc w:val="center"/>
              <w:rPr>
                <w:rFonts w:ascii="Calibri" w:hAnsi="Calibri" w:cs="Calibri"/>
                <w:color w:val="000000"/>
                <w:sz w:val="18"/>
                <w:szCs w:val="18"/>
              </w:rPr>
            </w:pPr>
            <w:r w:rsidRPr="0078072F">
              <w:rPr>
                <w:rFonts w:ascii="Calibri" w:hAnsi="Calibri" w:cs="Calibri"/>
                <w:color w:val="000000"/>
                <w:sz w:val="18"/>
                <w:szCs w:val="18"/>
              </w:rPr>
              <w:t>15.5 (12.0-18.5)</w:t>
            </w:r>
          </w:p>
        </w:tc>
        <w:tc>
          <w:tcPr>
            <w:tcW w:w="1620" w:type="dxa"/>
            <w:vAlign w:val="bottom"/>
          </w:tcPr>
          <w:p w14:paraId="14946B63" w14:textId="77777777" w:rsidR="005C579A" w:rsidRPr="0078072F" w:rsidRDefault="005C579A" w:rsidP="005C579A">
            <w:pPr>
              <w:pStyle w:val="TableParagraph"/>
              <w:spacing w:before="0" w:line="240" w:lineRule="auto"/>
              <w:ind w:left="80"/>
              <w:jc w:val="center"/>
              <w:rPr>
                <w:rFonts w:ascii="Calibri" w:hAnsi="Calibri" w:cs="Calibri"/>
                <w:color w:val="000000"/>
                <w:sz w:val="18"/>
                <w:szCs w:val="18"/>
              </w:rPr>
            </w:pPr>
          </w:p>
        </w:tc>
        <w:tc>
          <w:tcPr>
            <w:tcW w:w="1530" w:type="dxa"/>
            <w:vAlign w:val="bottom"/>
          </w:tcPr>
          <w:p w14:paraId="1CE87EEC" w14:textId="77777777" w:rsidR="005C579A" w:rsidRPr="0078072F" w:rsidRDefault="005C579A" w:rsidP="005C579A">
            <w:pPr>
              <w:pStyle w:val="TableParagraph"/>
              <w:spacing w:before="0" w:line="240" w:lineRule="auto"/>
              <w:ind w:left="270"/>
              <w:jc w:val="center"/>
              <w:rPr>
                <w:rFonts w:ascii="Calibri" w:hAnsi="Calibri" w:cs="Calibri"/>
                <w:color w:val="000000"/>
                <w:sz w:val="18"/>
                <w:szCs w:val="18"/>
              </w:rPr>
            </w:pPr>
            <w:r w:rsidRPr="0078072F">
              <w:rPr>
                <w:rFonts w:ascii="Calibri" w:hAnsi="Calibri" w:cs="Calibri"/>
                <w:color w:val="000000"/>
                <w:sz w:val="18"/>
                <w:szCs w:val="18"/>
              </w:rPr>
              <w:t>22.8 (17.0-27.7)</w:t>
            </w:r>
          </w:p>
        </w:tc>
        <w:tc>
          <w:tcPr>
            <w:tcW w:w="1440" w:type="dxa"/>
            <w:vAlign w:val="bottom"/>
          </w:tcPr>
          <w:p w14:paraId="1E59ED6E" w14:textId="77777777" w:rsidR="005C579A" w:rsidRPr="0078072F" w:rsidRDefault="005C579A" w:rsidP="005C579A">
            <w:pPr>
              <w:pStyle w:val="TableParagraph"/>
              <w:spacing w:before="0" w:line="240" w:lineRule="auto"/>
              <w:ind w:left="180"/>
              <w:jc w:val="center"/>
              <w:rPr>
                <w:rFonts w:ascii="Calibri" w:hAnsi="Calibri" w:cs="Calibri"/>
                <w:color w:val="000000"/>
                <w:sz w:val="18"/>
                <w:szCs w:val="18"/>
              </w:rPr>
            </w:pPr>
          </w:p>
        </w:tc>
      </w:tr>
      <w:tr w:rsidR="005C579A" w:rsidRPr="009539E5" w14:paraId="0B332D15" w14:textId="77777777" w:rsidTr="005C579A">
        <w:trPr>
          <w:trHeight w:val="244"/>
        </w:trPr>
        <w:tc>
          <w:tcPr>
            <w:tcW w:w="1058" w:type="dxa"/>
            <w:tcBorders>
              <w:bottom w:val="single" w:sz="4" w:space="0" w:color="auto"/>
            </w:tcBorders>
            <w:shd w:val="clear" w:color="auto" w:fill="C0C0C0"/>
            <w:vAlign w:val="center"/>
          </w:tcPr>
          <w:p w14:paraId="561908DA" w14:textId="77777777" w:rsidR="005C579A" w:rsidRPr="0078072F" w:rsidRDefault="005C579A" w:rsidP="005C579A">
            <w:pPr>
              <w:pStyle w:val="TableParagraph"/>
              <w:spacing w:before="0" w:line="240" w:lineRule="auto"/>
              <w:ind w:left="180"/>
              <w:jc w:val="both"/>
              <w:rPr>
                <w:rFonts w:ascii="Calibri" w:hAnsi="Calibri" w:cs="Calibri"/>
                <w:b/>
                <w:w w:val="105"/>
                <w:sz w:val="18"/>
                <w:szCs w:val="18"/>
              </w:rPr>
            </w:pPr>
          </w:p>
        </w:tc>
        <w:tc>
          <w:tcPr>
            <w:tcW w:w="1372" w:type="dxa"/>
            <w:tcBorders>
              <w:bottom w:val="single" w:sz="4" w:space="0" w:color="auto"/>
            </w:tcBorders>
            <w:shd w:val="clear" w:color="auto" w:fill="C0C0C0"/>
            <w:vAlign w:val="bottom"/>
          </w:tcPr>
          <w:p w14:paraId="197583D1" w14:textId="77777777" w:rsidR="005C579A" w:rsidRPr="0078072F" w:rsidRDefault="005C579A" w:rsidP="005C579A">
            <w:pPr>
              <w:pStyle w:val="TableParagraph"/>
              <w:spacing w:before="0" w:line="240" w:lineRule="auto"/>
              <w:ind w:left="0" w:right="100"/>
              <w:jc w:val="center"/>
              <w:rPr>
                <w:rFonts w:ascii="Calibri" w:hAnsi="Calibri" w:cs="Calibri"/>
                <w:b/>
                <w:w w:val="105"/>
                <w:sz w:val="18"/>
                <w:szCs w:val="18"/>
              </w:rPr>
            </w:pPr>
          </w:p>
        </w:tc>
        <w:tc>
          <w:tcPr>
            <w:tcW w:w="1530" w:type="dxa"/>
            <w:tcBorders>
              <w:bottom w:val="single" w:sz="4" w:space="0" w:color="auto"/>
            </w:tcBorders>
            <w:shd w:val="clear" w:color="auto" w:fill="C0C0C0"/>
            <w:vAlign w:val="bottom"/>
          </w:tcPr>
          <w:p w14:paraId="4C4E9CA0" w14:textId="77777777" w:rsidR="005C579A" w:rsidRPr="0078072F" w:rsidRDefault="005C579A" w:rsidP="005C579A">
            <w:pPr>
              <w:pStyle w:val="TableParagraph"/>
              <w:spacing w:before="0" w:line="240" w:lineRule="auto"/>
              <w:ind w:left="80" w:right="-90"/>
              <w:jc w:val="center"/>
              <w:rPr>
                <w:rFonts w:ascii="Calibri" w:hAnsi="Calibri" w:cs="Calibri"/>
                <w:b/>
                <w:w w:val="105"/>
                <w:sz w:val="18"/>
                <w:szCs w:val="18"/>
              </w:rPr>
            </w:pPr>
          </w:p>
        </w:tc>
        <w:tc>
          <w:tcPr>
            <w:tcW w:w="1710" w:type="dxa"/>
            <w:tcBorders>
              <w:bottom w:val="single" w:sz="4" w:space="0" w:color="auto"/>
            </w:tcBorders>
            <w:shd w:val="clear" w:color="auto" w:fill="C0C0C0"/>
            <w:vAlign w:val="bottom"/>
          </w:tcPr>
          <w:p w14:paraId="7EDB8CB3" w14:textId="77777777" w:rsidR="005C579A" w:rsidRPr="0078072F" w:rsidRDefault="005C579A" w:rsidP="005C579A">
            <w:pPr>
              <w:pStyle w:val="TableParagraph"/>
              <w:spacing w:before="0" w:line="240" w:lineRule="auto"/>
              <w:ind w:left="0" w:right="100"/>
              <w:jc w:val="center"/>
              <w:rPr>
                <w:rFonts w:ascii="Calibri" w:hAnsi="Calibri" w:cs="Calibri"/>
                <w:b/>
                <w:w w:val="105"/>
                <w:sz w:val="18"/>
                <w:szCs w:val="18"/>
              </w:rPr>
            </w:pPr>
          </w:p>
        </w:tc>
        <w:tc>
          <w:tcPr>
            <w:tcW w:w="1620" w:type="dxa"/>
            <w:tcBorders>
              <w:bottom w:val="single" w:sz="4" w:space="0" w:color="auto"/>
            </w:tcBorders>
            <w:shd w:val="clear" w:color="auto" w:fill="C0C0C0"/>
            <w:vAlign w:val="bottom"/>
          </w:tcPr>
          <w:p w14:paraId="47B1A26B" w14:textId="77777777" w:rsidR="005C579A" w:rsidRPr="0078072F" w:rsidRDefault="005C579A" w:rsidP="005C579A">
            <w:pPr>
              <w:pStyle w:val="TableParagraph"/>
              <w:spacing w:before="0" w:line="240" w:lineRule="auto"/>
              <w:ind w:left="80" w:right="100"/>
              <w:jc w:val="center"/>
              <w:rPr>
                <w:rFonts w:ascii="Calibri" w:hAnsi="Calibri" w:cs="Calibri"/>
                <w:b/>
                <w:w w:val="105"/>
                <w:sz w:val="18"/>
                <w:szCs w:val="18"/>
              </w:rPr>
            </w:pPr>
          </w:p>
        </w:tc>
        <w:tc>
          <w:tcPr>
            <w:tcW w:w="1530" w:type="dxa"/>
            <w:tcBorders>
              <w:bottom w:val="single" w:sz="4" w:space="0" w:color="auto"/>
            </w:tcBorders>
            <w:shd w:val="clear" w:color="auto" w:fill="C0C0C0"/>
            <w:vAlign w:val="bottom"/>
          </w:tcPr>
          <w:p w14:paraId="04B0B239" w14:textId="77777777" w:rsidR="005C579A" w:rsidRPr="0078072F" w:rsidRDefault="005C579A" w:rsidP="005C579A">
            <w:pPr>
              <w:pStyle w:val="TableParagraph"/>
              <w:spacing w:before="0" w:line="240" w:lineRule="auto"/>
              <w:ind w:left="270" w:right="100"/>
              <w:jc w:val="center"/>
              <w:rPr>
                <w:rFonts w:ascii="Calibri" w:hAnsi="Calibri" w:cs="Calibri"/>
                <w:b/>
                <w:w w:val="105"/>
                <w:sz w:val="18"/>
                <w:szCs w:val="18"/>
              </w:rPr>
            </w:pPr>
          </w:p>
        </w:tc>
        <w:tc>
          <w:tcPr>
            <w:tcW w:w="1440" w:type="dxa"/>
            <w:tcBorders>
              <w:bottom w:val="single" w:sz="4" w:space="0" w:color="auto"/>
            </w:tcBorders>
            <w:shd w:val="clear" w:color="auto" w:fill="C0C0C0"/>
            <w:vAlign w:val="bottom"/>
          </w:tcPr>
          <w:p w14:paraId="09B1F5E6" w14:textId="77777777" w:rsidR="005C579A" w:rsidRPr="0078072F" w:rsidRDefault="005C579A" w:rsidP="005C579A">
            <w:pPr>
              <w:pStyle w:val="TableParagraph"/>
              <w:spacing w:before="0" w:line="240" w:lineRule="auto"/>
              <w:ind w:left="180" w:right="100"/>
              <w:jc w:val="center"/>
              <w:rPr>
                <w:rFonts w:ascii="Calibri" w:hAnsi="Calibri" w:cs="Calibri"/>
                <w:b/>
                <w:w w:val="105"/>
                <w:sz w:val="18"/>
                <w:szCs w:val="18"/>
              </w:rPr>
            </w:pPr>
          </w:p>
        </w:tc>
      </w:tr>
      <w:tr w:rsidR="005C579A" w:rsidRPr="009539E5" w14:paraId="2C0B4925" w14:textId="77777777" w:rsidTr="005C579A">
        <w:trPr>
          <w:trHeight w:val="244"/>
        </w:trPr>
        <w:tc>
          <w:tcPr>
            <w:tcW w:w="1058" w:type="dxa"/>
            <w:tcBorders>
              <w:top w:val="single" w:sz="4" w:space="0" w:color="auto"/>
              <w:bottom w:val="single" w:sz="4" w:space="0" w:color="auto"/>
            </w:tcBorders>
            <w:shd w:val="clear" w:color="auto" w:fill="C0C0C0"/>
            <w:vAlign w:val="center"/>
          </w:tcPr>
          <w:p w14:paraId="45553EC4" w14:textId="77777777" w:rsidR="005C579A" w:rsidRPr="0078072F" w:rsidRDefault="005C579A" w:rsidP="005C579A">
            <w:pPr>
              <w:pStyle w:val="TableParagraph"/>
              <w:spacing w:before="0" w:line="240" w:lineRule="auto"/>
              <w:ind w:left="180"/>
              <w:jc w:val="both"/>
              <w:rPr>
                <w:rFonts w:ascii="Calibri" w:hAnsi="Calibri" w:cs="Calibri"/>
                <w:b/>
                <w:w w:val="105"/>
                <w:sz w:val="18"/>
                <w:szCs w:val="18"/>
              </w:rPr>
            </w:pPr>
            <w:r w:rsidRPr="0078072F">
              <w:rPr>
                <w:rFonts w:ascii="Calibri" w:hAnsi="Calibri" w:cs="Calibri"/>
                <w:b/>
                <w:w w:val="105"/>
                <w:sz w:val="18"/>
                <w:szCs w:val="18"/>
              </w:rPr>
              <w:t>DNCC</w:t>
            </w:r>
          </w:p>
        </w:tc>
        <w:tc>
          <w:tcPr>
            <w:tcW w:w="1372" w:type="dxa"/>
            <w:tcBorders>
              <w:top w:val="single" w:sz="4" w:space="0" w:color="auto"/>
              <w:bottom w:val="single" w:sz="4" w:space="0" w:color="auto"/>
            </w:tcBorders>
            <w:shd w:val="clear" w:color="auto" w:fill="C0C0C0"/>
            <w:vAlign w:val="bottom"/>
          </w:tcPr>
          <w:p w14:paraId="7255D19F" w14:textId="77777777" w:rsidR="005C579A" w:rsidRPr="0078072F" w:rsidRDefault="005C579A" w:rsidP="005C579A">
            <w:pPr>
              <w:pStyle w:val="TableParagraph"/>
              <w:spacing w:before="0" w:line="240" w:lineRule="auto"/>
              <w:ind w:left="0" w:right="100"/>
              <w:jc w:val="center"/>
              <w:rPr>
                <w:rFonts w:ascii="Calibri" w:hAnsi="Calibri" w:cs="Calibri"/>
                <w:b/>
                <w:w w:val="105"/>
                <w:sz w:val="18"/>
                <w:szCs w:val="18"/>
              </w:rPr>
            </w:pPr>
            <w:r w:rsidRPr="0078072F">
              <w:rPr>
                <w:rFonts w:ascii="Calibri" w:hAnsi="Calibri" w:cs="Calibri"/>
                <w:b/>
                <w:color w:val="000000"/>
                <w:sz w:val="18"/>
                <w:szCs w:val="18"/>
              </w:rPr>
              <w:t>9.5 (6.6-12.0)</w:t>
            </w:r>
          </w:p>
        </w:tc>
        <w:tc>
          <w:tcPr>
            <w:tcW w:w="1530" w:type="dxa"/>
            <w:tcBorders>
              <w:top w:val="single" w:sz="4" w:space="0" w:color="auto"/>
              <w:bottom w:val="single" w:sz="4" w:space="0" w:color="auto"/>
            </w:tcBorders>
            <w:shd w:val="clear" w:color="auto" w:fill="C0C0C0"/>
            <w:vAlign w:val="bottom"/>
          </w:tcPr>
          <w:p w14:paraId="6157BA98" w14:textId="77777777" w:rsidR="005C579A" w:rsidRPr="0078072F" w:rsidRDefault="005C579A" w:rsidP="005C579A">
            <w:pPr>
              <w:pStyle w:val="TableParagraph"/>
              <w:spacing w:before="0" w:line="240" w:lineRule="auto"/>
              <w:ind w:left="80" w:right="-90"/>
              <w:jc w:val="center"/>
              <w:rPr>
                <w:rFonts w:ascii="Calibri" w:hAnsi="Calibri" w:cs="Calibri"/>
                <w:b/>
                <w:w w:val="105"/>
                <w:sz w:val="18"/>
                <w:szCs w:val="18"/>
              </w:rPr>
            </w:pPr>
            <w:r w:rsidRPr="0078072F">
              <w:rPr>
                <w:rFonts w:ascii="Calibri" w:hAnsi="Calibri" w:cs="Calibri"/>
                <w:b/>
                <w:color w:val="000000"/>
                <w:sz w:val="18"/>
                <w:szCs w:val="18"/>
              </w:rPr>
              <w:t>17.3 (13.0-20.3)</w:t>
            </w:r>
          </w:p>
        </w:tc>
        <w:tc>
          <w:tcPr>
            <w:tcW w:w="1710" w:type="dxa"/>
            <w:tcBorders>
              <w:top w:val="single" w:sz="4" w:space="0" w:color="auto"/>
              <w:bottom w:val="single" w:sz="4" w:space="0" w:color="auto"/>
            </w:tcBorders>
            <w:shd w:val="clear" w:color="auto" w:fill="C0C0C0"/>
            <w:vAlign w:val="bottom"/>
          </w:tcPr>
          <w:p w14:paraId="7D9E408B" w14:textId="77777777" w:rsidR="005C579A" w:rsidRPr="0078072F" w:rsidRDefault="005C579A" w:rsidP="005C579A">
            <w:pPr>
              <w:pStyle w:val="TableParagraph"/>
              <w:spacing w:before="0" w:line="240" w:lineRule="auto"/>
              <w:ind w:left="0" w:right="100"/>
              <w:jc w:val="center"/>
              <w:rPr>
                <w:rFonts w:ascii="Calibri" w:hAnsi="Calibri" w:cs="Calibri"/>
                <w:b/>
                <w:w w:val="105"/>
                <w:sz w:val="18"/>
                <w:szCs w:val="18"/>
              </w:rPr>
            </w:pPr>
            <w:r w:rsidRPr="0078072F">
              <w:rPr>
                <w:rFonts w:ascii="Calibri" w:hAnsi="Calibri" w:cs="Calibri"/>
                <w:b/>
                <w:color w:val="000000"/>
                <w:sz w:val="18"/>
                <w:szCs w:val="18"/>
              </w:rPr>
              <w:t>15.8 (12.5-18.6)</w:t>
            </w:r>
          </w:p>
        </w:tc>
        <w:tc>
          <w:tcPr>
            <w:tcW w:w="1620" w:type="dxa"/>
            <w:tcBorders>
              <w:top w:val="single" w:sz="4" w:space="0" w:color="auto"/>
              <w:bottom w:val="single" w:sz="4" w:space="0" w:color="auto"/>
            </w:tcBorders>
            <w:shd w:val="clear" w:color="auto" w:fill="C0C0C0"/>
            <w:vAlign w:val="bottom"/>
          </w:tcPr>
          <w:p w14:paraId="3B1F00D8" w14:textId="77777777" w:rsidR="005C579A" w:rsidRPr="0078072F" w:rsidRDefault="005C579A" w:rsidP="005C579A">
            <w:pPr>
              <w:pStyle w:val="TableParagraph"/>
              <w:spacing w:before="0" w:line="240" w:lineRule="auto"/>
              <w:ind w:left="80" w:right="100"/>
              <w:jc w:val="center"/>
              <w:rPr>
                <w:rFonts w:ascii="Calibri" w:hAnsi="Calibri" w:cs="Calibri"/>
                <w:b/>
                <w:w w:val="105"/>
                <w:sz w:val="18"/>
                <w:szCs w:val="18"/>
              </w:rPr>
            </w:pPr>
            <w:r w:rsidRPr="0078072F">
              <w:rPr>
                <w:rFonts w:ascii="Calibri" w:hAnsi="Calibri" w:cs="Calibri"/>
                <w:b/>
                <w:color w:val="000000"/>
                <w:sz w:val="18"/>
                <w:szCs w:val="18"/>
              </w:rPr>
              <w:t>26.1 (22.6-22.6)</w:t>
            </w:r>
          </w:p>
        </w:tc>
        <w:tc>
          <w:tcPr>
            <w:tcW w:w="1530" w:type="dxa"/>
            <w:tcBorders>
              <w:top w:val="single" w:sz="4" w:space="0" w:color="auto"/>
              <w:bottom w:val="single" w:sz="4" w:space="0" w:color="auto"/>
            </w:tcBorders>
            <w:shd w:val="clear" w:color="auto" w:fill="C0C0C0"/>
            <w:vAlign w:val="bottom"/>
          </w:tcPr>
          <w:p w14:paraId="2F702B1F" w14:textId="77777777" w:rsidR="005C579A" w:rsidRPr="0078072F" w:rsidRDefault="005C579A" w:rsidP="005C579A">
            <w:pPr>
              <w:pStyle w:val="TableParagraph"/>
              <w:spacing w:before="0" w:line="240" w:lineRule="auto"/>
              <w:ind w:left="260"/>
              <w:jc w:val="center"/>
              <w:rPr>
                <w:rFonts w:ascii="Calibri" w:hAnsi="Calibri" w:cs="Calibri"/>
                <w:b/>
                <w:w w:val="105"/>
                <w:sz w:val="18"/>
                <w:szCs w:val="18"/>
              </w:rPr>
            </w:pPr>
            <w:r w:rsidRPr="0078072F">
              <w:rPr>
                <w:rFonts w:ascii="Calibri" w:hAnsi="Calibri" w:cs="Calibri"/>
                <w:b/>
                <w:color w:val="000000"/>
                <w:sz w:val="18"/>
                <w:szCs w:val="18"/>
              </w:rPr>
              <w:t>23.3 (17.8-27.8)</w:t>
            </w:r>
          </w:p>
        </w:tc>
        <w:tc>
          <w:tcPr>
            <w:tcW w:w="1440" w:type="dxa"/>
            <w:tcBorders>
              <w:top w:val="single" w:sz="4" w:space="0" w:color="auto"/>
              <w:bottom w:val="single" w:sz="4" w:space="0" w:color="auto"/>
            </w:tcBorders>
            <w:shd w:val="clear" w:color="auto" w:fill="C0C0C0"/>
            <w:vAlign w:val="bottom"/>
          </w:tcPr>
          <w:p w14:paraId="7D331721" w14:textId="77777777" w:rsidR="005C579A" w:rsidRPr="0078072F" w:rsidRDefault="005C579A" w:rsidP="005C579A">
            <w:pPr>
              <w:pStyle w:val="TableParagraph"/>
              <w:spacing w:before="0" w:line="240" w:lineRule="auto"/>
              <w:ind w:left="90" w:right="100"/>
              <w:jc w:val="center"/>
              <w:rPr>
                <w:rFonts w:ascii="Calibri" w:hAnsi="Calibri" w:cs="Calibri"/>
                <w:b/>
                <w:w w:val="105"/>
                <w:sz w:val="18"/>
                <w:szCs w:val="18"/>
              </w:rPr>
            </w:pPr>
            <w:r w:rsidRPr="0078072F">
              <w:rPr>
                <w:rFonts w:ascii="Calibri" w:hAnsi="Calibri" w:cs="Calibri"/>
                <w:b/>
                <w:color w:val="000000"/>
                <w:sz w:val="18"/>
                <w:szCs w:val="18"/>
              </w:rPr>
              <w:t>30.7 (26.7-33.2)</w:t>
            </w:r>
          </w:p>
        </w:tc>
      </w:tr>
    </w:tbl>
    <w:p w14:paraId="4801E988" w14:textId="77777777" w:rsidR="005C579A" w:rsidRPr="00DD4ABE" w:rsidRDefault="005C579A" w:rsidP="005C579A">
      <w:pPr>
        <w:rPr>
          <w:rFonts w:ascii="Calibri" w:hAnsi="Calibri" w:cs="Calibri"/>
          <w:sz w:val="20"/>
          <w:szCs w:val="20"/>
        </w:rPr>
      </w:pPr>
    </w:p>
    <w:p w14:paraId="0C68DF20" w14:textId="77777777" w:rsidR="005C579A" w:rsidRPr="00DD4ABE" w:rsidRDefault="005C579A" w:rsidP="004F2481">
      <w:pPr>
        <w:pStyle w:val="BodyText"/>
        <w:ind w:left="229"/>
        <w:rPr>
          <w:rFonts w:ascii="Calibri" w:hAnsi="Calibri" w:cs="Calibri"/>
          <w:sz w:val="20"/>
          <w:szCs w:val="20"/>
        </w:rPr>
      </w:pPr>
      <w:r w:rsidRPr="00DD4ABE">
        <w:rPr>
          <w:rFonts w:ascii="Calibri" w:hAnsi="Calibri" w:cs="Calibri"/>
          <w:sz w:val="20"/>
          <w:szCs w:val="20"/>
        </w:rPr>
        <w:t xml:space="preserve">All numbers </w:t>
      </w:r>
      <w:r>
        <w:rPr>
          <w:rFonts w:ascii="Calibri" w:hAnsi="Calibri" w:cs="Calibri"/>
          <w:sz w:val="20"/>
          <w:szCs w:val="20"/>
        </w:rPr>
        <w:t xml:space="preserve">are </w:t>
      </w:r>
      <w:r w:rsidRPr="00DD4ABE">
        <w:rPr>
          <w:rFonts w:ascii="Calibri" w:hAnsi="Calibri" w:cs="Calibri"/>
          <w:sz w:val="20"/>
          <w:szCs w:val="20"/>
        </w:rPr>
        <w:t>expressed as percentage (%) reduction relative to no intervention. Ranges within parentheses represent results from the low and high transmission models.</w:t>
      </w:r>
    </w:p>
    <w:p w14:paraId="2E448480" w14:textId="77777777" w:rsidR="005C579A" w:rsidRPr="00DD4ABE" w:rsidRDefault="005C579A" w:rsidP="004F2481">
      <w:pPr>
        <w:pStyle w:val="BodyText"/>
        <w:ind w:left="229"/>
        <w:rPr>
          <w:rFonts w:ascii="Calibri" w:hAnsi="Calibri" w:cs="Calibri"/>
          <w:sz w:val="20"/>
          <w:szCs w:val="20"/>
        </w:rPr>
      </w:pPr>
      <w:r w:rsidRPr="00DD4ABE">
        <w:rPr>
          <w:rFonts w:ascii="Calibri" w:hAnsi="Calibri" w:cs="Calibri"/>
          <w:sz w:val="20"/>
          <w:szCs w:val="20"/>
        </w:rPr>
        <w:t xml:space="preserve">* Wards with high TB incidence </w:t>
      </w:r>
      <w:r>
        <w:rPr>
          <w:rFonts w:ascii="Calibri" w:hAnsi="Calibri" w:cs="Calibri"/>
          <w:sz w:val="20"/>
          <w:szCs w:val="20"/>
        </w:rPr>
        <w:t xml:space="preserve">were </w:t>
      </w:r>
      <w:r w:rsidRPr="00DD4ABE">
        <w:rPr>
          <w:rFonts w:ascii="Calibri" w:hAnsi="Calibri" w:cs="Calibri"/>
          <w:sz w:val="20"/>
          <w:szCs w:val="20"/>
        </w:rPr>
        <w:t xml:space="preserve">included in targeted interventions. </w:t>
      </w:r>
    </w:p>
    <w:p w14:paraId="159BECFB" w14:textId="77777777" w:rsidR="005C579A" w:rsidRDefault="005C579A" w:rsidP="005C579A">
      <w:pPr>
        <w:pStyle w:val="Heading1"/>
        <w:spacing w:before="0" w:line="480" w:lineRule="auto"/>
        <w:rPr>
          <w:color w:val="222222"/>
          <w:sz w:val="20"/>
          <w:szCs w:val="20"/>
        </w:rPr>
      </w:pPr>
    </w:p>
    <w:p w14:paraId="19DF21CB" w14:textId="77777777" w:rsidR="005C579A" w:rsidRDefault="005C579A" w:rsidP="005C579A">
      <w:pPr>
        <w:pStyle w:val="BodyText"/>
        <w:spacing w:line="480" w:lineRule="auto"/>
        <w:ind w:left="229"/>
        <w:rPr>
          <w:rStyle w:val="Heading3Char"/>
          <w:sz w:val="20"/>
          <w:szCs w:val="20"/>
        </w:rPr>
      </w:pPr>
    </w:p>
    <w:p w14:paraId="20201C99" w14:textId="77777777" w:rsidR="005C579A" w:rsidRDefault="005C579A" w:rsidP="005C579A">
      <w:pPr>
        <w:pStyle w:val="BodyText"/>
        <w:spacing w:line="480" w:lineRule="auto"/>
        <w:ind w:left="229"/>
        <w:rPr>
          <w:rStyle w:val="Heading3Char"/>
          <w:sz w:val="20"/>
          <w:szCs w:val="20"/>
        </w:rPr>
      </w:pPr>
    </w:p>
    <w:p w14:paraId="0AF5E7BC" w14:textId="77777777" w:rsidR="005C579A" w:rsidRDefault="005C579A" w:rsidP="005C579A">
      <w:pPr>
        <w:pStyle w:val="BodyText"/>
        <w:spacing w:line="480" w:lineRule="auto"/>
        <w:ind w:left="229"/>
        <w:rPr>
          <w:rStyle w:val="Heading3Char"/>
          <w:sz w:val="20"/>
          <w:szCs w:val="20"/>
        </w:rPr>
      </w:pPr>
    </w:p>
    <w:p w14:paraId="3ADE15B8" w14:textId="77777777" w:rsidR="00DA2F47" w:rsidRPr="00DD4ABE" w:rsidRDefault="00DA2F47" w:rsidP="00DA2F47">
      <w:pPr>
        <w:pStyle w:val="Heading3"/>
        <w:spacing w:before="0"/>
        <w:rPr>
          <w:sz w:val="20"/>
          <w:szCs w:val="20"/>
        </w:rPr>
      </w:pPr>
      <w:r w:rsidRPr="00DD4ABE">
        <w:rPr>
          <w:sz w:val="20"/>
          <w:szCs w:val="20"/>
        </w:rPr>
        <w:lastRenderedPageBreak/>
        <w:t xml:space="preserve">TABLE </w:t>
      </w:r>
      <w:r>
        <w:rPr>
          <w:sz w:val="20"/>
          <w:szCs w:val="20"/>
        </w:rPr>
        <w:t>S3</w:t>
      </w:r>
      <w:r w:rsidRPr="00DD4ABE">
        <w:rPr>
          <w:sz w:val="20"/>
          <w:szCs w:val="20"/>
        </w:rPr>
        <w:t>:</w:t>
      </w:r>
      <w:r w:rsidRPr="00DD4ABE">
        <w:rPr>
          <w:b/>
          <w:sz w:val="20"/>
          <w:szCs w:val="20"/>
        </w:rPr>
        <w:t xml:space="preserve"> Projected percentage reduction in TB incidence in DSCC after </w:t>
      </w:r>
      <w:r>
        <w:rPr>
          <w:b/>
          <w:sz w:val="20"/>
          <w:szCs w:val="20"/>
        </w:rPr>
        <w:t>5</w:t>
      </w:r>
      <w:r w:rsidRPr="00DD4ABE">
        <w:rPr>
          <w:b/>
          <w:sz w:val="20"/>
          <w:szCs w:val="20"/>
        </w:rPr>
        <w:t xml:space="preserve"> years of TB interventions. </w:t>
      </w:r>
    </w:p>
    <w:p w14:paraId="74F40CEE" w14:textId="77777777" w:rsidR="00DA2F47" w:rsidRPr="00DD4ABE" w:rsidRDefault="00DA2F47" w:rsidP="00DA2F47">
      <w:pPr>
        <w:pStyle w:val="BodyText"/>
        <w:rPr>
          <w:rFonts w:ascii="Calibri" w:hAnsi="Calibri" w:cs="Calibri"/>
          <w:b/>
          <w:sz w:val="20"/>
          <w:szCs w:val="20"/>
        </w:rPr>
      </w:pPr>
    </w:p>
    <w:tbl>
      <w:tblPr>
        <w:tblW w:w="10170" w:type="dxa"/>
        <w:tblLayout w:type="fixed"/>
        <w:tblCellMar>
          <w:left w:w="0" w:type="dxa"/>
          <w:right w:w="0" w:type="dxa"/>
        </w:tblCellMar>
        <w:tblLook w:val="01E0" w:firstRow="1" w:lastRow="1" w:firstColumn="1" w:lastColumn="1" w:noHBand="0" w:noVBand="0"/>
      </w:tblPr>
      <w:tblGrid>
        <w:gridCol w:w="630"/>
        <w:gridCol w:w="1620"/>
        <w:gridCol w:w="1620"/>
        <w:gridCol w:w="1620"/>
        <w:gridCol w:w="1530"/>
        <w:gridCol w:w="1530"/>
        <w:gridCol w:w="1620"/>
      </w:tblGrid>
      <w:tr w:rsidR="00DA2F47" w:rsidRPr="0078072F" w14:paraId="6870F4AC" w14:textId="77777777" w:rsidTr="00DA2F47">
        <w:trPr>
          <w:trHeight w:val="244"/>
        </w:trPr>
        <w:tc>
          <w:tcPr>
            <w:tcW w:w="630" w:type="dxa"/>
            <w:tcBorders>
              <w:top w:val="single" w:sz="8" w:space="0" w:color="000000"/>
              <w:bottom w:val="single" w:sz="8" w:space="0" w:color="000000"/>
            </w:tcBorders>
          </w:tcPr>
          <w:p w14:paraId="51A1058A" w14:textId="77777777" w:rsidR="00DA2F47" w:rsidRPr="0078072F" w:rsidRDefault="00DA2F47" w:rsidP="00DA2F47">
            <w:pPr>
              <w:pStyle w:val="TableParagraph"/>
              <w:spacing w:before="0" w:line="240" w:lineRule="auto"/>
              <w:rPr>
                <w:rFonts w:ascii="Calibri" w:hAnsi="Calibri" w:cs="Calibri"/>
                <w:b/>
                <w:i/>
                <w:sz w:val="18"/>
                <w:szCs w:val="18"/>
              </w:rPr>
            </w:pPr>
            <w:r w:rsidRPr="0078072F">
              <w:rPr>
                <w:rFonts w:ascii="Calibri" w:hAnsi="Calibri" w:cs="Calibri"/>
                <w:b/>
                <w:i/>
                <w:w w:val="105"/>
                <w:sz w:val="18"/>
                <w:szCs w:val="18"/>
              </w:rPr>
              <w:t>Ward</w:t>
            </w:r>
          </w:p>
        </w:tc>
        <w:tc>
          <w:tcPr>
            <w:tcW w:w="1620" w:type="dxa"/>
            <w:tcBorders>
              <w:top w:val="single" w:sz="8" w:space="0" w:color="000000"/>
              <w:bottom w:val="single" w:sz="8" w:space="0" w:color="000000"/>
            </w:tcBorders>
          </w:tcPr>
          <w:p w14:paraId="295E5B5F" w14:textId="77777777" w:rsidR="00DA2F47" w:rsidRPr="0078072F" w:rsidRDefault="00DA2F47" w:rsidP="00DA2F47">
            <w:pPr>
              <w:pStyle w:val="TableParagraph"/>
              <w:spacing w:before="0" w:line="240" w:lineRule="auto"/>
              <w:ind w:left="362"/>
              <w:jc w:val="center"/>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620" w:type="dxa"/>
            <w:tcBorders>
              <w:top w:val="single" w:sz="8" w:space="0" w:color="000000"/>
              <w:bottom w:val="single" w:sz="8" w:space="0" w:color="000000"/>
            </w:tcBorders>
          </w:tcPr>
          <w:p w14:paraId="23E415FE" w14:textId="77777777" w:rsidR="00DA2F47" w:rsidRPr="0078072F" w:rsidRDefault="00DA2F47" w:rsidP="00DA2F47">
            <w:pPr>
              <w:pStyle w:val="TableParagraph"/>
              <w:spacing w:before="0" w:line="240" w:lineRule="auto"/>
              <w:ind w:left="326"/>
              <w:jc w:val="center"/>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620" w:type="dxa"/>
            <w:tcBorders>
              <w:top w:val="single" w:sz="8" w:space="0" w:color="000000"/>
              <w:bottom w:val="single" w:sz="8" w:space="0" w:color="000000"/>
            </w:tcBorders>
          </w:tcPr>
          <w:p w14:paraId="002C79E2" w14:textId="77777777" w:rsidR="00DA2F47" w:rsidRPr="0078072F" w:rsidRDefault="00DA2F47" w:rsidP="00DA2F47">
            <w:pPr>
              <w:pStyle w:val="TableParagraph"/>
              <w:tabs>
                <w:tab w:val="left" w:pos="2160"/>
              </w:tabs>
              <w:spacing w:before="0" w:line="240" w:lineRule="auto"/>
              <w:ind w:left="279" w:right="-90"/>
              <w:jc w:val="center"/>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530" w:type="dxa"/>
            <w:tcBorders>
              <w:top w:val="single" w:sz="8" w:space="0" w:color="000000"/>
              <w:bottom w:val="single" w:sz="8" w:space="0" w:color="000000"/>
            </w:tcBorders>
          </w:tcPr>
          <w:p w14:paraId="454C86F4" w14:textId="77777777" w:rsidR="00DA2F47" w:rsidRPr="0078072F" w:rsidRDefault="00DA2F47" w:rsidP="00DA2F47">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530" w:type="dxa"/>
            <w:tcBorders>
              <w:top w:val="single" w:sz="8" w:space="0" w:color="000000"/>
              <w:bottom w:val="single" w:sz="8" w:space="0" w:color="000000"/>
            </w:tcBorders>
          </w:tcPr>
          <w:p w14:paraId="23E20CCB" w14:textId="77777777" w:rsidR="00DA2F47" w:rsidRPr="0078072F" w:rsidRDefault="00DA2F47" w:rsidP="00DA2F47">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Combination- citywide</w:t>
            </w:r>
          </w:p>
        </w:tc>
        <w:tc>
          <w:tcPr>
            <w:tcW w:w="1620" w:type="dxa"/>
            <w:tcBorders>
              <w:top w:val="single" w:sz="8" w:space="0" w:color="000000"/>
              <w:bottom w:val="single" w:sz="8" w:space="0" w:color="000000"/>
            </w:tcBorders>
          </w:tcPr>
          <w:p w14:paraId="32119AEB" w14:textId="77777777" w:rsidR="00DA2F47" w:rsidRPr="0078072F" w:rsidRDefault="00DA2F47" w:rsidP="00DA2F47">
            <w:pPr>
              <w:pStyle w:val="TableParagraph"/>
              <w:spacing w:before="0" w:line="240" w:lineRule="auto"/>
              <w:ind w:left="283"/>
              <w:jc w:val="center"/>
              <w:rPr>
                <w:rFonts w:ascii="Calibri" w:hAnsi="Calibri" w:cs="Calibri"/>
                <w:b/>
                <w:i/>
                <w:sz w:val="18"/>
                <w:szCs w:val="18"/>
              </w:rPr>
            </w:pPr>
            <w:r w:rsidRPr="0078072F">
              <w:rPr>
                <w:rFonts w:ascii="Calibri" w:hAnsi="Calibri" w:cs="Calibri"/>
                <w:b/>
                <w:i/>
                <w:spacing w:val="1"/>
                <w:w w:val="103"/>
                <w:sz w:val="18"/>
                <w:szCs w:val="18"/>
              </w:rPr>
              <w:t>Combination</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r>
      <w:tr w:rsidR="00DA2F47" w:rsidRPr="0078072F" w14:paraId="2933349C" w14:textId="77777777" w:rsidTr="00DA2F47">
        <w:trPr>
          <w:trHeight w:val="244"/>
        </w:trPr>
        <w:tc>
          <w:tcPr>
            <w:tcW w:w="630" w:type="dxa"/>
            <w:tcBorders>
              <w:top w:val="single" w:sz="8" w:space="0" w:color="000000"/>
            </w:tcBorders>
            <w:shd w:val="clear" w:color="auto" w:fill="C0C0C0"/>
          </w:tcPr>
          <w:p w14:paraId="50675961"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44</w:t>
            </w:r>
          </w:p>
        </w:tc>
        <w:tc>
          <w:tcPr>
            <w:tcW w:w="1620" w:type="dxa"/>
            <w:tcBorders>
              <w:top w:val="single" w:sz="8" w:space="0" w:color="000000"/>
            </w:tcBorders>
            <w:shd w:val="clear" w:color="auto" w:fill="C0C0C0"/>
            <w:vAlign w:val="bottom"/>
          </w:tcPr>
          <w:p w14:paraId="27DCB17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 (3.9-7.3)</w:t>
            </w:r>
          </w:p>
        </w:tc>
        <w:tc>
          <w:tcPr>
            <w:tcW w:w="1620" w:type="dxa"/>
            <w:tcBorders>
              <w:top w:val="single" w:sz="8" w:space="0" w:color="000000"/>
            </w:tcBorders>
            <w:shd w:val="clear" w:color="auto" w:fill="C0C0C0"/>
            <w:vAlign w:val="bottom"/>
          </w:tcPr>
          <w:p w14:paraId="5891B451" w14:textId="77777777" w:rsidR="00DA2F47" w:rsidRPr="00E56475" w:rsidRDefault="00DA2F47" w:rsidP="00DA2F47">
            <w:pPr>
              <w:jc w:val="center"/>
              <w:rPr>
                <w:sz w:val="18"/>
                <w:szCs w:val="18"/>
              </w:rPr>
            </w:pPr>
          </w:p>
        </w:tc>
        <w:tc>
          <w:tcPr>
            <w:tcW w:w="1620" w:type="dxa"/>
            <w:tcBorders>
              <w:top w:val="single" w:sz="8" w:space="0" w:color="000000"/>
            </w:tcBorders>
            <w:shd w:val="clear" w:color="auto" w:fill="C0C0C0"/>
            <w:vAlign w:val="bottom"/>
          </w:tcPr>
          <w:p w14:paraId="68BF723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11.5 (9.5-13.3)</w:t>
            </w:r>
          </w:p>
        </w:tc>
        <w:tc>
          <w:tcPr>
            <w:tcW w:w="1530" w:type="dxa"/>
            <w:tcBorders>
              <w:top w:val="single" w:sz="8" w:space="0" w:color="000000"/>
            </w:tcBorders>
            <w:shd w:val="clear" w:color="auto" w:fill="C0C0C0"/>
            <w:vAlign w:val="bottom"/>
          </w:tcPr>
          <w:p w14:paraId="138CE226" w14:textId="77777777" w:rsidR="00DA2F47" w:rsidRPr="00E56475" w:rsidRDefault="00DA2F47" w:rsidP="00DA2F47">
            <w:pPr>
              <w:jc w:val="center"/>
              <w:rPr>
                <w:sz w:val="18"/>
                <w:szCs w:val="18"/>
              </w:rPr>
            </w:pPr>
          </w:p>
        </w:tc>
        <w:tc>
          <w:tcPr>
            <w:tcW w:w="1530" w:type="dxa"/>
            <w:tcBorders>
              <w:top w:val="single" w:sz="8" w:space="0" w:color="000000"/>
            </w:tcBorders>
            <w:shd w:val="clear" w:color="auto" w:fill="C0C0C0"/>
            <w:vAlign w:val="bottom"/>
          </w:tcPr>
          <w:p w14:paraId="1ECC9A8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16.3 (12.8-19.4)</w:t>
            </w:r>
          </w:p>
        </w:tc>
        <w:tc>
          <w:tcPr>
            <w:tcW w:w="1620" w:type="dxa"/>
            <w:tcBorders>
              <w:top w:val="single" w:sz="8" w:space="0" w:color="000000"/>
            </w:tcBorders>
            <w:shd w:val="clear" w:color="auto" w:fill="C0C0C0"/>
            <w:vAlign w:val="bottom"/>
          </w:tcPr>
          <w:p w14:paraId="2A520FC1" w14:textId="77777777" w:rsidR="00DA2F47" w:rsidRPr="00E56475" w:rsidRDefault="00DA2F47" w:rsidP="00DA2F47">
            <w:pPr>
              <w:jc w:val="center"/>
              <w:rPr>
                <w:sz w:val="18"/>
                <w:szCs w:val="18"/>
              </w:rPr>
            </w:pPr>
          </w:p>
        </w:tc>
      </w:tr>
      <w:tr w:rsidR="00DA2F47" w:rsidRPr="0078072F" w14:paraId="631765C0" w14:textId="77777777" w:rsidTr="00DA2F47">
        <w:trPr>
          <w:trHeight w:val="244"/>
        </w:trPr>
        <w:tc>
          <w:tcPr>
            <w:tcW w:w="630" w:type="dxa"/>
          </w:tcPr>
          <w:p w14:paraId="2C7601D1"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54</w:t>
            </w:r>
          </w:p>
        </w:tc>
        <w:tc>
          <w:tcPr>
            <w:tcW w:w="1620" w:type="dxa"/>
            <w:vAlign w:val="bottom"/>
          </w:tcPr>
          <w:p w14:paraId="46306AC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 (3.5-6.7)</w:t>
            </w:r>
          </w:p>
        </w:tc>
        <w:tc>
          <w:tcPr>
            <w:tcW w:w="1620" w:type="dxa"/>
            <w:vAlign w:val="bottom"/>
          </w:tcPr>
          <w:p w14:paraId="4A7DCC9B" w14:textId="77777777" w:rsidR="00DA2F47" w:rsidRPr="00E56475" w:rsidRDefault="00DA2F47" w:rsidP="00DA2F47">
            <w:pPr>
              <w:jc w:val="center"/>
              <w:rPr>
                <w:sz w:val="18"/>
                <w:szCs w:val="18"/>
              </w:rPr>
            </w:pPr>
          </w:p>
        </w:tc>
        <w:tc>
          <w:tcPr>
            <w:tcW w:w="1620" w:type="dxa"/>
            <w:vAlign w:val="bottom"/>
          </w:tcPr>
          <w:p w14:paraId="571F2E8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10.9 (9.1-12.6)</w:t>
            </w:r>
          </w:p>
        </w:tc>
        <w:tc>
          <w:tcPr>
            <w:tcW w:w="1530" w:type="dxa"/>
            <w:vAlign w:val="bottom"/>
          </w:tcPr>
          <w:p w14:paraId="6247B652" w14:textId="77777777" w:rsidR="00DA2F47" w:rsidRPr="00E56475" w:rsidRDefault="00DA2F47" w:rsidP="00DA2F47">
            <w:pPr>
              <w:jc w:val="center"/>
              <w:rPr>
                <w:sz w:val="18"/>
                <w:szCs w:val="18"/>
              </w:rPr>
            </w:pPr>
          </w:p>
        </w:tc>
        <w:tc>
          <w:tcPr>
            <w:tcW w:w="1530" w:type="dxa"/>
            <w:vAlign w:val="bottom"/>
          </w:tcPr>
          <w:p w14:paraId="742A4F1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15.3 (12.1-18.2)</w:t>
            </w:r>
          </w:p>
        </w:tc>
        <w:tc>
          <w:tcPr>
            <w:tcW w:w="1620" w:type="dxa"/>
            <w:vAlign w:val="bottom"/>
          </w:tcPr>
          <w:p w14:paraId="1629F7E2" w14:textId="77777777" w:rsidR="00DA2F47" w:rsidRPr="00E56475" w:rsidRDefault="00DA2F47" w:rsidP="00DA2F47">
            <w:pPr>
              <w:jc w:val="center"/>
              <w:rPr>
                <w:sz w:val="18"/>
                <w:szCs w:val="18"/>
              </w:rPr>
            </w:pPr>
          </w:p>
        </w:tc>
      </w:tr>
      <w:tr w:rsidR="00DA2F47" w:rsidRPr="0078072F" w14:paraId="6DB06992" w14:textId="77777777" w:rsidTr="00DA2F47">
        <w:trPr>
          <w:trHeight w:val="244"/>
        </w:trPr>
        <w:tc>
          <w:tcPr>
            <w:tcW w:w="630" w:type="dxa"/>
            <w:shd w:val="clear" w:color="auto" w:fill="C0C0C0"/>
          </w:tcPr>
          <w:p w14:paraId="13A76FF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53</w:t>
            </w:r>
          </w:p>
        </w:tc>
        <w:tc>
          <w:tcPr>
            <w:tcW w:w="1620" w:type="dxa"/>
            <w:shd w:val="clear" w:color="auto" w:fill="C0C0C0"/>
            <w:vAlign w:val="bottom"/>
          </w:tcPr>
          <w:p w14:paraId="197FEC5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6.7 (4.7-8.3)</w:t>
            </w:r>
          </w:p>
        </w:tc>
        <w:tc>
          <w:tcPr>
            <w:tcW w:w="1620" w:type="dxa"/>
            <w:shd w:val="clear" w:color="auto" w:fill="C0C0C0"/>
            <w:vAlign w:val="bottom"/>
          </w:tcPr>
          <w:p w14:paraId="5B9A9E9E" w14:textId="77777777" w:rsidR="00DA2F47" w:rsidRPr="00E56475" w:rsidRDefault="00DA2F47" w:rsidP="00DA2F47">
            <w:pPr>
              <w:jc w:val="center"/>
              <w:rPr>
                <w:sz w:val="18"/>
                <w:szCs w:val="18"/>
              </w:rPr>
            </w:pPr>
          </w:p>
        </w:tc>
        <w:tc>
          <w:tcPr>
            <w:tcW w:w="1620" w:type="dxa"/>
            <w:shd w:val="clear" w:color="auto" w:fill="C0C0C0"/>
            <w:vAlign w:val="bottom"/>
          </w:tcPr>
          <w:p w14:paraId="55C40B8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12.7 (10.4-14.5)</w:t>
            </w:r>
          </w:p>
        </w:tc>
        <w:tc>
          <w:tcPr>
            <w:tcW w:w="1530" w:type="dxa"/>
            <w:shd w:val="clear" w:color="auto" w:fill="C0C0C0"/>
            <w:vAlign w:val="bottom"/>
          </w:tcPr>
          <w:p w14:paraId="5CFA5A95" w14:textId="77777777" w:rsidR="00DA2F47" w:rsidRPr="00E56475" w:rsidRDefault="00DA2F47" w:rsidP="00DA2F47">
            <w:pPr>
              <w:jc w:val="center"/>
              <w:rPr>
                <w:sz w:val="18"/>
                <w:szCs w:val="18"/>
              </w:rPr>
            </w:pPr>
          </w:p>
        </w:tc>
        <w:tc>
          <w:tcPr>
            <w:tcW w:w="1530" w:type="dxa"/>
            <w:shd w:val="clear" w:color="auto" w:fill="C0C0C0"/>
            <w:vAlign w:val="bottom"/>
          </w:tcPr>
          <w:p w14:paraId="0B71F69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18.4 (14.4-21.4)</w:t>
            </w:r>
          </w:p>
        </w:tc>
        <w:tc>
          <w:tcPr>
            <w:tcW w:w="1620" w:type="dxa"/>
            <w:shd w:val="clear" w:color="auto" w:fill="C0C0C0"/>
            <w:vAlign w:val="bottom"/>
          </w:tcPr>
          <w:p w14:paraId="2E0E17B6" w14:textId="77777777" w:rsidR="00DA2F47" w:rsidRPr="00E56475" w:rsidRDefault="00DA2F47" w:rsidP="00DA2F47">
            <w:pPr>
              <w:jc w:val="center"/>
              <w:rPr>
                <w:sz w:val="18"/>
                <w:szCs w:val="18"/>
              </w:rPr>
            </w:pPr>
          </w:p>
        </w:tc>
      </w:tr>
      <w:tr w:rsidR="00DA2F47" w:rsidRPr="0078072F" w14:paraId="1DED0FB9" w14:textId="77777777" w:rsidTr="00DA2F47">
        <w:trPr>
          <w:trHeight w:val="244"/>
        </w:trPr>
        <w:tc>
          <w:tcPr>
            <w:tcW w:w="630" w:type="dxa"/>
          </w:tcPr>
          <w:p w14:paraId="23CEF8AE"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52</w:t>
            </w:r>
          </w:p>
        </w:tc>
        <w:tc>
          <w:tcPr>
            <w:tcW w:w="1620" w:type="dxa"/>
            <w:vAlign w:val="bottom"/>
          </w:tcPr>
          <w:p w14:paraId="562701C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5.2 (3.5-6.8)</w:t>
            </w:r>
          </w:p>
        </w:tc>
        <w:tc>
          <w:tcPr>
            <w:tcW w:w="1620" w:type="dxa"/>
            <w:vAlign w:val="bottom"/>
          </w:tcPr>
          <w:p w14:paraId="317B1B16" w14:textId="77777777" w:rsidR="00DA2F47" w:rsidRPr="00E56475" w:rsidRDefault="00DA2F47" w:rsidP="00DA2F47">
            <w:pPr>
              <w:jc w:val="center"/>
              <w:rPr>
                <w:sz w:val="18"/>
                <w:szCs w:val="18"/>
              </w:rPr>
            </w:pPr>
          </w:p>
        </w:tc>
        <w:tc>
          <w:tcPr>
            <w:tcW w:w="1620" w:type="dxa"/>
            <w:vAlign w:val="bottom"/>
          </w:tcPr>
          <w:p w14:paraId="5ACAE9E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w:t>
            </w:r>
            <w:r>
              <w:rPr>
                <w:rFonts w:ascii="Calibri" w:hAnsi="Calibri"/>
                <w:color w:val="000000"/>
                <w:sz w:val="18"/>
                <w:szCs w:val="18"/>
              </w:rPr>
              <w:t>.0</w:t>
            </w:r>
            <w:r w:rsidRPr="00E56475">
              <w:rPr>
                <w:rFonts w:ascii="Calibri" w:hAnsi="Calibri"/>
                <w:color w:val="000000"/>
                <w:sz w:val="18"/>
                <w:szCs w:val="18"/>
              </w:rPr>
              <w:t xml:space="preserve"> (9.1-12.8)</w:t>
            </w:r>
          </w:p>
        </w:tc>
        <w:tc>
          <w:tcPr>
            <w:tcW w:w="1530" w:type="dxa"/>
            <w:vAlign w:val="bottom"/>
          </w:tcPr>
          <w:p w14:paraId="357BB3EF" w14:textId="77777777" w:rsidR="00DA2F47" w:rsidRPr="00E56475" w:rsidRDefault="00DA2F47" w:rsidP="00DA2F47">
            <w:pPr>
              <w:jc w:val="center"/>
              <w:rPr>
                <w:sz w:val="18"/>
                <w:szCs w:val="18"/>
              </w:rPr>
            </w:pPr>
          </w:p>
        </w:tc>
        <w:tc>
          <w:tcPr>
            <w:tcW w:w="1530" w:type="dxa"/>
            <w:vAlign w:val="bottom"/>
          </w:tcPr>
          <w:p w14:paraId="65B2A51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15.4 (12.2-18.4)</w:t>
            </w:r>
          </w:p>
        </w:tc>
        <w:tc>
          <w:tcPr>
            <w:tcW w:w="1620" w:type="dxa"/>
            <w:vAlign w:val="bottom"/>
          </w:tcPr>
          <w:p w14:paraId="1173AE29" w14:textId="77777777" w:rsidR="00DA2F47" w:rsidRPr="00E56475" w:rsidRDefault="00DA2F47" w:rsidP="00DA2F47">
            <w:pPr>
              <w:jc w:val="center"/>
              <w:rPr>
                <w:sz w:val="18"/>
                <w:szCs w:val="18"/>
              </w:rPr>
            </w:pPr>
          </w:p>
        </w:tc>
      </w:tr>
      <w:tr w:rsidR="00DA2F47" w:rsidRPr="0078072F" w14:paraId="7AD01E87" w14:textId="77777777" w:rsidTr="00DA2F47">
        <w:trPr>
          <w:trHeight w:val="244"/>
        </w:trPr>
        <w:tc>
          <w:tcPr>
            <w:tcW w:w="630" w:type="dxa"/>
            <w:shd w:val="clear" w:color="auto" w:fill="C0C0C0"/>
          </w:tcPr>
          <w:p w14:paraId="2A80E1DB"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47</w:t>
            </w:r>
          </w:p>
        </w:tc>
        <w:tc>
          <w:tcPr>
            <w:tcW w:w="1620" w:type="dxa"/>
            <w:shd w:val="clear" w:color="auto" w:fill="C0C0C0"/>
            <w:vAlign w:val="bottom"/>
          </w:tcPr>
          <w:p w14:paraId="2D656A7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 (3.4-6.5)</w:t>
            </w:r>
          </w:p>
        </w:tc>
        <w:tc>
          <w:tcPr>
            <w:tcW w:w="1620" w:type="dxa"/>
            <w:shd w:val="clear" w:color="auto" w:fill="C0C0C0"/>
            <w:vAlign w:val="bottom"/>
          </w:tcPr>
          <w:p w14:paraId="26B35F1B" w14:textId="77777777" w:rsidR="00DA2F47" w:rsidRPr="00E56475" w:rsidRDefault="00DA2F47" w:rsidP="00DA2F47">
            <w:pPr>
              <w:jc w:val="center"/>
              <w:rPr>
                <w:sz w:val="18"/>
                <w:szCs w:val="18"/>
              </w:rPr>
            </w:pPr>
          </w:p>
        </w:tc>
        <w:tc>
          <w:tcPr>
            <w:tcW w:w="1620" w:type="dxa"/>
            <w:shd w:val="clear" w:color="auto" w:fill="C0C0C0"/>
            <w:vAlign w:val="bottom"/>
          </w:tcPr>
          <w:p w14:paraId="4A5467E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(9-12.5)</w:t>
            </w:r>
          </w:p>
        </w:tc>
        <w:tc>
          <w:tcPr>
            <w:tcW w:w="1530" w:type="dxa"/>
            <w:shd w:val="clear" w:color="auto" w:fill="C0C0C0"/>
            <w:vAlign w:val="bottom"/>
          </w:tcPr>
          <w:p w14:paraId="2322BB46" w14:textId="77777777" w:rsidR="00DA2F47" w:rsidRPr="00E56475" w:rsidRDefault="00DA2F47" w:rsidP="00DA2F47">
            <w:pPr>
              <w:jc w:val="center"/>
              <w:rPr>
                <w:sz w:val="18"/>
                <w:szCs w:val="18"/>
              </w:rPr>
            </w:pPr>
          </w:p>
        </w:tc>
        <w:tc>
          <w:tcPr>
            <w:tcW w:w="1530" w:type="dxa"/>
            <w:shd w:val="clear" w:color="auto" w:fill="C0C0C0"/>
            <w:vAlign w:val="bottom"/>
          </w:tcPr>
          <w:p w14:paraId="0677224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15.1 (12</w:t>
            </w:r>
            <w:r>
              <w:rPr>
                <w:rFonts w:ascii="Calibri" w:hAnsi="Calibri"/>
                <w:color w:val="000000"/>
                <w:sz w:val="18"/>
                <w:szCs w:val="18"/>
              </w:rPr>
              <w:t>.0</w:t>
            </w:r>
            <w:r w:rsidRPr="00E56475">
              <w:rPr>
                <w:rFonts w:ascii="Calibri" w:hAnsi="Calibri"/>
                <w:color w:val="000000"/>
                <w:sz w:val="18"/>
                <w:szCs w:val="18"/>
              </w:rPr>
              <w:t>-18</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236BD4D1" w14:textId="77777777" w:rsidR="00DA2F47" w:rsidRPr="00E56475" w:rsidRDefault="00DA2F47" w:rsidP="00DA2F47">
            <w:pPr>
              <w:jc w:val="center"/>
              <w:rPr>
                <w:sz w:val="18"/>
                <w:szCs w:val="18"/>
              </w:rPr>
            </w:pPr>
          </w:p>
        </w:tc>
      </w:tr>
      <w:tr w:rsidR="00DA2F47" w:rsidRPr="0078072F" w14:paraId="38867349" w14:textId="77777777" w:rsidTr="00DA2F47">
        <w:trPr>
          <w:trHeight w:val="240"/>
        </w:trPr>
        <w:tc>
          <w:tcPr>
            <w:tcW w:w="630" w:type="dxa"/>
          </w:tcPr>
          <w:p w14:paraId="1D30219F"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46</w:t>
            </w:r>
          </w:p>
        </w:tc>
        <w:tc>
          <w:tcPr>
            <w:tcW w:w="1620" w:type="dxa"/>
            <w:vAlign w:val="bottom"/>
          </w:tcPr>
          <w:p w14:paraId="5A869EE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5.2 (3.5-6.7)</w:t>
            </w:r>
          </w:p>
        </w:tc>
        <w:tc>
          <w:tcPr>
            <w:tcW w:w="1620" w:type="dxa"/>
            <w:vAlign w:val="bottom"/>
          </w:tcPr>
          <w:p w14:paraId="798B3BCA" w14:textId="77777777" w:rsidR="00DA2F47" w:rsidRPr="00E56475" w:rsidRDefault="00DA2F47" w:rsidP="00DA2F47">
            <w:pPr>
              <w:jc w:val="center"/>
              <w:rPr>
                <w:sz w:val="18"/>
                <w:szCs w:val="18"/>
              </w:rPr>
            </w:pPr>
          </w:p>
        </w:tc>
        <w:tc>
          <w:tcPr>
            <w:tcW w:w="1620" w:type="dxa"/>
            <w:vAlign w:val="bottom"/>
          </w:tcPr>
          <w:p w14:paraId="6D81AAD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10.9 (9.1-12.6)</w:t>
            </w:r>
          </w:p>
        </w:tc>
        <w:tc>
          <w:tcPr>
            <w:tcW w:w="1530" w:type="dxa"/>
            <w:vAlign w:val="bottom"/>
          </w:tcPr>
          <w:p w14:paraId="2284010E" w14:textId="77777777" w:rsidR="00DA2F47" w:rsidRPr="00E56475" w:rsidRDefault="00DA2F47" w:rsidP="00DA2F47">
            <w:pPr>
              <w:jc w:val="center"/>
              <w:rPr>
                <w:sz w:val="18"/>
                <w:szCs w:val="18"/>
              </w:rPr>
            </w:pPr>
          </w:p>
        </w:tc>
        <w:tc>
          <w:tcPr>
            <w:tcW w:w="1530" w:type="dxa"/>
            <w:vAlign w:val="bottom"/>
          </w:tcPr>
          <w:p w14:paraId="3D292EC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15.3 (12.1-18.2)</w:t>
            </w:r>
          </w:p>
        </w:tc>
        <w:tc>
          <w:tcPr>
            <w:tcW w:w="1620" w:type="dxa"/>
            <w:vAlign w:val="bottom"/>
          </w:tcPr>
          <w:p w14:paraId="6FF581EE" w14:textId="77777777" w:rsidR="00DA2F47" w:rsidRPr="00E56475" w:rsidRDefault="00DA2F47" w:rsidP="00DA2F47">
            <w:pPr>
              <w:jc w:val="center"/>
              <w:rPr>
                <w:sz w:val="18"/>
                <w:szCs w:val="18"/>
              </w:rPr>
            </w:pPr>
          </w:p>
        </w:tc>
      </w:tr>
      <w:tr w:rsidR="00DA2F47" w:rsidRPr="0078072F" w14:paraId="2598CA12" w14:textId="77777777" w:rsidTr="00DA2F47">
        <w:trPr>
          <w:trHeight w:val="244"/>
        </w:trPr>
        <w:tc>
          <w:tcPr>
            <w:tcW w:w="630" w:type="dxa"/>
            <w:shd w:val="clear" w:color="auto" w:fill="C0C0C0"/>
          </w:tcPr>
          <w:p w14:paraId="190179AF"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12</w:t>
            </w:r>
          </w:p>
        </w:tc>
        <w:tc>
          <w:tcPr>
            <w:tcW w:w="1620" w:type="dxa"/>
            <w:shd w:val="clear" w:color="auto" w:fill="C0C0C0"/>
            <w:vAlign w:val="bottom"/>
          </w:tcPr>
          <w:p w14:paraId="68A5F0F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8.1 (6</w:t>
            </w:r>
            <w:r>
              <w:rPr>
                <w:rFonts w:ascii="Calibri" w:hAnsi="Calibri"/>
                <w:color w:val="000000"/>
                <w:sz w:val="18"/>
                <w:szCs w:val="18"/>
              </w:rPr>
              <w:t>.0</w:t>
            </w:r>
            <w:r w:rsidRPr="00E56475">
              <w:rPr>
                <w:rFonts w:ascii="Calibri" w:hAnsi="Calibri"/>
                <w:color w:val="000000"/>
                <w:sz w:val="18"/>
                <w:szCs w:val="18"/>
              </w:rPr>
              <w:t>-9.5)</w:t>
            </w:r>
          </w:p>
        </w:tc>
        <w:tc>
          <w:tcPr>
            <w:tcW w:w="1620" w:type="dxa"/>
            <w:shd w:val="clear" w:color="auto" w:fill="C0C0C0"/>
            <w:vAlign w:val="bottom"/>
          </w:tcPr>
          <w:p w14:paraId="4119E4A9" w14:textId="77777777" w:rsidR="00DA2F47" w:rsidRPr="00E56475" w:rsidRDefault="00DA2F47" w:rsidP="00DA2F47">
            <w:pPr>
              <w:jc w:val="center"/>
              <w:rPr>
                <w:sz w:val="18"/>
                <w:szCs w:val="18"/>
              </w:rPr>
            </w:pPr>
          </w:p>
        </w:tc>
        <w:tc>
          <w:tcPr>
            <w:tcW w:w="1620" w:type="dxa"/>
            <w:shd w:val="clear" w:color="auto" w:fill="C0C0C0"/>
            <w:vAlign w:val="bottom"/>
          </w:tcPr>
          <w:p w14:paraId="1965F25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14.3 (11.9-15.8)</w:t>
            </w:r>
          </w:p>
        </w:tc>
        <w:tc>
          <w:tcPr>
            <w:tcW w:w="1530" w:type="dxa"/>
            <w:shd w:val="clear" w:color="auto" w:fill="C0C0C0"/>
            <w:vAlign w:val="bottom"/>
          </w:tcPr>
          <w:p w14:paraId="770E2634" w14:textId="77777777" w:rsidR="00DA2F47" w:rsidRPr="00E56475" w:rsidRDefault="00DA2F47" w:rsidP="00DA2F47">
            <w:pPr>
              <w:jc w:val="center"/>
              <w:rPr>
                <w:sz w:val="18"/>
                <w:szCs w:val="18"/>
              </w:rPr>
            </w:pPr>
          </w:p>
        </w:tc>
        <w:tc>
          <w:tcPr>
            <w:tcW w:w="1530" w:type="dxa"/>
            <w:shd w:val="clear" w:color="auto" w:fill="C0C0C0"/>
            <w:vAlign w:val="bottom"/>
          </w:tcPr>
          <w:p w14:paraId="74DC80B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w:t>
            </w:r>
            <w:r>
              <w:rPr>
                <w:rFonts w:ascii="Calibri" w:hAnsi="Calibri"/>
                <w:color w:val="000000"/>
                <w:sz w:val="18"/>
                <w:szCs w:val="18"/>
              </w:rPr>
              <w:t>.0</w:t>
            </w:r>
            <w:r w:rsidRPr="00E56475">
              <w:rPr>
                <w:rFonts w:ascii="Calibri" w:hAnsi="Calibri"/>
                <w:color w:val="000000"/>
                <w:sz w:val="18"/>
                <w:szCs w:val="18"/>
              </w:rPr>
              <w:t xml:space="preserve"> (17</w:t>
            </w:r>
            <w:r>
              <w:rPr>
                <w:rFonts w:ascii="Calibri" w:hAnsi="Calibri"/>
                <w:color w:val="000000"/>
                <w:sz w:val="18"/>
                <w:szCs w:val="18"/>
              </w:rPr>
              <w:t>.0</w:t>
            </w:r>
            <w:r w:rsidRPr="00E56475">
              <w:rPr>
                <w:rFonts w:ascii="Calibri" w:hAnsi="Calibri"/>
                <w:color w:val="000000"/>
                <w:sz w:val="18"/>
                <w:szCs w:val="18"/>
              </w:rPr>
              <w:t>-23.6)</w:t>
            </w:r>
          </w:p>
        </w:tc>
        <w:tc>
          <w:tcPr>
            <w:tcW w:w="1620" w:type="dxa"/>
            <w:shd w:val="clear" w:color="auto" w:fill="C0C0C0"/>
            <w:vAlign w:val="bottom"/>
          </w:tcPr>
          <w:p w14:paraId="4A43C992" w14:textId="77777777" w:rsidR="00DA2F47" w:rsidRPr="00E56475" w:rsidRDefault="00DA2F47" w:rsidP="00DA2F47">
            <w:pPr>
              <w:jc w:val="center"/>
              <w:rPr>
                <w:sz w:val="18"/>
                <w:szCs w:val="18"/>
              </w:rPr>
            </w:pPr>
          </w:p>
        </w:tc>
      </w:tr>
      <w:tr w:rsidR="00DA2F47" w:rsidRPr="0078072F" w14:paraId="22FAA057" w14:textId="77777777" w:rsidTr="00DA2F47">
        <w:trPr>
          <w:trHeight w:val="244"/>
        </w:trPr>
        <w:tc>
          <w:tcPr>
            <w:tcW w:w="630" w:type="dxa"/>
          </w:tcPr>
          <w:p w14:paraId="718CDAD2"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43</w:t>
            </w:r>
          </w:p>
        </w:tc>
        <w:tc>
          <w:tcPr>
            <w:tcW w:w="1620" w:type="dxa"/>
            <w:vAlign w:val="bottom"/>
          </w:tcPr>
          <w:p w14:paraId="43B392A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4.9 (3.3-6.3)</w:t>
            </w:r>
          </w:p>
        </w:tc>
        <w:tc>
          <w:tcPr>
            <w:tcW w:w="1620" w:type="dxa"/>
            <w:vAlign w:val="bottom"/>
          </w:tcPr>
          <w:p w14:paraId="5B0E5EA5" w14:textId="77777777" w:rsidR="00DA2F47" w:rsidRPr="00E56475" w:rsidRDefault="00DA2F47" w:rsidP="00DA2F47">
            <w:pPr>
              <w:jc w:val="center"/>
              <w:rPr>
                <w:sz w:val="18"/>
                <w:szCs w:val="18"/>
              </w:rPr>
            </w:pPr>
          </w:p>
        </w:tc>
        <w:tc>
          <w:tcPr>
            <w:tcW w:w="1620" w:type="dxa"/>
            <w:vAlign w:val="bottom"/>
          </w:tcPr>
          <w:p w14:paraId="5151C67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10.6 (8.9-12.3)</w:t>
            </w:r>
          </w:p>
        </w:tc>
        <w:tc>
          <w:tcPr>
            <w:tcW w:w="1530" w:type="dxa"/>
            <w:vAlign w:val="bottom"/>
          </w:tcPr>
          <w:p w14:paraId="4936C979" w14:textId="77777777" w:rsidR="00DA2F47" w:rsidRPr="00E56475" w:rsidRDefault="00DA2F47" w:rsidP="00DA2F47">
            <w:pPr>
              <w:jc w:val="center"/>
              <w:rPr>
                <w:sz w:val="18"/>
                <w:szCs w:val="18"/>
              </w:rPr>
            </w:pPr>
          </w:p>
        </w:tc>
        <w:tc>
          <w:tcPr>
            <w:tcW w:w="1530" w:type="dxa"/>
            <w:vAlign w:val="bottom"/>
          </w:tcPr>
          <w:p w14:paraId="55DBFA6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14.8 (11.8-17.6)</w:t>
            </w:r>
          </w:p>
        </w:tc>
        <w:tc>
          <w:tcPr>
            <w:tcW w:w="1620" w:type="dxa"/>
            <w:vAlign w:val="bottom"/>
          </w:tcPr>
          <w:p w14:paraId="73230EC5" w14:textId="77777777" w:rsidR="00DA2F47" w:rsidRPr="00E56475" w:rsidRDefault="00DA2F47" w:rsidP="00DA2F47">
            <w:pPr>
              <w:jc w:val="center"/>
              <w:rPr>
                <w:sz w:val="18"/>
                <w:szCs w:val="18"/>
              </w:rPr>
            </w:pPr>
          </w:p>
        </w:tc>
      </w:tr>
      <w:tr w:rsidR="00DA2F47" w:rsidRPr="0078072F" w14:paraId="1FFDFED3" w14:textId="77777777" w:rsidTr="00DA2F47">
        <w:trPr>
          <w:trHeight w:val="244"/>
        </w:trPr>
        <w:tc>
          <w:tcPr>
            <w:tcW w:w="630" w:type="dxa"/>
            <w:shd w:val="clear" w:color="auto" w:fill="C0C0C0"/>
          </w:tcPr>
          <w:p w14:paraId="03E5FE5A"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45</w:t>
            </w:r>
          </w:p>
        </w:tc>
        <w:tc>
          <w:tcPr>
            <w:tcW w:w="1620" w:type="dxa"/>
            <w:shd w:val="clear" w:color="auto" w:fill="C0C0C0"/>
            <w:vAlign w:val="bottom"/>
          </w:tcPr>
          <w:p w14:paraId="295B86E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6.8 (4.7-8.4)</w:t>
            </w:r>
          </w:p>
        </w:tc>
        <w:tc>
          <w:tcPr>
            <w:tcW w:w="1620" w:type="dxa"/>
            <w:shd w:val="clear" w:color="auto" w:fill="C0C0C0"/>
            <w:vAlign w:val="bottom"/>
          </w:tcPr>
          <w:p w14:paraId="37524AD1" w14:textId="77777777" w:rsidR="00DA2F47" w:rsidRPr="00E56475" w:rsidRDefault="00DA2F47" w:rsidP="00DA2F47">
            <w:pPr>
              <w:jc w:val="center"/>
              <w:rPr>
                <w:sz w:val="18"/>
                <w:szCs w:val="18"/>
              </w:rPr>
            </w:pPr>
          </w:p>
        </w:tc>
        <w:tc>
          <w:tcPr>
            <w:tcW w:w="1620" w:type="dxa"/>
            <w:shd w:val="clear" w:color="auto" w:fill="C0C0C0"/>
            <w:vAlign w:val="bottom"/>
          </w:tcPr>
          <w:p w14:paraId="6B0D0F0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12.8 (10.4-14.5)</w:t>
            </w:r>
          </w:p>
        </w:tc>
        <w:tc>
          <w:tcPr>
            <w:tcW w:w="1530" w:type="dxa"/>
            <w:shd w:val="clear" w:color="auto" w:fill="C0C0C0"/>
            <w:vAlign w:val="bottom"/>
          </w:tcPr>
          <w:p w14:paraId="6F06C7AD" w14:textId="77777777" w:rsidR="00DA2F47" w:rsidRPr="00E56475" w:rsidRDefault="00DA2F47" w:rsidP="00DA2F47">
            <w:pPr>
              <w:jc w:val="center"/>
              <w:rPr>
                <w:sz w:val="18"/>
                <w:szCs w:val="18"/>
              </w:rPr>
            </w:pPr>
          </w:p>
        </w:tc>
        <w:tc>
          <w:tcPr>
            <w:tcW w:w="1530" w:type="dxa"/>
            <w:shd w:val="clear" w:color="auto" w:fill="C0C0C0"/>
            <w:vAlign w:val="bottom"/>
          </w:tcPr>
          <w:p w14:paraId="722717F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18.5 (14.4-21.5)</w:t>
            </w:r>
          </w:p>
        </w:tc>
        <w:tc>
          <w:tcPr>
            <w:tcW w:w="1620" w:type="dxa"/>
            <w:shd w:val="clear" w:color="auto" w:fill="C0C0C0"/>
            <w:vAlign w:val="bottom"/>
          </w:tcPr>
          <w:p w14:paraId="60CFD3D2" w14:textId="77777777" w:rsidR="00DA2F47" w:rsidRPr="00E56475" w:rsidRDefault="00DA2F47" w:rsidP="00DA2F47">
            <w:pPr>
              <w:jc w:val="center"/>
              <w:rPr>
                <w:sz w:val="18"/>
                <w:szCs w:val="18"/>
              </w:rPr>
            </w:pPr>
          </w:p>
        </w:tc>
      </w:tr>
      <w:tr w:rsidR="00DA2F47" w:rsidRPr="0078072F" w14:paraId="766BC5CB" w14:textId="77777777" w:rsidTr="00DA2F47">
        <w:trPr>
          <w:trHeight w:val="244"/>
        </w:trPr>
        <w:tc>
          <w:tcPr>
            <w:tcW w:w="630" w:type="dxa"/>
          </w:tcPr>
          <w:p w14:paraId="6E25AED4"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51</w:t>
            </w:r>
          </w:p>
        </w:tc>
        <w:tc>
          <w:tcPr>
            <w:tcW w:w="1620" w:type="dxa"/>
            <w:vAlign w:val="bottom"/>
          </w:tcPr>
          <w:p w14:paraId="36B0F47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6.1 (4.1-7.7)</w:t>
            </w:r>
          </w:p>
        </w:tc>
        <w:tc>
          <w:tcPr>
            <w:tcW w:w="1620" w:type="dxa"/>
            <w:vAlign w:val="bottom"/>
          </w:tcPr>
          <w:p w14:paraId="3D9FB0BB" w14:textId="77777777" w:rsidR="00DA2F47" w:rsidRPr="00E56475" w:rsidRDefault="00DA2F47" w:rsidP="00DA2F47">
            <w:pPr>
              <w:jc w:val="center"/>
              <w:rPr>
                <w:sz w:val="18"/>
                <w:szCs w:val="18"/>
              </w:rPr>
            </w:pPr>
          </w:p>
        </w:tc>
        <w:tc>
          <w:tcPr>
            <w:tcW w:w="1620" w:type="dxa"/>
            <w:vAlign w:val="bottom"/>
          </w:tcPr>
          <w:p w14:paraId="324BC98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w:t>
            </w:r>
            <w:r>
              <w:rPr>
                <w:rFonts w:ascii="Calibri" w:hAnsi="Calibri"/>
                <w:color w:val="000000"/>
                <w:sz w:val="18"/>
                <w:szCs w:val="18"/>
              </w:rPr>
              <w:t>.0</w:t>
            </w:r>
            <w:r w:rsidRPr="00E56475">
              <w:rPr>
                <w:rFonts w:ascii="Calibri" w:hAnsi="Calibri"/>
                <w:color w:val="000000"/>
                <w:sz w:val="18"/>
                <w:szCs w:val="18"/>
              </w:rPr>
              <w:t xml:space="preserve"> (9.8-13.8)</w:t>
            </w:r>
          </w:p>
        </w:tc>
        <w:tc>
          <w:tcPr>
            <w:tcW w:w="1530" w:type="dxa"/>
            <w:vAlign w:val="bottom"/>
          </w:tcPr>
          <w:p w14:paraId="20801B56" w14:textId="77777777" w:rsidR="00DA2F47" w:rsidRPr="00E56475" w:rsidRDefault="00DA2F47" w:rsidP="00DA2F47">
            <w:pPr>
              <w:jc w:val="center"/>
              <w:rPr>
                <w:sz w:val="18"/>
                <w:szCs w:val="18"/>
              </w:rPr>
            </w:pPr>
          </w:p>
        </w:tc>
        <w:tc>
          <w:tcPr>
            <w:tcW w:w="1530" w:type="dxa"/>
            <w:vAlign w:val="bottom"/>
          </w:tcPr>
          <w:p w14:paraId="6DA5886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17.1 (13.3-20.1)</w:t>
            </w:r>
          </w:p>
        </w:tc>
        <w:tc>
          <w:tcPr>
            <w:tcW w:w="1620" w:type="dxa"/>
            <w:vAlign w:val="bottom"/>
          </w:tcPr>
          <w:p w14:paraId="026EF9A4" w14:textId="77777777" w:rsidR="00DA2F47" w:rsidRPr="00E56475" w:rsidRDefault="00DA2F47" w:rsidP="00DA2F47">
            <w:pPr>
              <w:jc w:val="center"/>
              <w:rPr>
                <w:sz w:val="18"/>
                <w:szCs w:val="18"/>
              </w:rPr>
            </w:pPr>
          </w:p>
        </w:tc>
      </w:tr>
      <w:tr w:rsidR="00DA2F47" w:rsidRPr="0078072F" w14:paraId="62BB6941" w14:textId="77777777" w:rsidTr="00DA2F47">
        <w:trPr>
          <w:trHeight w:val="244"/>
        </w:trPr>
        <w:tc>
          <w:tcPr>
            <w:tcW w:w="630" w:type="dxa"/>
            <w:shd w:val="clear" w:color="auto" w:fill="C0C0C0"/>
          </w:tcPr>
          <w:p w14:paraId="1F8FE5F3"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37</w:t>
            </w:r>
          </w:p>
        </w:tc>
        <w:tc>
          <w:tcPr>
            <w:tcW w:w="1620" w:type="dxa"/>
            <w:shd w:val="clear" w:color="auto" w:fill="C0C0C0"/>
            <w:vAlign w:val="bottom"/>
          </w:tcPr>
          <w:p w14:paraId="6E7566B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w:t>
            </w:r>
            <w:r>
              <w:rPr>
                <w:rFonts w:ascii="Calibri" w:hAnsi="Calibri"/>
                <w:color w:val="000000"/>
                <w:sz w:val="18"/>
                <w:szCs w:val="18"/>
              </w:rPr>
              <w:t>.0</w:t>
            </w:r>
            <w:r w:rsidRPr="00E56475">
              <w:rPr>
                <w:rFonts w:ascii="Calibri" w:hAnsi="Calibri"/>
                <w:color w:val="000000"/>
                <w:sz w:val="18"/>
                <w:szCs w:val="18"/>
              </w:rPr>
              <w:t xml:space="preserve"> (3.4-6.5)</w:t>
            </w:r>
          </w:p>
        </w:tc>
        <w:tc>
          <w:tcPr>
            <w:tcW w:w="1620" w:type="dxa"/>
            <w:shd w:val="clear" w:color="auto" w:fill="C0C0C0"/>
            <w:vAlign w:val="bottom"/>
          </w:tcPr>
          <w:p w14:paraId="28F2EA67" w14:textId="77777777" w:rsidR="00DA2F47" w:rsidRPr="00E56475" w:rsidRDefault="00DA2F47" w:rsidP="00DA2F47">
            <w:pPr>
              <w:jc w:val="center"/>
              <w:rPr>
                <w:sz w:val="18"/>
                <w:szCs w:val="18"/>
              </w:rPr>
            </w:pPr>
          </w:p>
        </w:tc>
        <w:tc>
          <w:tcPr>
            <w:tcW w:w="1620" w:type="dxa"/>
            <w:shd w:val="clear" w:color="auto" w:fill="C0C0C0"/>
            <w:vAlign w:val="bottom"/>
          </w:tcPr>
          <w:p w14:paraId="0A173C9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(9</w:t>
            </w:r>
            <w:r>
              <w:rPr>
                <w:rFonts w:ascii="Calibri" w:hAnsi="Calibri"/>
                <w:color w:val="000000"/>
                <w:sz w:val="18"/>
                <w:szCs w:val="18"/>
              </w:rPr>
              <w:t>.0</w:t>
            </w:r>
            <w:r w:rsidRPr="00E56475">
              <w:rPr>
                <w:rFonts w:ascii="Calibri" w:hAnsi="Calibri"/>
                <w:color w:val="000000"/>
                <w:sz w:val="18"/>
                <w:szCs w:val="18"/>
              </w:rPr>
              <w:t>-12.4)</w:t>
            </w:r>
          </w:p>
        </w:tc>
        <w:tc>
          <w:tcPr>
            <w:tcW w:w="1530" w:type="dxa"/>
            <w:shd w:val="clear" w:color="auto" w:fill="C0C0C0"/>
            <w:vAlign w:val="bottom"/>
          </w:tcPr>
          <w:p w14:paraId="387B8DFF" w14:textId="77777777" w:rsidR="00DA2F47" w:rsidRPr="00E56475" w:rsidRDefault="00DA2F47" w:rsidP="00DA2F47">
            <w:pPr>
              <w:jc w:val="center"/>
              <w:rPr>
                <w:sz w:val="18"/>
                <w:szCs w:val="18"/>
              </w:rPr>
            </w:pPr>
          </w:p>
        </w:tc>
        <w:tc>
          <w:tcPr>
            <w:tcW w:w="1530" w:type="dxa"/>
            <w:shd w:val="clear" w:color="auto" w:fill="C0C0C0"/>
            <w:vAlign w:val="bottom"/>
          </w:tcPr>
          <w:p w14:paraId="77034B1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w:t>
            </w:r>
            <w:r>
              <w:rPr>
                <w:rFonts w:ascii="Calibri" w:hAnsi="Calibri"/>
                <w:color w:val="000000"/>
                <w:sz w:val="18"/>
                <w:szCs w:val="18"/>
              </w:rPr>
              <w:t>.0</w:t>
            </w:r>
            <w:r w:rsidRPr="00E56475">
              <w:rPr>
                <w:rFonts w:ascii="Calibri" w:hAnsi="Calibri"/>
                <w:color w:val="000000"/>
                <w:sz w:val="18"/>
                <w:szCs w:val="18"/>
              </w:rPr>
              <w:t xml:space="preserve"> (11.9-17.8)</w:t>
            </w:r>
          </w:p>
        </w:tc>
        <w:tc>
          <w:tcPr>
            <w:tcW w:w="1620" w:type="dxa"/>
            <w:shd w:val="clear" w:color="auto" w:fill="C0C0C0"/>
            <w:vAlign w:val="bottom"/>
          </w:tcPr>
          <w:p w14:paraId="5465DC25" w14:textId="77777777" w:rsidR="00DA2F47" w:rsidRPr="00E56475" w:rsidRDefault="00DA2F47" w:rsidP="00DA2F47">
            <w:pPr>
              <w:jc w:val="center"/>
              <w:rPr>
                <w:sz w:val="18"/>
                <w:szCs w:val="18"/>
              </w:rPr>
            </w:pPr>
          </w:p>
        </w:tc>
      </w:tr>
      <w:tr w:rsidR="00DA2F47" w:rsidRPr="0078072F" w14:paraId="5D21B5F1" w14:textId="77777777" w:rsidTr="00DA2F47">
        <w:trPr>
          <w:trHeight w:val="244"/>
        </w:trPr>
        <w:tc>
          <w:tcPr>
            <w:tcW w:w="630" w:type="dxa"/>
          </w:tcPr>
          <w:p w14:paraId="4AC1DF72"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50*</w:t>
            </w:r>
          </w:p>
        </w:tc>
        <w:tc>
          <w:tcPr>
            <w:tcW w:w="1620" w:type="dxa"/>
            <w:vAlign w:val="bottom"/>
          </w:tcPr>
          <w:p w14:paraId="0AA5E36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10.2 (8.7-11</w:t>
            </w:r>
            <w:r>
              <w:rPr>
                <w:rFonts w:ascii="Calibri" w:hAnsi="Calibri"/>
                <w:color w:val="000000"/>
                <w:sz w:val="18"/>
                <w:szCs w:val="18"/>
              </w:rPr>
              <w:t>.0</w:t>
            </w:r>
            <w:r w:rsidRPr="00E56475">
              <w:rPr>
                <w:rFonts w:ascii="Calibri" w:hAnsi="Calibri"/>
                <w:color w:val="000000"/>
                <w:sz w:val="18"/>
                <w:szCs w:val="18"/>
              </w:rPr>
              <w:t>)</w:t>
            </w:r>
          </w:p>
        </w:tc>
        <w:tc>
          <w:tcPr>
            <w:tcW w:w="1620" w:type="dxa"/>
            <w:vAlign w:val="bottom"/>
          </w:tcPr>
          <w:p w14:paraId="191252E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39</w:t>
            </w:r>
            <w:r>
              <w:rPr>
                <w:rFonts w:ascii="Calibri" w:hAnsi="Calibri"/>
                <w:color w:val="000000"/>
                <w:sz w:val="18"/>
                <w:szCs w:val="18"/>
              </w:rPr>
              <w:t>.0</w:t>
            </w:r>
            <w:r w:rsidRPr="00E56475">
              <w:rPr>
                <w:rFonts w:ascii="Calibri" w:hAnsi="Calibri"/>
                <w:color w:val="000000"/>
                <w:sz w:val="18"/>
                <w:szCs w:val="18"/>
              </w:rPr>
              <w:t xml:space="preserve"> (33.6-42</w:t>
            </w:r>
            <w:r>
              <w:rPr>
                <w:rFonts w:ascii="Calibri" w:hAnsi="Calibri"/>
                <w:color w:val="000000"/>
                <w:sz w:val="18"/>
                <w:szCs w:val="18"/>
              </w:rPr>
              <w:t>.0</w:t>
            </w:r>
            <w:r w:rsidRPr="00E56475">
              <w:rPr>
                <w:rFonts w:ascii="Calibri" w:hAnsi="Calibri"/>
                <w:color w:val="000000"/>
                <w:sz w:val="18"/>
                <w:szCs w:val="18"/>
              </w:rPr>
              <w:t>)</w:t>
            </w:r>
          </w:p>
        </w:tc>
        <w:tc>
          <w:tcPr>
            <w:tcW w:w="1620" w:type="dxa"/>
            <w:vAlign w:val="bottom"/>
          </w:tcPr>
          <w:p w14:paraId="6F02D88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16.5 (14.9-17.4)</w:t>
            </w:r>
          </w:p>
        </w:tc>
        <w:tc>
          <w:tcPr>
            <w:tcW w:w="1530" w:type="dxa"/>
            <w:vAlign w:val="bottom"/>
          </w:tcPr>
          <w:p w14:paraId="5B3AB6B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59.2 (54.9-61.4)</w:t>
            </w:r>
          </w:p>
        </w:tc>
        <w:tc>
          <w:tcPr>
            <w:tcW w:w="1530" w:type="dxa"/>
            <w:vAlign w:val="bottom"/>
          </w:tcPr>
          <w:p w14:paraId="7680A9D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24.9 (22.1-26.4)</w:t>
            </w:r>
          </w:p>
        </w:tc>
        <w:tc>
          <w:tcPr>
            <w:tcW w:w="1620" w:type="dxa"/>
            <w:vAlign w:val="bottom"/>
          </w:tcPr>
          <w:p w14:paraId="4100F77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73.7 (68</w:t>
            </w:r>
            <w:r>
              <w:rPr>
                <w:rFonts w:ascii="Calibri" w:hAnsi="Calibri"/>
                <w:color w:val="000000"/>
                <w:sz w:val="18"/>
                <w:szCs w:val="18"/>
              </w:rPr>
              <w:t>.0</w:t>
            </w:r>
            <w:r w:rsidRPr="00E56475">
              <w:rPr>
                <w:rFonts w:ascii="Calibri" w:hAnsi="Calibri"/>
                <w:color w:val="000000"/>
                <w:sz w:val="18"/>
                <w:szCs w:val="18"/>
              </w:rPr>
              <w:t>-76.7)</w:t>
            </w:r>
          </w:p>
        </w:tc>
      </w:tr>
      <w:tr w:rsidR="00DA2F47" w:rsidRPr="0078072F" w14:paraId="1878FAAC" w14:textId="77777777" w:rsidTr="00DA2F47">
        <w:trPr>
          <w:trHeight w:val="240"/>
        </w:trPr>
        <w:tc>
          <w:tcPr>
            <w:tcW w:w="630" w:type="dxa"/>
            <w:shd w:val="clear" w:color="auto" w:fill="C0C0C0"/>
          </w:tcPr>
          <w:p w14:paraId="714DBD1C"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42</w:t>
            </w:r>
          </w:p>
        </w:tc>
        <w:tc>
          <w:tcPr>
            <w:tcW w:w="1620" w:type="dxa"/>
            <w:shd w:val="clear" w:color="auto" w:fill="C0C0C0"/>
            <w:vAlign w:val="bottom"/>
          </w:tcPr>
          <w:p w14:paraId="4E5CBDD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6.9 (4.7-8.4)</w:t>
            </w:r>
          </w:p>
        </w:tc>
        <w:tc>
          <w:tcPr>
            <w:tcW w:w="1620" w:type="dxa"/>
            <w:shd w:val="clear" w:color="auto" w:fill="C0C0C0"/>
            <w:vAlign w:val="bottom"/>
          </w:tcPr>
          <w:p w14:paraId="56EC3693" w14:textId="77777777" w:rsidR="00DA2F47" w:rsidRPr="00E56475" w:rsidRDefault="00DA2F47" w:rsidP="00DA2F47">
            <w:pPr>
              <w:jc w:val="center"/>
              <w:rPr>
                <w:rFonts w:ascii="Calibri" w:hAnsi="Calibri"/>
                <w:color w:val="000000"/>
                <w:sz w:val="18"/>
                <w:szCs w:val="18"/>
              </w:rPr>
            </w:pPr>
          </w:p>
        </w:tc>
        <w:tc>
          <w:tcPr>
            <w:tcW w:w="1620" w:type="dxa"/>
            <w:shd w:val="clear" w:color="auto" w:fill="C0C0C0"/>
            <w:vAlign w:val="bottom"/>
          </w:tcPr>
          <w:p w14:paraId="3EF6923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12.9 (10.5-14.6)</w:t>
            </w:r>
          </w:p>
        </w:tc>
        <w:tc>
          <w:tcPr>
            <w:tcW w:w="1530" w:type="dxa"/>
            <w:shd w:val="clear" w:color="auto" w:fill="C0C0C0"/>
            <w:vAlign w:val="bottom"/>
          </w:tcPr>
          <w:p w14:paraId="14537E7B"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6227E0E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18.6 (14.5-21.6)</w:t>
            </w:r>
          </w:p>
        </w:tc>
        <w:tc>
          <w:tcPr>
            <w:tcW w:w="1620" w:type="dxa"/>
            <w:shd w:val="clear" w:color="auto" w:fill="C0C0C0"/>
            <w:vAlign w:val="bottom"/>
          </w:tcPr>
          <w:p w14:paraId="2EEB6B1D" w14:textId="77777777" w:rsidR="00DA2F47" w:rsidRPr="00E56475" w:rsidRDefault="00DA2F47" w:rsidP="00DA2F47">
            <w:pPr>
              <w:jc w:val="center"/>
              <w:rPr>
                <w:rFonts w:ascii="Calibri" w:hAnsi="Calibri"/>
                <w:color w:val="000000"/>
                <w:sz w:val="18"/>
                <w:szCs w:val="18"/>
              </w:rPr>
            </w:pPr>
          </w:p>
        </w:tc>
      </w:tr>
      <w:tr w:rsidR="00DA2F47" w:rsidRPr="0078072F" w14:paraId="5E103ADE" w14:textId="77777777" w:rsidTr="00DA2F47">
        <w:trPr>
          <w:trHeight w:val="244"/>
        </w:trPr>
        <w:tc>
          <w:tcPr>
            <w:tcW w:w="630" w:type="dxa"/>
          </w:tcPr>
          <w:p w14:paraId="743568BB"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7</w:t>
            </w:r>
          </w:p>
        </w:tc>
        <w:tc>
          <w:tcPr>
            <w:tcW w:w="1620" w:type="dxa"/>
            <w:vAlign w:val="bottom"/>
          </w:tcPr>
          <w:p w14:paraId="3FFFBC6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7.8 (5.7-9.3)</w:t>
            </w:r>
          </w:p>
        </w:tc>
        <w:tc>
          <w:tcPr>
            <w:tcW w:w="1620" w:type="dxa"/>
            <w:vAlign w:val="bottom"/>
          </w:tcPr>
          <w:p w14:paraId="50EAA530" w14:textId="77777777" w:rsidR="00DA2F47" w:rsidRPr="00E56475" w:rsidRDefault="00DA2F47" w:rsidP="00DA2F47">
            <w:pPr>
              <w:jc w:val="center"/>
              <w:rPr>
                <w:sz w:val="18"/>
                <w:szCs w:val="18"/>
              </w:rPr>
            </w:pPr>
          </w:p>
        </w:tc>
        <w:tc>
          <w:tcPr>
            <w:tcW w:w="1620" w:type="dxa"/>
            <w:vAlign w:val="bottom"/>
          </w:tcPr>
          <w:p w14:paraId="54CFF50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13.9 (11.6-15.5)</w:t>
            </w:r>
          </w:p>
        </w:tc>
        <w:tc>
          <w:tcPr>
            <w:tcW w:w="1530" w:type="dxa"/>
            <w:vAlign w:val="bottom"/>
          </w:tcPr>
          <w:p w14:paraId="48F72E02" w14:textId="77777777" w:rsidR="00DA2F47" w:rsidRPr="00E56475" w:rsidRDefault="00DA2F47" w:rsidP="00DA2F47">
            <w:pPr>
              <w:jc w:val="center"/>
              <w:rPr>
                <w:sz w:val="18"/>
                <w:szCs w:val="18"/>
              </w:rPr>
            </w:pPr>
          </w:p>
        </w:tc>
        <w:tc>
          <w:tcPr>
            <w:tcW w:w="1530" w:type="dxa"/>
            <w:vAlign w:val="bottom"/>
          </w:tcPr>
          <w:p w14:paraId="4DACEC3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20.4 (16.4-23.2)</w:t>
            </w:r>
          </w:p>
        </w:tc>
        <w:tc>
          <w:tcPr>
            <w:tcW w:w="1620" w:type="dxa"/>
            <w:vAlign w:val="bottom"/>
          </w:tcPr>
          <w:p w14:paraId="7DEF3D51" w14:textId="77777777" w:rsidR="00DA2F47" w:rsidRPr="00E56475" w:rsidRDefault="00DA2F47" w:rsidP="00DA2F47">
            <w:pPr>
              <w:jc w:val="center"/>
              <w:rPr>
                <w:sz w:val="18"/>
                <w:szCs w:val="18"/>
              </w:rPr>
            </w:pPr>
          </w:p>
        </w:tc>
      </w:tr>
      <w:tr w:rsidR="00DA2F47" w:rsidRPr="0078072F" w14:paraId="0BF79104" w14:textId="77777777" w:rsidTr="00DA2F47">
        <w:trPr>
          <w:trHeight w:val="244"/>
        </w:trPr>
        <w:tc>
          <w:tcPr>
            <w:tcW w:w="630" w:type="dxa"/>
            <w:shd w:val="clear" w:color="auto" w:fill="C0C0C0"/>
          </w:tcPr>
          <w:p w14:paraId="2FAF4CF6"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36</w:t>
            </w:r>
          </w:p>
        </w:tc>
        <w:tc>
          <w:tcPr>
            <w:tcW w:w="1620" w:type="dxa"/>
            <w:shd w:val="clear" w:color="auto" w:fill="C0C0C0"/>
            <w:vAlign w:val="bottom"/>
          </w:tcPr>
          <w:p w14:paraId="73284BE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7.5 (5.4-9</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6BF61678" w14:textId="77777777" w:rsidR="00DA2F47" w:rsidRPr="00E56475" w:rsidRDefault="00DA2F47" w:rsidP="00DA2F47">
            <w:pPr>
              <w:jc w:val="center"/>
              <w:rPr>
                <w:sz w:val="18"/>
                <w:szCs w:val="18"/>
              </w:rPr>
            </w:pPr>
          </w:p>
        </w:tc>
        <w:tc>
          <w:tcPr>
            <w:tcW w:w="1620" w:type="dxa"/>
            <w:shd w:val="clear" w:color="auto" w:fill="C0C0C0"/>
            <w:vAlign w:val="bottom"/>
          </w:tcPr>
          <w:p w14:paraId="5AC8E32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13.6 (11.2-15.3)</w:t>
            </w:r>
          </w:p>
        </w:tc>
        <w:tc>
          <w:tcPr>
            <w:tcW w:w="1530" w:type="dxa"/>
            <w:shd w:val="clear" w:color="auto" w:fill="C0C0C0"/>
            <w:vAlign w:val="bottom"/>
          </w:tcPr>
          <w:p w14:paraId="67BFBFE9" w14:textId="77777777" w:rsidR="00DA2F47" w:rsidRPr="00E56475" w:rsidRDefault="00DA2F47" w:rsidP="00DA2F47">
            <w:pPr>
              <w:jc w:val="center"/>
              <w:rPr>
                <w:sz w:val="18"/>
                <w:szCs w:val="18"/>
              </w:rPr>
            </w:pPr>
          </w:p>
        </w:tc>
        <w:tc>
          <w:tcPr>
            <w:tcW w:w="1530" w:type="dxa"/>
            <w:shd w:val="clear" w:color="auto" w:fill="C0C0C0"/>
            <w:vAlign w:val="bottom"/>
          </w:tcPr>
          <w:p w14:paraId="42323EF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19.9 (15.8-22.7)</w:t>
            </w:r>
          </w:p>
        </w:tc>
        <w:tc>
          <w:tcPr>
            <w:tcW w:w="1620" w:type="dxa"/>
            <w:shd w:val="clear" w:color="auto" w:fill="C0C0C0"/>
            <w:vAlign w:val="bottom"/>
          </w:tcPr>
          <w:p w14:paraId="1CA5493E" w14:textId="77777777" w:rsidR="00DA2F47" w:rsidRPr="00E56475" w:rsidRDefault="00DA2F47" w:rsidP="00DA2F47">
            <w:pPr>
              <w:jc w:val="center"/>
              <w:rPr>
                <w:sz w:val="18"/>
                <w:szCs w:val="18"/>
              </w:rPr>
            </w:pPr>
          </w:p>
        </w:tc>
      </w:tr>
      <w:tr w:rsidR="00DA2F47" w:rsidRPr="0078072F" w14:paraId="2218039F" w14:textId="77777777" w:rsidTr="00DA2F47">
        <w:trPr>
          <w:trHeight w:val="244"/>
        </w:trPr>
        <w:tc>
          <w:tcPr>
            <w:tcW w:w="630" w:type="dxa"/>
          </w:tcPr>
          <w:p w14:paraId="3382F07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30</w:t>
            </w:r>
          </w:p>
        </w:tc>
        <w:tc>
          <w:tcPr>
            <w:tcW w:w="1620" w:type="dxa"/>
            <w:vAlign w:val="bottom"/>
          </w:tcPr>
          <w:p w14:paraId="4150C16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8.9 (6.9-10.1)</w:t>
            </w:r>
          </w:p>
        </w:tc>
        <w:tc>
          <w:tcPr>
            <w:tcW w:w="1620" w:type="dxa"/>
            <w:vAlign w:val="bottom"/>
          </w:tcPr>
          <w:p w14:paraId="52196084" w14:textId="77777777" w:rsidR="00DA2F47" w:rsidRPr="00E56475" w:rsidRDefault="00DA2F47" w:rsidP="00DA2F47">
            <w:pPr>
              <w:jc w:val="center"/>
              <w:rPr>
                <w:sz w:val="18"/>
                <w:szCs w:val="18"/>
              </w:rPr>
            </w:pPr>
          </w:p>
        </w:tc>
        <w:tc>
          <w:tcPr>
            <w:tcW w:w="1620" w:type="dxa"/>
            <w:vAlign w:val="bottom"/>
          </w:tcPr>
          <w:p w14:paraId="329893B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15.1 (12.9-16.5)</w:t>
            </w:r>
          </w:p>
        </w:tc>
        <w:tc>
          <w:tcPr>
            <w:tcW w:w="1530" w:type="dxa"/>
            <w:vAlign w:val="bottom"/>
          </w:tcPr>
          <w:p w14:paraId="22671B83" w14:textId="77777777" w:rsidR="00DA2F47" w:rsidRPr="00E56475" w:rsidRDefault="00DA2F47" w:rsidP="00DA2F47">
            <w:pPr>
              <w:jc w:val="center"/>
              <w:rPr>
                <w:sz w:val="18"/>
                <w:szCs w:val="18"/>
              </w:rPr>
            </w:pPr>
          </w:p>
        </w:tc>
        <w:tc>
          <w:tcPr>
            <w:tcW w:w="1530" w:type="dxa"/>
            <w:vAlign w:val="bottom"/>
          </w:tcPr>
          <w:p w14:paraId="6897302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22.5 (18.8-24.8)</w:t>
            </w:r>
          </w:p>
        </w:tc>
        <w:tc>
          <w:tcPr>
            <w:tcW w:w="1620" w:type="dxa"/>
            <w:vAlign w:val="bottom"/>
          </w:tcPr>
          <w:p w14:paraId="0B1E3D08" w14:textId="77777777" w:rsidR="00DA2F47" w:rsidRPr="00E56475" w:rsidRDefault="00DA2F47" w:rsidP="00DA2F47">
            <w:pPr>
              <w:jc w:val="center"/>
              <w:rPr>
                <w:sz w:val="18"/>
                <w:szCs w:val="18"/>
              </w:rPr>
            </w:pPr>
          </w:p>
        </w:tc>
      </w:tr>
      <w:tr w:rsidR="00DA2F47" w:rsidRPr="0078072F" w14:paraId="724032CC" w14:textId="77777777" w:rsidTr="00DA2F47">
        <w:trPr>
          <w:trHeight w:val="244"/>
        </w:trPr>
        <w:tc>
          <w:tcPr>
            <w:tcW w:w="630" w:type="dxa"/>
            <w:shd w:val="clear" w:color="auto" w:fill="C0C0C0"/>
          </w:tcPr>
          <w:p w14:paraId="0E4FA895"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32</w:t>
            </w:r>
          </w:p>
        </w:tc>
        <w:tc>
          <w:tcPr>
            <w:tcW w:w="1620" w:type="dxa"/>
            <w:shd w:val="clear" w:color="auto" w:fill="C0C0C0"/>
            <w:vAlign w:val="bottom"/>
          </w:tcPr>
          <w:p w14:paraId="210309F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8.3 (6.2-9.7)</w:t>
            </w:r>
          </w:p>
        </w:tc>
        <w:tc>
          <w:tcPr>
            <w:tcW w:w="1620" w:type="dxa"/>
            <w:shd w:val="clear" w:color="auto" w:fill="C0C0C0"/>
            <w:vAlign w:val="bottom"/>
          </w:tcPr>
          <w:p w14:paraId="0CA2E8AF" w14:textId="77777777" w:rsidR="00DA2F47" w:rsidRPr="00E56475" w:rsidRDefault="00DA2F47" w:rsidP="00DA2F47">
            <w:pPr>
              <w:jc w:val="center"/>
              <w:rPr>
                <w:sz w:val="18"/>
                <w:szCs w:val="18"/>
              </w:rPr>
            </w:pPr>
          </w:p>
        </w:tc>
        <w:tc>
          <w:tcPr>
            <w:tcW w:w="1620" w:type="dxa"/>
            <w:shd w:val="clear" w:color="auto" w:fill="C0C0C0"/>
            <w:vAlign w:val="bottom"/>
          </w:tcPr>
          <w:p w14:paraId="60C536C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14.5 (12.2-16</w:t>
            </w:r>
            <w:r>
              <w:rPr>
                <w:rFonts w:ascii="Calibri" w:hAnsi="Calibri"/>
                <w:color w:val="000000"/>
                <w:sz w:val="18"/>
                <w:szCs w:val="18"/>
              </w:rPr>
              <w:t>.0</w:t>
            </w:r>
            <w:r w:rsidRPr="00E56475">
              <w:rPr>
                <w:rFonts w:ascii="Calibri" w:hAnsi="Calibri"/>
                <w:color w:val="000000"/>
                <w:sz w:val="18"/>
                <w:szCs w:val="18"/>
              </w:rPr>
              <w:t>)</w:t>
            </w:r>
          </w:p>
        </w:tc>
        <w:tc>
          <w:tcPr>
            <w:tcW w:w="1530" w:type="dxa"/>
            <w:shd w:val="clear" w:color="auto" w:fill="C0C0C0"/>
            <w:vAlign w:val="bottom"/>
          </w:tcPr>
          <w:p w14:paraId="08D3226C" w14:textId="77777777" w:rsidR="00DA2F47" w:rsidRPr="00E56475" w:rsidRDefault="00DA2F47" w:rsidP="00DA2F47">
            <w:pPr>
              <w:jc w:val="center"/>
              <w:rPr>
                <w:sz w:val="18"/>
                <w:szCs w:val="18"/>
              </w:rPr>
            </w:pPr>
          </w:p>
        </w:tc>
        <w:tc>
          <w:tcPr>
            <w:tcW w:w="1530" w:type="dxa"/>
            <w:shd w:val="clear" w:color="auto" w:fill="C0C0C0"/>
            <w:vAlign w:val="bottom"/>
          </w:tcPr>
          <w:p w14:paraId="26DC509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21.4 (17.5-24</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6D0BA184" w14:textId="77777777" w:rsidR="00DA2F47" w:rsidRPr="00E56475" w:rsidRDefault="00DA2F47" w:rsidP="00DA2F47">
            <w:pPr>
              <w:jc w:val="center"/>
              <w:rPr>
                <w:sz w:val="18"/>
                <w:szCs w:val="18"/>
              </w:rPr>
            </w:pPr>
          </w:p>
        </w:tc>
      </w:tr>
      <w:tr w:rsidR="00DA2F47" w:rsidRPr="0078072F" w14:paraId="2604301D" w14:textId="77777777" w:rsidTr="00DA2F47">
        <w:trPr>
          <w:trHeight w:val="244"/>
        </w:trPr>
        <w:tc>
          <w:tcPr>
            <w:tcW w:w="630" w:type="dxa"/>
          </w:tcPr>
          <w:p w14:paraId="23E9A10A"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48</w:t>
            </w:r>
          </w:p>
        </w:tc>
        <w:tc>
          <w:tcPr>
            <w:tcW w:w="1620" w:type="dxa"/>
            <w:vAlign w:val="bottom"/>
          </w:tcPr>
          <w:p w14:paraId="54D3C9E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8.1 (6</w:t>
            </w:r>
            <w:r>
              <w:rPr>
                <w:rFonts w:ascii="Calibri" w:hAnsi="Calibri"/>
                <w:color w:val="000000"/>
                <w:sz w:val="18"/>
                <w:szCs w:val="18"/>
              </w:rPr>
              <w:t>.0</w:t>
            </w:r>
            <w:r w:rsidRPr="00E56475">
              <w:rPr>
                <w:rFonts w:ascii="Calibri" w:hAnsi="Calibri"/>
                <w:color w:val="000000"/>
                <w:sz w:val="18"/>
                <w:szCs w:val="18"/>
              </w:rPr>
              <w:t>-9.5)</w:t>
            </w:r>
          </w:p>
        </w:tc>
        <w:tc>
          <w:tcPr>
            <w:tcW w:w="1620" w:type="dxa"/>
            <w:vAlign w:val="bottom"/>
          </w:tcPr>
          <w:p w14:paraId="5BF4C75B" w14:textId="77777777" w:rsidR="00DA2F47" w:rsidRPr="00E56475" w:rsidRDefault="00DA2F47" w:rsidP="00DA2F47">
            <w:pPr>
              <w:jc w:val="center"/>
              <w:rPr>
                <w:sz w:val="18"/>
                <w:szCs w:val="18"/>
              </w:rPr>
            </w:pPr>
          </w:p>
        </w:tc>
        <w:tc>
          <w:tcPr>
            <w:tcW w:w="1620" w:type="dxa"/>
            <w:vAlign w:val="bottom"/>
          </w:tcPr>
          <w:p w14:paraId="5890C93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14.2 (11.9-15.8)</w:t>
            </w:r>
          </w:p>
        </w:tc>
        <w:tc>
          <w:tcPr>
            <w:tcW w:w="1530" w:type="dxa"/>
            <w:vAlign w:val="bottom"/>
          </w:tcPr>
          <w:p w14:paraId="458551E6" w14:textId="77777777" w:rsidR="00DA2F47" w:rsidRPr="00E56475" w:rsidRDefault="00DA2F47" w:rsidP="00DA2F47">
            <w:pPr>
              <w:jc w:val="center"/>
              <w:rPr>
                <w:sz w:val="18"/>
                <w:szCs w:val="18"/>
              </w:rPr>
            </w:pPr>
          </w:p>
        </w:tc>
        <w:tc>
          <w:tcPr>
            <w:tcW w:w="1530" w:type="dxa"/>
            <w:vAlign w:val="bottom"/>
          </w:tcPr>
          <w:p w14:paraId="26A3C07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w:t>
            </w:r>
            <w:r>
              <w:rPr>
                <w:rFonts w:ascii="Calibri" w:hAnsi="Calibri"/>
                <w:color w:val="000000"/>
                <w:sz w:val="18"/>
                <w:szCs w:val="18"/>
              </w:rPr>
              <w:t>.0</w:t>
            </w:r>
            <w:r w:rsidRPr="00E56475">
              <w:rPr>
                <w:rFonts w:ascii="Calibri" w:hAnsi="Calibri"/>
                <w:color w:val="000000"/>
                <w:sz w:val="18"/>
                <w:szCs w:val="18"/>
              </w:rPr>
              <w:t xml:space="preserve"> (17</w:t>
            </w:r>
            <w:r>
              <w:rPr>
                <w:rFonts w:ascii="Calibri" w:hAnsi="Calibri"/>
                <w:color w:val="000000"/>
                <w:sz w:val="18"/>
                <w:szCs w:val="18"/>
              </w:rPr>
              <w:t>.0</w:t>
            </w:r>
            <w:r w:rsidRPr="00E56475">
              <w:rPr>
                <w:rFonts w:ascii="Calibri" w:hAnsi="Calibri"/>
                <w:color w:val="000000"/>
                <w:sz w:val="18"/>
                <w:szCs w:val="18"/>
              </w:rPr>
              <w:t>-23.6)</w:t>
            </w:r>
          </w:p>
        </w:tc>
        <w:tc>
          <w:tcPr>
            <w:tcW w:w="1620" w:type="dxa"/>
            <w:vAlign w:val="bottom"/>
          </w:tcPr>
          <w:p w14:paraId="731C76BD" w14:textId="77777777" w:rsidR="00DA2F47" w:rsidRPr="00E56475" w:rsidRDefault="00DA2F47" w:rsidP="00DA2F47">
            <w:pPr>
              <w:jc w:val="center"/>
              <w:rPr>
                <w:sz w:val="18"/>
                <w:szCs w:val="18"/>
              </w:rPr>
            </w:pPr>
          </w:p>
        </w:tc>
      </w:tr>
      <w:tr w:rsidR="00DA2F47" w:rsidRPr="0078072F" w14:paraId="772BAA5B" w14:textId="77777777" w:rsidTr="00DA2F47">
        <w:trPr>
          <w:trHeight w:val="244"/>
        </w:trPr>
        <w:tc>
          <w:tcPr>
            <w:tcW w:w="630" w:type="dxa"/>
            <w:shd w:val="clear" w:color="auto" w:fill="C0C0C0"/>
          </w:tcPr>
          <w:p w14:paraId="09B6A154"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40</w:t>
            </w:r>
          </w:p>
        </w:tc>
        <w:tc>
          <w:tcPr>
            <w:tcW w:w="1620" w:type="dxa"/>
            <w:shd w:val="clear" w:color="auto" w:fill="C0C0C0"/>
            <w:vAlign w:val="bottom"/>
          </w:tcPr>
          <w:p w14:paraId="3E57D05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9.1 (7.2-10.3)</w:t>
            </w:r>
          </w:p>
        </w:tc>
        <w:tc>
          <w:tcPr>
            <w:tcW w:w="1620" w:type="dxa"/>
            <w:shd w:val="clear" w:color="auto" w:fill="C0C0C0"/>
            <w:vAlign w:val="bottom"/>
          </w:tcPr>
          <w:p w14:paraId="49E11FC7" w14:textId="77777777" w:rsidR="00DA2F47" w:rsidRPr="00E56475" w:rsidRDefault="00DA2F47" w:rsidP="00DA2F47">
            <w:pPr>
              <w:jc w:val="center"/>
              <w:rPr>
                <w:sz w:val="18"/>
                <w:szCs w:val="18"/>
              </w:rPr>
            </w:pPr>
          </w:p>
        </w:tc>
        <w:tc>
          <w:tcPr>
            <w:tcW w:w="1620" w:type="dxa"/>
            <w:shd w:val="clear" w:color="auto" w:fill="C0C0C0"/>
            <w:vAlign w:val="bottom"/>
          </w:tcPr>
          <w:p w14:paraId="5C8D04A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15.4 (13.3-16.6)</w:t>
            </w:r>
          </w:p>
        </w:tc>
        <w:tc>
          <w:tcPr>
            <w:tcW w:w="1530" w:type="dxa"/>
            <w:shd w:val="clear" w:color="auto" w:fill="C0C0C0"/>
            <w:vAlign w:val="bottom"/>
          </w:tcPr>
          <w:p w14:paraId="28F7B7E9" w14:textId="77777777" w:rsidR="00DA2F47" w:rsidRPr="00E56475" w:rsidRDefault="00DA2F47" w:rsidP="00DA2F47">
            <w:pPr>
              <w:jc w:val="center"/>
              <w:rPr>
                <w:sz w:val="18"/>
                <w:szCs w:val="18"/>
              </w:rPr>
            </w:pPr>
          </w:p>
        </w:tc>
        <w:tc>
          <w:tcPr>
            <w:tcW w:w="1530" w:type="dxa"/>
            <w:shd w:val="clear" w:color="auto" w:fill="C0C0C0"/>
            <w:vAlign w:val="bottom"/>
          </w:tcPr>
          <w:p w14:paraId="42571F3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22.9 (19.3-25.1)</w:t>
            </w:r>
          </w:p>
        </w:tc>
        <w:tc>
          <w:tcPr>
            <w:tcW w:w="1620" w:type="dxa"/>
            <w:shd w:val="clear" w:color="auto" w:fill="C0C0C0"/>
            <w:vAlign w:val="bottom"/>
          </w:tcPr>
          <w:p w14:paraId="23546176" w14:textId="77777777" w:rsidR="00DA2F47" w:rsidRPr="00E56475" w:rsidRDefault="00DA2F47" w:rsidP="00DA2F47">
            <w:pPr>
              <w:jc w:val="center"/>
              <w:rPr>
                <w:sz w:val="18"/>
                <w:szCs w:val="18"/>
              </w:rPr>
            </w:pPr>
          </w:p>
        </w:tc>
      </w:tr>
      <w:tr w:rsidR="00DA2F47" w:rsidRPr="0078072F" w14:paraId="34F3CF13" w14:textId="77777777" w:rsidTr="00DA2F47">
        <w:trPr>
          <w:trHeight w:val="244"/>
        </w:trPr>
        <w:tc>
          <w:tcPr>
            <w:tcW w:w="630" w:type="dxa"/>
          </w:tcPr>
          <w:p w14:paraId="613351A1"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29</w:t>
            </w:r>
          </w:p>
        </w:tc>
        <w:tc>
          <w:tcPr>
            <w:tcW w:w="1620" w:type="dxa"/>
            <w:vAlign w:val="bottom"/>
          </w:tcPr>
          <w:p w14:paraId="08CF6EF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8.9 (7</w:t>
            </w:r>
            <w:r>
              <w:rPr>
                <w:rFonts w:ascii="Calibri" w:hAnsi="Calibri"/>
                <w:color w:val="000000"/>
                <w:sz w:val="18"/>
                <w:szCs w:val="18"/>
              </w:rPr>
              <w:t>.0</w:t>
            </w:r>
            <w:r w:rsidRPr="00E56475">
              <w:rPr>
                <w:rFonts w:ascii="Calibri" w:hAnsi="Calibri"/>
                <w:color w:val="000000"/>
                <w:sz w:val="18"/>
                <w:szCs w:val="18"/>
              </w:rPr>
              <w:t>-10.1)</w:t>
            </w:r>
          </w:p>
        </w:tc>
        <w:tc>
          <w:tcPr>
            <w:tcW w:w="1620" w:type="dxa"/>
            <w:vAlign w:val="bottom"/>
          </w:tcPr>
          <w:p w14:paraId="18E10600" w14:textId="77777777" w:rsidR="00DA2F47" w:rsidRPr="00E56475" w:rsidRDefault="00DA2F47" w:rsidP="00DA2F47">
            <w:pPr>
              <w:jc w:val="center"/>
              <w:rPr>
                <w:sz w:val="18"/>
                <w:szCs w:val="18"/>
              </w:rPr>
            </w:pPr>
          </w:p>
        </w:tc>
        <w:tc>
          <w:tcPr>
            <w:tcW w:w="1620" w:type="dxa"/>
            <w:vAlign w:val="bottom"/>
          </w:tcPr>
          <w:p w14:paraId="0BAFE2A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(13</w:t>
            </w:r>
            <w:r>
              <w:rPr>
                <w:rFonts w:ascii="Calibri" w:hAnsi="Calibri"/>
                <w:color w:val="000000"/>
                <w:sz w:val="18"/>
                <w:szCs w:val="18"/>
              </w:rPr>
              <w:t>.0</w:t>
            </w:r>
            <w:r w:rsidRPr="00E56475">
              <w:rPr>
                <w:rFonts w:ascii="Calibri" w:hAnsi="Calibri"/>
                <w:color w:val="000000"/>
                <w:sz w:val="18"/>
                <w:szCs w:val="18"/>
              </w:rPr>
              <w:t>-16.5)</w:t>
            </w:r>
          </w:p>
        </w:tc>
        <w:tc>
          <w:tcPr>
            <w:tcW w:w="1530" w:type="dxa"/>
            <w:vAlign w:val="bottom"/>
          </w:tcPr>
          <w:p w14:paraId="7597D4EC" w14:textId="77777777" w:rsidR="00DA2F47" w:rsidRPr="00E56475" w:rsidRDefault="00DA2F47" w:rsidP="00DA2F47">
            <w:pPr>
              <w:jc w:val="center"/>
              <w:rPr>
                <w:sz w:val="18"/>
                <w:szCs w:val="18"/>
              </w:rPr>
            </w:pPr>
          </w:p>
        </w:tc>
        <w:tc>
          <w:tcPr>
            <w:tcW w:w="1530" w:type="dxa"/>
            <w:vAlign w:val="bottom"/>
          </w:tcPr>
          <w:p w14:paraId="5CD045E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22.6 (18.9-24.8)</w:t>
            </w:r>
          </w:p>
        </w:tc>
        <w:tc>
          <w:tcPr>
            <w:tcW w:w="1620" w:type="dxa"/>
            <w:vAlign w:val="bottom"/>
          </w:tcPr>
          <w:p w14:paraId="3D16F64D" w14:textId="77777777" w:rsidR="00DA2F47" w:rsidRPr="00E56475" w:rsidRDefault="00DA2F47" w:rsidP="00DA2F47">
            <w:pPr>
              <w:jc w:val="center"/>
              <w:rPr>
                <w:sz w:val="18"/>
                <w:szCs w:val="18"/>
              </w:rPr>
            </w:pPr>
          </w:p>
        </w:tc>
      </w:tr>
      <w:tr w:rsidR="00DA2F47" w:rsidRPr="0078072F" w14:paraId="506FCA45" w14:textId="77777777" w:rsidTr="00DA2F47">
        <w:trPr>
          <w:trHeight w:val="240"/>
        </w:trPr>
        <w:tc>
          <w:tcPr>
            <w:tcW w:w="630" w:type="dxa"/>
            <w:shd w:val="clear" w:color="auto" w:fill="C0C0C0"/>
          </w:tcPr>
          <w:p w14:paraId="085BE359"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35*</w:t>
            </w:r>
          </w:p>
        </w:tc>
        <w:tc>
          <w:tcPr>
            <w:tcW w:w="1620" w:type="dxa"/>
            <w:shd w:val="clear" w:color="auto" w:fill="C0C0C0"/>
            <w:vAlign w:val="bottom"/>
          </w:tcPr>
          <w:p w14:paraId="482D7FD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(9.8-11.3)</w:t>
            </w:r>
          </w:p>
        </w:tc>
        <w:tc>
          <w:tcPr>
            <w:tcW w:w="1620" w:type="dxa"/>
            <w:shd w:val="clear" w:color="auto" w:fill="C0C0C0"/>
            <w:vAlign w:val="bottom"/>
          </w:tcPr>
          <w:p w14:paraId="148DF88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41.8 (38.1-43.7)</w:t>
            </w:r>
          </w:p>
        </w:tc>
        <w:tc>
          <w:tcPr>
            <w:tcW w:w="1620" w:type="dxa"/>
            <w:shd w:val="clear" w:color="auto" w:fill="C0C0C0"/>
            <w:vAlign w:val="bottom"/>
          </w:tcPr>
          <w:p w14:paraId="258521D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17.3 (16.2-17.8)</w:t>
            </w:r>
          </w:p>
        </w:tc>
        <w:tc>
          <w:tcPr>
            <w:tcW w:w="1530" w:type="dxa"/>
            <w:shd w:val="clear" w:color="auto" w:fill="C0C0C0"/>
            <w:vAlign w:val="bottom"/>
          </w:tcPr>
          <w:p w14:paraId="7F6F650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61.3 (58.5-62.8)</w:t>
            </w:r>
          </w:p>
        </w:tc>
        <w:tc>
          <w:tcPr>
            <w:tcW w:w="1530" w:type="dxa"/>
            <w:shd w:val="clear" w:color="auto" w:fill="C0C0C0"/>
            <w:vAlign w:val="bottom"/>
          </w:tcPr>
          <w:p w14:paraId="6F82D0E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26.2 (24.4-27.2)</w:t>
            </w:r>
          </w:p>
        </w:tc>
        <w:tc>
          <w:tcPr>
            <w:tcW w:w="1620" w:type="dxa"/>
            <w:shd w:val="clear" w:color="auto" w:fill="C0C0C0"/>
            <w:vAlign w:val="bottom"/>
          </w:tcPr>
          <w:p w14:paraId="0894D30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76.8 (73.1-78.8)</w:t>
            </w:r>
          </w:p>
        </w:tc>
      </w:tr>
      <w:tr w:rsidR="00DA2F47" w:rsidRPr="0078072F" w14:paraId="78AAE828" w14:textId="77777777" w:rsidTr="00DA2F47">
        <w:trPr>
          <w:trHeight w:val="244"/>
        </w:trPr>
        <w:tc>
          <w:tcPr>
            <w:tcW w:w="630" w:type="dxa"/>
          </w:tcPr>
          <w:p w14:paraId="6BAF8B09"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28*</w:t>
            </w:r>
          </w:p>
        </w:tc>
        <w:tc>
          <w:tcPr>
            <w:tcW w:w="1620" w:type="dxa"/>
            <w:vAlign w:val="bottom"/>
          </w:tcPr>
          <w:p w14:paraId="4875CD8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9.6 (7.9-10.6)</w:t>
            </w:r>
          </w:p>
        </w:tc>
        <w:tc>
          <w:tcPr>
            <w:tcW w:w="1620" w:type="dxa"/>
            <w:vAlign w:val="bottom"/>
          </w:tcPr>
          <w:p w14:paraId="6A5ABE9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36.9 (30.7-40.6)</w:t>
            </w:r>
          </w:p>
        </w:tc>
        <w:tc>
          <w:tcPr>
            <w:tcW w:w="1620" w:type="dxa"/>
            <w:vAlign w:val="bottom"/>
          </w:tcPr>
          <w:p w14:paraId="364E54B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15.9 (14</w:t>
            </w:r>
            <w:r>
              <w:rPr>
                <w:rFonts w:ascii="Calibri" w:hAnsi="Calibri"/>
                <w:color w:val="000000"/>
                <w:sz w:val="18"/>
                <w:szCs w:val="18"/>
              </w:rPr>
              <w:t>.0</w:t>
            </w:r>
            <w:r w:rsidRPr="00E56475">
              <w:rPr>
                <w:rFonts w:ascii="Calibri" w:hAnsi="Calibri"/>
                <w:color w:val="000000"/>
                <w:sz w:val="18"/>
                <w:szCs w:val="18"/>
              </w:rPr>
              <w:t>-17</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7614AA3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57.5 (52.5-60.3)</w:t>
            </w:r>
          </w:p>
        </w:tc>
        <w:tc>
          <w:tcPr>
            <w:tcW w:w="1530" w:type="dxa"/>
            <w:vAlign w:val="bottom"/>
          </w:tcPr>
          <w:p w14:paraId="11D434D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23.9 (20.6-25.8)</w:t>
            </w:r>
          </w:p>
        </w:tc>
        <w:tc>
          <w:tcPr>
            <w:tcW w:w="1620" w:type="dxa"/>
            <w:vAlign w:val="bottom"/>
          </w:tcPr>
          <w:p w14:paraId="14FAE83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71.4 (64.8-75.2)</w:t>
            </w:r>
          </w:p>
        </w:tc>
      </w:tr>
      <w:tr w:rsidR="00DA2F47" w:rsidRPr="0078072F" w14:paraId="283C6C85" w14:textId="77777777" w:rsidTr="00DA2F47">
        <w:trPr>
          <w:trHeight w:val="244"/>
        </w:trPr>
        <w:tc>
          <w:tcPr>
            <w:tcW w:w="630" w:type="dxa"/>
            <w:shd w:val="clear" w:color="auto" w:fill="C0C0C0"/>
          </w:tcPr>
          <w:p w14:paraId="4F993B7E"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24</w:t>
            </w:r>
          </w:p>
        </w:tc>
        <w:tc>
          <w:tcPr>
            <w:tcW w:w="1620" w:type="dxa"/>
            <w:shd w:val="clear" w:color="auto" w:fill="C0C0C0"/>
            <w:vAlign w:val="bottom"/>
          </w:tcPr>
          <w:p w14:paraId="448C3F7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8.7 (6.7-9.9)</w:t>
            </w:r>
          </w:p>
        </w:tc>
        <w:tc>
          <w:tcPr>
            <w:tcW w:w="1620" w:type="dxa"/>
            <w:shd w:val="clear" w:color="auto" w:fill="C0C0C0"/>
            <w:vAlign w:val="bottom"/>
          </w:tcPr>
          <w:p w14:paraId="536AB6C1" w14:textId="77777777" w:rsidR="00DA2F47" w:rsidRPr="00E56475" w:rsidRDefault="00DA2F47" w:rsidP="00DA2F47">
            <w:pPr>
              <w:jc w:val="center"/>
              <w:rPr>
                <w:rFonts w:ascii="Calibri" w:hAnsi="Calibri"/>
                <w:color w:val="000000"/>
                <w:sz w:val="18"/>
                <w:szCs w:val="18"/>
              </w:rPr>
            </w:pPr>
          </w:p>
        </w:tc>
        <w:tc>
          <w:tcPr>
            <w:tcW w:w="1620" w:type="dxa"/>
            <w:shd w:val="clear" w:color="auto" w:fill="C0C0C0"/>
            <w:vAlign w:val="bottom"/>
          </w:tcPr>
          <w:p w14:paraId="3FF1E8B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14.9 (12.6-16.3)</w:t>
            </w:r>
          </w:p>
        </w:tc>
        <w:tc>
          <w:tcPr>
            <w:tcW w:w="1530" w:type="dxa"/>
            <w:shd w:val="clear" w:color="auto" w:fill="C0C0C0"/>
            <w:vAlign w:val="bottom"/>
          </w:tcPr>
          <w:p w14:paraId="3E7AD109"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08B2247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22.1 (18.2-24.4)</w:t>
            </w:r>
          </w:p>
        </w:tc>
        <w:tc>
          <w:tcPr>
            <w:tcW w:w="1620" w:type="dxa"/>
            <w:shd w:val="clear" w:color="auto" w:fill="C0C0C0"/>
            <w:vAlign w:val="bottom"/>
          </w:tcPr>
          <w:p w14:paraId="352D5C58" w14:textId="77777777" w:rsidR="00DA2F47" w:rsidRPr="00E56475" w:rsidRDefault="00DA2F47" w:rsidP="00DA2F47">
            <w:pPr>
              <w:jc w:val="center"/>
              <w:rPr>
                <w:rFonts w:ascii="Calibri" w:hAnsi="Calibri"/>
                <w:color w:val="000000"/>
                <w:sz w:val="18"/>
                <w:szCs w:val="18"/>
              </w:rPr>
            </w:pPr>
          </w:p>
        </w:tc>
      </w:tr>
      <w:tr w:rsidR="00DA2F47" w:rsidRPr="0078072F" w14:paraId="786F34AD" w14:textId="77777777" w:rsidTr="00DA2F47">
        <w:trPr>
          <w:trHeight w:val="244"/>
        </w:trPr>
        <w:tc>
          <w:tcPr>
            <w:tcW w:w="630" w:type="dxa"/>
          </w:tcPr>
          <w:p w14:paraId="311BE7E9"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41</w:t>
            </w:r>
          </w:p>
        </w:tc>
        <w:tc>
          <w:tcPr>
            <w:tcW w:w="1620" w:type="dxa"/>
            <w:vAlign w:val="bottom"/>
          </w:tcPr>
          <w:p w14:paraId="169C94F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 (3.9-7.4)</w:t>
            </w:r>
          </w:p>
        </w:tc>
        <w:tc>
          <w:tcPr>
            <w:tcW w:w="1620" w:type="dxa"/>
            <w:vAlign w:val="bottom"/>
          </w:tcPr>
          <w:p w14:paraId="100B6781" w14:textId="77777777" w:rsidR="00DA2F47" w:rsidRPr="00E56475" w:rsidRDefault="00DA2F47" w:rsidP="00DA2F47">
            <w:pPr>
              <w:jc w:val="center"/>
              <w:rPr>
                <w:sz w:val="18"/>
                <w:szCs w:val="18"/>
              </w:rPr>
            </w:pPr>
          </w:p>
        </w:tc>
        <w:tc>
          <w:tcPr>
            <w:tcW w:w="1620" w:type="dxa"/>
            <w:vAlign w:val="bottom"/>
          </w:tcPr>
          <w:p w14:paraId="208E73F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11.7 (9.6-13.5)</w:t>
            </w:r>
          </w:p>
        </w:tc>
        <w:tc>
          <w:tcPr>
            <w:tcW w:w="1530" w:type="dxa"/>
            <w:vAlign w:val="bottom"/>
          </w:tcPr>
          <w:p w14:paraId="1402A13F" w14:textId="77777777" w:rsidR="00DA2F47" w:rsidRPr="00E56475" w:rsidRDefault="00DA2F47" w:rsidP="00DA2F47">
            <w:pPr>
              <w:jc w:val="center"/>
              <w:rPr>
                <w:sz w:val="18"/>
                <w:szCs w:val="18"/>
              </w:rPr>
            </w:pPr>
          </w:p>
        </w:tc>
        <w:tc>
          <w:tcPr>
            <w:tcW w:w="1530" w:type="dxa"/>
            <w:vAlign w:val="bottom"/>
          </w:tcPr>
          <w:p w14:paraId="43F0A64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16.6 (12.9-19.6)</w:t>
            </w:r>
          </w:p>
        </w:tc>
        <w:tc>
          <w:tcPr>
            <w:tcW w:w="1620" w:type="dxa"/>
            <w:vAlign w:val="bottom"/>
          </w:tcPr>
          <w:p w14:paraId="0228F5ED" w14:textId="77777777" w:rsidR="00DA2F47" w:rsidRPr="00E56475" w:rsidRDefault="00DA2F47" w:rsidP="00DA2F47">
            <w:pPr>
              <w:jc w:val="center"/>
              <w:rPr>
                <w:sz w:val="18"/>
                <w:szCs w:val="18"/>
              </w:rPr>
            </w:pPr>
          </w:p>
        </w:tc>
      </w:tr>
      <w:tr w:rsidR="00DA2F47" w:rsidRPr="0078072F" w14:paraId="2139332A" w14:textId="77777777" w:rsidTr="00DA2F47">
        <w:trPr>
          <w:trHeight w:val="244"/>
        </w:trPr>
        <w:tc>
          <w:tcPr>
            <w:tcW w:w="630" w:type="dxa"/>
            <w:shd w:val="clear" w:color="auto" w:fill="C0C0C0"/>
          </w:tcPr>
          <w:p w14:paraId="5D44B7C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31*</w:t>
            </w:r>
          </w:p>
        </w:tc>
        <w:tc>
          <w:tcPr>
            <w:tcW w:w="1620" w:type="dxa"/>
            <w:shd w:val="clear" w:color="auto" w:fill="C0C0C0"/>
            <w:vAlign w:val="bottom"/>
          </w:tcPr>
          <w:p w14:paraId="304C140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9.6 (7.9-10.6)</w:t>
            </w:r>
          </w:p>
        </w:tc>
        <w:tc>
          <w:tcPr>
            <w:tcW w:w="1620" w:type="dxa"/>
            <w:shd w:val="clear" w:color="auto" w:fill="C0C0C0"/>
            <w:vAlign w:val="bottom"/>
          </w:tcPr>
          <w:p w14:paraId="71AA3C1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37</w:t>
            </w:r>
            <w:r>
              <w:rPr>
                <w:rFonts w:ascii="Calibri" w:hAnsi="Calibri"/>
                <w:color w:val="000000"/>
                <w:sz w:val="18"/>
                <w:szCs w:val="18"/>
              </w:rPr>
              <w:t>.0</w:t>
            </w:r>
            <w:r w:rsidRPr="00E56475">
              <w:rPr>
                <w:rFonts w:ascii="Calibri" w:hAnsi="Calibri"/>
                <w:color w:val="000000"/>
                <w:sz w:val="18"/>
                <w:szCs w:val="18"/>
              </w:rPr>
              <w:t xml:space="preserve"> (30.8-40.7)</w:t>
            </w:r>
          </w:p>
        </w:tc>
        <w:tc>
          <w:tcPr>
            <w:tcW w:w="1620" w:type="dxa"/>
            <w:shd w:val="clear" w:color="auto" w:fill="C0C0C0"/>
            <w:vAlign w:val="bottom"/>
          </w:tcPr>
          <w:p w14:paraId="2AD04AD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15.9 (14.1-17</w:t>
            </w:r>
            <w:r>
              <w:rPr>
                <w:rFonts w:ascii="Calibri" w:hAnsi="Calibri"/>
                <w:color w:val="000000"/>
                <w:sz w:val="18"/>
                <w:szCs w:val="18"/>
              </w:rPr>
              <w:t>.0</w:t>
            </w:r>
            <w:r w:rsidRPr="00E56475">
              <w:rPr>
                <w:rFonts w:ascii="Calibri" w:hAnsi="Calibri"/>
                <w:color w:val="000000"/>
                <w:sz w:val="18"/>
                <w:szCs w:val="18"/>
              </w:rPr>
              <w:t>)</w:t>
            </w:r>
          </w:p>
        </w:tc>
        <w:tc>
          <w:tcPr>
            <w:tcW w:w="1530" w:type="dxa"/>
            <w:shd w:val="clear" w:color="auto" w:fill="C0C0C0"/>
            <w:vAlign w:val="bottom"/>
          </w:tcPr>
          <w:p w14:paraId="13D4307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57.5 (52.6-60.4)</w:t>
            </w:r>
          </w:p>
        </w:tc>
        <w:tc>
          <w:tcPr>
            <w:tcW w:w="1530" w:type="dxa"/>
            <w:shd w:val="clear" w:color="auto" w:fill="C0C0C0"/>
            <w:vAlign w:val="bottom"/>
          </w:tcPr>
          <w:p w14:paraId="4E54F41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23.9 (20.7-25.8)</w:t>
            </w:r>
          </w:p>
        </w:tc>
        <w:tc>
          <w:tcPr>
            <w:tcW w:w="1620" w:type="dxa"/>
            <w:shd w:val="clear" w:color="auto" w:fill="C0C0C0"/>
            <w:vAlign w:val="bottom"/>
          </w:tcPr>
          <w:p w14:paraId="2C24F78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71.5 (64.9-75.2)</w:t>
            </w:r>
          </w:p>
        </w:tc>
      </w:tr>
      <w:tr w:rsidR="00DA2F47" w:rsidRPr="0078072F" w14:paraId="7E8F93AD" w14:textId="77777777" w:rsidTr="00DA2F47">
        <w:trPr>
          <w:trHeight w:val="244"/>
        </w:trPr>
        <w:tc>
          <w:tcPr>
            <w:tcW w:w="630" w:type="dxa"/>
          </w:tcPr>
          <w:p w14:paraId="2A6C976B"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39</w:t>
            </w:r>
          </w:p>
        </w:tc>
        <w:tc>
          <w:tcPr>
            <w:tcW w:w="1620" w:type="dxa"/>
            <w:vAlign w:val="bottom"/>
          </w:tcPr>
          <w:p w14:paraId="22F9B07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6.8 (4.7-8.4)</w:t>
            </w:r>
          </w:p>
        </w:tc>
        <w:tc>
          <w:tcPr>
            <w:tcW w:w="1620" w:type="dxa"/>
            <w:vAlign w:val="bottom"/>
          </w:tcPr>
          <w:p w14:paraId="5FF2F7AE" w14:textId="77777777" w:rsidR="00DA2F47" w:rsidRPr="00E56475" w:rsidRDefault="00DA2F47" w:rsidP="00DA2F47">
            <w:pPr>
              <w:jc w:val="center"/>
              <w:rPr>
                <w:rFonts w:ascii="Calibri" w:hAnsi="Calibri"/>
                <w:color w:val="000000"/>
                <w:sz w:val="18"/>
                <w:szCs w:val="18"/>
              </w:rPr>
            </w:pPr>
          </w:p>
        </w:tc>
        <w:tc>
          <w:tcPr>
            <w:tcW w:w="1620" w:type="dxa"/>
            <w:vAlign w:val="bottom"/>
          </w:tcPr>
          <w:p w14:paraId="0714A82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12.9 (10.5-14.6)</w:t>
            </w:r>
          </w:p>
        </w:tc>
        <w:tc>
          <w:tcPr>
            <w:tcW w:w="1530" w:type="dxa"/>
            <w:vAlign w:val="bottom"/>
          </w:tcPr>
          <w:p w14:paraId="3E82AC44" w14:textId="77777777" w:rsidR="00DA2F47" w:rsidRPr="00E56475" w:rsidRDefault="00DA2F47" w:rsidP="00DA2F47">
            <w:pPr>
              <w:jc w:val="center"/>
              <w:rPr>
                <w:rFonts w:ascii="Calibri" w:hAnsi="Calibri"/>
                <w:color w:val="000000"/>
                <w:sz w:val="18"/>
                <w:szCs w:val="18"/>
              </w:rPr>
            </w:pPr>
          </w:p>
        </w:tc>
        <w:tc>
          <w:tcPr>
            <w:tcW w:w="1530" w:type="dxa"/>
            <w:vAlign w:val="bottom"/>
          </w:tcPr>
          <w:p w14:paraId="361781F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18.6 (14.5-21.6)</w:t>
            </w:r>
          </w:p>
        </w:tc>
        <w:tc>
          <w:tcPr>
            <w:tcW w:w="1620" w:type="dxa"/>
            <w:vAlign w:val="bottom"/>
          </w:tcPr>
          <w:p w14:paraId="3EE1FC0F" w14:textId="77777777" w:rsidR="00DA2F47" w:rsidRPr="00E56475" w:rsidRDefault="00DA2F47" w:rsidP="00DA2F47">
            <w:pPr>
              <w:jc w:val="center"/>
              <w:rPr>
                <w:rFonts w:ascii="Calibri" w:hAnsi="Calibri"/>
                <w:color w:val="000000"/>
                <w:sz w:val="18"/>
                <w:szCs w:val="18"/>
              </w:rPr>
            </w:pPr>
          </w:p>
        </w:tc>
      </w:tr>
      <w:tr w:rsidR="00DA2F47" w:rsidRPr="0078072F" w14:paraId="445FF5A1" w14:textId="77777777" w:rsidTr="00DA2F47">
        <w:trPr>
          <w:trHeight w:val="244"/>
        </w:trPr>
        <w:tc>
          <w:tcPr>
            <w:tcW w:w="630" w:type="dxa"/>
            <w:shd w:val="clear" w:color="auto" w:fill="C0C0C0"/>
          </w:tcPr>
          <w:p w14:paraId="652157F2"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38</w:t>
            </w:r>
          </w:p>
        </w:tc>
        <w:tc>
          <w:tcPr>
            <w:tcW w:w="1620" w:type="dxa"/>
            <w:shd w:val="clear" w:color="auto" w:fill="C0C0C0"/>
            <w:vAlign w:val="bottom"/>
          </w:tcPr>
          <w:p w14:paraId="4B37C1B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7.9 (5.7-9.3)</w:t>
            </w:r>
          </w:p>
        </w:tc>
        <w:tc>
          <w:tcPr>
            <w:tcW w:w="1620" w:type="dxa"/>
            <w:shd w:val="clear" w:color="auto" w:fill="C0C0C0"/>
            <w:vAlign w:val="bottom"/>
          </w:tcPr>
          <w:p w14:paraId="35108644" w14:textId="77777777" w:rsidR="00DA2F47" w:rsidRPr="00E56475" w:rsidRDefault="00DA2F47" w:rsidP="00DA2F47">
            <w:pPr>
              <w:jc w:val="center"/>
              <w:rPr>
                <w:sz w:val="18"/>
                <w:szCs w:val="18"/>
              </w:rPr>
            </w:pPr>
          </w:p>
        </w:tc>
        <w:tc>
          <w:tcPr>
            <w:tcW w:w="1620" w:type="dxa"/>
            <w:shd w:val="clear" w:color="auto" w:fill="C0C0C0"/>
            <w:vAlign w:val="bottom"/>
          </w:tcPr>
          <w:p w14:paraId="55FBBC4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w:t>
            </w:r>
            <w:r>
              <w:rPr>
                <w:rFonts w:ascii="Calibri" w:hAnsi="Calibri"/>
                <w:color w:val="000000"/>
                <w:sz w:val="18"/>
                <w:szCs w:val="18"/>
              </w:rPr>
              <w:t>.0</w:t>
            </w:r>
            <w:r w:rsidRPr="00E56475">
              <w:rPr>
                <w:rFonts w:ascii="Calibri" w:hAnsi="Calibri"/>
                <w:color w:val="000000"/>
                <w:sz w:val="18"/>
                <w:szCs w:val="18"/>
              </w:rPr>
              <w:t xml:space="preserve"> (11.6-15.6)</w:t>
            </w:r>
          </w:p>
        </w:tc>
        <w:tc>
          <w:tcPr>
            <w:tcW w:w="1530" w:type="dxa"/>
            <w:shd w:val="clear" w:color="auto" w:fill="C0C0C0"/>
            <w:vAlign w:val="bottom"/>
          </w:tcPr>
          <w:p w14:paraId="357337B4" w14:textId="77777777" w:rsidR="00DA2F47" w:rsidRPr="00E56475" w:rsidRDefault="00DA2F47" w:rsidP="00DA2F47">
            <w:pPr>
              <w:jc w:val="center"/>
              <w:rPr>
                <w:sz w:val="18"/>
                <w:szCs w:val="18"/>
              </w:rPr>
            </w:pPr>
          </w:p>
        </w:tc>
        <w:tc>
          <w:tcPr>
            <w:tcW w:w="1530" w:type="dxa"/>
            <w:shd w:val="clear" w:color="auto" w:fill="C0C0C0"/>
            <w:vAlign w:val="bottom"/>
          </w:tcPr>
          <w:p w14:paraId="202CBF8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20.5 (16.5-23.3)</w:t>
            </w:r>
          </w:p>
        </w:tc>
        <w:tc>
          <w:tcPr>
            <w:tcW w:w="1620" w:type="dxa"/>
            <w:shd w:val="clear" w:color="auto" w:fill="C0C0C0"/>
            <w:vAlign w:val="bottom"/>
          </w:tcPr>
          <w:p w14:paraId="6FBD1873" w14:textId="77777777" w:rsidR="00DA2F47" w:rsidRPr="00E56475" w:rsidRDefault="00DA2F47" w:rsidP="00DA2F47">
            <w:pPr>
              <w:jc w:val="center"/>
              <w:rPr>
                <w:sz w:val="18"/>
                <w:szCs w:val="18"/>
              </w:rPr>
            </w:pPr>
          </w:p>
        </w:tc>
      </w:tr>
      <w:tr w:rsidR="00DA2F47" w:rsidRPr="0078072F" w14:paraId="7E8D69D4" w14:textId="77777777" w:rsidTr="00DA2F47">
        <w:trPr>
          <w:trHeight w:val="240"/>
        </w:trPr>
        <w:tc>
          <w:tcPr>
            <w:tcW w:w="630" w:type="dxa"/>
          </w:tcPr>
          <w:p w14:paraId="305EF316"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34</w:t>
            </w:r>
          </w:p>
        </w:tc>
        <w:tc>
          <w:tcPr>
            <w:tcW w:w="1620" w:type="dxa"/>
            <w:vAlign w:val="bottom"/>
          </w:tcPr>
          <w:p w14:paraId="45A0656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9.2 (7.4-10.4)</w:t>
            </w:r>
          </w:p>
        </w:tc>
        <w:tc>
          <w:tcPr>
            <w:tcW w:w="1620" w:type="dxa"/>
            <w:vAlign w:val="bottom"/>
          </w:tcPr>
          <w:p w14:paraId="355F65DB" w14:textId="77777777" w:rsidR="00DA2F47" w:rsidRPr="00E56475" w:rsidRDefault="00DA2F47" w:rsidP="00DA2F47">
            <w:pPr>
              <w:jc w:val="center"/>
              <w:rPr>
                <w:sz w:val="18"/>
                <w:szCs w:val="18"/>
              </w:rPr>
            </w:pPr>
          </w:p>
        </w:tc>
        <w:tc>
          <w:tcPr>
            <w:tcW w:w="1620" w:type="dxa"/>
            <w:vAlign w:val="bottom"/>
          </w:tcPr>
          <w:p w14:paraId="27D34DF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15.5 (13.5-16.7)</w:t>
            </w:r>
          </w:p>
        </w:tc>
        <w:tc>
          <w:tcPr>
            <w:tcW w:w="1530" w:type="dxa"/>
            <w:vAlign w:val="bottom"/>
          </w:tcPr>
          <w:p w14:paraId="7061BFAF" w14:textId="77777777" w:rsidR="00DA2F47" w:rsidRPr="00E56475" w:rsidRDefault="00DA2F47" w:rsidP="00DA2F47">
            <w:pPr>
              <w:jc w:val="center"/>
              <w:rPr>
                <w:sz w:val="18"/>
                <w:szCs w:val="18"/>
              </w:rPr>
            </w:pPr>
          </w:p>
        </w:tc>
        <w:tc>
          <w:tcPr>
            <w:tcW w:w="1530" w:type="dxa"/>
            <w:vAlign w:val="bottom"/>
          </w:tcPr>
          <w:p w14:paraId="7103920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23.2 (19.7-25.3)</w:t>
            </w:r>
          </w:p>
        </w:tc>
        <w:tc>
          <w:tcPr>
            <w:tcW w:w="1620" w:type="dxa"/>
            <w:vAlign w:val="bottom"/>
          </w:tcPr>
          <w:p w14:paraId="31074276" w14:textId="77777777" w:rsidR="00DA2F47" w:rsidRPr="00E56475" w:rsidRDefault="00DA2F47" w:rsidP="00DA2F47">
            <w:pPr>
              <w:jc w:val="center"/>
              <w:rPr>
                <w:sz w:val="18"/>
                <w:szCs w:val="18"/>
              </w:rPr>
            </w:pPr>
          </w:p>
        </w:tc>
      </w:tr>
      <w:tr w:rsidR="00DA2F47" w:rsidRPr="0078072F" w14:paraId="24EF2BB0" w14:textId="77777777" w:rsidTr="00DA2F47">
        <w:trPr>
          <w:trHeight w:val="244"/>
        </w:trPr>
        <w:tc>
          <w:tcPr>
            <w:tcW w:w="630" w:type="dxa"/>
            <w:shd w:val="clear" w:color="auto" w:fill="C0C0C0"/>
          </w:tcPr>
          <w:p w14:paraId="1221D65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49</w:t>
            </w:r>
          </w:p>
        </w:tc>
        <w:tc>
          <w:tcPr>
            <w:tcW w:w="1620" w:type="dxa"/>
            <w:shd w:val="clear" w:color="auto" w:fill="C0C0C0"/>
            <w:vAlign w:val="bottom"/>
          </w:tcPr>
          <w:p w14:paraId="37297A7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 (5</w:t>
            </w:r>
            <w:r>
              <w:rPr>
                <w:rFonts w:ascii="Calibri" w:hAnsi="Calibri"/>
                <w:color w:val="000000"/>
                <w:sz w:val="18"/>
                <w:szCs w:val="18"/>
              </w:rPr>
              <w:t>.0</w:t>
            </w:r>
            <w:r w:rsidRPr="00E56475">
              <w:rPr>
                <w:rFonts w:ascii="Calibri" w:hAnsi="Calibri"/>
                <w:color w:val="000000"/>
                <w:sz w:val="18"/>
                <w:szCs w:val="18"/>
              </w:rPr>
              <w:t>-8.7)</w:t>
            </w:r>
          </w:p>
        </w:tc>
        <w:tc>
          <w:tcPr>
            <w:tcW w:w="1620" w:type="dxa"/>
            <w:shd w:val="clear" w:color="auto" w:fill="C0C0C0"/>
            <w:vAlign w:val="bottom"/>
          </w:tcPr>
          <w:p w14:paraId="4D4AED8F" w14:textId="77777777" w:rsidR="00DA2F47" w:rsidRPr="00E56475" w:rsidRDefault="00DA2F47" w:rsidP="00DA2F47">
            <w:pPr>
              <w:jc w:val="center"/>
              <w:rPr>
                <w:sz w:val="18"/>
                <w:szCs w:val="18"/>
              </w:rPr>
            </w:pPr>
          </w:p>
        </w:tc>
        <w:tc>
          <w:tcPr>
            <w:tcW w:w="1620" w:type="dxa"/>
            <w:shd w:val="clear" w:color="auto" w:fill="C0C0C0"/>
            <w:vAlign w:val="bottom"/>
          </w:tcPr>
          <w:p w14:paraId="4E885CB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13.1 (10.7-14.9)</w:t>
            </w:r>
          </w:p>
        </w:tc>
        <w:tc>
          <w:tcPr>
            <w:tcW w:w="1530" w:type="dxa"/>
            <w:shd w:val="clear" w:color="auto" w:fill="C0C0C0"/>
            <w:vAlign w:val="bottom"/>
          </w:tcPr>
          <w:p w14:paraId="605ABE09" w14:textId="77777777" w:rsidR="00DA2F47" w:rsidRPr="00E56475" w:rsidRDefault="00DA2F47" w:rsidP="00DA2F47">
            <w:pPr>
              <w:jc w:val="center"/>
              <w:rPr>
                <w:sz w:val="18"/>
                <w:szCs w:val="18"/>
              </w:rPr>
            </w:pPr>
          </w:p>
        </w:tc>
        <w:tc>
          <w:tcPr>
            <w:tcW w:w="1530" w:type="dxa"/>
            <w:shd w:val="clear" w:color="auto" w:fill="C0C0C0"/>
            <w:vAlign w:val="bottom"/>
          </w:tcPr>
          <w:p w14:paraId="1439576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19.1 (15</w:t>
            </w:r>
            <w:r>
              <w:rPr>
                <w:rFonts w:ascii="Calibri" w:hAnsi="Calibri"/>
                <w:color w:val="000000"/>
                <w:sz w:val="18"/>
                <w:szCs w:val="18"/>
              </w:rPr>
              <w:t>.0</w:t>
            </w:r>
            <w:r w:rsidRPr="00E56475">
              <w:rPr>
                <w:rFonts w:ascii="Calibri" w:hAnsi="Calibri"/>
                <w:color w:val="000000"/>
                <w:sz w:val="18"/>
                <w:szCs w:val="18"/>
              </w:rPr>
              <w:t>-22</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76DA0498" w14:textId="77777777" w:rsidR="00DA2F47" w:rsidRPr="00E56475" w:rsidRDefault="00DA2F47" w:rsidP="00DA2F47">
            <w:pPr>
              <w:jc w:val="center"/>
              <w:rPr>
                <w:sz w:val="18"/>
                <w:szCs w:val="18"/>
              </w:rPr>
            </w:pPr>
          </w:p>
        </w:tc>
      </w:tr>
      <w:tr w:rsidR="00DA2F47" w:rsidRPr="0078072F" w14:paraId="14AA4619" w14:textId="77777777" w:rsidTr="00DA2F47">
        <w:trPr>
          <w:trHeight w:val="244"/>
        </w:trPr>
        <w:tc>
          <w:tcPr>
            <w:tcW w:w="630" w:type="dxa"/>
          </w:tcPr>
          <w:p w14:paraId="066BCB25"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25*</w:t>
            </w:r>
          </w:p>
        </w:tc>
        <w:tc>
          <w:tcPr>
            <w:tcW w:w="1620" w:type="dxa"/>
            <w:vAlign w:val="bottom"/>
          </w:tcPr>
          <w:p w14:paraId="705CF38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9.9 (8.3-10.8)</w:t>
            </w:r>
          </w:p>
        </w:tc>
        <w:tc>
          <w:tcPr>
            <w:tcW w:w="1620" w:type="dxa"/>
            <w:vAlign w:val="bottom"/>
          </w:tcPr>
          <w:p w14:paraId="38F6640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38</w:t>
            </w:r>
            <w:r>
              <w:rPr>
                <w:rFonts w:ascii="Calibri" w:hAnsi="Calibri"/>
                <w:color w:val="000000"/>
                <w:sz w:val="18"/>
                <w:szCs w:val="18"/>
              </w:rPr>
              <w:t>.0</w:t>
            </w:r>
            <w:r w:rsidRPr="00E56475">
              <w:rPr>
                <w:rFonts w:ascii="Calibri" w:hAnsi="Calibri"/>
                <w:color w:val="000000"/>
                <w:sz w:val="18"/>
                <w:szCs w:val="18"/>
              </w:rPr>
              <w:t xml:space="preserve"> (32.2-41.4)</w:t>
            </w:r>
          </w:p>
        </w:tc>
        <w:tc>
          <w:tcPr>
            <w:tcW w:w="1620" w:type="dxa"/>
            <w:vAlign w:val="bottom"/>
          </w:tcPr>
          <w:p w14:paraId="5F67EAA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16.2 (14.5-17.2)</w:t>
            </w:r>
          </w:p>
        </w:tc>
        <w:tc>
          <w:tcPr>
            <w:tcW w:w="1530" w:type="dxa"/>
            <w:vAlign w:val="bottom"/>
          </w:tcPr>
          <w:p w14:paraId="30A21CE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58.3 (53.8-60.9)</w:t>
            </w:r>
          </w:p>
        </w:tc>
        <w:tc>
          <w:tcPr>
            <w:tcW w:w="1530" w:type="dxa"/>
            <w:vAlign w:val="bottom"/>
          </w:tcPr>
          <w:p w14:paraId="563AA22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24.4 (21.4-26.1)</w:t>
            </w:r>
          </w:p>
        </w:tc>
        <w:tc>
          <w:tcPr>
            <w:tcW w:w="1620" w:type="dxa"/>
            <w:vAlign w:val="bottom"/>
          </w:tcPr>
          <w:p w14:paraId="226B97C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72.6 (66.5-76</w:t>
            </w:r>
            <w:r>
              <w:rPr>
                <w:rFonts w:ascii="Calibri" w:hAnsi="Calibri"/>
                <w:color w:val="000000"/>
                <w:sz w:val="18"/>
                <w:szCs w:val="18"/>
              </w:rPr>
              <w:t>.0</w:t>
            </w:r>
            <w:r w:rsidRPr="00E56475">
              <w:rPr>
                <w:rFonts w:ascii="Calibri" w:hAnsi="Calibri"/>
                <w:color w:val="000000"/>
                <w:sz w:val="18"/>
                <w:szCs w:val="18"/>
              </w:rPr>
              <w:t>)</w:t>
            </w:r>
          </w:p>
        </w:tc>
      </w:tr>
      <w:tr w:rsidR="00DA2F47" w:rsidRPr="0078072F" w14:paraId="4D25484B" w14:textId="77777777" w:rsidTr="00DA2F47">
        <w:trPr>
          <w:trHeight w:val="244"/>
        </w:trPr>
        <w:tc>
          <w:tcPr>
            <w:tcW w:w="630" w:type="dxa"/>
            <w:shd w:val="clear" w:color="auto" w:fill="C0C0C0"/>
          </w:tcPr>
          <w:p w14:paraId="634FE547"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33*</w:t>
            </w:r>
          </w:p>
        </w:tc>
        <w:tc>
          <w:tcPr>
            <w:tcW w:w="1620" w:type="dxa"/>
            <w:shd w:val="clear" w:color="auto" w:fill="C0C0C0"/>
            <w:vAlign w:val="bottom"/>
          </w:tcPr>
          <w:p w14:paraId="0B1BB77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9.7 (8</w:t>
            </w:r>
            <w:r>
              <w:rPr>
                <w:rFonts w:ascii="Calibri" w:hAnsi="Calibri"/>
                <w:color w:val="000000"/>
                <w:sz w:val="18"/>
                <w:szCs w:val="18"/>
              </w:rPr>
              <w:t>.0</w:t>
            </w:r>
            <w:r w:rsidRPr="00E56475">
              <w:rPr>
                <w:rFonts w:ascii="Calibri" w:hAnsi="Calibri"/>
                <w:color w:val="000000"/>
                <w:sz w:val="18"/>
                <w:szCs w:val="18"/>
              </w:rPr>
              <w:t>-10.7)</w:t>
            </w:r>
          </w:p>
        </w:tc>
        <w:tc>
          <w:tcPr>
            <w:tcW w:w="1620" w:type="dxa"/>
            <w:shd w:val="clear" w:color="auto" w:fill="C0C0C0"/>
            <w:vAlign w:val="bottom"/>
          </w:tcPr>
          <w:p w14:paraId="415A7F4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37.2 (31.1-40.8)</w:t>
            </w:r>
          </w:p>
        </w:tc>
        <w:tc>
          <w:tcPr>
            <w:tcW w:w="1620" w:type="dxa"/>
            <w:shd w:val="clear" w:color="auto" w:fill="C0C0C0"/>
            <w:vAlign w:val="bottom"/>
          </w:tcPr>
          <w:p w14:paraId="47D1132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w:t>
            </w:r>
            <w:r>
              <w:rPr>
                <w:rFonts w:ascii="Calibri" w:hAnsi="Calibri"/>
                <w:color w:val="000000"/>
                <w:sz w:val="18"/>
                <w:szCs w:val="18"/>
              </w:rPr>
              <w:t>.0</w:t>
            </w:r>
            <w:r w:rsidRPr="00E56475">
              <w:rPr>
                <w:rFonts w:ascii="Calibri" w:hAnsi="Calibri"/>
                <w:color w:val="000000"/>
                <w:sz w:val="18"/>
                <w:szCs w:val="18"/>
              </w:rPr>
              <w:t xml:space="preserve"> (14.1-17.1)</w:t>
            </w:r>
          </w:p>
        </w:tc>
        <w:tc>
          <w:tcPr>
            <w:tcW w:w="1530" w:type="dxa"/>
            <w:shd w:val="clear" w:color="auto" w:fill="C0C0C0"/>
            <w:vAlign w:val="bottom"/>
          </w:tcPr>
          <w:p w14:paraId="3AD92CB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57.7 (52.8-60.5)</w:t>
            </w:r>
          </w:p>
        </w:tc>
        <w:tc>
          <w:tcPr>
            <w:tcW w:w="1530" w:type="dxa"/>
            <w:shd w:val="clear" w:color="auto" w:fill="C0C0C0"/>
            <w:vAlign w:val="bottom"/>
          </w:tcPr>
          <w:p w14:paraId="3894547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w:t>
            </w:r>
            <w:r>
              <w:rPr>
                <w:rFonts w:ascii="Calibri" w:hAnsi="Calibri"/>
                <w:color w:val="000000"/>
                <w:sz w:val="18"/>
                <w:szCs w:val="18"/>
              </w:rPr>
              <w:t>.0</w:t>
            </w:r>
            <w:r w:rsidRPr="00E56475">
              <w:rPr>
                <w:rFonts w:ascii="Calibri" w:hAnsi="Calibri"/>
                <w:color w:val="000000"/>
                <w:sz w:val="18"/>
                <w:szCs w:val="18"/>
              </w:rPr>
              <w:t xml:space="preserve"> (20.8-25.9)</w:t>
            </w:r>
          </w:p>
        </w:tc>
        <w:tc>
          <w:tcPr>
            <w:tcW w:w="1620" w:type="dxa"/>
            <w:shd w:val="clear" w:color="auto" w:fill="C0C0C0"/>
            <w:vAlign w:val="bottom"/>
          </w:tcPr>
          <w:p w14:paraId="2D7A6FF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71.7 (65.2-75.4)</w:t>
            </w:r>
          </w:p>
        </w:tc>
      </w:tr>
      <w:tr w:rsidR="00DA2F47" w:rsidRPr="0078072F" w14:paraId="37DDCAFA" w14:textId="77777777" w:rsidTr="00DA2F47">
        <w:trPr>
          <w:trHeight w:val="244"/>
        </w:trPr>
        <w:tc>
          <w:tcPr>
            <w:tcW w:w="630" w:type="dxa"/>
          </w:tcPr>
          <w:p w14:paraId="2A53339F"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9</w:t>
            </w:r>
          </w:p>
        </w:tc>
        <w:tc>
          <w:tcPr>
            <w:tcW w:w="1620" w:type="dxa"/>
            <w:vAlign w:val="bottom"/>
          </w:tcPr>
          <w:p w14:paraId="54F0347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7.2 (5.1-8.8)</w:t>
            </w:r>
          </w:p>
        </w:tc>
        <w:tc>
          <w:tcPr>
            <w:tcW w:w="1620" w:type="dxa"/>
            <w:vAlign w:val="bottom"/>
          </w:tcPr>
          <w:p w14:paraId="1E1909E1" w14:textId="77777777" w:rsidR="00DA2F47" w:rsidRPr="00E56475" w:rsidRDefault="00DA2F47" w:rsidP="00DA2F47">
            <w:pPr>
              <w:jc w:val="center"/>
              <w:rPr>
                <w:rFonts w:ascii="Calibri" w:hAnsi="Calibri"/>
                <w:color w:val="000000"/>
                <w:sz w:val="18"/>
                <w:szCs w:val="18"/>
              </w:rPr>
            </w:pPr>
          </w:p>
        </w:tc>
        <w:tc>
          <w:tcPr>
            <w:tcW w:w="1620" w:type="dxa"/>
            <w:vAlign w:val="bottom"/>
          </w:tcPr>
          <w:p w14:paraId="419CB80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13.3 (10.9-15</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344BF234" w14:textId="77777777" w:rsidR="00DA2F47" w:rsidRPr="00E56475" w:rsidRDefault="00DA2F47" w:rsidP="00DA2F47">
            <w:pPr>
              <w:jc w:val="center"/>
              <w:rPr>
                <w:rFonts w:ascii="Calibri" w:hAnsi="Calibri"/>
                <w:color w:val="000000"/>
                <w:sz w:val="18"/>
                <w:szCs w:val="18"/>
              </w:rPr>
            </w:pPr>
          </w:p>
        </w:tc>
        <w:tc>
          <w:tcPr>
            <w:tcW w:w="1530" w:type="dxa"/>
            <w:vAlign w:val="bottom"/>
          </w:tcPr>
          <w:p w14:paraId="609787A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19.3 (15.2-22.2)</w:t>
            </w:r>
          </w:p>
        </w:tc>
        <w:tc>
          <w:tcPr>
            <w:tcW w:w="1620" w:type="dxa"/>
            <w:vAlign w:val="bottom"/>
          </w:tcPr>
          <w:p w14:paraId="303D39C3" w14:textId="77777777" w:rsidR="00DA2F47" w:rsidRPr="00E56475" w:rsidRDefault="00DA2F47" w:rsidP="00DA2F47">
            <w:pPr>
              <w:jc w:val="center"/>
              <w:rPr>
                <w:rFonts w:ascii="Calibri" w:hAnsi="Calibri"/>
                <w:color w:val="000000"/>
                <w:sz w:val="18"/>
                <w:szCs w:val="18"/>
              </w:rPr>
            </w:pPr>
          </w:p>
        </w:tc>
      </w:tr>
      <w:tr w:rsidR="00DA2F47" w:rsidRPr="0078072F" w14:paraId="61C1F829" w14:textId="77777777" w:rsidTr="00DA2F47">
        <w:trPr>
          <w:trHeight w:val="244"/>
        </w:trPr>
        <w:tc>
          <w:tcPr>
            <w:tcW w:w="630" w:type="dxa"/>
            <w:shd w:val="clear" w:color="auto" w:fill="C0C0C0"/>
          </w:tcPr>
          <w:p w14:paraId="52C0AA31"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27</w:t>
            </w:r>
          </w:p>
        </w:tc>
        <w:tc>
          <w:tcPr>
            <w:tcW w:w="1620" w:type="dxa"/>
            <w:shd w:val="clear" w:color="auto" w:fill="C0C0C0"/>
            <w:vAlign w:val="bottom"/>
          </w:tcPr>
          <w:p w14:paraId="444DFDA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w:t>
            </w:r>
            <w:r>
              <w:rPr>
                <w:rFonts w:ascii="Calibri" w:hAnsi="Calibri"/>
                <w:color w:val="000000"/>
                <w:sz w:val="18"/>
                <w:szCs w:val="18"/>
              </w:rPr>
              <w:t>.0</w:t>
            </w:r>
            <w:r w:rsidRPr="00E56475">
              <w:rPr>
                <w:rFonts w:ascii="Calibri" w:hAnsi="Calibri"/>
                <w:color w:val="000000"/>
                <w:sz w:val="18"/>
                <w:szCs w:val="18"/>
              </w:rPr>
              <w:t xml:space="preserve"> (7.1-10.2)</w:t>
            </w:r>
          </w:p>
        </w:tc>
        <w:tc>
          <w:tcPr>
            <w:tcW w:w="1620" w:type="dxa"/>
            <w:shd w:val="clear" w:color="auto" w:fill="C0C0C0"/>
            <w:vAlign w:val="bottom"/>
          </w:tcPr>
          <w:p w14:paraId="7F09DAEB" w14:textId="77777777" w:rsidR="00DA2F47" w:rsidRPr="00E56475" w:rsidRDefault="00DA2F47" w:rsidP="00DA2F47">
            <w:pPr>
              <w:jc w:val="center"/>
              <w:rPr>
                <w:sz w:val="18"/>
                <w:szCs w:val="18"/>
              </w:rPr>
            </w:pPr>
          </w:p>
        </w:tc>
        <w:tc>
          <w:tcPr>
            <w:tcW w:w="1620" w:type="dxa"/>
            <w:shd w:val="clear" w:color="auto" w:fill="C0C0C0"/>
            <w:vAlign w:val="bottom"/>
          </w:tcPr>
          <w:p w14:paraId="382059F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(13.1-16.5)</w:t>
            </w:r>
          </w:p>
        </w:tc>
        <w:tc>
          <w:tcPr>
            <w:tcW w:w="1530" w:type="dxa"/>
            <w:shd w:val="clear" w:color="auto" w:fill="C0C0C0"/>
            <w:vAlign w:val="bottom"/>
          </w:tcPr>
          <w:p w14:paraId="4C29190C" w14:textId="77777777" w:rsidR="00DA2F47" w:rsidRPr="00E56475" w:rsidRDefault="00DA2F47" w:rsidP="00DA2F47">
            <w:pPr>
              <w:jc w:val="center"/>
              <w:rPr>
                <w:sz w:val="18"/>
                <w:szCs w:val="18"/>
              </w:rPr>
            </w:pPr>
          </w:p>
        </w:tc>
        <w:tc>
          <w:tcPr>
            <w:tcW w:w="1530" w:type="dxa"/>
            <w:shd w:val="clear" w:color="auto" w:fill="C0C0C0"/>
            <w:vAlign w:val="bottom"/>
          </w:tcPr>
          <w:p w14:paraId="5FB2CEE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22.7 (19</w:t>
            </w:r>
            <w:r>
              <w:rPr>
                <w:rFonts w:ascii="Calibri" w:hAnsi="Calibri"/>
                <w:color w:val="000000"/>
                <w:sz w:val="18"/>
                <w:szCs w:val="18"/>
              </w:rPr>
              <w:t>.0</w:t>
            </w:r>
            <w:r w:rsidRPr="00E56475">
              <w:rPr>
                <w:rFonts w:ascii="Calibri" w:hAnsi="Calibri"/>
                <w:color w:val="000000"/>
                <w:sz w:val="18"/>
                <w:szCs w:val="18"/>
              </w:rPr>
              <w:t>-24.9)</w:t>
            </w:r>
          </w:p>
        </w:tc>
        <w:tc>
          <w:tcPr>
            <w:tcW w:w="1620" w:type="dxa"/>
            <w:shd w:val="clear" w:color="auto" w:fill="C0C0C0"/>
            <w:vAlign w:val="bottom"/>
          </w:tcPr>
          <w:p w14:paraId="69B8632F" w14:textId="77777777" w:rsidR="00DA2F47" w:rsidRPr="00E56475" w:rsidRDefault="00DA2F47" w:rsidP="00DA2F47">
            <w:pPr>
              <w:jc w:val="center"/>
              <w:rPr>
                <w:sz w:val="18"/>
                <w:szCs w:val="18"/>
              </w:rPr>
            </w:pPr>
          </w:p>
        </w:tc>
      </w:tr>
      <w:tr w:rsidR="00DA2F47" w:rsidRPr="0078072F" w14:paraId="25ABEC5F" w14:textId="77777777" w:rsidTr="00DA2F47">
        <w:trPr>
          <w:trHeight w:val="244"/>
        </w:trPr>
        <w:tc>
          <w:tcPr>
            <w:tcW w:w="630" w:type="dxa"/>
          </w:tcPr>
          <w:p w14:paraId="695A20EC"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26</w:t>
            </w:r>
          </w:p>
        </w:tc>
        <w:tc>
          <w:tcPr>
            <w:tcW w:w="1620" w:type="dxa"/>
            <w:vAlign w:val="bottom"/>
          </w:tcPr>
          <w:p w14:paraId="41ADEA6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w:t>
            </w:r>
            <w:r>
              <w:rPr>
                <w:rFonts w:ascii="Calibri" w:hAnsi="Calibri"/>
                <w:color w:val="000000"/>
                <w:sz w:val="18"/>
                <w:szCs w:val="18"/>
              </w:rPr>
              <w:t>.0</w:t>
            </w:r>
            <w:r w:rsidRPr="00E56475">
              <w:rPr>
                <w:rFonts w:ascii="Calibri" w:hAnsi="Calibri"/>
                <w:color w:val="000000"/>
                <w:sz w:val="18"/>
                <w:szCs w:val="18"/>
              </w:rPr>
              <w:t xml:space="preserve"> (4.9-8.6)</w:t>
            </w:r>
          </w:p>
        </w:tc>
        <w:tc>
          <w:tcPr>
            <w:tcW w:w="1620" w:type="dxa"/>
            <w:vAlign w:val="bottom"/>
          </w:tcPr>
          <w:p w14:paraId="4805739D" w14:textId="77777777" w:rsidR="00DA2F47" w:rsidRPr="00E56475" w:rsidRDefault="00DA2F47" w:rsidP="00DA2F47">
            <w:pPr>
              <w:jc w:val="center"/>
              <w:rPr>
                <w:sz w:val="18"/>
                <w:szCs w:val="18"/>
              </w:rPr>
            </w:pPr>
          </w:p>
        </w:tc>
        <w:tc>
          <w:tcPr>
            <w:tcW w:w="1620" w:type="dxa"/>
            <w:vAlign w:val="bottom"/>
          </w:tcPr>
          <w:p w14:paraId="143128D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13.1 (10.7-14.8)</w:t>
            </w:r>
          </w:p>
        </w:tc>
        <w:tc>
          <w:tcPr>
            <w:tcW w:w="1530" w:type="dxa"/>
            <w:vAlign w:val="bottom"/>
          </w:tcPr>
          <w:p w14:paraId="3CF8EC5E" w14:textId="77777777" w:rsidR="00DA2F47" w:rsidRPr="00E56475" w:rsidRDefault="00DA2F47" w:rsidP="00DA2F47">
            <w:pPr>
              <w:jc w:val="center"/>
              <w:rPr>
                <w:sz w:val="18"/>
                <w:szCs w:val="18"/>
              </w:rPr>
            </w:pPr>
          </w:p>
        </w:tc>
        <w:tc>
          <w:tcPr>
            <w:tcW w:w="1530" w:type="dxa"/>
            <w:vAlign w:val="bottom"/>
          </w:tcPr>
          <w:p w14:paraId="34909C5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w:t>
            </w:r>
            <w:r>
              <w:rPr>
                <w:rFonts w:ascii="Calibri" w:hAnsi="Calibri"/>
                <w:color w:val="000000"/>
                <w:sz w:val="18"/>
                <w:szCs w:val="18"/>
              </w:rPr>
              <w:t>.0</w:t>
            </w:r>
            <w:r w:rsidRPr="00E56475">
              <w:rPr>
                <w:rFonts w:ascii="Calibri" w:hAnsi="Calibri"/>
                <w:color w:val="000000"/>
                <w:sz w:val="18"/>
                <w:szCs w:val="18"/>
              </w:rPr>
              <w:t xml:space="preserve"> (14.9-21.9)</w:t>
            </w:r>
          </w:p>
        </w:tc>
        <w:tc>
          <w:tcPr>
            <w:tcW w:w="1620" w:type="dxa"/>
            <w:vAlign w:val="bottom"/>
          </w:tcPr>
          <w:p w14:paraId="2ACA159D" w14:textId="77777777" w:rsidR="00DA2F47" w:rsidRPr="00E56475" w:rsidRDefault="00DA2F47" w:rsidP="00DA2F47">
            <w:pPr>
              <w:jc w:val="center"/>
              <w:rPr>
                <w:sz w:val="18"/>
                <w:szCs w:val="18"/>
              </w:rPr>
            </w:pPr>
          </w:p>
        </w:tc>
      </w:tr>
      <w:tr w:rsidR="00DA2F47" w:rsidRPr="0078072F" w14:paraId="37875253" w14:textId="77777777" w:rsidTr="00DA2F47">
        <w:trPr>
          <w:trHeight w:val="240"/>
        </w:trPr>
        <w:tc>
          <w:tcPr>
            <w:tcW w:w="630" w:type="dxa"/>
            <w:shd w:val="clear" w:color="auto" w:fill="C0C0C0"/>
          </w:tcPr>
          <w:p w14:paraId="4F97C52A"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8*</w:t>
            </w:r>
          </w:p>
        </w:tc>
        <w:tc>
          <w:tcPr>
            <w:tcW w:w="1620" w:type="dxa"/>
            <w:shd w:val="clear" w:color="auto" w:fill="C0C0C0"/>
            <w:vAlign w:val="bottom"/>
          </w:tcPr>
          <w:p w14:paraId="0C73AF2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9.5 (7.7-10.5)</w:t>
            </w:r>
          </w:p>
        </w:tc>
        <w:tc>
          <w:tcPr>
            <w:tcW w:w="1620" w:type="dxa"/>
            <w:shd w:val="clear" w:color="auto" w:fill="C0C0C0"/>
            <w:vAlign w:val="bottom"/>
          </w:tcPr>
          <w:p w14:paraId="4D125AC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36.5 (30.1-40.3)</w:t>
            </w:r>
          </w:p>
        </w:tc>
        <w:tc>
          <w:tcPr>
            <w:tcW w:w="1620" w:type="dxa"/>
            <w:shd w:val="clear" w:color="auto" w:fill="C0C0C0"/>
            <w:vAlign w:val="bottom"/>
          </w:tcPr>
          <w:p w14:paraId="543183A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15.8 (13.9-16.9)</w:t>
            </w:r>
          </w:p>
        </w:tc>
        <w:tc>
          <w:tcPr>
            <w:tcW w:w="1530" w:type="dxa"/>
            <w:shd w:val="clear" w:color="auto" w:fill="C0C0C0"/>
            <w:vAlign w:val="bottom"/>
          </w:tcPr>
          <w:p w14:paraId="0A952F3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57.2 (52</w:t>
            </w:r>
            <w:r>
              <w:rPr>
                <w:rFonts w:ascii="Calibri" w:hAnsi="Calibri"/>
                <w:color w:val="000000"/>
                <w:sz w:val="18"/>
                <w:szCs w:val="18"/>
              </w:rPr>
              <w:t>.0</w:t>
            </w:r>
            <w:r w:rsidRPr="00E56475">
              <w:rPr>
                <w:rFonts w:ascii="Calibri" w:hAnsi="Calibri"/>
                <w:color w:val="000000"/>
                <w:sz w:val="18"/>
                <w:szCs w:val="18"/>
              </w:rPr>
              <w:t>-60.1)</w:t>
            </w:r>
          </w:p>
        </w:tc>
        <w:tc>
          <w:tcPr>
            <w:tcW w:w="1530" w:type="dxa"/>
            <w:shd w:val="clear" w:color="auto" w:fill="C0C0C0"/>
            <w:vAlign w:val="bottom"/>
          </w:tcPr>
          <w:p w14:paraId="1841CAC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23.7 (20.3-25.6)</w:t>
            </w:r>
          </w:p>
        </w:tc>
        <w:tc>
          <w:tcPr>
            <w:tcW w:w="1620" w:type="dxa"/>
            <w:shd w:val="clear" w:color="auto" w:fill="C0C0C0"/>
            <w:vAlign w:val="bottom"/>
          </w:tcPr>
          <w:p w14:paraId="2F0D97D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w:t>
            </w:r>
            <w:r>
              <w:rPr>
                <w:rFonts w:ascii="Calibri" w:hAnsi="Calibri"/>
                <w:color w:val="000000"/>
                <w:sz w:val="18"/>
                <w:szCs w:val="18"/>
              </w:rPr>
              <w:t>.0</w:t>
            </w:r>
            <w:r w:rsidRPr="00E56475">
              <w:rPr>
                <w:rFonts w:ascii="Calibri" w:hAnsi="Calibri"/>
                <w:color w:val="000000"/>
                <w:sz w:val="18"/>
                <w:szCs w:val="18"/>
              </w:rPr>
              <w:t xml:space="preserve"> (64.1-74.9)</w:t>
            </w:r>
          </w:p>
        </w:tc>
      </w:tr>
      <w:tr w:rsidR="00DA2F47" w:rsidRPr="0078072F" w14:paraId="22F43CD3" w14:textId="77777777" w:rsidTr="00DA2F47">
        <w:trPr>
          <w:trHeight w:val="244"/>
        </w:trPr>
        <w:tc>
          <w:tcPr>
            <w:tcW w:w="630" w:type="dxa"/>
          </w:tcPr>
          <w:p w14:paraId="5D6E029B"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10*</w:t>
            </w:r>
          </w:p>
        </w:tc>
        <w:tc>
          <w:tcPr>
            <w:tcW w:w="1620" w:type="dxa"/>
            <w:vAlign w:val="bottom"/>
          </w:tcPr>
          <w:p w14:paraId="6066E6F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w:t>
            </w:r>
            <w:r>
              <w:rPr>
                <w:rFonts w:ascii="Calibri" w:hAnsi="Calibri"/>
                <w:color w:val="000000"/>
                <w:sz w:val="18"/>
                <w:szCs w:val="18"/>
              </w:rPr>
              <w:t>.0</w:t>
            </w:r>
            <w:r w:rsidRPr="00E56475">
              <w:rPr>
                <w:rFonts w:ascii="Calibri" w:hAnsi="Calibri"/>
                <w:color w:val="000000"/>
                <w:sz w:val="18"/>
                <w:szCs w:val="18"/>
              </w:rPr>
              <w:t xml:space="preserve"> (8.5-10.9)</w:t>
            </w:r>
          </w:p>
        </w:tc>
        <w:tc>
          <w:tcPr>
            <w:tcW w:w="1620" w:type="dxa"/>
            <w:vAlign w:val="bottom"/>
          </w:tcPr>
          <w:p w14:paraId="66B6CEA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38.6 (33.1-41.8)</w:t>
            </w:r>
          </w:p>
        </w:tc>
        <w:tc>
          <w:tcPr>
            <w:tcW w:w="1620" w:type="dxa"/>
            <w:vAlign w:val="bottom"/>
          </w:tcPr>
          <w:p w14:paraId="0E23608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16.4 (14.7-17.4)</w:t>
            </w:r>
          </w:p>
        </w:tc>
        <w:tc>
          <w:tcPr>
            <w:tcW w:w="1530" w:type="dxa"/>
            <w:vAlign w:val="bottom"/>
          </w:tcPr>
          <w:p w14:paraId="7E3AA57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58.8 (54.5-61.2)</w:t>
            </w:r>
          </w:p>
        </w:tc>
        <w:tc>
          <w:tcPr>
            <w:tcW w:w="1530" w:type="dxa"/>
            <w:vAlign w:val="bottom"/>
          </w:tcPr>
          <w:p w14:paraId="2AEA5CD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24.7 (21.9-26.3)</w:t>
            </w:r>
          </w:p>
        </w:tc>
        <w:tc>
          <w:tcPr>
            <w:tcW w:w="1620" w:type="dxa"/>
            <w:vAlign w:val="bottom"/>
          </w:tcPr>
          <w:p w14:paraId="7BF9385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73.2 (67.4-76.4)</w:t>
            </w:r>
          </w:p>
        </w:tc>
      </w:tr>
      <w:tr w:rsidR="00DA2F47" w:rsidRPr="0078072F" w14:paraId="186C1C83" w14:textId="77777777" w:rsidTr="00DA2F47">
        <w:trPr>
          <w:trHeight w:val="244"/>
        </w:trPr>
        <w:tc>
          <w:tcPr>
            <w:tcW w:w="630" w:type="dxa"/>
            <w:shd w:val="clear" w:color="auto" w:fill="C0C0C0"/>
          </w:tcPr>
          <w:p w14:paraId="0ECE3A01"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23</w:t>
            </w:r>
          </w:p>
        </w:tc>
        <w:tc>
          <w:tcPr>
            <w:tcW w:w="1620" w:type="dxa"/>
            <w:shd w:val="clear" w:color="auto" w:fill="C0C0C0"/>
            <w:vAlign w:val="bottom"/>
          </w:tcPr>
          <w:p w14:paraId="1893F98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9.1 (7.2-10.2)</w:t>
            </w:r>
          </w:p>
        </w:tc>
        <w:tc>
          <w:tcPr>
            <w:tcW w:w="1620" w:type="dxa"/>
            <w:shd w:val="clear" w:color="auto" w:fill="C0C0C0"/>
            <w:vAlign w:val="bottom"/>
          </w:tcPr>
          <w:p w14:paraId="7FD9711B" w14:textId="77777777" w:rsidR="00DA2F47" w:rsidRPr="00E56475" w:rsidRDefault="00DA2F47" w:rsidP="00DA2F47">
            <w:pPr>
              <w:jc w:val="center"/>
              <w:rPr>
                <w:rFonts w:ascii="Calibri" w:hAnsi="Calibri"/>
                <w:color w:val="000000"/>
                <w:sz w:val="18"/>
                <w:szCs w:val="18"/>
              </w:rPr>
            </w:pPr>
          </w:p>
        </w:tc>
        <w:tc>
          <w:tcPr>
            <w:tcW w:w="1620" w:type="dxa"/>
            <w:shd w:val="clear" w:color="auto" w:fill="C0C0C0"/>
            <w:vAlign w:val="bottom"/>
          </w:tcPr>
          <w:p w14:paraId="53D525A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15.4 (13.3-16.6)</w:t>
            </w:r>
          </w:p>
        </w:tc>
        <w:tc>
          <w:tcPr>
            <w:tcW w:w="1530" w:type="dxa"/>
            <w:shd w:val="clear" w:color="auto" w:fill="C0C0C0"/>
            <w:vAlign w:val="bottom"/>
          </w:tcPr>
          <w:p w14:paraId="331323E8"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00554EC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22.9 (19.3-25.1)</w:t>
            </w:r>
          </w:p>
        </w:tc>
        <w:tc>
          <w:tcPr>
            <w:tcW w:w="1620" w:type="dxa"/>
            <w:shd w:val="clear" w:color="auto" w:fill="C0C0C0"/>
            <w:vAlign w:val="bottom"/>
          </w:tcPr>
          <w:p w14:paraId="63BB02ED" w14:textId="77777777" w:rsidR="00DA2F47" w:rsidRPr="00E56475" w:rsidRDefault="00DA2F47" w:rsidP="00DA2F47">
            <w:pPr>
              <w:jc w:val="center"/>
              <w:rPr>
                <w:rFonts w:ascii="Calibri" w:hAnsi="Calibri"/>
                <w:color w:val="000000"/>
                <w:sz w:val="18"/>
                <w:szCs w:val="18"/>
              </w:rPr>
            </w:pPr>
          </w:p>
        </w:tc>
      </w:tr>
      <w:tr w:rsidR="00DA2F47" w:rsidRPr="0078072F" w14:paraId="7A8CC543" w14:textId="77777777" w:rsidTr="00DA2F47">
        <w:trPr>
          <w:trHeight w:val="244"/>
        </w:trPr>
        <w:tc>
          <w:tcPr>
            <w:tcW w:w="630" w:type="dxa"/>
          </w:tcPr>
          <w:p w14:paraId="068E8A5C"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22</w:t>
            </w:r>
          </w:p>
        </w:tc>
        <w:tc>
          <w:tcPr>
            <w:tcW w:w="1620" w:type="dxa"/>
            <w:vAlign w:val="bottom"/>
          </w:tcPr>
          <w:p w14:paraId="255EAAD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7.6 (5.5-9.1)</w:t>
            </w:r>
          </w:p>
        </w:tc>
        <w:tc>
          <w:tcPr>
            <w:tcW w:w="1620" w:type="dxa"/>
            <w:vAlign w:val="bottom"/>
          </w:tcPr>
          <w:p w14:paraId="3BCBBAAA" w14:textId="77777777" w:rsidR="00DA2F47" w:rsidRPr="00E56475" w:rsidRDefault="00DA2F47" w:rsidP="00DA2F47">
            <w:pPr>
              <w:jc w:val="center"/>
              <w:rPr>
                <w:sz w:val="18"/>
                <w:szCs w:val="18"/>
              </w:rPr>
            </w:pPr>
          </w:p>
        </w:tc>
        <w:tc>
          <w:tcPr>
            <w:tcW w:w="1620" w:type="dxa"/>
            <w:vAlign w:val="bottom"/>
          </w:tcPr>
          <w:p w14:paraId="11C4E21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13.7 (11.3-15.3)</w:t>
            </w:r>
          </w:p>
        </w:tc>
        <w:tc>
          <w:tcPr>
            <w:tcW w:w="1530" w:type="dxa"/>
            <w:vAlign w:val="bottom"/>
          </w:tcPr>
          <w:p w14:paraId="4921D655" w14:textId="77777777" w:rsidR="00DA2F47" w:rsidRPr="00E56475" w:rsidRDefault="00DA2F47" w:rsidP="00DA2F47">
            <w:pPr>
              <w:jc w:val="center"/>
              <w:rPr>
                <w:sz w:val="18"/>
                <w:szCs w:val="18"/>
              </w:rPr>
            </w:pPr>
          </w:p>
        </w:tc>
        <w:tc>
          <w:tcPr>
            <w:tcW w:w="1530" w:type="dxa"/>
            <w:vAlign w:val="bottom"/>
          </w:tcPr>
          <w:p w14:paraId="3228562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w:t>
            </w:r>
            <w:r>
              <w:rPr>
                <w:rFonts w:ascii="Calibri" w:hAnsi="Calibri"/>
                <w:color w:val="000000"/>
                <w:sz w:val="18"/>
                <w:szCs w:val="18"/>
              </w:rPr>
              <w:t>.0</w:t>
            </w:r>
            <w:r w:rsidRPr="00E56475">
              <w:rPr>
                <w:rFonts w:ascii="Calibri" w:hAnsi="Calibri"/>
                <w:color w:val="000000"/>
                <w:sz w:val="18"/>
                <w:szCs w:val="18"/>
              </w:rPr>
              <w:t xml:space="preserve"> (15.9-22.8)</w:t>
            </w:r>
          </w:p>
        </w:tc>
        <w:tc>
          <w:tcPr>
            <w:tcW w:w="1620" w:type="dxa"/>
            <w:vAlign w:val="bottom"/>
          </w:tcPr>
          <w:p w14:paraId="507D860F" w14:textId="77777777" w:rsidR="00DA2F47" w:rsidRPr="00E56475" w:rsidRDefault="00DA2F47" w:rsidP="00DA2F47">
            <w:pPr>
              <w:jc w:val="center"/>
              <w:rPr>
                <w:sz w:val="18"/>
                <w:szCs w:val="18"/>
              </w:rPr>
            </w:pPr>
          </w:p>
        </w:tc>
      </w:tr>
      <w:tr w:rsidR="00DA2F47" w:rsidRPr="0078072F" w14:paraId="7DFEBC50" w14:textId="77777777" w:rsidTr="00DA2F47">
        <w:trPr>
          <w:trHeight w:val="244"/>
        </w:trPr>
        <w:tc>
          <w:tcPr>
            <w:tcW w:w="630" w:type="dxa"/>
            <w:shd w:val="clear" w:color="auto" w:fill="C0C0C0"/>
          </w:tcPr>
          <w:p w14:paraId="0578970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6</w:t>
            </w:r>
          </w:p>
        </w:tc>
        <w:tc>
          <w:tcPr>
            <w:tcW w:w="1620" w:type="dxa"/>
            <w:shd w:val="clear" w:color="auto" w:fill="C0C0C0"/>
            <w:vAlign w:val="bottom"/>
          </w:tcPr>
          <w:p w14:paraId="7E477D0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8.2 (6.1-9.5)</w:t>
            </w:r>
          </w:p>
        </w:tc>
        <w:tc>
          <w:tcPr>
            <w:tcW w:w="1620" w:type="dxa"/>
            <w:shd w:val="clear" w:color="auto" w:fill="C0C0C0"/>
            <w:vAlign w:val="bottom"/>
          </w:tcPr>
          <w:p w14:paraId="17935A72" w14:textId="77777777" w:rsidR="00DA2F47" w:rsidRPr="00E56475" w:rsidRDefault="00DA2F47" w:rsidP="00DA2F47">
            <w:pPr>
              <w:jc w:val="center"/>
              <w:rPr>
                <w:sz w:val="18"/>
                <w:szCs w:val="18"/>
              </w:rPr>
            </w:pPr>
          </w:p>
        </w:tc>
        <w:tc>
          <w:tcPr>
            <w:tcW w:w="1620" w:type="dxa"/>
            <w:shd w:val="clear" w:color="auto" w:fill="C0C0C0"/>
            <w:vAlign w:val="bottom"/>
          </w:tcPr>
          <w:p w14:paraId="0B017B3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14.3 (12</w:t>
            </w:r>
            <w:r>
              <w:rPr>
                <w:rFonts w:ascii="Calibri" w:hAnsi="Calibri"/>
                <w:color w:val="000000"/>
                <w:sz w:val="18"/>
                <w:szCs w:val="18"/>
              </w:rPr>
              <w:t>.0</w:t>
            </w:r>
            <w:r w:rsidRPr="00E56475">
              <w:rPr>
                <w:rFonts w:ascii="Calibri" w:hAnsi="Calibri"/>
                <w:color w:val="000000"/>
                <w:sz w:val="18"/>
                <w:szCs w:val="18"/>
              </w:rPr>
              <w:t>-15.9)</w:t>
            </w:r>
          </w:p>
        </w:tc>
        <w:tc>
          <w:tcPr>
            <w:tcW w:w="1530" w:type="dxa"/>
            <w:shd w:val="clear" w:color="auto" w:fill="C0C0C0"/>
            <w:vAlign w:val="bottom"/>
          </w:tcPr>
          <w:p w14:paraId="52DFCDFB" w14:textId="77777777" w:rsidR="00DA2F47" w:rsidRPr="00E56475" w:rsidRDefault="00DA2F47" w:rsidP="00DA2F47">
            <w:pPr>
              <w:jc w:val="center"/>
              <w:rPr>
                <w:sz w:val="18"/>
                <w:szCs w:val="18"/>
              </w:rPr>
            </w:pPr>
          </w:p>
        </w:tc>
        <w:tc>
          <w:tcPr>
            <w:tcW w:w="1530" w:type="dxa"/>
            <w:shd w:val="clear" w:color="auto" w:fill="C0C0C0"/>
            <w:vAlign w:val="bottom"/>
          </w:tcPr>
          <w:p w14:paraId="6EEE057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21.1 (17.1-23.7)</w:t>
            </w:r>
          </w:p>
        </w:tc>
        <w:tc>
          <w:tcPr>
            <w:tcW w:w="1620" w:type="dxa"/>
            <w:shd w:val="clear" w:color="auto" w:fill="C0C0C0"/>
            <w:vAlign w:val="bottom"/>
          </w:tcPr>
          <w:p w14:paraId="3C5402DD" w14:textId="77777777" w:rsidR="00DA2F47" w:rsidRPr="00E56475" w:rsidRDefault="00DA2F47" w:rsidP="00DA2F47">
            <w:pPr>
              <w:jc w:val="center"/>
              <w:rPr>
                <w:sz w:val="18"/>
                <w:szCs w:val="18"/>
              </w:rPr>
            </w:pPr>
          </w:p>
        </w:tc>
      </w:tr>
      <w:tr w:rsidR="00DA2F47" w:rsidRPr="0078072F" w14:paraId="46275F5D" w14:textId="77777777" w:rsidTr="00DA2F47">
        <w:trPr>
          <w:trHeight w:val="244"/>
        </w:trPr>
        <w:tc>
          <w:tcPr>
            <w:tcW w:w="630" w:type="dxa"/>
          </w:tcPr>
          <w:p w14:paraId="308B35B6"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20</w:t>
            </w:r>
          </w:p>
        </w:tc>
        <w:tc>
          <w:tcPr>
            <w:tcW w:w="1620" w:type="dxa"/>
            <w:vAlign w:val="bottom"/>
          </w:tcPr>
          <w:p w14:paraId="6798494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7.3 (5.1-8.8)</w:t>
            </w:r>
          </w:p>
        </w:tc>
        <w:tc>
          <w:tcPr>
            <w:tcW w:w="1620" w:type="dxa"/>
            <w:vAlign w:val="bottom"/>
          </w:tcPr>
          <w:p w14:paraId="5840118B" w14:textId="77777777" w:rsidR="00DA2F47" w:rsidRPr="00E56475" w:rsidRDefault="00DA2F47" w:rsidP="00DA2F47">
            <w:pPr>
              <w:jc w:val="center"/>
              <w:rPr>
                <w:sz w:val="18"/>
                <w:szCs w:val="18"/>
              </w:rPr>
            </w:pPr>
          </w:p>
        </w:tc>
        <w:tc>
          <w:tcPr>
            <w:tcW w:w="1620" w:type="dxa"/>
            <w:vAlign w:val="bottom"/>
          </w:tcPr>
          <w:p w14:paraId="2CEDD8C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13.3 (10.9-15</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3BA28850" w14:textId="77777777" w:rsidR="00DA2F47" w:rsidRPr="00E56475" w:rsidRDefault="00DA2F47" w:rsidP="00DA2F47">
            <w:pPr>
              <w:jc w:val="center"/>
              <w:rPr>
                <w:sz w:val="18"/>
                <w:szCs w:val="18"/>
              </w:rPr>
            </w:pPr>
          </w:p>
        </w:tc>
        <w:tc>
          <w:tcPr>
            <w:tcW w:w="1530" w:type="dxa"/>
            <w:vAlign w:val="bottom"/>
          </w:tcPr>
          <w:p w14:paraId="6554311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19.4 (15.3-22.3)</w:t>
            </w:r>
          </w:p>
        </w:tc>
        <w:tc>
          <w:tcPr>
            <w:tcW w:w="1620" w:type="dxa"/>
            <w:vAlign w:val="bottom"/>
          </w:tcPr>
          <w:p w14:paraId="69ED0D62" w14:textId="77777777" w:rsidR="00DA2F47" w:rsidRPr="00E56475" w:rsidRDefault="00DA2F47" w:rsidP="00DA2F47">
            <w:pPr>
              <w:jc w:val="center"/>
              <w:rPr>
                <w:sz w:val="18"/>
                <w:szCs w:val="18"/>
              </w:rPr>
            </w:pPr>
          </w:p>
        </w:tc>
      </w:tr>
      <w:tr w:rsidR="00DA2F47" w:rsidRPr="0078072F" w14:paraId="002D7DBC" w14:textId="77777777" w:rsidTr="00DA2F47">
        <w:trPr>
          <w:trHeight w:val="244"/>
        </w:trPr>
        <w:tc>
          <w:tcPr>
            <w:tcW w:w="630" w:type="dxa"/>
            <w:shd w:val="clear" w:color="auto" w:fill="C0C0C0"/>
          </w:tcPr>
          <w:p w14:paraId="6F8248CD"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18</w:t>
            </w:r>
          </w:p>
        </w:tc>
        <w:tc>
          <w:tcPr>
            <w:tcW w:w="1620" w:type="dxa"/>
            <w:shd w:val="clear" w:color="auto" w:fill="C0C0C0"/>
            <w:vAlign w:val="bottom"/>
          </w:tcPr>
          <w:p w14:paraId="742FCE6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9.3 (7.5-10.4)</w:t>
            </w:r>
          </w:p>
        </w:tc>
        <w:tc>
          <w:tcPr>
            <w:tcW w:w="1620" w:type="dxa"/>
            <w:shd w:val="clear" w:color="auto" w:fill="C0C0C0"/>
            <w:vAlign w:val="bottom"/>
          </w:tcPr>
          <w:p w14:paraId="690DBE26" w14:textId="77777777" w:rsidR="00DA2F47" w:rsidRPr="00E56475" w:rsidRDefault="00DA2F47" w:rsidP="00DA2F47">
            <w:pPr>
              <w:jc w:val="center"/>
              <w:rPr>
                <w:sz w:val="18"/>
                <w:szCs w:val="18"/>
              </w:rPr>
            </w:pPr>
          </w:p>
        </w:tc>
        <w:tc>
          <w:tcPr>
            <w:tcW w:w="1620" w:type="dxa"/>
            <w:shd w:val="clear" w:color="auto" w:fill="C0C0C0"/>
            <w:vAlign w:val="bottom"/>
          </w:tcPr>
          <w:p w14:paraId="4F44A05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15.6 (13.6-16.8)</w:t>
            </w:r>
          </w:p>
        </w:tc>
        <w:tc>
          <w:tcPr>
            <w:tcW w:w="1530" w:type="dxa"/>
            <w:shd w:val="clear" w:color="auto" w:fill="C0C0C0"/>
            <w:vAlign w:val="bottom"/>
          </w:tcPr>
          <w:p w14:paraId="16C79F45" w14:textId="77777777" w:rsidR="00DA2F47" w:rsidRPr="00E56475" w:rsidRDefault="00DA2F47" w:rsidP="00DA2F47">
            <w:pPr>
              <w:jc w:val="center"/>
              <w:rPr>
                <w:sz w:val="18"/>
                <w:szCs w:val="18"/>
              </w:rPr>
            </w:pPr>
          </w:p>
        </w:tc>
        <w:tc>
          <w:tcPr>
            <w:tcW w:w="1530" w:type="dxa"/>
            <w:shd w:val="clear" w:color="auto" w:fill="C0C0C0"/>
            <w:vAlign w:val="bottom"/>
          </w:tcPr>
          <w:p w14:paraId="0335CB0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23.3 (19.8-25.4)</w:t>
            </w:r>
          </w:p>
        </w:tc>
        <w:tc>
          <w:tcPr>
            <w:tcW w:w="1620" w:type="dxa"/>
            <w:shd w:val="clear" w:color="auto" w:fill="C0C0C0"/>
            <w:vAlign w:val="bottom"/>
          </w:tcPr>
          <w:p w14:paraId="41B96391" w14:textId="77777777" w:rsidR="00DA2F47" w:rsidRPr="00E56475" w:rsidRDefault="00DA2F47" w:rsidP="00DA2F47">
            <w:pPr>
              <w:jc w:val="center"/>
              <w:rPr>
                <w:sz w:val="18"/>
                <w:szCs w:val="18"/>
              </w:rPr>
            </w:pPr>
          </w:p>
        </w:tc>
      </w:tr>
      <w:tr w:rsidR="00DA2F47" w:rsidRPr="0078072F" w14:paraId="49A2A537" w14:textId="77777777" w:rsidTr="00DA2F47">
        <w:trPr>
          <w:trHeight w:val="240"/>
        </w:trPr>
        <w:tc>
          <w:tcPr>
            <w:tcW w:w="630" w:type="dxa"/>
          </w:tcPr>
          <w:p w14:paraId="6C3D476C"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13</w:t>
            </w:r>
          </w:p>
        </w:tc>
        <w:tc>
          <w:tcPr>
            <w:tcW w:w="1620" w:type="dxa"/>
            <w:vAlign w:val="bottom"/>
          </w:tcPr>
          <w:p w14:paraId="05E9E7E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7.8 (5.7-9.3)</w:t>
            </w:r>
          </w:p>
        </w:tc>
        <w:tc>
          <w:tcPr>
            <w:tcW w:w="1620" w:type="dxa"/>
            <w:vAlign w:val="bottom"/>
          </w:tcPr>
          <w:p w14:paraId="79737AB0" w14:textId="77777777" w:rsidR="00DA2F47" w:rsidRPr="00E56475" w:rsidRDefault="00DA2F47" w:rsidP="00DA2F47">
            <w:pPr>
              <w:jc w:val="center"/>
              <w:rPr>
                <w:sz w:val="18"/>
                <w:szCs w:val="18"/>
              </w:rPr>
            </w:pPr>
          </w:p>
        </w:tc>
        <w:tc>
          <w:tcPr>
            <w:tcW w:w="1620" w:type="dxa"/>
            <w:vAlign w:val="bottom"/>
          </w:tcPr>
          <w:p w14:paraId="5E369AF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w:t>
            </w:r>
            <w:r>
              <w:rPr>
                <w:rFonts w:ascii="Calibri" w:hAnsi="Calibri"/>
                <w:color w:val="000000"/>
                <w:sz w:val="18"/>
                <w:szCs w:val="18"/>
              </w:rPr>
              <w:t>.0</w:t>
            </w:r>
            <w:r w:rsidRPr="00E56475">
              <w:rPr>
                <w:rFonts w:ascii="Calibri" w:hAnsi="Calibri"/>
                <w:color w:val="000000"/>
                <w:sz w:val="18"/>
                <w:szCs w:val="18"/>
              </w:rPr>
              <w:t xml:space="preserve"> (11.6-15.6)</w:t>
            </w:r>
          </w:p>
        </w:tc>
        <w:tc>
          <w:tcPr>
            <w:tcW w:w="1530" w:type="dxa"/>
            <w:vAlign w:val="bottom"/>
          </w:tcPr>
          <w:p w14:paraId="6FE4A8DC" w14:textId="77777777" w:rsidR="00DA2F47" w:rsidRPr="00E56475" w:rsidRDefault="00DA2F47" w:rsidP="00DA2F47">
            <w:pPr>
              <w:jc w:val="center"/>
              <w:rPr>
                <w:sz w:val="18"/>
                <w:szCs w:val="18"/>
              </w:rPr>
            </w:pPr>
          </w:p>
        </w:tc>
        <w:tc>
          <w:tcPr>
            <w:tcW w:w="1530" w:type="dxa"/>
            <w:vAlign w:val="bottom"/>
          </w:tcPr>
          <w:p w14:paraId="322EEEA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20.5 (16.4-23.2)</w:t>
            </w:r>
          </w:p>
        </w:tc>
        <w:tc>
          <w:tcPr>
            <w:tcW w:w="1620" w:type="dxa"/>
            <w:vAlign w:val="bottom"/>
          </w:tcPr>
          <w:p w14:paraId="4D86DB94" w14:textId="77777777" w:rsidR="00DA2F47" w:rsidRPr="00E56475" w:rsidRDefault="00DA2F47" w:rsidP="00DA2F47">
            <w:pPr>
              <w:jc w:val="center"/>
              <w:rPr>
                <w:sz w:val="18"/>
                <w:szCs w:val="18"/>
              </w:rPr>
            </w:pPr>
          </w:p>
        </w:tc>
      </w:tr>
      <w:tr w:rsidR="00DA2F47" w:rsidRPr="0078072F" w14:paraId="1C044E8F" w14:textId="77777777" w:rsidTr="00DA2F47">
        <w:trPr>
          <w:trHeight w:val="244"/>
        </w:trPr>
        <w:tc>
          <w:tcPr>
            <w:tcW w:w="630" w:type="dxa"/>
            <w:shd w:val="clear" w:color="auto" w:fill="C0C0C0"/>
          </w:tcPr>
          <w:p w14:paraId="7FA910C2"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5</w:t>
            </w:r>
          </w:p>
        </w:tc>
        <w:tc>
          <w:tcPr>
            <w:tcW w:w="1620" w:type="dxa"/>
            <w:shd w:val="clear" w:color="auto" w:fill="C0C0C0"/>
            <w:vAlign w:val="bottom"/>
          </w:tcPr>
          <w:p w14:paraId="13F4E44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w:t>
            </w:r>
            <w:r>
              <w:rPr>
                <w:rFonts w:ascii="Calibri" w:hAnsi="Calibri"/>
                <w:color w:val="000000"/>
                <w:sz w:val="18"/>
                <w:szCs w:val="18"/>
              </w:rPr>
              <w:t>.0</w:t>
            </w:r>
            <w:r w:rsidRPr="00E56475">
              <w:rPr>
                <w:rFonts w:ascii="Calibri" w:hAnsi="Calibri"/>
                <w:color w:val="000000"/>
                <w:sz w:val="18"/>
                <w:szCs w:val="18"/>
              </w:rPr>
              <w:t xml:space="preserve"> (7.1-10.2)</w:t>
            </w:r>
          </w:p>
        </w:tc>
        <w:tc>
          <w:tcPr>
            <w:tcW w:w="1620" w:type="dxa"/>
            <w:shd w:val="clear" w:color="auto" w:fill="C0C0C0"/>
            <w:vAlign w:val="bottom"/>
          </w:tcPr>
          <w:p w14:paraId="34E55C2B" w14:textId="77777777" w:rsidR="00DA2F47" w:rsidRPr="00E56475" w:rsidRDefault="00DA2F47" w:rsidP="00DA2F47">
            <w:pPr>
              <w:jc w:val="center"/>
              <w:rPr>
                <w:sz w:val="18"/>
                <w:szCs w:val="18"/>
              </w:rPr>
            </w:pPr>
          </w:p>
        </w:tc>
        <w:tc>
          <w:tcPr>
            <w:tcW w:w="1620" w:type="dxa"/>
            <w:shd w:val="clear" w:color="auto" w:fill="C0C0C0"/>
            <w:vAlign w:val="bottom"/>
          </w:tcPr>
          <w:p w14:paraId="5E0DAD3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(13.1-16.5)</w:t>
            </w:r>
          </w:p>
        </w:tc>
        <w:tc>
          <w:tcPr>
            <w:tcW w:w="1530" w:type="dxa"/>
            <w:shd w:val="clear" w:color="auto" w:fill="C0C0C0"/>
            <w:vAlign w:val="bottom"/>
          </w:tcPr>
          <w:p w14:paraId="4DBA2D42" w14:textId="77777777" w:rsidR="00DA2F47" w:rsidRPr="00E56475" w:rsidRDefault="00DA2F47" w:rsidP="00DA2F47">
            <w:pPr>
              <w:jc w:val="center"/>
              <w:rPr>
                <w:sz w:val="18"/>
                <w:szCs w:val="18"/>
              </w:rPr>
            </w:pPr>
          </w:p>
        </w:tc>
        <w:tc>
          <w:tcPr>
            <w:tcW w:w="1530" w:type="dxa"/>
            <w:shd w:val="clear" w:color="auto" w:fill="C0C0C0"/>
            <w:vAlign w:val="bottom"/>
          </w:tcPr>
          <w:p w14:paraId="7A670B8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22.7 (19</w:t>
            </w:r>
            <w:r>
              <w:rPr>
                <w:rFonts w:ascii="Calibri" w:hAnsi="Calibri"/>
                <w:color w:val="000000"/>
                <w:sz w:val="18"/>
                <w:szCs w:val="18"/>
              </w:rPr>
              <w:t>.0</w:t>
            </w:r>
            <w:r w:rsidRPr="00E56475">
              <w:rPr>
                <w:rFonts w:ascii="Calibri" w:hAnsi="Calibri"/>
                <w:color w:val="000000"/>
                <w:sz w:val="18"/>
                <w:szCs w:val="18"/>
              </w:rPr>
              <w:t>-24.9)</w:t>
            </w:r>
          </w:p>
        </w:tc>
        <w:tc>
          <w:tcPr>
            <w:tcW w:w="1620" w:type="dxa"/>
            <w:shd w:val="clear" w:color="auto" w:fill="C0C0C0"/>
            <w:vAlign w:val="bottom"/>
          </w:tcPr>
          <w:p w14:paraId="5E311520" w14:textId="77777777" w:rsidR="00DA2F47" w:rsidRPr="00E56475" w:rsidRDefault="00DA2F47" w:rsidP="00DA2F47">
            <w:pPr>
              <w:jc w:val="center"/>
              <w:rPr>
                <w:sz w:val="18"/>
                <w:szCs w:val="18"/>
              </w:rPr>
            </w:pPr>
          </w:p>
        </w:tc>
      </w:tr>
      <w:tr w:rsidR="00DA2F47" w:rsidRPr="0078072F" w14:paraId="2025B257" w14:textId="77777777" w:rsidTr="00DA2F47">
        <w:trPr>
          <w:trHeight w:val="244"/>
        </w:trPr>
        <w:tc>
          <w:tcPr>
            <w:tcW w:w="630" w:type="dxa"/>
          </w:tcPr>
          <w:p w14:paraId="6C4686EF"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14</w:t>
            </w:r>
          </w:p>
        </w:tc>
        <w:tc>
          <w:tcPr>
            <w:tcW w:w="1620" w:type="dxa"/>
            <w:vAlign w:val="bottom"/>
          </w:tcPr>
          <w:p w14:paraId="68B3677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w:t>
            </w:r>
            <w:r>
              <w:rPr>
                <w:rFonts w:ascii="Calibri" w:hAnsi="Calibri"/>
                <w:color w:val="000000"/>
                <w:sz w:val="18"/>
                <w:szCs w:val="18"/>
              </w:rPr>
              <w:t>.0</w:t>
            </w:r>
            <w:r w:rsidRPr="00E56475">
              <w:rPr>
                <w:rFonts w:ascii="Calibri" w:hAnsi="Calibri"/>
                <w:color w:val="000000"/>
                <w:sz w:val="18"/>
                <w:szCs w:val="18"/>
              </w:rPr>
              <w:t xml:space="preserve"> (7.1-10.2)</w:t>
            </w:r>
          </w:p>
        </w:tc>
        <w:tc>
          <w:tcPr>
            <w:tcW w:w="1620" w:type="dxa"/>
            <w:vAlign w:val="bottom"/>
          </w:tcPr>
          <w:p w14:paraId="459669E6" w14:textId="77777777" w:rsidR="00DA2F47" w:rsidRPr="00E56475" w:rsidRDefault="00DA2F47" w:rsidP="00DA2F47">
            <w:pPr>
              <w:jc w:val="center"/>
              <w:rPr>
                <w:sz w:val="18"/>
                <w:szCs w:val="18"/>
              </w:rPr>
            </w:pPr>
          </w:p>
        </w:tc>
        <w:tc>
          <w:tcPr>
            <w:tcW w:w="1620" w:type="dxa"/>
            <w:vAlign w:val="bottom"/>
          </w:tcPr>
          <w:p w14:paraId="3669729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(13.1-16.5)</w:t>
            </w:r>
          </w:p>
        </w:tc>
        <w:tc>
          <w:tcPr>
            <w:tcW w:w="1530" w:type="dxa"/>
            <w:vAlign w:val="bottom"/>
          </w:tcPr>
          <w:p w14:paraId="065D38F6" w14:textId="77777777" w:rsidR="00DA2F47" w:rsidRPr="00E56475" w:rsidRDefault="00DA2F47" w:rsidP="00DA2F47">
            <w:pPr>
              <w:jc w:val="center"/>
              <w:rPr>
                <w:sz w:val="18"/>
                <w:szCs w:val="18"/>
              </w:rPr>
            </w:pPr>
          </w:p>
        </w:tc>
        <w:tc>
          <w:tcPr>
            <w:tcW w:w="1530" w:type="dxa"/>
            <w:vAlign w:val="bottom"/>
          </w:tcPr>
          <w:p w14:paraId="415EFAC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22.7 (19.1-24.9)</w:t>
            </w:r>
          </w:p>
        </w:tc>
        <w:tc>
          <w:tcPr>
            <w:tcW w:w="1620" w:type="dxa"/>
            <w:vAlign w:val="bottom"/>
          </w:tcPr>
          <w:p w14:paraId="73C6793B" w14:textId="77777777" w:rsidR="00DA2F47" w:rsidRPr="00E56475" w:rsidRDefault="00DA2F47" w:rsidP="00DA2F47">
            <w:pPr>
              <w:jc w:val="center"/>
              <w:rPr>
                <w:sz w:val="18"/>
                <w:szCs w:val="18"/>
              </w:rPr>
            </w:pPr>
          </w:p>
        </w:tc>
      </w:tr>
      <w:tr w:rsidR="00DA2F47" w:rsidRPr="0078072F" w14:paraId="04C5EBFA" w14:textId="77777777" w:rsidTr="00DA2F47">
        <w:trPr>
          <w:trHeight w:val="244"/>
        </w:trPr>
        <w:tc>
          <w:tcPr>
            <w:tcW w:w="630" w:type="dxa"/>
            <w:shd w:val="clear" w:color="auto" w:fill="C0C0C0"/>
          </w:tcPr>
          <w:p w14:paraId="61376847"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3"/>
                <w:sz w:val="18"/>
                <w:szCs w:val="18"/>
              </w:rPr>
              <w:t>4</w:t>
            </w:r>
          </w:p>
        </w:tc>
        <w:tc>
          <w:tcPr>
            <w:tcW w:w="1620" w:type="dxa"/>
            <w:shd w:val="clear" w:color="auto" w:fill="C0C0C0"/>
            <w:vAlign w:val="bottom"/>
          </w:tcPr>
          <w:p w14:paraId="25A8603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8.9 (7</w:t>
            </w:r>
            <w:r>
              <w:rPr>
                <w:rFonts w:ascii="Calibri" w:hAnsi="Calibri"/>
                <w:color w:val="000000"/>
                <w:sz w:val="18"/>
                <w:szCs w:val="18"/>
              </w:rPr>
              <w:t>.0</w:t>
            </w:r>
            <w:r w:rsidRPr="00E56475">
              <w:rPr>
                <w:rFonts w:ascii="Calibri" w:hAnsi="Calibri"/>
                <w:color w:val="000000"/>
                <w:sz w:val="18"/>
                <w:szCs w:val="18"/>
              </w:rPr>
              <w:t>-10.1)</w:t>
            </w:r>
          </w:p>
        </w:tc>
        <w:tc>
          <w:tcPr>
            <w:tcW w:w="1620" w:type="dxa"/>
            <w:shd w:val="clear" w:color="auto" w:fill="C0C0C0"/>
            <w:vAlign w:val="bottom"/>
          </w:tcPr>
          <w:p w14:paraId="47809B9D" w14:textId="77777777" w:rsidR="00DA2F47" w:rsidRPr="00E56475" w:rsidRDefault="00DA2F47" w:rsidP="00DA2F47">
            <w:pPr>
              <w:jc w:val="center"/>
              <w:rPr>
                <w:sz w:val="18"/>
                <w:szCs w:val="18"/>
              </w:rPr>
            </w:pPr>
          </w:p>
        </w:tc>
        <w:tc>
          <w:tcPr>
            <w:tcW w:w="1620" w:type="dxa"/>
            <w:shd w:val="clear" w:color="auto" w:fill="C0C0C0"/>
            <w:vAlign w:val="bottom"/>
          </w:tcPr>
          <w:p w14:paraId="2BDEAA4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15.1 (13</w:t>
            </w:r>
            <w:r>
              <w:rPr>
                <w:rFonts w:ascii="Calibri" w:hAnsi="Calibri"/>
                <w:color w:val="000000"/>
                <w:sz w:val="18"/>
                <w:szCs w:val="18"/>
              </w:rPr>
              <w:t>.0</w:t>
            </w:r>
            <w:r w:rsidRPr="00E56475">
              <w:rPr>
                <w:rFonts w:ascii="Calibri" w:hAnsi="Calibri"/>
                <w:color w:val="000000"/>
                <w:sz w:val="18"/>
                <w:szCs w:val="18"/>
              </w:rPr>
              <w:t>-16.5)</w:t>
            </w:r>
          </w:p>
        </w:tc>
        <w:tc>
          <w:tcPr>
            <w:tcW w:w="1530" w:type="dxa"/>
            <w:shd w:val="clear" w:color="auto" w:fill="C0C0C0"/>
            <w:vAlign w:val="bottom"/>
          </w:tcPr>
          <w:p w14:paraId="18365FC0" w14:textId="77777777" w:rsidR="00DA2F47" w:rsidRPr="00E56475" w:rsidRDefault="00DA2F47" w:rsidP="00DA2F47">
            <w:pPr>
              <w:jc w:val="center"/>
              <w:rPr>
                <w:sz w:val="18"/>
                <w:szCs w:val="18"/>
              </w:rPr>
            </w:pPr>
          </w:p>
        </w:tc>
        <w:tc>
          <w:tcPr>
            <w:tcW w:w="1530" w:type="dxa"/>
            <w:shd w:val="clear" w:color="auto" w:fill="C0C0C0"/>
            <w:vAlign w:val="bottom"/>
          </w:tcPr>
          <w:p w14:paraId="7903FDF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22.5 (18.8-24.8)</w:t>
            </w:r>
          </w:p>
        </w:tc>
        <w:tc>
          <w:tcPr>
            <w:tcW w:w="1620" w:type="dxa"/>
            <w:shd w:val="clear" w:color="auto" w:fill="C0C0C0"/>
            <w:vAlign w:val="bottom"/>
          </w:tcPr>
          <w:p w14:paraId="29322BC5" w14:textId="77777777" w:rsidR="00DA2F47" w:rsidRPr="00E56475" w:rsidRDefault="00DA2F47" w:rsidP="00DA2F47">
            <w:pPr>
              <w:jc w:val="center"/>
              <w:rPr>
                <w:sz w:val="18"/>
                <w:szCs w:val="18"/>
              </w:rPr>
            </w:pPr>
          </w:p>
        </w:tc>
      </w:tr>
      <w:tr w:rsidR="00DA2F47" w:rsidRPr="0078072F" w14:paraId="3D577F97" w14:textId="77777777" w:rsidTr="00DA2F47">
        <w:trPr>
          <w:trHeight w:val="244"/>
        </w:trPr>
        <w:tc>
          <w:tcPr>
            <w:tcW w:w="630" w:type="dxa"/>
          </w:tcPr>
          <w:p w14:paraId="37FA8D45"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11</w:t>
            </w:r>
          </w:p>
        </w:tc>
        <w:tc>
          <w:tcPr>
            <w:tcW w:w="1620" w:type="dxa"/>
            <w:vAlign w:val="bottom"/>
          </w:tcPr>
          <w:p w14:paraId="220A536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w:t>
            </w:r>
            <w:r>
              <w:rPr>
                <w:rFonts w:ascii="Calibri" w:hAnsi="Calibri"/>
                <w:color w:val="000000"/>
                <w:sz w:val="18"/>
                <w:szCs w:val="18"/>
              </w:rPr>
              <w:t>.0</w:t>
            </w:r>
            <w:r w:rsidRPr="00E56475">
              <w:rPr>
                <w:rFonts w:ascii="Calibri" w:hAnsi="Calibri"/>
                <w:color w:val="000000"/>
                <w:sz w:val="18"/>
                <w:szCs w:val="18"/>
              </w:rPr>
              <w:t xml:space="preserve"> (7.1-10.2)</w:t>
            </w:r>
          </w:p>
        </w:tc>
        <w:tc>
          <w:tcPr>
            <w:tcW w:w="1620" w:type="dxa"/>
            <w:vAlign w:val="bottom"/>
          </w:tcPr>
          <w:p w14:paraId="012F61C1" w14:textId="77777777" w:rsidR="00DA2F47" w:rsidRPr="00E56475" w:rsidRDefault="00DA2F47" w:rsidP="00DA2F47">
            <w:pPr>
              <w:jc w:val="center"/>
              <w:rPr>
                <w:sz w:val="18"/>
                <w:szCs w:val="18"/>
              </w:rPr>
            </w:pPr>
          </w:p>
        </w:tc>
        <w:tc>
          <w:tcPr>
            <w:tcW w:w="1620" w:type="dxa"/>
            <w:vAlign w:val="bottom"/>
          </w:tcPr>
          <w:p w14:paraId="11C5E4D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15.3 (13.1-16.6)</w:t>
            </w:r>
          </w:p>
        </w:tc>
        <w:tc>
          <w:tcPr>
            <w:tcW w:w="1530" w:type="dxa"/>
            <w:vAlign w:val="bottom"/>
          </w:tcPr>
          <w:p w14:paraId="6FE8904D" w14:textId="77777777" w:rsidR="00DA2F47" w:rsidRPr="00E56475" w:rsidRDefault="00DA2F47" w:rsidP="00DA2F47">
            <w:pPr>
              <w:jc w:val="center"/>
              <w:rPr>
                <w:sz w:val="18"/>
                <w:szCs w:val="18"/>
              </w:rPr>
            </w:pPr>
          </w:p>
        </w:tc>
        <w:tc>
          <w:tcPr>
            <w:tcW w:w="1530" w:type="dxa"/>
            <w:vAlign w:val="bottom"/>
          </w:tcPr>
          <w:p w14:paraId="47F4C5E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22.7 (19.1-24.9)</w:t>
            </w:r>
          </w:p>
        </w:tc>
        <w:tc>
          <w:tcPr>
            <w:tcW w:w="1620" w:type="dxa"/>
            <w:vAlign w:val="bottom"/>
          </w:tcPr>
          <w:p w14:paraId="1459351E" w14:textId="77777777" w:rsidR="00DA2F47" w:rsidRPr="00E56475" w:rsidRDefault="00DA2F47" w:rsidP="00DA2F47">
            <w:pPr>
              <w:jc w:val="center"/>
              <w:rPr>
                <w:sz w:val="18"/>
                <w:szCs w:val="18"/>
              </w:rPr>
            </w:pPr>
          </w:p>
        </w:tc>
      </w:tr>
      <w:tr w:rsidR="00DA2F47" w:rsidRPr="0078072F" w14:paraId="0AE9A4D9" w14:textId="77777777" w:rsidTr="00DA2F47">
        <w:trPr>
          <w:trHeight w:val="244"/>
        </w:trPr>
        <w:tc>
          <w:tcPr>
            <w:tcW w:w="630" w:type="dxa"/>
            <w:shd w:val="clear" w:color="auto" w:fill="C0C0C0"/>
          </w:tcPr>
          <w:p w14:paraId="60C68677"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21*</w:t>
            </w:r>
          </w:p>
        </w:tc>
        <w:tc>
          <w:tcPr>
            <w:tcW w:w="1620" w:type="dxa"/>
            <w:shd w:val="clear" w:color="auto" w:fill="C0C0C0"/>
            <w:vAlign w:val="bottom"/>
          </w:tcPr>
          <w:p w14:paraId="3B216F6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9.6 (7.9-10.6)</w:t>
            </w:r>
          </w:p>
        </w:tc>
        <w:tc>
          <w:tcPr>
            <w:tcW w:w="1620" w:type="dxa"/>
            <w:shd w:val="clear" w:color="auto" w:fill="C0C0C0"/>
            <w:vAlign w:val="bottom"/>
          </w:tcPr>
          <w:p w14:paraId="0CBC8D8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37</w:t>
            </w:r>
            <w:r>
              <w:rPr>
                <w:rFonts w:ascii="Calibri" w:hAnsi="Calibri"/>
                <w:color w:val="000000"/>
                <w:sz w:val="18"/>
                <w:szCs w:val="18"/>
              </w:rPr>
              <w:t>.0</w:t>
            </w:r>
            <w:r w:rsidRPr="00E56475">
              <w:rPr>
                <w:rFonts w:ascii="Calibri" w:hAnsi="Calibri"/>
                <w:color w:val="000000"/>
                <w:sz w:val="18"/>
                <w:szCs w:val="18"/>
              </w:rPr>
              <w:t xml:space="preserve"> (30.8-40.7)</w:t>
            </w:r>
          </w:p>
        </w:tc>
        <w:tc>
          <w:tcPr>
            <w:tcW w:w="1620" w:type="dxa"/>
            <w:shd w:val="clear" w:color="auto" w:fill="C0C0C0"/>
            <w:vAlign w:val="bottom"/>
          </w:tcPr>
          <w:p w14:paraId="388E413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w:t>
            </w:r>
            <w:r>
              <w:rPr>
                <w:rFonts w:ascii="Calibri" w:hAnsi="Calibri"/>
                <w:color w:val="000000"/>
                <w:sz w:val="18"/>
                <w:szCs w:val="18"/>
              </w:rPr>
              <w:t>.0</w:t>
            </w:r>
            <w:r w:rsidRPr="00E56475">
              <w:rPr>
                <w:rFonts w:ascii="Calibri" w:hAnsi="Calibri"/>
                <w:color w:val="000000"/>
                <w:sz w:val="18"/>
                <w:szCs w:val="18"/>
              </w:rPr>
              <w:t xml:space="preserve"> (14.1-17.1)</w:t>
            </w:r>
          </w:p>
        </w:tc>
        <w:tc>
          <w:tcPr>
            <w:tcW w:w="1530" w:type="dxa"/>
            <w:shd w:val="clear" w:color="auto" w:fill="C0C0C0"/>
            <w:vAlign w:val="bottom"/>
          </w:tcPr>
          <w:p w14:paraId="4468DEA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57.6 (52.6-60.4)</w:t>
            </w:r>
          </w:p>
        </w:tc>
        <w:tc>
          <w:tcPr>
            <w:tcW w:w="1530" w:type="dxa"/>
            <w:shd w:val="clear" w:color="auto" w:fill="C0C0C0"/>
            <w:vAlign w:val="bottom"/>
          </w:tcPr>
          <w:p w14:paraId="0631A5C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23.9 (20.7-25.8)</w:t>
            </w:r>
          </w:p>
        </w:tc>
        <w:tc>
          <w:tcPr>
            <w:tcW w:w="1620" w:type="dxa"/>
            <w:shd w:val="clear" w:color="auto" w:fill="C0C0C0"/>
            <w:vAlign w:val="bottom"/>
          </w:tcPr>
          <w:p w14:paraId="39B25EB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71.5 (64.9-75.2)</w:t>
            </w:r>
          </w:p>
        </w:tc>
      </w:tr>
      <w:tr w:rsidR="00DA2F47" w:rsidRPr="0078072F" w14:paraId="62913508" w14:textId="77777777" w:rsidTr="00DA2F47">
        <w:trPr>
          <w:trHeight w:val="244"/>
        </w:trPr>
        <w:tc>
          <w:tcPr>
            <w:tcW w:w="630" w:type="dxa"/>
          </w:tcPr>
          <w:p w14:paraId="4065DC0B"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19</w:t>
            </w:r>
          </w:p>
        </w:tc>
        <w:tc>
          <w:tcPr>
            <w:tcW w:w="1620" w:type="dxa"/>
            <w:vAlign w:val="bottom"/>
          </w:tcPr>
          <w:p w14:paraId="1EB7693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7.9 (5.8-9.3)</w:t>
            </w:r>
          </w:p>
        </w:tc>
        <w:tc>
          <w:tcPr>
            <w:tcW w:w="1620" w:type="dxa"/>
            <w:vAlign w:val="bottom"/>
          </w:tcPr>
          <w:p w14:paraId="7D4C26F0" w14:textId="77777777" w:rsidR="00DA2F47" w:rsidRPr="00E56475" w:rsidRDefault="00DA2F47" w:rsidP="00DA2F47">
            <w:pPr>
              <w:jc w:val="center"/>
              <w:rPr>
                <w:rFonts w:ascii="Calibri" w:hAnsi="Calibri"/>
                <w:color w:val="000000"/>
                <w:sz w:val="18"/>
                <w:szCs w:val="18"/>
              </w:rPr>
            </w:pPr>
          </w:p>
        </w:tc>
        <w:tc>
          <w:tcPr>
            <w:tcW w:w="1620" w:type="dxa"/>
            <w:vAlign w:val="bottom"/>
          </w:tcPr>
          <w:p w14:paraId="6D7EBBB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w:t>
            </w:r>
            <w:r>
              <w:rPr>
                <w:rFonts w:ascii="Calibri" w:hAnsi="Calibri"/>
                <w:color w:val="000000"/>
                <w:sz w:val="18"/>
                <w:szCs w:val="18"/>
              </w:rPr>
              <w:t>.0</w:t>
            </w:r>
            <w:r w:rsidRPr="00E56475">
              <w:rPr>
                <w:rFonts w:ascii="Calibri" w:hAnsi="Calibri"/>
                <w:color w:val="000000"/>
                <w:sz w:val="18"/>
                <w:szCs w:val="18"/>
              </w:rPr>
              <w:t xml:space="preserve"> (11.7-15.6)</w:t>
            </w:r>
          </w:p>
        </w:tc>
        <w:tc>
          <w:tcPr>
            <w:tcW w:w="1530" w:type="dxa"/>
            <w:vAlign w:val="bottom"/>
          </w:tcPr>
          <w:p w14:paraId="31F48FD6" w14:textId="77777777" w:rsidR="00DA2F47" w:rsidRPr="00E56475" w:rsidRDefault="00DA2F47" w:rsidP="00DA2F47">
            <w:pPr>
              <w:jc w:val="center"/>
              <w:rPr>
                <w:rFonts w:ascii="Calibri" w:hAnsi="Calibri"/>
                <w:color w:val="000000"/>
                <w:sz w:val="18"/>
                <w:szCs w:val="18"/>
              </w:rPr>
            </w:pPr>
          </w:p>
        </w:tc>
        <w:tc>
          <w:tcPr>
            <w:tcW w:w="1530" w:type="dxa"/>
            <w:vAlign w:val="bottom"/>
          </w:tcPr>
          <w:p w14:paraId="0E3EC05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20.6 (16.6-23.3)</w:t>
            </w:r>
          </w:p>
        </w:tc>
        <w:tc>
          <w:tcPr>
            <w:tcW w:w="1620" w:type="dxa"/>
            <w:vAlign w:val="bottom"/>
          </w:tcPr>
          <w:p w14:paraId="1864800D" w14:textId="77777777" w:rsidR="00DA2F47" w:rsidRPr="00E56475" w:rsidRDefault="00DA2F47" w:rsidP="00DA2F47">
            <w:pPr>
              <w:jc w:val="center"/>
              <w:rPr>
                <w:rFonts w:ascii="Calibri" w:hAnsi="Calibri"/>
                <w:color w:val="000000"/>
                <w:sz w:val="18"/>
                <w:szCs w:val="18"/>
              </w:rPr>
            </w:pPr>
          </w:p>
        </w:tc>
      </w:tr>
      <w:tr w:rsidR="00DA2F47" w:rsidRPr="0078072F" w14:paraId="7889D172" w14:textId="77777777" w:rsidTr="00DA2F47">
        <w:trPr>
          <w:trHeight w:val="244"/>
        </w:trPr>
        <w:tc>
          <w:tcPr>
            <w:tcW w:w="630" w:type="dxa"/>
            <w:shd w:val="clear" w:color="auto" w:fill="C0C0C0"/>
          </w:tcPr>
          <w:p w14:paraId="77AC6A97" w14:textId="77777777" w:rsidR="00DA2F47" w:rsidRPr="0078072F" w:rsidRDefault="00DA2F47" w:rsidP="00DA2F47">
            <w:pPr>
              <w:pStyle w:val="TableParagraph"/>
              <w:spacing w:before="0" w:line="240" w:lineRule="auto"/>
              <w:rPr>
                <w:rFonts w:ascii="Calibri" w:hAnsi="Calibri" w:cs="Calibri"/>
                <w:b/>
                <w:sz w:val="18"/>
                <w:szCs w:val="18"/>
              </w:rPr>
            </w:pPr>
            <w:r w:rsidRPr="0078072F">
              <w:rPr>
                <w:rFonts w:ascii="Calibri" w:hAnsi="Calibri" w:cs="Calibri"/>
                <w:b/>
                <w:w w:val="105"/>
                <w:sz w:val="18"/>
                <w:szCs w:val="18"/>
              </w:rPr>
              <w:t>16</w:t>
            </w:r>
          </w:p>
        </w:tc>
        <w:tc>
          <w:tcPr>
            <w:tcW w:w="1620" w:type="dxa"/>
            <w:shd w:val="clear" w:color="auto" w:fill="C0C0C0"/>
            <w:vAlign w:val="bottom"/>
          </w:tcPr>
          <w:p w14:paraId="2C82184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8.3 (6.2-9.6)</w:t>
            </w:r>
          </w:p>
        </w:tc>
        <w:tc>
          <w:tcPr>
            <w:tcW w:w="1620" w:type="dxa"/>
            <w:shd w:val="clear" w:color="auto" w:fill="C0C0C0"/>
            <w:vAlign w:val="bottom"/>
          </w:tcPr>
          <w:p w14:paraId="15E9DAD2" w14:textId="77777777" w:rsidR="00DA2F47" w:rsidRPr="00E56475" w:rsidRDefault="00DA2F47" w:rsidP="00DA2F47">
            <w:pPr>
              <w:jc w:val="center"/>
              <w:rPr>
                <w:sz w:val="18"/>
                <w:szCs w:val="18"/>
              </w:rPr>
            </w:pPr>
          </w:p>
        </w:tc>
        <w:tc>
          <w:tcPr>
            <w:tcW w:w="1620" w:type="dxa"/>
            <w:shd w:val="clear" w:color="auto" w:fill="C0C0C0"/>
            <w:vAlign w:val="bottom"/>
          </w:tcPr>
          <w:p w14:paraId="477C764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14.5 (12.1-16</w:t>
            </w:r>
            <w:r>
              <w:rPr>
                <w:rFonts w:ascii="Calibri" w:hAnsi="Calibri"/>
                <w:color w:val="000000"/>
                <w:sz w:val="18"/>
                <w:szCs w:val="18"/>
              </w:rPr>
              <w:t>.0</w:t>
            </w:r>
            <w:r w:rsidRPr="00E56475">
              <w:rPr>
                <w:rFonts w:ascii="Calibri" w:hAnsi="Calibri"/>
                <w:color w:val="000000"/>
                <w:sz w:val="18"/>
                <w:szCs w:val="18"/>
              </w:rPr>
              <w:t>)</w:t>
            </w:r>
          </w:p>
        </w:tc>
        <w:tc>
          <w:tcPr>
            <w:tcW w:w="1530" w:type="dxa"/>
            <w:shd w:val="clear" w:color="auto" w:fill="C0C0C0"/>
            <w:vAlign w:val="bottom"/>
          </w:tcPr>
          <w:p w14:paraId="0CD1EF97" w14:textId="77777777" w:rsidR="00DA2F47" w:rsidRPr="00E56475" w:rsidRDefault="00DA2F47" w:rsidP="00DA2F47">
            <w:pPr>
              <w:jc w:val="center"/>
              <w:rPr>
                <w:sz w:val="18"/>
                <w:szCs w:val="18"/>
              </w:rPr>
            </w:pPr>
          </w:p>
        </w:tc>
        <w:tc>
          <w:tcPr>
            <w:tcW w:w="1530" w:type="dxa"/>
            <w:shd w:val="clear" w:color="auto" w:fill="C0C0C0"/>
            <w:vAlign w:val="bottom"/>
          </w:tcPr>
          <w:p w14:paraId="6CE1220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21.4 (17.4-23.9)</w:t>
            </w:r>
          </w:p>
        </w:tc>
        <w:tc>
          <w:tcPr>
            <w:tcW w:w="1620" w:type="dxa"/>
            <w:shd w:val="clear" w:color="auto" w:fill="C0C0C0"/>
            <w:vAlign w:val="bottom"/>
          </w:tcPr>
          <w:p w14:paraId="13E2A2BC" w14:textId="77777777" w:rsidR="00DA2F47" w:rsidRPr="00E56475" w:rsidRDefault="00DA2F47" w:rsidP="00DA2F47">
            <w:pPr>
              <w:jc w:val="center"/>
              <w:rPr>
                <w:sz w:val="18"/>
                <w:szCs w:val="18"/>
              </w:rPr>
            </w:pPr>
          </w:p>
        </w:tc>
      </w:tr>
      <w:tr w:rsidR="00DA2F47" w:rsidRPr="0078072F" w14:paraId="0A12D260" w14:textId="77777777" w:rsidTr="00DA2F47">
        <w:trPr>
          <w:trHeight w:val="330"/>
        </w:trPr>
        <w:tc>
          <w:tcPr>
            <w:tcW w:w="630" w:type="dxa"/>
            <w:shd w:val="clear" w:color="auto" w:fill="FFFFFF" w:themeFill="background1"/>
          </w:tcPr>
          <w:p w14:paraId="5A3509BC"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lastRenderedPageBreak/>
              <w:t>2*</w:t>
            </w:r>
          </w:p>
        </w:tc>
        <w:tc>
          <w:tcPr>
            <w:tcW w:w="1620" w:type="dxa"/>
            <w:shd w:val="clear" w:color="auto" w:fill="FFFFFF" w:themeFill="background1"/>
            <w:vAlign w:val="bottom"/>
          </w:tcPr>
          <w:p w14:paraId="3FC34CE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9.4 (7.7-10.5)</w:t>
            </w:r>
          </w:p>
        </w:tc>
        <w:tc>
          <w:tcPr>
            <w:tcW w:w="1620" w:type="dxa"/>
            <w:shd w:val="clear" w:color="auto" w:fill="FFFFFF" w:themeFill="background1"/>
            <w:vAlign w:val="bottom"/>
          </w:tcPr>
          <w:p w14:paraId="426B4C4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36.4 (29.9-40.2)</w:t>
            </w:r>
          </w:p>
        </w:tc>
        <w:tc>
          <w:tcPr>
            <w:tcW w:w="1620" w:type="dxa"/>
            <w:shd w:val="clear" w:color="auto" w:fill="FFFFFF" w:themeFill="background1"/>
            <w:vAlign w:val="bottom"/>
          </w:tcPr>
          <w:p w14:paraId="295A4FB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15.8 (13.8-16.9)</w:t>
            </w:r>
          </w:p>
        </w:tc>
        <w:tc>
          <w:tcPr>
            <w:tcW w:w="1530" w:type="dxa"/>
            <w:shd w:val="clear" w:color="auto" w:fill="FFFFFF" w:themeFill="background1"/>
            <w:vAlign w:val="bottom"/>
          </w:tcPr>
          <w:p w14:paraId="08B1902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57</w:t>
            </w:r>
            <w:r>
              <w:rPr>
                <w:rFonts w:ascii="Calibri" w:hAnsi="Calibri"/>
                <w:color w:val="000000"/>
                <w:sz w:val="18"/>
                <w:szCs w:val="18"/>
              </w:rPr>
              <w:t>.0</w:t>
            </w:r>
            <w:r w:rsidRPr="00E56475">
              <w:rPr>
                <w:rFonts w:ascii="Calibri" w:hAnsi="Calibri"/>
                <w:color w:val="000000"/>
                <w:sz w:val="18"/>
                <w:szCs w:val="18"/>
              </w:rPr>
              <w:t xml:space="preserve"> (51.8-60</w:t>
            </w:r>
            <w:r>
              <w:rPr>
                <w:rFonts w:ascii="Calibri" w:hAnsi="Calibri"/>
                <w:color w:val="000000"/>
                <w:sz w:val="18"/>
                <w:szCs w:val="18"/>
              </w:rPr>
              <w:t>.0</w:t>
            </w:r>
            <w:r w:rsidRPr="00E56475">
              <w:rPr>
                <w:rFonts w:ascii="Calibri" w:hAnsi="Calibri"/>
                <w:color w:val="000000"/>
                <w:sz w:val="18"/>
                <w:szCs w:val="18"/>
              </w:rPr>
              <w:t>)</w:t>
            </w:r>
          </w:p>
        </w:tc>
        <w:tc>
          <w:tcPr>
            <w:tcW w:w="1530" w:type="dxa"/>
            <w:shd w:val="clear" w:color="auto" w:fill="FFFFFF" w:themeFill="background1"/>
            <w:vAlign w:val="bottom"/>
          </w:tcPr>
          <w:p w14:paraId="1EF3EC2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23.6 (20.2-25.6)</w:t>
            </w:r>
          </w:p>
        </w:tc>
        <w:tc>
          <w:tcPr>
            <w:tcW w:w="1620" w:type="dxa"/>
            <w:shd w:val="clear" w:color="auto" w:fill="FFFFFF" w:themeFill="background1"/>
            <w:vAlign w:val="bottom"/>
          </w:tcPr>
          <w:p w14:paraId="0EB67E2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70.8 (63.9-74.7)</w:t>
            </w:r>
          </w:p>
        </w:tc>
      </w:tr>
      <w:tr w:rsidR="00DA2F47" w:rsidRPr="0078072F" w14:paraId="41BA1AC1" w14:textId="77777777" w:rsidTr="00DA2F47">
        <w:trPr>
          <w:trHeight w:val="244"/>
        </w:trPr>
        <w:tc>
          <w:tcPr>
            <w:tcW w:w="630" w:type="dxa"/>
            <w:shd w:val="clear" w:color="auto" w:fill="C0C0C0"/>
          </w:tcPr>
          <w:p w14:paraId="0F1D5A6F"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w:t>
            </w:r>
          </w:p>
        </w:tc>
        <w:tc>
          <w:tcPr>
            <w:tcW w:w="1620" w:type="dxa"/>
            <w:shd w:val="clear" w:color="auto" w:fill="C0C0C0"/>
            <w:vAlign w:val="bottom"/>
          </w:tcPr>
          <w:p w14:paraId="7423189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w:t>
            </w:r>
            <w:r>
              <w:rPr>
                <w:rFonts w:ascii="Calibri" w:hAnsi="Calibri"/>
                <w:color w:val="000000"/>
                <w:sz w:val="18"/>
                <w:szCs w:val="18"/>
              </w:rPr>
              <w:t>.0</w:t>
            </w:r>
            <w:r w:rsidRPr="00E56475">
              <w:rPr>
                <w:rFonts w:ascii="Calibri" w:hAnsi="Calibri"/>
                <w:color w:val="000000"/>
                <w:sz w:val="18"/>
                <w:szCs w:val="18"/>
              </w:rPr>
              <w:t xml:space="preserve"> (8.5-10.9)</w:t>
            </w:r>
          </w:p>
        </w:tc>
        <w:tc>
          <w:tcPr>
            <w:tcW w:w="1620" w:type="dxa"/>
            <w:shd w:val="clear" w:color="auto" w:fill="C0C0C0"/>
            <w:vAlign w:val="bottom"/>
          </w:tcPr>
          <w:p w14:paraId="0172F82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38.6 (33</w:t>
            </w:r>
            <w:r>
              <w:rPr>
                <w:rFonts w:ascii="Calibri" w:hAnsi="Calibri"/>
                <w:color w:val="000000"/>
                <w:sz w:val="18"/>
                <w:szCs w:val="18"/>
              </w:rPr>
              <w:t>.0</w:t>
            </w:r>
            <w:r w:rsidRPr="00E56475">
              <w:rPr>
                <w:rFonts w:ascii="Calibri" w:hAnsi="Calibri"/>
                <w:color w:val="000000"/>
                <w:sz w:val="18"/>
                <w:szCs w:val="18"/>
              </w:rPr>
              <w:t>-41.7)</w:t>
            </w:r>
          </w:p>
        </w:tc>
        <w:tc>
          <w:tcPr>
            <w:tcW w:w="1620" w:type="dxa"/>
            <w:shd w:val="clear" w:color="auto" w:fill="C0C0C0"/>
            <w:vAlign w:val="bottom"/>
          </w:tcPr>
          <w:p w14:paraId="32A7AD7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16.4 (14.7-17.4)</w:t>
            </w:r>
          </w:p>
        </w:tc>
        <w:tc>
          <w:tcPr>
            <w:tcW w:w="1530" w:type="dxa"/>
            <w:shd w:val="clear" w:color="auto" w:fill="C0C0C0"/>
            <w:vAlign w:val="bottom"/>
          </w:tcPr>
          <w:p w14:paraId="65B777C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58.8 (54.4-61.2)</w:t>
            </w:r>
          </w:p>
        </w:tc>
        <w:tc>
          <w:tcPr>
            <w:tcW w:w="1530" w:type="dxa"/>
            <w:shd w:val="clear" w:color="auto" w:fill="C0C0C0"/>
            <w:vAlign w:val="bottom"/>
          </w:tcPr>
          <w:p w14:paraId="4A7A7A0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24.7 (21.8-26.3)</w:t>
            </w:r>
          </w:p>
        </w:tc>
        <w:tc>
          <w:tcPr>
            <w:tcW w:w="1620" w:type="dxa"/>
            <w:shd w:val="clear" w:color="auto" w:fill="C0C0C0"/>
            <w:vAlign w:val="bottom"/>
          </w:tcPr>
          <w:p w14:paraId="57A7216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73.2 (67.4-76.4)</w:t>
            </w:r>
          </w:p>
        </w:tc>
      </w:tr>
      <w:tr w:rsidR="00DA2F47" w:rsidRPr="0078072F" w14:paraId="66EB5E92" w14:textId="77777777" w:rsidTr="00DA2F47">
        <w:trPr>
          <w:trHeight w:val="244"/>
        </w:trPr>
        <w:tc>
          <w:tcPr>
            <w:tcW w:w="630" w:type="dxa"/>
            <w:shd w:val="clear" w:color="auto" w:fill="FFFFFF" w:themeFill="background1"/>
          </w:tcPr>
          <w:p w14:paraId="1BA134E2"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15*</w:t>
            </w:r>
          </w:p>
        </w:tc>
        <w:tc>
          <w:tcPr>
            <w:tcW w:w="1620" w:type="dxa"/>
            <w:shd w:val="clear" w:color="auto" w:fill="FFFFFF" w:themeFill="background1"/>
            <w:vAlign w:val="bottom"/>
          </w:tcPr>
          <w:p w14:paraId="1276829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10.5 (9.3-11.2)</w:t>
            </w:r>
          </w:p>
        </w:tc>
        <w:tc>
          <w:tcPr>
            <w:tcW w:w="1620" w:type="dxa"/>
            <w:shd w:val="clear" w:color="auto" w:fill="FFFFFF" w:themeFill="background1"/>
            <w:vAlign w:val="bottom"/>
          </w:tcPr>
          <w:p w14:paraId="677DA9E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40.6 (36.1-43.1)</w:t>
            </w:r>
          </w:p>
        </w:tc>
        <w:tc>
          <w:tcPr>
            <w:tcW w:w="1620" w:type="dxa"/>
            <w:shd w:val="clear" w:color="auto" w:fill="FFFFFF" w:themeFill="background1"/>
            <w:vAlign w:val="bottom"/>
          </w:tcPr>
          <w:p w14:paraId="5AED1B0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w:t>
            </w:r>
            <w:r>
              <w:rPr>
                <w:rFonts w:ascii="Calibri" w:hAnsi="Calibri"/>
                <w:color w:val="000000"/>
                <w:sz w:val="18"/>
                <w:szCs w:val="18"/>
              </w:rPr>
              <w:t>.0</w:t>
            </w:r>
            <w:r w:rsidRPr="00E56475">
              <w:rPr>
                <w:rFonts w:ascii="Calibri" w:hAnsi="Calibri"/>
                <w:color w:val="000000"/>
                <w:sz w:val="18"/>
                <w:szCs w:val="18"/>
              </w:rPr>
              <w:t xml:space="preserve"> (15.6-17.7)</w:t>
            </w:r>
          </w:p>
        </w:tc>
        <w:tc>
          <w:tcPr>
            <w:tcW w:w="1530" w:type="dxa"/>
            <w:shd w:val="clear" w:color="auto" w:fill="FFFFFF" w:themeFill="background1"/>
            <w:vAlign w:val="bottom"/>
          </w:tcPr>
          <w:p w14:paraId="5533AAC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60.4 (56.9-62.2)</w:t>
            </w:r>
          </w:p>
        </w:tc>
        <w:tc>
          <w:tcPr>
            <w:tcW w:w="1530" w:type="dxa"/>
            <w:shd w:val="clear" w:color="auto" w:fill="FFFFFF" w:themeFill="background1"/>
            <w:vAlign w:val="bottom"/>
          </w:tcPr>
          <w:p w14:paraId="3A2B3AB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25.7 (23.4-26.9)</w:t>
            </w:r>
          </w:p>
        </w:tc>
        <w:tc>
          <w:tcPr>
            <w:tcW w:w="1620" w:type="dxa"/>
            <w:shd w:val="clear" w:color="auto" w:fill="FFFFFF" w:themeFill="background1"/>
            <w:vAlign w:val="bottom"/>
          </w:tcPr>
          <w:p w14:paraId="2778F8B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75.4 (70.8-77.9)</w:t>
            </w:r>
          </w:p>
        </w:tc>
      </w:tr>
      <w:tr w:rsidR="00DA2F47" w:rsidRPr="0078072F" w14:paraId="60FB7D79" w14:textId="77777777" w:rsidTr="00DA2F47">
        <w:trPr>
          <w:trHeight w:val="244"/>
        </w:trPr>
        <w:tc>
          <w:tcPr>
            <w:tcW w:w="630" w:type="dxa"/>
            <w:shd w:val="clear" w:color="auto" w:fill="C0C0C0"/>
          </w:tcPr>
          <w:p w14:paraId="6E98072A"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17</w:t>
            </w:r>
          </w:p>
        </w:tc>
        <w:tc>
          <w:tcPr>
            <w:tcW w:w="1620" w:type="dxa"/>
            <w:shd w:val="clear" w:color="auto" w:fill="C0C0C0"/>
            <w:vAlign w:val="bottom"/>
          </w:tcPr>
          <w:p w14:paraId="5957C75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9.1 (7.3-10.3)</w:t>
            </w:r>
          </w:p>
        </w:tc>
        <w:tc>
          <w:tcPr>
            <w:tcW w:w="1620" w:type="dxa"/>
            <w:shd w:val="clear" w:color="auto" w:fill="C0C0C0"/>
            <w:vAlign w:val="bottom"/>
          </w:tcPr>
          <w:p w14:paraId="178698BE" w14:textId="77777777" w:rsidR="00DA2F47" w:rsidRPr="00E56475" w:rsidRDefault="00DA2F47" w:rsidP="00DA2F47">
            <w:pPr>
              <w:jc w:val="center"/>
              <w:rPr>
                <w:rFonts w:ascii="Calibri" w:hAnsi="Calibri"/>
                <w:color w:val="000000"/>
                <w:sz w:val="18"/>
                <w:szCs w:val="18"/>
              </w:rPr>
            </w:pPr>
          </w:p>
        </w:tc>
        <w:tc>
          <w:tcPr>
            <w:tcW w:w="1620" w:type="dxa"/>
            <w:shd w:val="clear" w:color="auto" w:fill="C0C0C0"/>
            <w:vAlign w:val="bottom"/>
          </w:tcPr>
          <w:p w14:paraId="219E5F7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15.4 (13.3-16.7)</w:t>
            </w:r>
          </w:p>
        </w:tc>
        <w:tc>
          <w:tcPr>
            <w:tcW w:w="1530" w:type="dxa"/>
            <w:shd w:val="clear" w:color="auto" w:fill="C0C0C0"/>
            <w:vAlign w:val="bottom"/>
          </w:tcPr>
          <w:p w14:paraId="53C1BCD6"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4A763EB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23</w:t>
            </w:r>
            <w:r>
              <w:rPr>
                <w:rFonts w:ascii="Calibri" w:hAnsi="Calibri"/>
                <w:color w:val="000000"/>
                <w:sz w:val="18"/>
                <w:szCs w:val="18"/>
              </w:rPr>
              <w:t>.0</w:t>
            </w:r>
            <w:r w:rsidRPr="00E56475">
              <w:rPr>
                <w:rFonts w:ascii="Calibri" w:hAnsi="Calibri"/>
                <w:color w:val="000000"/>
                <w:sz w:val="18"/>
                <w:szCs w:val="18"/>
              </w:rPr>
              <w:t xml:space="preserve"> (19.4-25.1)</w:t>
            </w:r>
          </w:p>
        </w:tc>
        <w:tc>
          <w:tcPr>
            <w:tcW w:w="1620" w:type="dxa"/>
            <w:shd w:val="clear" w:color="auto" w:fill="C0C0C0"/>
            <w:vAlign w:val="bottom"/>
          </w:tcPr>
          <w:p w14:paraId="35503484" w14:textId="77777777" w:rsidR="00DA2F47" w:rsidRPr="00E56475" w:rsidRDefault="00DA2F47" w:rsidP="00DA2F47">
            <w:pPr>
              <w:jc w:val="center"/>
              <w:rPr>
                <w:rFonts w:ascii="Calibri" w:hAnsi="Calibri"/>
                <w:color w:val="000000"/>
                <w:sz w:val="18"/>
                <w:szCs w:val="18"/>
              </w:rPr>
            </w:pPr>
          </w:p>
        </w:tc>
      </w:tr>
      <w:tr w:rsidR="00DA2F47" w:rsidRPr="0078072F" w14:paraId="2D6E4D47" w14:textId="77777777" w:rsidTr="00DA2F47">
        <w:trPr>
          <w:trHeight w:val="244"/>
        </w:trPr>
        <w:tc>
          <w:tcPr>
            <w:tcW w:w="630" w:type="dxa"/>
            <w:shd w:val="clear" w:color="auto" w:fill="FFFFFF" w:themeFill="background1"/>
          </w:tcPr>
          <w:p w14:paraId="2B097CC6"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3"/>
                <w:sz w:val="18"/>
                <w:szCs w:val="18"/>
              </w:rPr>
              <w:t>3</w:t>
            </w:r>
          </w:p>
        </w:tc>
        <w:tc>
          <w:tcPr>
            <w:tcW w:w="1620" w:type="dxa"/>
            <w:shd w:val="clear" w:color="auto" w:fill="FFFFFF" w:themeFill="background1"/>
            <w:vAlign w:val="bottom"/>
          </w:tcPr>
          <w:p w14:paraId="26048E6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7.8 (5.6-9.2)</w:t>
            </w:r>
          </w:p>
        </w:tc>
        <w:tc>
          <w:tcPr>
            <w:tcW w:w="1620" w:type="dxa"/>
            <w:shd w:val="clear" w:color="auto" w:fill="FFFFFF" w:themeFill="background1"/>
            <w:vAlign w:val="bottom"/>
          </w:tcPr>
          <w:p w14:paraId="17D7AA10" w14:textId="77777777" w:rsidR="00DA2F47" w:rsidRPr="00E56475" w:rsidRDefault="00DA2F47" w:rsidP="00DA2F47">
            <w:pPr>
              <w:jc w:val="center"/>
              <w:rPr>
                <w:sz w:val="18"/>
                <w:szCs w:val="18"/>
              </w:rPr>
            </w:pPr>
          </w:p>
        </w:tc>
        <w:tc>
          <w:tcPr>
            <w:tcW w:w="1620" w:type="dxa"/>
            <w:shd w:val="clear" w:color="auto" w:fill="FFFFFF" w:themeFill="background1"/>
            <w:vAlign w:val="bottom"/>
          </w:tcPr>
          <w:p w14:paraId="47A3D47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13.9 (11.5-15.5)</w:t>
            </w:r>
          </w:p>
        </w:tc>
        <w:tc>
          <w:tcPr>
            <w:tcW w:w="1530" w:type="dxa"/>
            <w:shd w:val="clear" w:color="auto" w:fill="FFFFFF" w:themeFill="background1"/>
            <w:vAlign w:val="bottom"/>
          </w:tcPr>
          <w:p w14:paraId="731AE352" w14:textId="77777777" w:rsidR="00DA2F47" w:rsidRPr="00E56475" w:rsidRDefault="00DA2F47" w:rsidP="00DA2F47">
            <w:pPr>
              <w:jc w:val="center"/>
              <w:rPr>
                <w:sz w:val="18"/>
                <w:szCs w:val="18"/>
              </w:rPr>
            </w:pPr>
          </w:p>
        </w:tc>
        <w:tc>
          <w:tcPr>
            <w:tcW w:w="1530" w:type="dxa"/>
            <w:shd w:val="clear" w:color="auto" w:fill="FFFFFF" w:themeFill="background1"/>
            <w:vAlign w:val="bottom"/>
          </w:tcPr>
          <w:p w14:paraId="698FB7E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20.4 (16.3-23.1)</w:t>
            </w:r>
          </w:p>
        </w:tc>
        <w:tc>
          <w:tcPr>
            <w:tcW w:w="1620" w:type="dxa"/>
            <w:shd w:val="clear" w:color="auto" w:fill="FFFFFF" w:themeFill="background1"/>
            <w:vAlign w:val="bottom"/>
          </w:tcPr>
          <w:p w14:paraId="498FD1BE" w14:textId="77777777" w:rsidR="00DA2F47" w:rsidRPr="00E56475" w:rsidRDefault="00DA2F47" w:rsidP="00DA2F47">
            <w:pPr>
              <w:jc w:val="center"/>
              <w:rPr>
                <w:sz w:val="18"/>
                <w:szCs w:val="18"/>
              </w:rPr>
            </w:pPr>
          </w:p>
        </w:tc>
      </w:tr>
      <w:tr w:rsidR="00DA2F47" w:rsidRPr="0078072F" w14:paraId="0CADEB99" w14:textId="77777777" w:rsidTr="00DA2F47">
        <w:trPr>
          <w:trHeight w:val="244"/>
        </w:trPr>
        <w:tc>
          <w:tcPr>
            <w:tcW w:w="630" w:type="dxa"/>
            <w:tcBorders>
              <w:bottom w:val="single" w:sz="8" w:space="0" w:color="000000"/>
            </w:tcBorders>
            <w:shd w:val="clear" w:color="auto" w:fill="C0C0C0"/>
          </w:tcPr>
          <w:p w14:paraId="7B975BCE" w14:textId="77777777" w:rsidR="00DA2F47" w:rsidRPr="0078072F" w:rsidRDefault="00DA2F47" w:rsidP="00DA2F47">
            <w:pPr>
              <w:pStyle w:val="TableParagraph"/>
              <w:spacing w:before="0" w:line="240" w:lineRule="auto"/>
              <w:ind w:left="0"/>
              <w:rPr>
                <w:rFonts w:ascii="Calibri" w:hAnsi="Calibri" w:cs="Calibri"/>
                <w:sz w:val="18"/>
                <w:szCs w:val="18"/>
              </w:rPr>
            </w:pPr>
          </w:p>
        </w:tc>
        <w:tc>
          <w:tcPr>
            <w:tcW w:w="1620" w:type="dxa"/>
            <w:tcBorders>
              <w:bottom w:val="single" w:sz="8" w:space="0" w:color="000000"/>
            </w:tcBorders>
            <w:shd w:val="clear" w:color="auto" w:fill="C0C0C0"/>
            <w:vAlign w:val="bottom"/>
          </w:tcPr>
          <w:p w14:paraId="78A9E4D2" w14:textId="77777777" w:rsidR="00DA2F47" w:rsidRPr="00E56475" w:rsidRDefault="00DA2F47" w:rsidP="00DA2F47">
            <w:pPr>
              <w:jc w:val="center"/>
              <w:rPr>
                <w:rFonts w:ascii="Calibri" w:hAnsi="Calibri"/>
                <w:color w:val="000000"/>
                <w:sz w:val="18"/>
                <w:szCs w:val="18"/>
              </w:rPr>
            </w:pPr>
          </w:p>
        </w:tc>
        <w:tc>
          <w:tcPr>
            <w:tcW w:w="1620" w:type="dxa"/>
            <w:tcBorders>
              <w:bottom w:val="single" w:sz="8" w:space="0" w:color="000000"/>
            </w:tcBorders>
            <w:shd w:val="clear" w:color="auto" w:fill="C0C0C0"/>
            <w:vAlign w:val="bottom"/>
          </w:tcPr>
          <w:p w14:paraId="28BC3737" w14:textId="77777777" w:rsidR="00DA2F47" w:rsidRPr="00E56475" w:rsidRDefault="00DA2F47" w:rsidP="00DA2F47">
            <w:pPr>
              <w:jc w:val="center"/>
              <w:rPr>
                <w:sz w:val="18"/>
                <w:szCs w:val="18"/>
              </w:rPr>
            </w:pPr>
          </w:p>
        </w:tc>
        <w:tc>
          <w:tcPr>
            <w:tcW w:w="1620" w:type="dxa"/>
            <w:tcBorders>
              <w:bottom w:val="single" w:sz="8" w:space="0" w:color="000000"/>
            </w:tcBorders>
            <w:shd w:val="clear" w:color="auto" w:fill="C0C0C0"/>
            <w:vAlign w:val="bottom"/>
          </w:tcPr>
          <w:p w14:paraId="579EF43F" w14:textId="77777777" w:rsidR="00DA2F47" w:rsidRPr="00E56475" w:rsidRDefault="00DA2F47" w:rsidP="00DA2F47">
            <w:pPr>
              <w:jc w:val="center"/>
              <w:rPr>
                <w:rFonts w:ascii="Calibri" w:hAnsi="Calibri"/>
                <w:color w:val="000000"/>
                <w:sz w:val="18"/>
                <w:szCs w:val="18"/>
              </w:rPr>
            </w:pPr>
          </w:p>
        </w:tc>
        <w:tc>
          <w:tcPr>
            <w:tcW w:w="1530" w:type="dxa"/>
            <w:tcBorders>
              <w:bottom w:val="single" w:sz="8" w:space="0" w:color="000000"/>
            </w:tcBorders>
            <w:shd w:val="clear" w:color="auto" w:fill="C0C0C0"/>
            <w:vAlign w:val="bottom"/>
          </w:tcPr>
          <w:p w14:paraId="080D08BB" w14:textId="77777777" w:rsidR="00DA2F47" w:rsidRPr="00E56475" w:rsidRDefault="00DA2F47" w:rsidP="00DA2F47">
            <w:pPr>
              <w:jc w:val="center"/>
              <w:rPr>
                <w:sz w:val="18"/>
                <w:szCs w:val="18"/>
              </w:rPr>
            </w:pPr>
          </w:p>
        </w:tc>
        <w:tc>
          <w:tcPr>
            <w:tcW w:w="1530" w:type="dxa"/>
            <w:tcBorders>
              <w:bottom w:val="single" w:sz="8" w:space="0" w:color="000000"/>
            </w:tcBorders>
            <w:shd w:val="clear" w:color="auto" w:fill="C0C0C0"/>
            <w:vAlign w:val="bottom"/>
          </w:tcPr>
          <w:p w14:paraId="77149A5D" w14:textId="77777777" w:rsidR="00DA2F47" w:rsidRPr="00E56475" w:rsidRDefault="00DA2F47" w:rsidP="00DA2F47">
            <w:pPr>
              <w:jc w:val="center"/>
              <w:rPr>
                <w:rFonts w:ascii="Calibri" w:hAnsi="Calibri"/>
                <w:color w:val="000000"/>
                <w:sz w:val="18"/>
                <w:szCs w:val="18"/>
              </w:rPr>
            </w:pPr>
          </w:p>
        </w:tc>
        <w:tc>
          <w:tcPr>
            <w:tcW w:w="1620" w:type="dxa"/>
            <w:tcBorders>
              <w:bottom w:val="single" w:sz="8" w:space="0" w:color="000000"/>
            </w:tcBorders>
            <w:shd w:val="clear" w:color="auto" w:fill="C0C0C0"/>
            <w:vAlign w:val="bottom"/>
          </w:tcPr>
          <w:p w14:paraId="6C72D6F8" w14:textId="77777777" w:rsidR="00DA2F47" w:rsidRPr="00E56475" w:rsidRDefault="00DA2F47" w:rsidP="00DA2F47">
            <w:pPr>
              <w:jc w:val="center"/>
              <w:rPr>
                <w:sz w:val="18"/>
                <w:szCs w:val="18"/>
              </w:rPr>
            </w:pPr>
          </w:p>
        </w:tc>
      </w:tr>
      <w:tr w:rsidR="00DA2F47" w:rsidRPr="0078072F" w14:paraId="1ECA4FD3" w14:textId="77777777" w:rsidTr="00DA2F47">
        <w:trPr>
          <w:trHeight w:val="244"/>
        </w:trPr>
        <w:tc>
          <w:tcPr>
            <w:tcW w:w="630" w:type="dxa"/>
            <w:tcBorders>
              <w:bottom w:val="single" w:sz="8" w:space="0" w:color="000000"/>
            </w:tcBorders>
            <w:shd w:val="clear" w:color="auto" w:fill="C0C0C0"/>
          </w:tcPr>
          <w:p w14:paraId="0733F7AB" w14:textId="77777777" w:rsidR="00DA2F47" w:rsidRPr="0078072F" w:rsidRDefault="00DA2F47" w:rsidP="00DA2F47">
            <w:pPr>
              <w:pStyle w:val="TableParagraph"/>
              <w:spacing w:before="0" w:line="240" w:lineRule="auto"/>
              <w:ind w:left="115"/>
              <w:rPr>
                <w:rFonts w:ascii="Calibri" w:hAnsi="Calibri" w:cs="Calibri"/>
                <w:b/>
                <w:sz w:val="18"/>
                <w:szCs w:val="18"/>
              </w:rPr>
            </w:pPr>
            <w:r w:rsidRPr="0078072F">
              <w:rPr>
                <w:rFonts w:ascii="Calibri" w:hAnsi="Calibri" w:cs="Calibri"/>
                <w:b/>
                <w:w w:val="105"/>
                <w:sz w:val="18"/>
                <w:szCs w:val="18"/>
              </w:rPr>
              <w:t>DSCC</w:t>
            </w:r>
          </w:p>
        </w:tc>
        <w:tc>
          <w:tcPr>
            <w:tcW w:w="1620" w:type="dxa"/>
            <w:tcBorders>
              <w:bottom w:val="single" w:sz="8" w:space="0" w:color="000000"/>
            </w:tcBorders>
            <w:shd w:val="clear" w:color="auto" w:fill="C0C0C0"/>
            <w:vAlign w:val="bottom"/>
          </w:tcPr>
          <w:p w14:paraId="6FB11F9A"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8.9 (7.1-10.1)</w:t>
            </w:r>
          </w:p>
        </w:tc>
        <w:tc>
          <w:tcPr>
            <w:tcW w:w="1620" w:type="dxa"/>
            <w:tcBorders>
              <w:bottom w:val="single" w:sz="8" w:space="0" w:color="000000"/>
            </w:tcBorders>
            <w:shd w:val="clear" w:color="auto" w:fill="C0C0C0"/>
            <w:vAlign w:val="bottom"/>
          </w:tcPr>
          <w:p w14:paraId="791657E5"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14.6 (12.5-15.8)</w:t>
            </w:r>
          </w:p>
        </w:tc>
        <w:tc>
          <w:tcPr>
            <w:tcW w:w="1620" w:type="dxa"/>
            <w:tcBorders>
              <w:bottom w:val="single" w:sz="8" w:space="0" w:color="000000"/>
            </w:tcBorders>
            <w:shd w:val="clear" w:color="auto" w:fill="C0C0C0"/>
            <w:vAlign w:val="bottom"/>
          </w:tcPr>
          <w:p w14:paraId="6936DD42"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15.2 (13.2-16.5)</w:t>
            </w:r>
          </w:p>
        </w:tc>
        <w:tc>
          <w:tcPr>
            <w:tcW w:w="1530" w:type="dxa"/>
            <w:tcBorders>
              <w:bottom w:val="single" w:sz="8" w:space="0" w:color="000000"/>
            </w:tcBorders>
            <w:shd w:val="clear" w:color="auto" w:fill="C0C0C0"/>
            <w:vAlign w:val="bottom"/>
          </w:tcPr>
          <w:p w14:paraId="78D30A8F"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22.3 (20.6-23.2)</w:t>
            </w:r>
          </w:p>
        </w:tc>
        <w:tc>
          <w:tcPr>
            <w:tcW w:w="1530" w:type="dxa"/>
            <w:tcBorders>
              <w:bottom w:val="single" w:sz="8" w:space="0" w:color="000000"/>
            </w:tcBorders>
            <w:shd w:val="clear" w:color="auto" w:fill="C0C0C0"/>
            <w:vAlign w:val="bottom"/>
          </w:tcPr>
          <w:p w14:paraId="53490B21"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22.6 (19.2-24.8)</w:t>
            </w:r>
          </w:p>
        </w:tc>
        <w:tc>
          <w:tcPr>
            <w:tcW w:w="1620" w:type="dxa"/>
            <w:tcBorders>
              <w:bottom w:val="single" w:sz="8" w:space="0" w:color="000000"/>
            </w:tcBorders>
            <w:shd w:val="clear" w:color="auto" w:fill="C0C0C0"/>
            <w:vAlign w:val="bottom"/>
          </w:tcPr>
          <w:p w14:paraId="343CE281"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27.7 (25.5-28.9)</w:t>
            </w:r>
          </w:p>
        </w:tc>
      </w:tr>
    </w:tbl>
    <w:p w14:paraId="526506C7" w14:textId="77777777" w:rsidR="00DA2F47" w:rsidRPr="00DD4ABE" w:rsidRDefault="00DA2F47" w:rsidP="00DA2F47">
      <w:pPr>
        <w:rPr>
          <w:rFonts w:ascii="Calibri" w:hAnsi="Calibri" w:cs="Calibri"/>
          <w:sz w:val="20"/>
          <w:szCs w:val="20"/>
        </w:rPr>
      </w:pPr>
    </w:p>
    <w:p w14:paraId="08C1D1D2" w14:textId="77777777" w:rsidR="00DA2F47" w:rsidRPr="00DD4ABE" w:rsidRDefault="00DA2F47" w:rsidP="00DA2F47">
      <w:pPr>
        <w:pStyle w:val="BodyText"/>
        <w:ind w:left="229"/>
        <w:rPr>
          <w:rFonts w:ascii="Calibri" w:hAnsi="Calibri" w:cs="Calibri"/>
          <w:sz w:val="20"/>
          <w:szCs w:val="20"/>
        </w:rPr>
      </w:pPr>
      <w:r w:rsidRPr="00DD4ABE">
        <w:rPr>
          <w:rFonts w:ascii="Calibri" w:hAnsi="Calibri" w:cs="Calibri"/>
          <w:sz w:val="20"/>
          <w:szCs w:val="20"/>
        </w:rPr>
        <w:t xml:space="preserve">All numbers </w:t>
      </w:r>
      <w:r>
        <w:rPr>
          <w:rFonts w:ascii="Calibri" w:hAnsi="Calibri" w:cs="Calibri"/>
          <w:sz w:val="20"/>
          <w:szCs w:val="20"/>
        </w:rPr>
        <w:t xml:space="preserve">are </w:t>
      </w:r>
      <w:r w:rsidRPr="00DD4ABE">
        <w:rPr>
          <w:rFonts w:ascii="Calibri" w:hAnsi="Calibri" w:cs="Calibri"/>
          <w:sz w:val="20"/>
          <w:szCs w:val="20"/>
        </w:rPr>
        <w:t>expressed as percentage (%) reduction relative to no intervention. Ranges within parentheses represent results from the low and high transmission models.</w:t>
      </w:r>
    </w:p>
    <w:p w14:paraId="0E9B0A62" w14:textId="77777777" w:rsidR="00DA2F47" w:rsidRPr="00DD4ABE" w:rsidRDefault="00DA2F47" w:rsidP="00DA2F47">
      <w:pPr>
        <w:pStyle w:val="BodyText"/>
        <w:ind w:left="229"/>
        <w:rPr>
          <w:rFonts w:ascii="Calibri" w:hAnsi="Calibri" w:cs="Calibri"/>
          <w:sz w:val="20"/>
          <w:szCs w:val="20"/>
        </w:rPr>
      </w:pPr>
      <w:r w:rsidRPr="00DD4ABE">
        <w:rPr>
          <w:rFonts w:ascii="Calibri" w:hAnsi="Calibri" w:cs="Calibri"/>
          <w:sz w:val="20"/>
          <w:szCs w:val="20"/>
        </w:rPr>
        <w:t xml:space="preserve">* Wards with high TB incidence </w:t>
      </w:r>
      <w:r>
        <w:rPr>
          <w:rFonts w:ascii="Calibri" w:hAnsi="Calibri" w:cs="Calibri"/>
          <w:sz w:val="20"/>
          <w:szCs w:val="20"/>
        </w:rPr>
        <w:t xml:space="preserve">were </w:t>
      </w:r>
      <w:r w:rsidRPr="00DD4ABE">
        <w:rPr>
          <w:rFonts w:ascii="Calibri" w:hAnsi="Calibri" w:cs="Calibri"/>
          <w:sz w:val="20"/>
          <w:szCs w:val="20"/>
        </w:rPr>
        <w:t>included in targeted interventions.</w:t>
      </w:r>
    </w:p>
    <w:p w14:paraId="6CEA01B4" w14:textId="77777777" w:rsidR="00DA2F47" w:rsidRPr="00DD4ABE" w:rsidRDefault="00DA2F47" w:rsidP="00DA2F47">
      <w:pPr>
        <w:spacing w:line="480" w:lineRule="auto"/>
        <w:rPr>
          <w:rFonts w:ascii="Calibri" w:hAnsi="Calibri" w:cs="Calibri"/>
          <w:sz w:val="20"/>
          <w:szCs w:val="20"/>
        </w:rPr>
      </w:pPr>
    </w:p>
    <w:p w14:paraId="685047C1" w14:textId="77777777" w:rsidR="00DA2F47" w:rsidRPr="00DD4ABE" w:rsidRDefault="00DA2F47" w:rsidP="00DA2F47">
      <w:pPr>
        <w:widowControl w:val="0"/>
        <w:autoSpaceDE w:val="0"/>
        <w:autoSpaceDN w:val="0"/>
        <w:spacing w:line="480" w:lineRule="auto"/>
        <w:rPr>
          <w:rFonts w:ascii="Calibri" w:hAnsi="Calibri" w:cs="Calibri"/>
          <w:sz w:val="20"/>
          <w:szCs w:val="20"/>
        </w:rPr>
      </w:pPr>
      <w:r w:rsidRPr="00DD4ABE">
        <w:rPr>
          <w:sz w:val="20"/>
          <w:szCs w:val="20"/>
        </w:rPr>
        <w:br w:type="page"/>
      </w:r>
    </w:p>
    <w:p w14:paraId="6ADDB092" w14:textId="77777777" w:rsidR="00DA2F47" w:rsidRPr="00DD4ABE" w:rsidRDefault="00DA2F47" w:rsidP="00DA2F47">
      <w:pPr>
        <w:pStyle w:val="Heading3"/>
        <w:spacing w:before="0" w:line="480" w:lineRule="auto"/>
        <w:rPr>
          <w:sz w:val="20"/>
          <w:szCs w:val="20"/>
        </w:rPr>
      </w:pPr>
      <w:r w:rsidRPr="00DD4ABE">
        <w:rPr>
          <w:sz w:val="20"/>
          <w:szCs w:val="20"/>
        </w:rPr>
        <w:lastRenderedPageBreak/>
        <w:t xml:space="preserve">TABLE </w:t>
      </w:r>
      <w:r>
        <w:rPr>
          <w:sz w:val="20"/>
          <w:szCs w:val="20"/>
        </w:rPr>
        <w:t>S4</w:t>
      </w:r>
      <w:r w:rsidRPr="00DD4ABE">
        <w:rPr>
          <w:sz w:val="20"/>
          <w:szCs w:val="20"/>
        </w:rPr>
        <w:t xml:space="preserve">: </w:t>
      </w:r>
      <w:r w:rsidRPr="00DD4ABE">
        <w:rPr>
          <w:b/>
          <w:sz w:val="20"/>
          <w:szCs w:val="20"/>
        </w:rPr>
        <w:t xml:space="preserve">Projected percentage reduction in TB incidence in DNCC after </w:t>
      </w:r>
      <w:r>
        <w:rPr>
          <w:b/>
          <w:sz w:val="20"/>
          <w:szCs w:val="20"/>
        </w:rPr>
        <w:t>5</w:t>
      </w:r>
      <w:r w:rsidRPr="00DD4ABE">
        <w:rPr>
          <w:b/>
          <w:sz w:val="20"/>
          <w:szCs w:val="20"/>
        </w:rPr>
        <w:t xml:space="preserve"> years of TB interventions.</w:t>
      </w:r>
    </w:p>
    <w:p w14:paraId="55CBBBBC" w14:textId="77777777" w:rsidR="00DA2F47" w:rsidRPr="00DD4ABE" w:rsidRDefault="00DA2F47" w:rsidP="00DA2F47">
      <w:pPr>
        <w:rPr>
          <w:rFonts w:ascii="Calibri" w:hAnsi="Calibri" w:cs="Calibri"/>
          <w:sz w:val="20"/>
          <w:szCs w:val="20"/>
        </w:rPr>
      </w:pPr>
    </w:p>
    <w:tbl>
      <w:tblPr>
        <w:tblW w:w="10260" w:type="dxa"/>
        <w:tblLayout w:type="fixed"/>
        <w:tblCellMar>
          <w:left w:w="0" w:type="dxa"/>
          <w:right w:w="0" w:type="dxa"/>
        </w:tblCellMar>
        <w:tblLook w:val="01E0" w:firstRow="1" w:lastRow="1" w:firstColumn="1" w:lastColumn="1" w:noHBand="0" w:noVBand="0"/>
      </w:tblPr>
      <w:tblGrid>
        <w:gridCol w:w="1058"/>
        <w:gridCol w:w="1372"/>
        <w:gridCol w:w="1530"/>
        <w:gridCol w:w="1710"/>
        <w:gridCol w:w="1620"/>
        <w:gridCol w:w="1530"/>
        <w:gridCol w:w="1440"/>
      </w:tblGrid>
      <w:tr w:rsidR="00DA2F47" w:rsidRPr="009539E5" w14:paraId="4C2E0C70" w14:textId="77777777" w:rsidTr="00DA2F47">
        <w:trPr>
          <w:trHeight w:val="244"/>
        </w:trPr>
        <w:tc>
          <w:tcPr>
            <w:tcW w:w="1058" w:type="dxa"/>
            <w:tcBorders>
              <w:top w:val="single" w:sz="8" w:space="0" w:color="000000"/>
              <w:bottom w:val="single" w:sz="8" w:space="0" w:color="000000"/>
            </w:tcBorders>
          </w:tcPr>
          <w:p w14:paraId="03EE0E51" w14:textId="77777777" w:rsidR="00DA2F47" w:rsidRPr="0078072F" w:rsidRDefault="00DA2F47" w:rsidP="00DA2F47">
            <w:pPr>
              <w:pStyle w:val="TableParagraph"/>
              <w:spacing w:before="0" w:line="240" w:lineRule="auto"/>
              <w:ind w:left="180"/>
              <w:jc w:val="both"/>
              <w:rPr>
                <w:rFonts w:ascii="Calibri" w:hAnsi="Calibri" w:cs="Calibri"/>
                <w:b/>
                <w:i/>
                <w:sz w:val="18"/>
                <w:szCs w:val="18"/>
              </w:rPr>
            </w:pPr>
            <w:r w:rsidRPr="0078072F">
              <w:rPr>
                <w:rFonts w:ascii="Calibri" w:hAnsi="Calibri" w:cs="Calibri"/>
                <w:b/>
                <w:i/>
                <w:w w:val="105"/>
                <w:sz w:val="18"/>
                <w:szCs w:val="18"/>
              </w:rPr>
              <w:t>Ward</w:t>
            </w:r>
          </w:p>
        </w:tc>
        <w:tc>
          <w:tcPr>
            <w:tcW w:w="1372" w:type="dxa"/>
            <w:tcBorders>
              <w:top w:val="single" w:sz="8" w:space="0" w:color="000000"/>
              <w:bottom w:val="single" w:sz="8" w:space="0" w:color="000000"/>
            </w:tcBorders>
          </w:tcPr>
          <w:p w14:paraId="5EA7E5EF" w14:textId="77777777" w:rsidR="00DA2F47" w:rsidRPr="0078072F" w:rsidRDefault="00DA2F47" w:rsidP="00DA2F47">
            <w:pPr>
              <w:pStyle w:val="TableParagraph"/>
              <w:spacing w:before="0" w:line="240" w:lineRule="auto"/>
              <w:ind w:left="0"/>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530" w:type="dxa"/>
            <w:tcBorders>
              <w:top w:val="single" w:sz="8" w:space="0" w:color="000000"/>
              <w:bottom w:val="single" w:sz="8" w:space="0" w:color="000000"/>
            </w:tcBorders>
          </w:tcPr>
          <w:p w14:paraId="6A2CD79D" w14:textId="77777777" w:rsidR="00DA2F47" w:rsidRPr="0078072F" w:rsidRDefault="00DA2F47" w:rsidP="00DA2F47">
            <w:pPr>
              <w:pStyle w:val="TableParagraph"/>
              <w:spacing w:before="0" w:line="240" w:lineRule="auto"/>
              <w:ind w:left="80" w:right="-90"/>
              <w:rPr>
                <w:rFonts w:ascii="Calibri" w:hAnsi="Calibri" w:cs="Calibri"/>
                <w:b/>
                <w:i/>
                <w:sz w:val="18"/>
                <w:szCs w:val="18"/>
              </w:rPr>
            </w:pPr>
            <w:r w:rsidRPr="0078072F">
              <w:rPr>
                <w:rFonts w:ascii="Calibri" w:hAnsi="Calibri" w:cs="Calibri"/>
                <w:b/>
                <w:i/>
                <w:spacing w:val="1"/>
                <w:w w:val="103"/>
                <w:sz w:val="18"/>
                <w:szCs w:val="18"/>
              </w:rPr>
              <w:t>ACF</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710" w:type="dxa"/>
            <w:tcBorders>
              <w:top w:val="single" w:sz="8" w:space="0" w:color="000000"/>
              <w:bottom w:val="single" w:sz="8" w:space="0" w:color="000000"/>
            </w:tcBorders>
          </w:tcPr>
          <w:p w14:paraId="5558A16A" w14:textId="77777777" w:rsidR="00DA2F47" w:rsidRPr="0078072F" w:rsidRDefault="00DA2F47" w:rsidP="00DA2F47">
            <w:pPr>
              <w:pStyle w:val="TableParagraph"/>
              <w:spacing w:before="0" w:line="240" w:lineRule="auto"/>
              <w:ind w:left="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c</w:t>
            </w:r>
            <w:r w:rsidRPr="0078072F">
              <w:rPr>
                <w:rFonts w:ascii="Calibri" w:hAnsi="Calibri" w:cs="Calibri"/>
                <w:b/>
                <w:i/>
                <w:w w:val="103"/>
                <w:sz w:val="18"/>
                <w:szCs w:val="18"/>
              </w:rPr>
              <w:t>i</w:t>
            </w:r>
            <w:r w:rsidRPr="0078072F">
              <w:rPr>
                <w:rFonts w:ascii="Calibri" w:hAnsi="Calibri" w:cs="Calibri"/>
                <w:b/>
                <w:i/>
                <w:spacing w:val="1"/>
                <w:w w:val="103"/>
                <w:sz w:val="18"/>
                <w:szCs w:val="18"/>
              </w:rPr>
              <w:t>ty</w:t>
            </w:r>
            <w:r w:rsidRPr="0078072F">
              <w:rPr>
                <w:rFonts w:ascii="Calibri" w:hAnsi="Calibri" w:cs="Calibri"/>
                <w:b/>
                <w:i/>
                <w:spacing w:val="2"/>
                <w:w w:val="103"/>
                <w:sz w:val="18"/>
                <w:szCs w:val="18"/>
              </w:rPr>
              <w:t>w</w:t>
            </w:r>
            <w:r w:rsidRPr="0078072F">
              <w:rPr>
                <w:rFonts w:ascii="Calibri" w:hAnsi="Calibri" w:cs="Calibri"/>
                <w:b/>
                <w:i/>
                <w:w w:val="103"/>
                <w:sz w:val="18"/>
                <w:szCs w:val="18"/>
              </w:rPr>
              <w:t>i</w:t>
            </w:r>
            <w:r w:rsidRPr="0078072F">
              <w:rPr>
                <w:rFonts w:ascii="Calibri" w:hAnsi="Calibri" w:cs="Calibri"/>
                <w:b/>
                <w:i/>
                <w:spacing w:val="1"/>
                <w:w w:val="103"/>
                <w:sz w:val="18"/>
                <w:szCs w:val="18"/>
              </w:rPr>
              <w:t>d</w:t>
            </w:r>
            <w:r w:rsidRPr="0078072F">
              <w:rPr>
                <w:rFonts w:ascii="Calibri" w:hAnsi="Calibri" w:cs="Calibri"/>
                <w:b/>
                <w:i/>
                <w:w w:val="103"/>
                <w:sz w:val="18"/>
                <w:szCs w:val="18"/>
              </w:rPr>
              <w:t>e</w:t>
            </w:r>
          </w:p>
        </w:tc>
        <w:tc>
          <w:tcPr>
            <w:tcW w:w="1620" w:type="dxa"/>
            <w:tcBorders>
              <w:top w:val="single" w:sz="8" w:space="0" w:color="000000"/>
              <w:bottom w:val="single" w:sz="8" w:space="0" w:color="000000"/>
            </w:tcBorders>
          </w:tcPr>
          <w:p w14:paraId="44353141" w14:textId="77777777" w:rsidR="00DA2F47" w:rsidRPr="0078072F" w:rsidRDefault="00DA2F47" w:rsidP="00DA2F47">
            <w:pPr>
              <w:pStyle w:val="TableParagraph"/>
              <w:spacing w:before="0" w:line="240" w:lineRule="auto"/>
              <w:ind w:left="80"/>
              <w:rPr>
                <w:rFonts w:ascii="Calibri" w:hAnsi="Calibri" w:cs="Calibri"/>
                <w:b/>
                <w:i/>
                <w:sz w:val="18"/>
                <w:szCs w:val="18"/>
              </w:rPr>
            </w:pPr>
            <w:r w:rsidRPr="0078072F">
              <w:rPr>
                <w:rFonts w:ascii="Calibri" w:hAnsi="Calibri" w:cs="Calibri"/>
                <w:b/>
                <w:i/>
                <w:spacing w:val="1"/>
                <w:w w:val="103"/>
                <w:sz w:val="18"/>
                <w:szCs w:val="18"/>
              </w:rPr>
              <w:t>PT</w:t>
            </w:r>
            <w:r w:rsidRPr="0078072F">
              <w:rPr>
                <w:rFonts w:ascii="Calibri" w:hAnsi="Calibri" w:cs="Calibri"/>
                <w:b/>
                <w:i/>
                <w:w w:val="34"/>
                <w:sz w:val="18"/>
                <w:szCs w:val="18"/>
              </w:rPr>
              <w:t>-­‐</w:t>
            </w:r>
            <w:r w:rsidRPr="0078072F">
              <w:rPr>
                <w:rFonts w:ascii="Calibri" w:hAnsi="Calibri" w:cs="Calibri"/>
                <w:b/>
                <w:i/>
                <w:spacing w:val="1"/>
                <w:w w:val="103"/>
                <w:sz w:val="18"/>
                <w:szCs w:val="18"/>
              </w:rPr>
              <w:t>targete</w:t>
            </w:r>
            <w:r w:rsidRPr="0078072F">
              <w:rPr>
                <w:rFonts w:ascii="Calibri" w:hAnsi="Calibri" w:cs="Calibri"/>
                <w:b/>
                <w:i/>
                <w:w w:val="103"/>
                <w:sz w:val="18"/>
                <w:szCs w:val="18"/>
              </w:rPr>
              <w:t>d</w:t>
            </w:r>
          </w:p>
        </w:tc>
        <w:tc>
          <w:tcPr>
            <w:tcW w:w="1530" w:type="dxa"/>
            <w:tcBorders>
              <w:top w:val="single" w:sz="8" w:space="0" w:color="000000"/>
              <w:bottom w:val="single" w:sz="8" w:space="0" w:color="000000"/>
            </w:tcBorders>
          </w:tcPr>
          <w:p w14:paraId="47AF6AF9" w14:textId="77777777" w:rsidR="00DA2F47" w:rsidRPr="0078072F" w:rsidRDefault="00DA2F47" w:rsidP="00DA2F47">
            <w:pPr>
              <w:pStyle w:val="TableParagraph"/>
              <w:spacing w:before="0" w:line="240" w:lineRule="auto"/>
              <w:ind w:left="270"/>
              <w:rPr>
                <w:rFonts w:ascii="Calibri" w:hAnsi="Calibri" w:cs="Calibri"/>
                <w:b/>
                <w:i/>
                <w:sz w:val="18"/>
                <w:szCs w:val="18"/>
              </w:rPr>
            </w:pPr>
            <w:r>
              <w:rPr>
                <w:rFonts w:ascii="Calibri" w:hAnsi="Calibri" w:cs="Calibri"/>
                <w:b/>
                <w:i/>
                <w:spacing w:val="1"/>
                <w:w w:val="103"/>
                <w:sz w:val="18"/>
                <w:szCs w:val="18"/>
              </w:rPr>
              <w:t>Combination-citywide</w:t>
            </w:r>
          </w:p>
        </w:tc>
        <w:tc>
          <w:tcPr>
            <w:tcW w:w="1440" w:type="dxa"/>
            <w:tcBorders>
              <w:top w:val="single" w:sz="8" w:space="0" w:color="000000"/>
              <w:bottom w:val="single" w:sz="8" w:space="0" w:color="000000"/>
            </w:tcBorders>
          </w:tcPr>
          <w:p w14:paraId="2FA79C90" w14:textId="77777777" w:rsidR="00DA2F47" w:rsidRPr="0078072F" w:rsidRDefault="00DA2F47" w:rsidP="00DA2F47">
            <w:pPr>
              <w:pStyle w:val="TableParagraph"/>
              <w:spacing w:before="0" w:line="240" w:lineRule="auto"/>
              <w:ind w:left="180"/>
              <w:rPr>
                <w:rFonts w:ascii="Calibri" w:hAnsi="Calibri" w:cs="Calibri"/>
                <w:b/>
                <w:i/>
                <w:sz w:val="18"/>
                <w:szCs w:val="18"/>
              </w:rPr>
            </w:pPr>
            <w:r>
              <w:rPr>
                <w:rFonts w:ascii="Calibri" w:hAnsi="Calibri" w:cs="Calibri"/>
                <w:b/>
                <w:i/>
                <w:spacing w:val="1"/>
                <w:w w:val="103"/>
                <w:sz w:val="18"/>
                <w:szCs w:val="18"/>
              </w:rPr>
              <w:t>Combination-targeted</w:t>
            </w:r>
          </w:p>
        </w:tc>
      </w:tr>
      <w:tr w:rsidR="00DA2F47" w:rsidRPr="009539E5" w14:paraId="2340D9F3" w14:textId="77777777" w:rsidTr="00DA2F47">
        <w:trPr>
          <w:trHeight w:val="244"/>
        </w:trPr>
        <w:tc>
          <w:tcPr>
            <w:tcW w:w="1058" w:type="dxa"/>
            <w:tcBorders>
              <w:top w:val="single" w:sz="8" w:space="0" w:color="000000"/>
            </w:tcBorders>
            <w:shd w:val="clear" w:color="auto" w:fill="C0C0C0"/>
            <w:vAlign w:val="center"/>
          </w:tcPr>
          <w:p w14:paraId="1DA01382"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29</w:t>
            </w:r>
          </w:p>
        </w:tc>
        <w:tc>
          <w:tcPr>
            <w:tcW w:w="1372" w:type="dxa"/>
            <w:tcBorders>
              <w:top w:val="single" w:sz="8" w:space="0" w:color="000000"/>
            </w:tcBorders>
            <w:shd w:val="clear" w:color="auto" w:fill="C0C0C0"/>
            <w:vAlign w:val="bottom"/>
          </w:tcPr>
          <w:p w14:paraId="21192E8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 (4</w:t>
            </w:r>
            <w:r>
              <w:rPr>
                <w:rFonts w:ascii="Calibri" w:hAnsi="Calibri"/>
                <w:color w:val="000000"/>
                <w:sz w:val="18"/>
                <w:szCs w:val="18"/>
              </w:rPr>
              <w:t>.0</w:t>
            </w:r>
            <w:r w:rsidRPr="00E56475">
              <w:rPr>
                <w:rFonts w:ascii="Calibri" w:hAnsi="Calibri"/>
                <w:color w:val="000000"/>
                <w:sz w:val="18"/>
                <w:szCs w:val="18"/>
              </w:rPr>
              <w:t>-7.4)</w:t>
            </w:r>
          </w:p>
        </w:tc>
        <w:tc>
          <w:tcPr>
            <w:tcW w:w="1530" w:type="dxa"/>
            <w:tcBorders>
              <w:top w:val="single" w:sz="8" w:space="0" w:color="000000"/>
            </w:tcBorders>
            <w:shd w:val="clear" w:color="auto" w:fill="C0C0C0"/>
            <w:vAlign w:val="bottom"/>
          </w:tcPr>
          <w:p w14:paraId="5E19E141" w14:textId="77777777" w:rsidR="00DA2F47" w:rsidRPr="00E56475" w:rsidRDefault="00DA2F47" w:rsidP="00DA2F47">
            <w:pPr>
              <w:jc w:val="center"/>
              <w:rPr>
                <w:sz w:val="18"/>
                <w:szCs w:val="18"/>
              </w:rPr>
            </w:pPr>
          </w:p>
        </w:tc>
        <w:tc>
          <w:tcPr>
            <w:tcW w:w="1710" w:type="dxa"/>
            <w:tcBorders>
              <w:top w:val="single" w:sz="8" w:space="0" w:color="000000"/>
            </w:tcBorders>
            <w:shd w:val="clear" w:color="auto" w:fill="C0C0C0"/>
            <w:vAlign w:val="bottom"/>
          </w:tcPr>
          <w:p w14:paraId="21E3650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11.6 (9.5-13.4)</w:t>
            </w:r>
          </w:p>
        </w:tc>
        <w:tc>
          <w:tcPr>
            <w:tcW w:w="1620" w:type="dxa"/>
            <w:tcBorders>
              <w:top w:val="single" w:sz="8" w:space="0" w:color="000000"/>
            </w:tcBorders>
            <w:shd w:val="clear" w:color="auto" w:fill="C0C0C0"/>
            <w:vAlign w:val="bottom"/>
          </w:tcPr>
          <w:p w14:paraId="2BA6FB3C" w14:textId="77777777" w:rsidR="00DA2F47" w:rsidRPr="00E56475" w:rsidRDefault="00DA2F47" w:rsidP="00DA2F47">
            <w:pPr>
              <w:jc w:val="center"/>
              <w:rPr>
                <w:sz w:val="18"/>
                <w:szCs w:val="18"/>
              </w:rPr>
            </w:pPr>
          </w:p>
        </w:tc>
        <w:tc>
          <w:tcPr>
            <w:tcW w:w="1530" w:type="dxa"/>
            <w:tcBorders>
              <w:top w:val="single" w:sz="8" w:space="0" w:color="000000"/>
            </w:tcBorders>
            <w:shd w:val="clear" w:color="auto" w:fill="C0C0C0"/>
            <w:vAlign w:val="bottom"/>
          </w:tcPr>
          <w:p w14:paraId="4000E9C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16.6 (12.9-19.6)</w:t>
            </w:r>
          </w:p>
        </w:tc>
        <w:tc>
          <w:tcPr>
            <w:tcW w:w="1440" w:type="dxa"/>
            <w:tcBorders>
              <w:top w:val="single" w:sz="8" w:space="0" w:color="000000"/>
            </w:tcBorders>
            <w:shd w:val="clear" w:color="auto" w:fill="C0C0C0"/>
            <w:vAlign w:val="bottom"/>
          </w:tcPr>
          <w:p w14:paraId="7E15BEAC" w14:textId="77777777" w:rsidR="00DA2F47" w:rsidRPr="00E56475" w:rsidRDefault="00DA2F47" w:rsidP="00DA2F47">
            <w:pPr>
              <w:jc w:val="center"/>
              <w:rPr>
                <w:sz w:val="18"/>
                <w:szCs w:val="18"/>
              </w:rPr>
            </w:pPr>
          </w:p>
        </w:tc>
      </w:tr>
      <w:tr w:rsidR="00DA2F47" w:rsidRPr="009539E5" w14:paraId="06342B2B" w14:textId="77777777" w:rsidTr="00DA2F47">
        <w:trPr>
          <w:trHeight w:val="244"/>
        </w:trPr>
        <w:tc>
          <w:tcPr>
            <w:tcW w:w="1058" w:type="dxa"/>
            <w:vAlign w:val="center"/>
          </w:tcPr>
          <w:p w14:paraId="09F616B9"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34*</w:t>
            </w:r>
          </w:p>
        </w:tc>
        <w:tc>
          <w:tcPr>
            <w:tcW w:w="1372" w:type="dxa"/>
            <w:vAlign w:val="bottom"/>
          </w:tcPr>
          <w:p w14:paraId="40D269B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8.1 (6.1-9.5)</w:t>
            </w:r>
          </w:p>
        </w:tc>
        <w:tc>
          <w:tcPr>
            <w:tcW w:w="1530" w:type="dxa"/>
            <w:vAlign w:val="bottom"/>
          </w:tcPr>
          <w:p w14:paraId="632E2EE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32.1 (24.4-37)</w:t>
            </w:r>
          </w:p>
        </w:tc>
        <w:tc>
          <w:tcPr>
            <w:tcW w:w="1710" w:type="dxa"/>
            <w:vAlign w:val="bottom"/>
          </w:tcPr>
          <w:p w14:paraId="7DCB22B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14.2 (11.9-15.7)</w:t>
            </w:r>
          </w:p>
        </w:tc>
        <w:tc>
          <w:tcPr>
            <w:tcW w:w="1620" w:type="dxa"/>
            <w:vAlign w:val="bottom"/>
          </w:tcPr>
          <w:p w14:paraId="74FEF66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53.7 (47.2-57.5)</w:t>
            </w:r>
          </w:p>
        </w:tc>
        <w:tc>
          <w:tcPr>
            <w:tcW w:w="1530" w:type="dxa"/>
            <w:vAlign w:val="bottom"/>
          </w:tcPr>
          <w:p w14:paraId="743EE0D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21</w:t>
            </w:r>
            <w:r>
              <w:rPr>
                <w:rFonts w:ascii="Calibri" w:hAnsi="Calibri"/>
                <w:color w:val="000000"/>
                <w:sz w:val="18"/>
                <w:szCs w:val="18"/>
              </w:rPr>
              <w:t>.0</w:t>
            </w:r>
            <w:r w:rsidRPr="00E56475">
              <w:rPr>
                <w:rFonts w:ascii="Calibri" w:hAnsi="Calibri"/>
                <w:color w:val="000000"/>
                <w:sz w:val="18"/>
                <w:szCs w:val="18"/>
              </w:rPr>
              <w:t xml:space="preserve"> (17.1-23.5)</w:t>
            </w:r>
          </w:p>
        </w:tc>
        <w:tc>
          <w:tcPr>
            <w:tcW w:w="1440" w:type="dxa"/>
            <w:vAlign w:val="bottom"/>
          </w:tcPr>
          <w:p w14:paraId="2B44B72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66.2 (57.6-71.3)</w:t>
            </w:r>
          </w:p>
        </w:tc>
      </w:tr>
      <w:tr w:rsidR="00DA2F47" w:rsidRPr="009539E5" w14:paraId="115768B4" w14:textId="77777777" w:rsidTr="00DA2F47">
        <w:trPr>
          <w:trHeight w:val="244"/>
        </w:trPr>
        <w:tc>
          <w:tcPr>
            <w:tcW w:w="1058" w:type="dxa"/>
            <w:shd w:val="clear" w:color="auto" w:fill="C0C0C0"/>
            <w:vAlign w:val="center"/>
          </w:tcPr>
          <w:p w14:paraId="1A68C0BA"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35</w:t>
            </w:r>
          </w:p>
        </w:tc>
        <w:tc>
          <w:tcPr>
            <w:tcW w:w="1372" w:type="dxa"/>
            <w:shd w:val="clear" w:color="auto" w:fill="C0C0C0"/>
            <w:vAlign w:val="bottom"/>
          </w:tcPr>
          <w:p w14:paraId="3FB66A9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w:t>
            </w:r>
            <w:r>
              <w:rPr>
                <w:rFonts w:ascii="Calibri" w:hAnsi="Calibri"/>
                <w:color w:val="000000"/>
                <w:sz w:val="18"/>
                <w:szCs w:val="18"/>
              </w:rPr>
              <w:t>.0</w:t>
            </w:r>
            <w:r w:rsidRPr="00E56475">
              <w:rPr>
                <w:rFonts w:ascii="Calibri" w:hAnsi="Calibri"/>
                <w:color w:val="000000"/>
                <w:sz w:val="18"/>
                <w:szCs w:val="18"/>
              </w:rPr>
              <w:t xml:space="preserve"> (4</w:t>
            </w:r>
            <w:r>
              <w:rPr>
                <w:rFonts w:ascii="Calibri" w:hAnsi="Calibri"/>
                <w:color w:val="000000"/>
                <w:sz w:val="18"/>
                <w:szCs w:val="18"/>
              </w:rPr>
              <w:t>.0</w:t>
            </w:r>
            <w:r w:rsidRPr="00E56475">
              <w:rPr>
                <w:rFonts w:ascii="Calibri" w:hAnsi="Calibri"/>
                <w:color w:val="000000"/>
                <w:sz w:val="18"/>
                <w:szCs w:val="18"/>
              </w:rPr>
              <w:t>-7.6)</w:t>
            </w:r>
          </w:p>
        </w:tc>
        <w:tc>
          <w:tcPr>
            <w:tcW w:w="1530" w:type="dxa"/>
            <w:shd w:val="clear" w:color="auto" w:fill="C0C0C0"/>
            <w:vAlign w:val="bottom"/>
          </w:tcPr>
          <w:p w14:paraId="54235C6C" w14:textId="77777777" w:rsidR="00DA2F47" w:rsidRPr="00E56475" w:rsidRDefault="00DA2F47" w:rsidP="00DA2F47">
            <w:pPr>
              <w:jc w:val="center"/>
              <w:rPr>
                <w:rFonts w:ascii="Calibri" w:hAnsi="Calibri"/>
                <w:color w:val="000000"/>
                <w:sz w:val="18"/>
                <w:szCs w:val="18"/>
              </w:rPr>
            </w:pPr>
          </w:p>
        </w:tc>
        <w:tc>
          <w:tcPr>
            <w:tcW w:w="1710" w:type="dxa"/>
            <w:shd w:val="clear" w:color="auto" w:fill="C0C0C0"/>
            <w:vAlign w:val="bottom"/>
          </w:tcPr>
          <w:p w14:paraId="6B9D7EF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11.7 (9.6-13.5)</w:t>
            </w:r>
          </w:p>
        </w:tc>
        <w:tc>
          <w:tcPr>
            <w:tcW w:w="1620" w:type="dxa"/>
            <w:shd w:val="clear" w:color="auto" w:fill="C0C0C0"/>
            <w:vAlign w:val="bottom"/>
          </w:tcPr>
          <w:p w14:paraId="141C9A82"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2860198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16.8 (13.1-19.8)</w:t>
            </w:r>
          </w:p>
        </w:tc>
        <w:tc>
          <w:tcPr>
            <w:tcW w:w="1440" w:type="dxa"/>
            <w:shd w:val="clear" w:color="auto" w:fill="C0C0C0"/>
            <w:vAlign w:val="bottom"/>
          </w:tcPr>
          <w:p w14:paraId="09BF777B" w14:textId="77777777" w:rsidR="00DA2F47" w:rsidRPr="00E56475" w:rsidRDefault="00DA2F47" w:rsidP="00DA2F47">
            <w:pPr>
              <w:jc w:val="center"/>
              <w:rPr>
                <w:rFonts w:ascii="Calibri" w:hAnsi="Calibri"/>
                <w:color w:val="000000"/>
                <w:sz w:val="18"/>
                <w:szCs w:val="18"/>
              </w:rPr>
            </w:pPr>
          </w:p>
        </w:tc>
      </w:tr>
      <w:tr w:rsidR="00DA2F47" w:rsidRPr="009539E5" w14:paraId="0EBA303A" w14:textId="77777777" w:rsidTr="00DA2F47">
        <w:trPr>
          <w:trHeight w:val="244"/>
        </w:trPr>
        <w:tc>
          <w:tcPr>
            <w:tcW w:w="1058" w:type="dxa"/>
            <w:vAlign w:val="center"/>
          </w:tcPr>
          <w:p w14:paraId="61586BA6"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23</w:t>
            </w:r>
          </w:p>
        </w:tc>
        <w:tc>
          <w:tcPr>
            <w:tcW w:w="1372" w:type="dxa"/>
            <w:vAlign w:val="bottom"/>
          </w:tcPr>
          <w:p w14:paraId="1826AA3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4.7 (3.2-6.1)</w:t>
            </w:r>
          </w:p>
        </w:tc>
        <w:tc>
          <w:tcPr>
            <w:tcW w:w="1530" w:type="dxa"/>
            <w:vAlign w:val="bottom"/>
          </w:tcPr>
          <w:p w14:paraId="1E5D54A1" w14:textId="77777777" w:rsidR="00DA2F47" w:rsidRPr="00E56475" w:rsidRDefault="00DA2F47" w:rsidP="00DA2F47">
            <w:pPr>
              <w:jc w:val="center"/>
              <w:rPr>
                <w:sz w:val="18"/>
                <w:szCs w:val="18"/>
              </w:rPr>
            </w:pPr>
          </w:p>
        </w:tc>
        <w:tc>
          <w:tcPr>
            <w:tcW w:w="1710" w:type="dxa"/>
            <w:vAlign w:val="bottom"/>
          </w:tcPr>
          <w:p w14:paraId="7D846AF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10.3 (8.6-11.9)</w:t>
            </w:r>
          </w:p>
        </w:tc>
        <w:tc>
          <w:tcPr>
            <w:tcW w:w="1620" w:type="dxa"/>
            <w:vAlign w:val="bottom"/>
          </w:tcPr>
          <w:p w14:paraId="5C098F8D" w14:textId="77777777" w:rsidR="00DA2F47" w:rsidRPr="00E56475" w:rsidRDefault="00DA2F47" w:rsidP="00DA2F47">
            <w:pPr>
              <w:jc w:val="center"/>
              <w:rPr>
                <w:sz w:val="18"/>
                <w:szCs w:val="18"/>
              </w:rPr>
            </w:pPr>
          </w:p>
        </w:tc>
        <w:tc>
          <w:tcPr>
            <w:tcW w:w="1530" w:type="dxa"/>
            <w:vAlign w:val="bottom"/>
          </w:tcPr>
          <w:p w14:paraId="75D5090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14.3 (11.4-17</w:t>
            </w:r>
            <w:r>
              <w:rPr>
                <w:rFonts w:ascii="Calibri" w:hAnsi="Calibri"/>
                <w:color w:val="000000"/>
                <w:sz w:val="18"/>
                <w:szCs w:val="18"/>
              </w:rPr>
              <w:t>.0</w:t>
            </w:r>
            <w:r w:rsidRPr="00E56475">
              <w:rPr>
                <w:rFonts w:ascii="Calibri" w:hAnsi="Calibri"/>
                <w:color w:val="000000"/>
                <w:sz w:val="18"/>
                <w:szCs w:val="18"/>
              </w:rPr>
              <w:t>)</w:t>
            </w:r>
          </w:p>
        </w:tc>
        <w:tc>
          <w:tcPr>
            <w:tcW w:w="1440" w:type="dxa"/>
            <w:vAlign w:val="bottom"/>
          </w:tcPr>
          <w:p w14:paraId="08C87EEE" w14:textId="77777777" w:rsidR="00DA2F47" w:rsidRPr="00E56475" w:rsidRDefault="00DA2F47" w:rsidP="00DA2F47">
            <w:pPr>
              <w:jc w:val="center"/>
              <w:rPr>
                <w:sz w:val="18"/>
                <w:szCs w:val="18"/>
              </w:rPr>
            </w:pPr>
          </w:p>
        </w:tc>
      </w:tr>
      <w:tr w:rsidR="00DA2F47" w:rsidRPr="009539E5" w14:paraId="6963F513" w14:textId="77777777" w:rsidTr="00DA2F47">
        <w:trPr>
          <w:trHeight w:val="244"/>
        </w:trPr>
        <w:tc>
          <w:tcPr>
            <w:tcW w:w="1058" w:type="dxa"/>
            <w:shd w:val="clear" w:color="auto" w:fill="C0C0C0"/>
            <w:vAlign w:val="center"/>
          </w:tcPr>
          <w:p w14:paraId="17D8EAA7"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36</w:t>
            </w:r>
          </w:p>
        </w:tc>
        <w:tc>
          <w:tcPr>
            <w:tcW w:w="1372" w:type="dxa"/>
            <w:shd w:val="clear" w:color="auto" w:fill="C0C0C0"/>
            <w:vAlign w:val="bottom"/>
          </w:tcPr>
          <w:p w14:paraId="77AECA6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 (3.4-6.6)</w:t>
            </w:r>
          </w:p>
        </w:tc>
        <w:tc>
          <w:tcPr>
            <w:tcW w:w="1530" w:type="dxa"/>
            <w:shd w:val="clear" w:color="auto" w:fill="C0C0C0"/>
            <w:vAlign w:val="bottom"/>
          </w:tcPr>
          <w:p w14:paraId="0796D08C" w14:textId="77777777" w:rsidR="00DA2F47" w:rsidRPr="00E56475" w:rsidRDefault="00DA2F47" w:rsidP="00DA2F47">
            <w:pPr>
              <w:jc w:val="center"/>
              <w:rPr>
                <w:sz w:val="18"/>
                <w:szCs w:val="18"/>
              </w:rPr>
            </w:pPr>
          </w:p>
        </w:tc>
        <w:tc>
          <w:tcPr>
            <w:tcW w:w="1710" w:type="dxa"/>
            <w:shd w:val="clear" w:color="auto" w:fill="C0C0C0"/>
            <w:vAlign w:val="bottom"/>
          </w:tcPr>
          <w:p w14:paraId="3FCB2E2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10.7 (8.9-12.4)</w:t>
            </w:r>
          </w:p>
        </w:tc>
        <w:tc>
          <w:tcPr>
            <w:tcW w:w="1620" w:type="dxa"/>
            <w:shd w:val="clear" w:color="auto" w:fill="C0C0C0"/>
            <w:vAlign w:val="bottom"/>
          </w:tcPr>
          <w:p w14:paraId="70B656D9" w14:textId="77777777" w:rsidR="00DA2F47" w:rsidRPr="00E56475" w:rsidRDefault="00DA2F47" w:rsidP="00DA2F47">
            <w:pPr>
              <w:jc w:val="center"/>
              <w:rPr>
                <w:sz w:val="18"/>
                <w:szCs w:val="18"/>
              </w:rPr>
            </w:pPr>
          </w:p>
        </w:tc>
        <w:tc>
          <w:tcPr>
            <w:tcW w:w="1530" w:type="dxa"/>
            <w:shd w:val="clear" w:color="auto" w:fill="C0C0C0"/>
            <w:vAlign w:val="bottom"/>
          </w:tcPr>
          <w:p w14:paraId="1E2EA40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15.1 (11.9-17.9)</w:t>
            </w:r>
          </w:p>
        </w:tc>
        <w:tc>
          <w:tcPr>
            <w:tcW w:w="1440" w:type="dxa"/>
            <w:shd w:val="clear" w:color="auto" w:fill="C0C0C0"/>
            <w:vAlign w:val="bottom"/>
          </w:tcPr>
          <w:p w14:paraId="7E56F78E" w14:textId="77777777" w:rsidR="00DA2F47" w:rsidRPr="00E56475" w:rsidRDefault="00DA2F47" w:rsidP="00DA2F47">
            <w:pPr>
              <w:jc w:val="center"/>
              <w:rPr>
                <w:sz w:val="18"/>
                <w:szCs w:val="18"/>
              </w:rPr>
            </w:pPr>
          </w:p>
        </w:tc>
      </w:tr>
      <w:tr w:rsidR="00DA2F47" w:rsidRPr="009539E5" w14:paraId="1C1CB077" w14:textId="77777777" w:rsidTr="00DA2F47">
        <w:trPr>
          <w:trHeight w:val="240"/>
        </w:trPr>
        <w:tc>
          <w:tcPr>
            <w:tcW w:w="1058" w:type="dxa"/>
            <w:vAlign w:val="center"/>
          </w:tcPr>
          <w:p w14:paraId="3ABDC8B9"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31*</w:t>
            </w:r>
          </w:p>
        </w:tc>
        <w:tc>
          <w:tcPr>
            <w:tcW w:w="1372" w:type="dxa"/>
            <w:vAlign w:val="bottom"/>
          </w:tcPr>
          <w:p w14:paraId="1DCA2D7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7.6 (5.5-9</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703FC47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30</w:t>
            </w:r>
            <w:r>
              <w:rPr>
                <w:rFonts w:ascii="Calibri" w:hAnsi="Calibri"/>
                <w:color w:val="000000"/>
                <w:sz w:val="18"/>
                <w:szCs w:val="18"/>
              </w:rPr>
              <w:t>.0</w:t>
            </w:r>
            <w:r w:rsidRPr="00E56475">
              <w:rPr>
                <w:rFonts w:ascii="Calibri" w:hAnsi="Calibri"/>
                <w:color w:val="000000"/>
                <w:sz w:val="18"/>
                <w:szCs w:val="18"/>
              </w:rPr>
              <w:t xml:space="preserve"> (22.2-35.3)</w:t>
            </w:r>
          </w:p>
        </w:tc>
        <w:tc>
          <w:tcPr>
            <w:tcW w:w="1710" w:type="dxa"/>
            <w:vAlign w:val="bottom"/>
          </w:tcPr>
          <w:p w14:paraId="595FE71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13.6 (11.3-15.2)</w:t>
            </w:r>
          </w:p>
        </w:tc>
        <w:tc>
          <w:tcPr>
            <w:tcW w:w="1620" w:type="dxa"/>
            <w:vAlign w:val="bottom"/>
          </w:tcPr>
          <w:p w14:paraId="4F310E2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51.9 (45.4-56.2)</w:t>
            </w:r>
          </w:p>
        </w:tc>
        <w:tc>
          <w:tcPr>
            <w:tcW w:w="1530" w:type="dxa"/>
            <w:vAlign w:val="bottom"/>
          </w:tcPr>
          <w:p w14:paraId="27F811B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20</w:t>
            </w:r>
            <w:r>
              <w:rPr>
                <w:rFonts w:ascii="Calibri" w:hAnsi="Calibri"/>
                <w:color w:val="000000"/>
                <w:sz w:val="18"/>
                <w:szCs w:val="18"/>
              </w:rPr>
              <w:t>.0</w:t>
            </w:r>
            <w:r w:rsidRPr="00E56475">
              <w:rPr>
                <w:rFonts w:ascii="Calibri" w:hAnsi="Calibri"/>
                <w:color w:val="000000"/>
                <w:sz w:val="18"/>
                <w:szCs w:val="18"/>
              </w:rPr>
              <w:t xml:space="preserve"> (16</w:t>
            </w:r>
            <w:r>
              <w:rPr>
                <w:rFonts w:ascii="Calibri" w:hAnsi="Calibri"/>
                <w:color w:val="000000"/>
                <w:sz w:val="18"/>
                <w:szCs w:val="18"/>
              </w:rPr>
              <w:t>.0</w:t>
            </w:r>
            <w:r w:rsidRPr="00E56475">
              <w:rPr>
                <w:rFonts w:ascii="Calibri" w:hAnsi="Calibri"/>
                <w:color w:val="000000"/>
                <w:sz w:val="18"/>
                <w:szCs w:val="18"/>
              </w:rPr>
              <w:t>-22.7)</w:t>
            </w:r>
          </w:p>
        </w:tc>
        <w:tc>
          <w:tcPr>
            <w:tcW w:w="1440" w:type="dxa"/>
            <w:vAlign w:val="bottom"/>
          </w:tcPr>
          <w:p w14:paraId="72CC210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63.9 (55.1-69.5)</w:t>
            </w:r>
          </w:p>
        </w:tc>
      </w:tr>
      <w:tr w:rsidR="00DA2F47" w:rsidRPr="009539E5" w14:paraId="75FCBB9A" w14:textId="77777777" w:rsidTr="00DA2F47">
        <w:trPr>
          <w:trHeight w:val="244"/>
        </w:trPr>
        <w:tc>
          <w:tcPr>
            <w:tcW w:w="1058" w:type="dxa"/>
            <w:shd w:val="clear" w:color="auto" w:fill="C0C0C0"/>
            <w:vAlign w:val="center"/>
          </w:tcPr>
          <w:p w14:paraId="13AA7650"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27</w:t>
            </w:r>
          </w:p>
        </w:tc>
        <w:tc>
          <w:tcPr>
            <w:tcW w:w="1372" w:type="dxa"/>
            <w:shd w:val="clear" w:color="auto" w:fill="C0C0C0"/>
            <w:vAlign w:val="bottom"/>
          </w:tcPr>
          <w:p w14:paraId="0D898D9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5.9 (4</w:t>
            </w:r>
            <w:r>
              <w:rPr>
                <w:rFonts w:ascii="Calibri" w:hAnsi="Calibri"/>
                <w:color w:val="000000"/>
                <w:sz w:val="18"/>
                <w:szCs w:val="18"/>
              </w:rPr>
              <w:t>.0</w:t>
            </w:r>
            <w:r w:rsidRPr="00E56475">
              <w:rPr>
                <w:rFonts w:ascii="Calibri" w:hAnsi="Calibri"/>
                <w:color w:val="000000"/>
                <w:sz w:val="18"/>
                <w:szCs w:val="18"/>
              </w:rPr>
              <w:t>-7.5)</w:t>
            </w:r>
          </w:p>
        </w:tc>
        <w:tc>
          <w:tcPr>
            <w:tcW w:w="1530" w:type="dxa"/>
            <w:shd w:val="clear" w:color="auto" w:fill="C0C0C0"/>
            <w:vAlign w:val="bottom"/>
          </w:tcPr>
          <w:p w14:paraId="7108B77C" w14:textId="77777777" w:rsidR="00DA2F47" w:rsidRPr="00E56475" w:rsidRDefault="00DA2F47" w:rsidP="00DA2F47">
            <w:pPr>
              <w:jc w:val="center"/>
              <w:rPr>
                <w:rFonts w:ascii="Calibri" w:hAnsi="Calibri"/>
                <w:color w:val="000000"/>
                <w:sz w:val="18"/>
                <w:szCs w:val="18"/>
              </w:rPr>
            </w:pPr>
          </w:p>
        </w:tc>
        <w:tc>
          <w:tcPr>
            <w:tcW w:w="1710" w:type="dxa"/>
            <w:shd w:val="clear" w:color="auto" w:fill="C0C0C0"/>
            <w:vAlign w:val="bottom"/>
          </w:tcPr>
          <w:p w14:paraId="7673F8A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11.7 (9.5-13.5)</w:t>
            </w:r>
          </w:p>
        </w:tc>
        <w:tc>
          <w:tcPr>
            <w:tcW w:w="1620" w:type="dxa"/>
            <w:shd w:val="clear" w:color="auto" w:fill="C0C0C0"/>
            <w:vAlign w:val="bottom"/>
          </w:tcPr>
          <w:p w14:paraId="5A16C1A9"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361043A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16.6 (13</w:t>
            </w:r>
            <w:r>
              <w:rPr>
                <w:rFonts w:ascii="Calibri" w:hAnsi="Calibri"/>
                <w:color w:val="000000"/>
                <w:sz w:val="18"/>
                <w:szCs w:val="18"/>
              </w:rPr>
              <w:t>.0</w:t>
            </w:r>
            <w:r w:rsidRPr="00E56475">
              <w:rPr>
                <w:rFonts w:ascii="Calibri" w:hAnsi="Calibri"/>
                <w:color w:val="000000"/>
                <w:sz w:val="18"/>
                <w:szCs w:val="18"/>
              </w:rPr>
              <w:t>-19.7)</w:t>
            </w:r>
          </w:p>
        </w:tc>
        <w:tc>
          <w:tcPr>
            <w:tcW w:w="1440" w:type="dxa"/>
            <w:shd w:val="clear" w:color="auto" w:fill="C0C0C0"/>
            <w:vAlign w:val="bottom"/>
          </w:tcPr>
          <w:p w14:paraId="28FFBCDA" w14:textId="77777777" w:rsidR="00DA2F47" w:rsidRPr="00E56475" w:rsidRDefault="00DA2F47" w:rsidP="00DA2F47">
            <w:pPr>
              <w:jc w:val="center"/>
              <w:rPr>
                <w:rFonts w:ascii="Calibri" w:hAnsi="Calibri"/>
                <w:color w:val="000000"/>
                <w:sz w:val="18"/>
                <w:szCs w:val="18"/>
              </w:rPr>
            </w:pPr>
          </w:p>
        </w:tc>
      </w:tr>
      <w:tr w:rsidR="00DA2F47" w:rsidRPr="009539E5" w14:paraId="46285BD0" w14:textId="77777777" w:rsidTr="00DA2F47">
        <w:trPr>
          <w:trHeight w:val="244"/>
        </w:trPr>
        <w:tc>
          <w:tcPr>
            <w:tcW w:w="1058" w:type="dxa"/>
            <w:vAlign w:val="center"/>
          </w:tcPr>
          <w:p w14:paraId="7BB5FCED"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26</w:t>
            </w:r>
          </w:p>
        </w:tc>
        <w:tc>
          <w:tcPr>
            <w:tcW w:w="1372" w:type="dxa"/>
            <w:vAlign w:val="bottom"/>
          </w:tcPr>
          <w:p w14:paraId="0FB5053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 (3.5-6.7)</w:t>
            </w:r>
          </w:p>
        </w:tc>
        <w:tc>
          <w:tcPr>
            <w:tcW w:w="1530" w:type="dxa"/>
            <w:vAlign w:val="bottom"/>
          </w:tcPr>
          <w:p w14:paraId="2E95BEDC" w14:textId="77777777" w:rsidR="00DA2F47" w:rsidRPr="00E56475" w:rsidRDefault="00DA2F47" w:rsidP="00DA2F47">
            <w:pPr>
              <w:jc w:val="center"/>
              <w:rPr>
                <w:sz w:val="18"/>
                <w:szCs w:val="18"/>
              </w:rPr>
            </w:pPr>
          </w:p>
        </w:tc>
        <w:tc>
          <w:tcPr>
            <w:tcW w:w="1710" w:type="dxa"/>
            <w:vAlign w:val="bottom"/>
          </w:tcPr>
          <w:p w14:paraId="41C7DA6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(8.9-12.5)</w:t>
            </w:r>
          </w:p>
        </w:tc>
        <w:tc>
          <w:tcPr>
            <w:tcW w:w="1620" w:type="dxa"/>
            <w:vAlign w:val="bottom"/>
          </w:tcPr>
          <w:p w14:paraId="2B11C0FD" w14:textId="77777777" w:rsidR="00DA2F47" w:rsidRPr="00E56475" w:rsidRDefault="00DA2F47" w:rsidP="00DA2F47">
            <w:pPr>
              <w:jc w:val="center"/>
              <w:rPr>
                <w:sz w:val="18"/>
                <w:szCs w:val="18"/>
              </w:rPr>
            </w:pPr>
          </w:p>
        </w:tc>
        <w:tc>
          <w:tcPr>
            <w:tcW w:w="1530" w:type="dxa"/>
            <w:vAlign w:val="bottom"/>
          </w:tcPr>
          <w:p w14:paraId="6325662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(12</w:t>
            </w:r>
            <w:r>
              <w:rPr>
                <w:rFonts w:ascii="Calibri" w:hAnsi="Calibri"/>
                <w:color w:val="000000"/>
                <w:sz w:val="18"/>
                <w:szCs w:val="18"/>
              </w:rPr>
              <w:t>.0</w:t>
            </w:r>
            <w:r w:rsidRPr="00E56475">
              <w:rPr>
                <w:rFonts w:ascii="Calibri" w:hAnsi="Calibri"/>
                <w:color w:val="000000"/>
                <w:sz w:val="18"/>
                <w:szCs w:val="18"/>
              </w:rPr>
              <w:t>-18.1)</w:t>
            </w:r>
          </w:p>
        </w:tc>
        <w:tc>
          <w:tcPr>
            <w:tcW w:w="1440" w:type="dxa"/>
            <w:vAlign w:val="bottom"/>
          </w:tcPr>
          <w:p w14:paraId="2CCCC182" w14:textId="77777777" w:rsidR="00DA2F47" w:rsidRPr="00E56475" w:rsidRDefault="00DA2F47" w:rsidP="00DA2F47">
            <w:pPr>
              <w:jc w:val="center"/>
              <w:rPr>
                <w:sz w:val="18"/>
                <w:szCs w:val="18"/>
              </w:rPr>
            </w:pPr>
          </w:p>
        </w:tc>
      </w:tr>
      <w:tr w:rsidR="00DA2F47" w:rsidRPr="009539E5" w14:paraId="20DB3F2A" w14:textId="77777777" w:rsidTr="00DA2F47">
        <w:trPr>
          <w:trHeight w:val="244"/>
        </w:trPr>
        <w:tc>
          <w:tcPr>
            <w:tcW w:w="1058" w:type="dxa"/>
            <w:shd w:val="clear" w:color="auto" w:fill="C0C0C0"/>
            <w:vAlign w:val="center"/>
          </w:tcPr>
          <w:p w14:paraId="15570E43"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22</w:t>
            </w:r>
          </w:p>
        </w:tc>
        <w:tc>
          <w:tcPr>
            <w:tcW w:w="1372" w:type="dxa"/>
            <w:shd w:val="clear" w:color="auto" w:fill="C0C0C0"/>
            <w:vAlign w:val="bottom"/>
          </w:tcPr>
          <w:p w14:paraId="47CACFB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6.2 (4.3-7.8)</w:t>
            </w:r>
          </w:p>
        </w:tc>
        <w:tc>
          <w:tcPr>
            <w:tcW w:w="1530" w:type="dxa"/>
            <w:shd w:val="clear" w:color="auto" w:fill="C0C0C0"/>
            <w:vAlign w:val="bottom"/>
          </w:tcPr>
          <w:p w14:paraId="4A8EB1B6" w14:textId="77777777" w:rsidR="00DA2F47" w:rsidRPr="00E56475" w:rsidRDefault="00DA2F47" w:rsidP="00DA2F47">
            <w:pPr>
              <w:jc w:val="center"/>
              <w:rPr>
                <w:sz w:val="18"/>
                <w:szCs w:val="18"/>
              </w:rPr>
            </w:pPr>
          </w:p>
        </w:tc>
        <w:tc>
          <w:tcPr>
            <w:tcW w:w="1710" w:type="dxa"/>
            <w:shd w:val="clear" w:color="auto" w:fill="C0C0C0"/>
            <w:vAlign w:val="bottom"/>
          </w:tcPr>
          <w:p w14:paraId="5F4468F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w:t>
            </w:r>
            <w:r>
              <w:rPr>
                <w:rFonts w:ascii="Calibri" w:hAnsi="Calibri"/>
                <w:color w:val="000000"/>
                <w:sz w:val="18"/>
                <w:szCs w:val="18"/>
              </w:rPr>
              <w:t>.0</w:t>
            </w:r>
            <w:r w:rsidRPr="00E56475">
              <w:rPr>
                <w:rFonts w:ascii="Calibri" w:hAnsi="Calibri"/>
                <w:color w:val="000000"/>
                <w:sz w:val="18"/>
                <w:szCs w:val="18"/>
              </w:rPr>
              <w:t xml:space="preserve"> (9.8-13.8)</w:t>
            </w:r>
          </w:p>
        </w:tc>
        <w:tc>
          <w:tcPr>
            <w:tcW w:w="1620" w:type="dxa"/>
            <w:shd w:val="clear" w:color="auto" w:fill="C0C0C0"/>
            <w:vAlign w:val="bottom"/>
          </w:tcPr>
          <w:p w14:paraId="5E7C6B87" w14:textId="77777777" w:rsidR="00DA2F47" w:rsidRPr="00E56475" w:rsidRDefault="00DA2F47" w:rsidP="00DA2F47">
            <w:pPr>
              <w:jc w:val="center"/>
              <w:rPr>
                <w:sz w:val="18"/>
                <w:szCs w:val="18"/>
              </w:rPr>
            </w:pPr>
          </w:p>
        </w:tc>
        <w:tc>
          <w:tcPr>
            <w:tcW w:w="1530" w:type="dxa"/>
            <w:shd w:val="clear" w:color="auto" w:fill="C0C0C0"/>
            <w:vAlign w:val="bottom"/>
          </w:tcPr>
          <w:p w14:paraId="66360E0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17.3 (13.5-20.4)</w:t>
            </w:r>
          </w:p>
        </w:tc>
        <w:tc>
          <w:tcPr>
            <w:tcW w:w="1440" w:type="dxa"/>
            <w:shd w:val="clear" w:color="auto" w:fill="C0C0C0"/>
            <w:vAlign w:val="bottom"/>
          </w:tcPr>
          <w:p w14:paraId="42C529A4" w14:textId="77777777" w:rsidR="00DA2F47" w:rsidRPr="00E56475" w:rsidRDefault="00DA2F47" w:rsidP="00DA2F47">
            <w:pPr>
              <w:jc w:val="center"/>
              <w:rPr>
                <w:sz w:val="18"/>
                <w:szCs w:val="18"/>
              </w:rPr>
            </w:pPr>
          </w:p>
        </w:tc>
      </w:tr>
      <w:tr w:rsidR="00DA2F47" w:rsidRPr="009539E5" w14:paraId="5661573F" w14:textId="77777777" w:rsidTr="00DA2F47">
        <w:trPr>
          <w:trHeight w:val="244"/>
        </w:trPr>
        <w:tc>
          <w:tcPr>
            <w:tcW w:w="1058" w:type="dxa"/>
            <w:vAlign w:val="center"/>
          </w:tcPr>
          <w:p w14:paraId="1612E5C8"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24</w:t>
            </w:r>
          </w:p>
        </w:tc>
        <w:tc>
          <w:tcPr>
            <w:tcW w:w="1372" w:type="dxa"/>
            <w:vAlign w:val="bottom"/>
          </w:tcPr>
          <w:p w14:paraId="6E05F3F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6.7 (4.7-8.3)</w:t>
            </w:r>
          </w:p>
        </w:tc>
        <w:tc>
          <w:tcPr>
            <w:tcW w:w="1530" w:type="dxa"/>
            <w:vAlign w:val="bottom"/>
          </w:tcPr>
          <w:p w14:paraId="756DEB93" w14:textId="77777777" w:rsidR="00DA2F47" w:rsidRPr="00E56475" w:rsidRDefault="00DA2F47" w:rsidP="00DA2F47">
            <w:pPr>
              <w:jc w:val="center"/>
              <w:rPr>
                <w:sz w:val="18"/>
                <w:szCs w:val="18"/>
              </w:rPr>
            </w:pPr>
          </w:p>
        </w:tc>
        <w:tc>
          <w:tcPr>
            <w:tcW w:w="1710" w:type="dxa"/>
            <w:vAlign w:val="bottom"/>
          </w:tcPr>
          <w:p w14:paraId="14F36F4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12.6 (10.3-14.4)</w:t>
            </w:r>
          </w:p>
        </w:tc>
        <w:tc>
          <w:tcPr>
            <w:tcW w:w="1620" w:type="dxa"/>
            <w:vAlign w:val="bottom"/>
          </w:tcPr>
          <w:p w14:paraId="5A018B0D" w14:textId="77777777" w:rsidR="00DA2F47" w:rsidRPr="00E56475" w:rsidRDefault="00DA2F47" w:rsidP="00DA2F47">
            <w:pPr>
              <w:jc w:val="center"/>
              <w:rPr>
                <w:sz w:val="18"/>
                <w:szCs w:val="18"/>
              </w:rPr>
            </w:pPr>
          </w:p>
        </w:tc>
        <w:tc>
          <w:tcPr>
            <w:tcW w:w="1530" w:type="dxa"/>
            <w:vAlign w:val="bottom"/>
          </w:tcPr>
          <w:p w14:paraId="084066C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18.3 (14.3-21.3)</w:t>
            </w:r>
          </w:p>
        </w:tc>
        <w:tc>
          <w:tcPr>
            <w:tcW w:w="1440" w:type="dxa"/>
            <w:vAlign w:val="bottom"/>
          </w:tcPr>
          <w:p w14:paraId="29B3160A" w14:textId="77777777" w:rsidR="00DA2F47" w:rsidRPr="00E56475" w:rsidRDefault="00DA2F47" w:rsidP="00DA2F47">
            <w:pPr>
              <w:jc w:val="center"/>
              <w:rPr>
                <w:sz w:val="18"/>
                <w:szCs w:val="18"/>
              </w:rPr>
            </w:pPr>
          </w:p>
        </w:tc>
      </w:tr>
      <w:tr w:rsidR="00DA2F47" w:rsidRPr="009539E5" w14:paraId="3AD7CAF2" w14:textId="77777777" w:rsidTr="00DA2F47">
        <w:trPr>
          <w:trHeight w:val="244"/>
        </w:trPr>
        <w:tc>
          <w:tcPr>
            <w:tcW w:w="1058" w:type="dxa"/>
            <w:shd w:val="clear" w:color="auto" w:fill="C0C0C0"/>
            <w:vAlign w:val="center"/>
          </w:tcPr>
          <w:p w14:paraId="6F5CEF04"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32</w:t>
            </w:r>
          </w:p>
        </w:tc>
        <w:tc>
          <w:tcPr>
            <w:tcW w:w="1372" w:type="dxa"/>
            <w:shd w:val="clear" w:color="auto" w:fill="C0C0C0"/>
            <w:vAlign w:val="bottom"/>
          </w:tcPr>
          <w:p w14:paraId="5B4A523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6.1 (4.1-7.7)</w:t>
            </w:r>
          </w:p>
        </w:tc>
        <w:tc>
          <w:tcPr>
            <w:tcW w:w="1530" w:type="dxa"/>
            <w:shd w:val="clear" w:color="auto" w:fill="C0C0C0"/>
            <w:vAlign w:val="bottom"/>
          </w:tcPr>
          <w:p w14:paraId="4D408881" w14:textId="77777777" w:rsidR="00DA2F47" w:rsidRPr="00E56475" w:rsidRDefault="00DA2F47" w:rsidP="00DA2F47">
            <w:pPr>
              <w:jc w:val="center"/>
              <w:rPr>
                <w:sz w:val="18"/>
                <w:szCs w:val="18"/>
              </w:rPr>
            </w:pPr>
          </w:p>
        </w:tc>
        <w:tc>
          <w:tcPr>
            <w:tcW w:w="1710" w:type="dxa"/>
            <w:shd w:val="clear" w:color="auto" w:fill="C0C0C0"/>
            <w:vAlign w:val="bottom"/>
          </w:tcPr>
          <w:p w14:paraId="3FC1A11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11.9 (9.7-13.7)</w:t>
            </w:r>
          </w:p>
        </w:tc>
        <w:tc>
          <w:tcPr>
            <w:tcW w:w="1620" w:type="dxa"/>
            <w:shd w:val="clear" w:color="auto" w:fill="C0C0C0"/>
            <w:vAlign w:val="bottom"/>
          </w:tcPr>
          <w:p w14:paraId="024ED717" w14:textId="77777777" w:rsidR="00DA2F47" w:rsidRPr="00E56475" w:rsidRDefault="00DA2F47" w:rsidP="00DA2F47">
            <w:pPr>
              <w:jc w:val="center"/>
              <w:rPr>
                <w:sz w:val="18"/>
                <w:szCs w:val="18"/>
              </w:rPr>
            </w:pPr>
          </w:p>
        </w:tc>
        <w:tc>
          <w:tcPr>
            <w:tcW w:w="1530" w:type="dxa"/>
            <w:shd w:val="clear" w:color="auto" w:fill="C0C0C0"/>
            <w:vAlign w:val="bottom"/>
          </w:tcPr>
          <w:p w14:paraId="259E430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w:t>
            </w:r>
            <w:r>
              <w:rPr>
                <w:rFonts w:ascii="Calibri" w:hAnsi="Calibri"/>
                <w:color w:val="000000"/>
                <w:sz w:val="18"/>
                <w:szCs w:val="18"/>
              </w:rPr>
              <w:t>.0</w:t>
            </w:r>
            <w:r w:rsidRPr="00E56475">
              <w:rPr>
                <w:rFonts w:ascii="Calibri" w:hAnsi="Calibri"/>
                <w:color w:val="000000"/>
                <w:sz w:val="18"/>
                <w:szCs w:val="18"/>
              </w:rPr>
              <w:t xml:space="preserve"> (13.2-20</w:t>
            </w:r>
            <w:r>
              <w:rPr>
                <w:rFonts w:ascii="Calibri" w:hAnsi="Calibri"/>
                <w:color w:val="000000"/>
                <w:sz w:val="18"/>
                <w:szCs w:val="18"/>
              </w:rPr>
              <w:t>.0</w:t>
            </w:r>
            <w:r w:rsidRPr="00E56475">
              <w:rPr>
                <w:rFonts w:ascii="Calibri" w:hAnsi="Calibri"/>
                <w:color w:val="000000"/>
                <w:sz w:val="18"/>
                <w:szCs w:val="18"/>
              </w:rPr>
              <w:t>)</w:t>
            </w:r>
          </w:p>
        </w:tc>
        <w:tc>
          <w:tcPr>
            <w:tcW w:w="1440" w:type="dxa"/>
            <w:shd w:val="clear" w:color="auto" w:fill="C0C0C0"/>
            <w:vAlign w:val="bottom"/>
          </w:tcPr>
          <w:p w14:paraId="437D594E" w14:textId="77777777" w:rsidR="00DA2F47" w:rsidRPr="00E56475" w:rsidRDefault="00DA2F47" w:rsidP="00DA2F47">
            <w:pPr>
              <w:jc w:val="center"/>
              <w:rPr>
                <w:sz w:val="18"/>
                <w:szCs w:val="18"/>
              </w:rPr>
            </w:pPr>
          </w:p>
        </w:tc>
      </w:tr>
      <w:tr w:rsidR="00DA2F47" w:rsidRPr="009539E5" w14:paraId="7908690C" w14:textId="77777777" w:rsidTr="00DA2F47">
        <w:trPr>
          <w:trHeight w:val="244"/>
        </w:trPr>
        <w:tc>
          <w:tcPr>
            <w:tcW w:w="1058" w:type="dxa"/>
            <w:vAlign w:val="center"/>
          </w:tcPr>
          <w:p w14:paraId="039175F1"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25*</w:t>
            </w:r>
          </w:p>
        </w:tc>
        <w:tc>
          <w:tcPr>
            <w:tcW w:w="1372" w:type="dxa"/>
            <w:vAlign w:val="bottom"/>
          </w:tcPr>
          <w:p w14:paraId="7E6651B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7.4 (5.3-8.9)</w:t>
            </w:r>
          </w:p>
        </w:tc>
        <w:tc>
          <w:tcPr>
            <w:tcW w:w="1530" w:type="dxa"/>
            <w:vAlign w:val="bottom"/>
          </w:tcPr>
          <w:p w14:paraId="365A28B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29.3 (21.3-34.8)</w:t>
            </w:r>
          </w:p>
        </w:tc>
        <w:tc>
          <w:tcPr>
            <w:tcW w:w="1710" w:type="dxa"/>
            <w:vAlign w:val="bottom"/>
          </w:tcPr>
          <w:p w14:paraId="3BD977F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13.4 (11</w:t>
            </w:r>
            <w:r>
              <w:rPr>
                <w:rFonts w:ascii="Calibri" w:hAnsi="Calibri"/>
                <w:color w:val="000000"/>
                <w:sz w:val="18"/>
                <w:szCs w:val="18"/>
              </w:rPr>
              <w:t>.0</w:t>
            </w:r>
            <w:r w:rsidRPr="00E56475">
              <w:rPr>
                <w:rFonts w:ascii="Calibri" w:hAnsi="Calibri"/>
                <w:color w:val="000000"/>
                <w:sz w:val="18"/>
                <w:szCs w:val="18"/>
              </w:rPr>
              <w:t>-15</w:t>
            </w:r>
            <w:r>
              <w:rPr>
                <w:rFonts w:ascii="Calibri" w:hAnsi="Calibri"/>
                <w:color w:val="000000"/>
                <w:sz w:val="18"/>
                <w:szCs w:val="18"/>
              </w:rPr>
              <w:t>.0</w:t>
            </w:r>
            <w:r w:rsidRPr="00E56475">
              <w:rPr>
                <w:rFonts w:ascii="Calibri" w:hAnsi="Calibri"/>
                <w:color w:val="000000"/>
                <w:sz w:val="18"/>
                <w:szCs w:val="18"/>
              </w:rPr>
              <w:t>)</w:t>
            </w:r>
          </w:p>
        </w:tc>
        <w:tc>
          <w:tcPr>
            <w:tcW w:w="1620" w:type="dxa"/>
            <w:vAlign w:val="bottom"/>
          </w:tcPr>
          <w:p w14:paraId="20DBCCA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51.3 (44.6-55.8)</w:t>
            </w:r>
          </w:p>
        </w:tc>
        <w:tc>
          <w:tcPr>
            <w:tcW w:w="1530" w:type="dxa"/>
            <w:vAlign w:val="bottom"/>
          </w:tcPr>
          <w:p w14:paraId="2B478DB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19.6 (15.5-22.4)</w:t>
            </w:r>
          </w:p>
        </w:tc>
        <w:tc>
          <w:tcPr>
            <w:tcW w:w="1440" w:type="dxa"/>
            <w:vAlign w:val="bottom"/>
          </w:tcPr>
          <w:p w14:paraId="73149E4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63</w:t>
            </w:r>
            <w:r>
              <w:rPr>
                <w:rFonts w:ascii="Calibri" w:hAnsi="Calibri"/>
                <w:color w:val="000000"/>
                <w:sz w:val="18"/>
                <w:szCs w:val="18"/>
              </w:rPr>
              <w:t>.0</w:t>
            </w:r>
            <w:r w:rsidRPr="00E56475">
              <w:rPr>
                <w:rFonts w:ascii="Calibri" w:hAnsi="Calibri"/>
                <w:color w:val="000000"/>
                <w:sz w:val="18"/>
                <w:szCs w:val="18"/>
              </w:rPr>
              <w:t xml:space="preserve"> (53.9-68.9)</w:t>
            </w:r>
          </w:p>
        </w:tc>
      </w:tr>
      <w:tr w:rsidR="00DA2F47" w:rsidRPr="009539E5" w14:paraId="627C7D23" w14:textId="77777777" w:rsidTr="00DA2F47">
        <w:trPr>
          <w:trHeight w:val="240"/>
        </w:trPr>
        <w:tc>
          <w:tcPr>
            <w:tcW w:w="1058" w:type="dxa"/>
            <w:shd w:val="clear" w:color="auto" w:fill="C0C0C0"/>
            <w:vAlign w:val="center"/>
          </w:tcPr>
          <w:p w14:paraId="52B2E32D"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28</w:t>
            </w:r>
          </w:p>
        </w:tc>
        <w:tc>
          <w:tcPr>
            <w:tcW w:w="1372" w:type="dxa"/>
            <w:shd w:val="clear" w:color="auto" w:fill="C0C0C0"/>
            <w:vAlign w:val="bottom"/>
          </w:tcPr>
          <w:p w14:paraId="33C20BE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5.6 (3.8-7.1)</w:t>
            </w:r>
          </w:p>
        </w:tc>
        <w:tc>
          <w:tcPr>
            <w:tcW w:w="1530" w:type="dxa"/>
            <w:shd w:val="clear" w:color="auto" w:fill="C0C0C0"/>
            <w:vAlign w:val="bottom"/>
          </w:tcPr>
          <w:p w14:paraId="364EFBCD" w14:textId="77777777" w:rsidR="00DA2F47" w:rsidRPr="00E56475" w:rsidRDefault="00DA2F47" w:rsidP="00DA2F47">
            <w:pPr>
              <w:jc w:val="center"/>
              <w:rPr>
                <w:rFonts w:ascii="Calibri" w:hAnsi="Calibri"/>
                <w:color w:val="000000"/>
                <w:sz w:val="18"/>
                <w:szCs w:val="18"/>
              </w:rPr>
            </w:pPr>
          </w:p>
        </w:tc>
        <w:tc>
          <w:tcPr>
            <w:tcW w:w="1710" w:type="dxa"/>
            <w:shd w:val="clear" w:color="auto" w:fill="C0C0C0"/>
            <w:vAlign w:val="bottom"/>
          </w:tcPr>
          <w:p w14:paraId="0F1EB66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11.3 (9.3-13.1)</w:t>
            </w:r>
          </w:p>
        </w:tc>
        <w:tc>
          <w:tcPr>
            <w:tcW w:w="1620" w:type="dxa"/>
            <w:shd w:val="clear" w:color="auto" w:fill="C0C0C0"/>
            <w:vAlign w:val="bottom"/>
          </w:tcPr>
          <w:p w14:paraId="28473E9E"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503A00A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w:t>
            </w:r>
            <w:r>
              <w:rPr>
                <w:rFonts w:ascii="Calibri" w:hAnsi="Calibri"/>
                <w:color w:val="000000"/>
                <w:sz w:val="18"/>
                <w:szCs w:val="18"/>
              </w:rPr>
              <w:t>.0</w:t>
            </w:r>
            <w:r w:rsidRPr="00E56475">
              <w:rPr>
                <w:rFonts w:ascii="Calibri" w:hAnsi="Calibri"/>
                <w:color w:val="000000"/>
                <w:sz w:val="18"/>
                <w:szCs w:val="18"/>
              </w:rPr>
              <w:t xml:space="preserve"> (12.5-19.1)</w:t>
            </w:r>
          </w:p>
        </w:tc>
        <w:tc>
          <w:tcPr>
            <w:tcW w:w="1440" w:type="dxa"/>
            <w:shd w:val="clear" w:color="auto" w:fill="C0C0C0"/>
            <w:vAlign w:val="bottom"/>
          </w:tcPr>
          <w:p w14:paraId="5C37C48F" w14:textId="77777777" w:rsidR="00DA2F47" w:rsidRPr="00E56475" w:rsidRDefault="00DA2F47" w:rsidP="00DA2F47">
            <w:pPr>
              <w:jc w:val="center"/>
              <w:rPr>
                <w:rFonts w:ascii="Calibri" w:hAnsi="Calibri"/>
                <w:color w:val="000000"/>
                <w:sz w:val="18"/>
                <w:szCs w:val="18"/>
              </w:rPr>
            </w:pPr>
          </w:p>
        </w:tc>
      </w:tr>
      <w:tr w:rsidR="00DA2F47" w:rsidRPr="009539E5" w14:paraId="1C8C16B3" w14:textId="77777777" w:rsidTr="00DA2F47">
        <w:trPr>
          <w:trHeight w:val="244"/>
        </w:trPr>
        <w:tc>
          <w:tcPr>
            <w:tcW w:w="1058" w:type="dxa"/>
            <w:vAlign w:val="center"/>
          </w:tcPr>
          <w:p w14:paraId="5CD983BA"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20*</w:t>
            </w:r>
          </w:p>
        </w:tc>
        <w:tc>
          <w:tcPr>
            <w:tcW w:w="1372" w:type="dxa"/>
            <w:vAlign w:val="bottom"/>
          </w:tcPr>
          <w:p w14:paraId="1F9F528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9.8 (8.2-10.6)</w:t>
            </w:r>
          </w:p>
        </w:tc>
        <w:tc>
          <w:tcPr>
            <w:tcW w:w="1530" w:type="dxa"/>
            <w:vAlign w:val="bottom"/>
          </w:tcPr>
          <w:p w14:paraId="3E2D1A3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38.3 (32.6-41.6)</w:t>
            </w:r>
          </w:p>
        </w:tc>
        <w:tc>
          <w:tcPr>
            <w:tcW w:w="1710" w:type="dxa"/>
            <w:vAlign w:val="bottom"/>
          </w:tcPr>
          <w:p w14:paraId="6352C94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w:t>
            </w:r>
            <w:r>
              <w:rPr>
                <w:rFonts w:ascii="Calibri" w:hAnsi="Calibri"/>
                <w:color w:val="000000"/>
                <w:sz w:val="18"/>
                <w:szCs w:val="18"/>
              </w:rPr>
              <w:t>.0</w:t>
            </w:r>
            <w:r w:rsidRPr="00E56475">
              <w:rPr>
                <w:rFonts w:ascii="Calibri" w:hAnsi="Calibri"/>
                <w:color w:val="000000"/>
                <w:sz w:val="18"/>
                <w:szCs w:val="18"/>
              </w:rPr>
              <w:t xml:space="preserve"> (14.3-16.9)</w:t>
            </w:r>
          </w:p>
        </w:tc>
        <w:tc>
          <w:tcPr>
            <w:tcW w:w="1620" w:type="dxa"/>
            <w:vAlign w:val="bottom"/>
          </w:tcPr>
          <w:p w14:paraId="79FF9B5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58.5 (54.1-61</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5DF6C1C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24.1 (21.2-25.7)</w:t>
            </w:r>
          </w:p>
        </w:tc>
        <w:tc>
          <w:tcPr>
            <w:tcW w:w="1440" w:type="dxa"/>
            <w:vAlign w:val="bottom"/>
          </w:tcPr>
          <w:p w14:paraId="5E73D3A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72.9 (66.9-76.2)</w:t>
            </w:r>
          </w:p>
        </w:tc>
      </w:tr>
      <w:tr w:rsidR="00DA2F47" w:rsidRPr="009539E5" w14:paraId="42107EB9" w14:textId="77777777" w:rsidTr="00DA2F47">
        <w:trPr>
          <w:trHeight w:val="244"/>
        </w:trPr>
        <w:tc>
          <w:tcPr>
            <w:tcW w:w="1058" w:type="dxa"/>
            <w:shd w:val="clear" w:color="auto" w:fill="C0C0C0"/>
            <w:vAlign w:val="center"/>
          </w:tcPr>
          <w:p w14:paraId="454F80C2"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21</w:t>
            </w:r>
          </w:p>
        </w:tc>
        <w:tc>
          <w:tcPr>
            <w:tcW w:w="1372" w:type="dxa"/>
            <w:shd w:val="clear" w:color="auto" w:fill="C0C0C0"/>
            <w:vAlign w:val="bottom"/>
          </w:tcPr>
          <w:p w14:paraId="160B610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w:t>
            </w:r>
            <w:r>
              <w:rPr>
                <w:rFonts w:ascii="Calibri" w:hAnsi="Calibri"/>
                <w:color w:val="000000"/>
                <w:sz w:val="18"/>
                <w:szCs w:val="18"/>
              </w:rPr>
              <w:t>.0</w:t>
            </w:r>
            <w:r w:rsidRPr="00E56475">
              <w:rPr>
                <w:rFonts w:ascii="Calibri" w:hAnsi="Calibri"/>
                <w:color w:val="000000"/>
                <w:sz w:val="18"/>
                <w:szCs w:val="18"/>
              </w:rPr>
              <w:t xml:space="preserve"> (4.9-8.5)</w:t>
            </w:r>
          </w:p>
        </w:tc>
        <w:tc>
          <w:tcPr>
            <w:tcW w:w="1530" w:type="dxa"/>
            <w:shd w:val="clear" w:color="auto" w:fill="C0C0C0"/>
            <w:vAlign w:val="bottom"/>
          </w:tcPr>
          <w:p w14:paraId="4D9524A0" w14:textId="77777777" w:rsidR="00DA2F47" w:rsidRPr="00E56475" w:rsidRDefault="00DA2F47" w:rsidP="00DA2F47">
            <w:pPr>
              <w:jc w:val="center"/>
              <w:rPr>
                <w:rFonts w:ascii="Calibri" w:hAnsi="Calibri"/>
                <w:color w:val="000000"/>
                <w:sz w:val="18"/>
                <w:szCs w:val="18"/>
              </w:rPr>
            </w:pPr>
          </w:p>
        </w:tc>
        <w:tc>
          <w:tcPr>
            <w:tcW w:w="1710" w:type="dxa"/>
            <w:shd w:val="clear" w:color="auto" w:fill="C0C0C0"/>
            <w:vAlign w:val="bottom"/>
          </w:tcPr>
          <w:p w14:paraId="6DAAEFF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12.9 (10.5-14.6)</w:t>
            </w:r>
          </w:p>
        </w:tc>
        <w:tc>
          <w:tcPr>
            <w:tcW w:w="1620" w:type="dxa"/>
            <w:shd w:val="clear" w:color="auto" w:fill="C0C0C0"/>
            <w:vAlign w:val="bottom"/>
          </w:tcPr>
          <w:p w14:paraId="51C55290"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19FD4B3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18.8 (14.7-21.7)</w:t>
            </w:r>
          </w:p>
        </w:tc>
        <w:tc>
          <w:tcPr>
            <w:tcW w:w="1440" w:type="dxa"/>
            <w:shd w:val="clear" w:color="auto" w:fill="C0C0C0"/>
            <w:vAlign w:val="bottom"/>
          </w:tcPr>
          <w:p w14:paraId="253A20FE" w14:textId="77777777" w:rsidR="00DA2F47" w:rsidRPr="00E56475" w:rsidRDefault="00DA2F47" w:rsidP="00DA2F47">
            <w:pPr>
              <w:jc w:val="center"/>
              <w:rPr>
                <w:rFonts w:ascii="Calibri" w:hAnsi="Calibri"/>
                <w:color w:val="000000"/>
                <w:sz w:val="18"/>
                <w:szCs w:val="18"/>
              </w:rPr>
            </w:pPr>
          </w:p>
        </w:tc>
      </w:tr>
      <w:tr w:rsidR="00DA2F47" w:rsidRPr="009539E5" w14:paraId="7EE98743" w14:textId="77777777" w:rsidTr="00DA2F47">
        <w:trPr>
          <w:trHeight w:val="244"/>
        </w:trPr>
        <w:tc>
          <w:tcPr>
            <w:tcW w:w="1058" w:type="dxa"/>
            <w:vAlign w:val="center"/>
          </w:tcPr>
          <w:p w14:paraId="0DDA5FDE"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11</w:t>
            </w:r>
          </w:p>
        </w:tc>
        <w:tc>
          <w:tcPr>
            <w:tcW w:w="1372" w:type="dxa"/>
            <w:vAlign w:val="bottom"/>
          </w:tcPr>
          <w:p w14:paraId="0D9C874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5.6 (3.8-7.2)</w:t>
            </w:r>
          </w:p>
        </w:tc>
        <w:tc>
          <w:tcPr>
            <w:tcW w:w="1530" w:type="dxa"/>
            <w:vAlign w:val="bottom"/>
          </w:tcPr>
          <w:p w14:paraId="48FDF759" w14:textId="77777777" w:rsidR="00DA2F47" w:rsidRPr="00E56475" w:rsidRDefault="00DA2F47" w:rsidP="00DA2F47">
            <w:pPr>
              <w:jc w:val="center"/>
              <w:rPr>
                <w:sz w:val="18"/>
                <w:szCs w:val="18"/>
              </w:rPr>
            </w:pPr>
          </w:p>
        </w:tc>
        <w:tc>
          <w:tcPr>
            <w:tcW w:w="1710" w:type="dxa"/>
            <w:vAlign w:val="bottom"/>
          </w:tcPr>
          <w:p w14:paraId="5206DB4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11.3 (9.2-13.1)</w:t>
            </w:r>
          </w:p>
        </w:tc>
        <w:tc>
          <w:tcPr>
            <w:tcW w:w="1620" w:type="dxa"/>
            <w:vAlign w:val="bottom"/>
          </w:tcPr>
          <w:p w14:paraId="6C176412" w14:textId="77777777" w:rsidR="00DA2F47" w:rsidRPr="00E56475" w:rsidRDefault="00DA2F47" w:rsidP="00DA2F47">
            <w:pPr>
              <w:jc w:val="center"/>
              <w:rPr>
                <w:sz w:val="18"/>
                <w:szCs w:val="18"/>
              </w:rPr>
            </w:pPr>
          </w:p>
        </w:tc>
        <w:tc>
          <w:tcPr>
            <w:tcW w:w="1530" w:type="dxa"/>
            <w:vAlign w:val="bottom"/>
          </w:tcPr>
          <w:p w14:paraId="5866FD9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w:t>
            </w:r>
            <w:r>
              <w:rPr>
                <w:rFonts w:ascii="Calibri" w:hAnsi="Calibri"/>
                <w:color w:val="000000"/>
                <w:sz w:val="18"/>
                <w:szCs w:val="18"/>
              </w:rPr>
              <w:t>.0</w:t>
            </w:r>
            <w:r w:rsidRPr="00E56475">
              <w:rPr>
                <w:rFonts w:ascii="Calibri" w:hAnsi="Calibri"/>
                <w:color w:val="000000"/>
                <w:sz w:val="18"/>
                <w:szCs w:val="18"/>
              </w:rPr>
              <w:t xml:space="preserve"> (12.5-19.1)</w:t>
            </w:r>
          </w:p>
        </w:tc>
        <w:tc>
          <w:tcPr>
            <w:tcW w:w="1440" w:type="dxa"/>
            <w:vAlign w:val="bottom"/>
          </w:tcPr>
          <w:p w14:paraId="021BC88D" w14:textId="77777777" w:rsidR="00DA2F47" w:rsidRPr="00E56475" w:rsidRDefault="00DA2F47" w:rsidP="00DA2F47">
            <w:pPr>
              <w:jc w:val="center"/>
              <w:rPr>
                <w:sz w:val="18"/>
                <w:szCs w:val="18"/>
              </w:rPr>
            </w:pPr>
          </w:p>
        </w:tc>
      </w:tr>
      <w:tr w:rsidR="00DA2F47" w:rsidRPr="009539E5" w14:paraId="4C6139E9" w14:textId="77777777" w:rsidTr="00DA2F47">
        <w:trPr>
          <w:trHeight w:val="244"/>
        </w:trPr>
        <w:tc>
          <w:tcPr>
            <w:tcW w:w="1058" w:type="dxa"/>
            <w:shd w:val="clear" w:color="auto" w:fill="C0C0C0"/>
            <w:vAlign w:val="center"/>
          </w:tcPr>
          <w:p w14:paraId="5FF6FE77"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12</w:t>
            </w:r>
          </w:p>
        </w:tc>
        <w:tc>
          <w:tcPr>
            <w:tcW w:w="1372" w:type="dxa"/>
            <w:shd w:val="clear" w:color="auto" w:fill="C0C0C0"/>
            <w:vAlign w:val="bottom"/>
          </w:tcPr>
          <w:p w14:paraId="218D060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5.5 (3.7-7.1)</w:t>
            </w:r>
          </w:p>
        </w:tc>
        <w:tc>
          <w:tcPr>
            <w:tcW w:w="1530" w:type="dxa"/>
            <w:shd w:val="clear" w:color="auto" w:fill="C0C0C0"/>
            <w:vAlign w:val="bottom"/>
          </w:tcPr>
          <w:p w14:paraId="3A2C27FC" w14:textId="77777777" w:rsidR="00DA2F47" w:rsidRPr="00E56475" w:rsidRDefault="00DA2F47" w:rsidP="00DA2F47">
            <w:pPr>
              <w:jc w:val="center"/>
              <w:rPr>
                <w:sz w:val="18"/>
                <w:szCs w:val="18"/>
              </w:rPr>
            </w:pPr>
          </w:p>
        </w:tc>
        <w:tc>
          <w:tcPr>
            <w:tcW w:w="1710" w:type="dxa"/>
            <w:shd w:val="clear" w:color="auto" w:fill="C0C0C0"/>
            <w:vAlign w:val="bottom"/>
          </w:tcPr>
          <w:p w14:paraId="4B06BD4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11.3 (9.2-13</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5C98E2C7" w14:textId="77777777" w:rsidR="00DA2F47" w:rsidRPr="00E56475" w:rsidRDefault="00DA2F47" w:rsidP="00DA2F47">
            <w:pPr>
              <w:jc w:val="center"/>
              <w:rPr>
                <w:sz w:val="18"/>
                <w:szCs w:val="18"/>
              </w:rPr>
            </w:pPr>
          </w:p>
        </w:tc>
        <w:tc>
          <w:tcPr>
            <w:tcW w:w="1530" w:type="dxa"/>
            <w:shd w:val="clear" w:color="auto" w:fill="C0C0C0"/>
            <w:vAlign w:val="bottom"/>
          </w:tcPr>
          <w:p w14:paraId="7040C1C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15.9 (12.4-19</w:t>
            </w:r>
            <w:r>
              <w:rPr>
                <w:rFonts w:ascii="Calibri" w:hAnsi="Calibri"/>
                <w:color w:val="000000"/>
                <w:sz w:val="18"/>
                <w:szCs w:val="18"/>
              </w:rPr>
              <w:t>.0</w:t>
            </w:r>
            <w:r w:rsidRPr="00E56475">
              <w:rPr>
                <w:rFonts w:ascii="Calibri" w:hAnsi="Calibri"/>
                <w:color w:val="000000"/>
                <w:sz w:val="18"/>
                <w:szCs w:val="18"/>
              </w:rPr>
              <w:t>)</w:t>
            </w:r>
          </w:p>
        </w:tc>
        <w:tc>
          <w:tcPr>
            <w:tcW w:w="1440" w:type="dxa"/>
            <w:shd w:val="clear" w:color="auto" w:fill="C0C0C0"/>
            <w:vAlign w:val="bottom"/>
          </w:tcPr>
          <w:p w14:paraId="7F571F85" w14:textId="77777777" w:rsidR="00DA2F47" w:rsidRPr="00E56475" w:rsidRDefault="00DA2F47" w:rsidP="00DA2F47">
            <w:pPr>
              <w:jc w:val="center"/>
              <w:rPr>
                <w:sz w:val="18"/>
                <w:szCs w:val="18"/>
              </w:rPr>
            </w:pPr>
          </w:p>
        </w:tc>
      </w:tr>
      <w:tr w:rsidR="00DA2F47" w:rsidRPr="009539E5" w14:paraId="2D2AC164" w14:textId="77777777" w:rsidTr="00DA2F47">
        <w:trPr>
          <w:trHeight w:val="244"/>
        </w:trPr>
        <w:tc>
          <w:tcPr>
            <w:tcW w:w="1058" w:type="dxa"/>
            <w:vAlign w:val="center"/>
          </w:tcPr>
          <w:p w14:paraId="48F77E94"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19</w:t>
            </w:r>
          </w:p>
        </w:tc>
        <w:tc>
          <w:tcPr>
            <w:tcW w:w="1372" w:type="dxa"/>
            <w:vAlign w:val="bottom"/>
          </w:tcPr>
          <w:p w14:paraId="59BFD2E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6.7 (4.7-8.3)</w:t>
            </w:r>
          </w:p>
        </w:tc>
        <w:tc>
          <w:tcPr>
            <w:tcW w:w="1530" w:type="dxa"/>
            <w:vAlign w:val="bottom"/>
          </w:tcPr>
          <w:p w14:paraId="2F0B9BCD" w14:textId="77777777" w:rsidR="00DA2F47" w:rsidRPr="00E56475" w:rsidRDefault="00DA2F47" w:rsidP="00DA2F47">
            <w:pPr>
              <w:jc w:val="center"/>
              <w:rPr>
                <w:sz w:val="18"/>
                <w:szCs w:val="18"/>
              </w:rPr>
            </w:pPr>
          </w:p>
        </w:tc>
        <w:tc>
          <w:tcPr>
            <w:tcW w:w="1710" w:type="dxa"/>
            <w:vAlign w:val="bottom"/>
          </w:tcPr>
          <w:p w14:paraId="6B64C8C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12.6 (10.3-14.4)</w:t>
            </w:r>
          </w:p>
        </w:tc>
        <w:tc>
          <w:tcPr>
            <w:tcW w:w="1620" w:type="dxa"/>
            <w:vAlign w:val="bottom"/>
          </w:tcPr>
          <w:p w14:paraId="14789607" w14:textId="77777777" w:rsidR="00DA2F47" w:rsidRPr="00E56475" w:rsidRDefault="00DA2F47" w:rsidP="00DA2F47">
            <w:pPr>
              <w:jc w:val="center"/>
              <w:rPr>
                <w:sz w:val="18"/>
                <w:szCs w:val="18"/>
              </w:rPr>
            </w:pPr>
          </w:p>
        </w:tc>
        <w:tc>
          <w:tcPr>
            <w:tcW w:w="1530" w:type="dxa"/>
            <w:vAlign w:val="bottom"/>
          </w:tcPr>
          <w:p w14:paraId="7120428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18.3 (14.3-21.3)</w:t>
            </w:r>
          </w:p>
        </w:tc>
        <w:tc>
          <w:tcPr>
            <w:tcW w:w="1440" w:type="dxa"/>
            <w:vAlign w:val="bottom"/>
          </w:tcPr>
          <w:p w14:paraId="7DA48FBA" w14:textId="77777777" w:rsidR="00DA2F47" w:rsidRPr="00E56475" w:rsidRDefault="00DA2F47" w:rsidP="00DA2F47">
            <w:pPr>
              <w:jc w:val="center"/>
              <w:rPr>
                <w:sz w:val="18"/>
                <w:szCs w:val="18"/>
              </w:rPr>
            </w:pPr>
          </w:p>
        </w:tc>
      </w:tr>
      <w:tr w:rsidR="00DA2F47" w:rsidRPr="009539E5" w14:paraId="6F85CEC6" w14:textId="77777777" w:rsidTr="00DA2F47">
        <w:trPr>
          <w:trHeight w:val="244"/>
        </w:trPr>
        <w:tc>
          <w:tcPr>
            <w:tcW w:w="1058" w:type="dxa"/>
            <w:shd w:val="clear" w:color="auto" w:fill="C0C0C0"/>
            <w:vAlign w:val="center"/>
          </w:tcPr>
          <w:p w14:paraId="5C49E5AE"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16</w:t>
            </w:r>
          </w:p>
        </w:tc>
        <w:tc>
          <w:tcPr>
            <w:tcW w:w="1372" w:type="dxa"/>
            <w:shd w:val="clear" w:color="auto" w:fill="C0C0C0"/>
            <w:vAlign w:val="bottom"/>
          </w:tcPr>
          <w:p w14:paraId="19FD219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5.4 (3.7-6.9)</w:t>
            </w:r>
          </w:p>
        </w:tc>
        <w:tc>
          <w:tcPr>
            <w:tcW w:w="1530" w:type="dxa"/>
            <w:shd w:val="clear" w:color="auto" w:fill="C0C0C0"/>
            <w:vAlign w:val="bottom"/>
          </w:tcPr>
          <w:p w14:paraId="1EFDC452" w14:textId="77777777" w:rsidR="00DA2F47" w:rsidRPr="00E56475" w:rsidRDefault="00DA2F47" w:rsidP="00DA2F47">
            <w:pPr>
              <w:jc w:val="center"/>
              <w:rPr>
                <w:sz w:val="18"/>
                <w:szCs w:val="18"/>
              </w:rPr>
            </w:pPr>
          </w:p>
        </w:tc>
        <w:tc>
          <w:tcPr>
            <w:tcW w:w="1710" w:type="dxa"/>
            <w:shd w:val="clear" w:color="auto" w:fill="C0C0C0"/>
            <w:vAlign w:val="bottom"/>
          </w:tcPr>
          <w:p w14:paraId="08612EF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11.1 (9.1-12.8)</w:t>
            </w:r>
          </w:p>
        </w:tc>
        <w:tc>
          <w:tcPr>
            <w:tcW w:w="1620" w:type="dxa"/>
            <w:shd w:val="clear" w:color="auto" w:fill="C0C0C0"/>
            <w:vAlign w:val="bottom"/>
          </w:tcPr>
          <w:p w14:paraId="1352B363" w14:textId="77777777" w:rsidR="00DA2F47" w:rsidRPr="00E56475" w:rsidRDefault="00DA2F47" w:rsidP="00DA2F47">
            <w:pPr>
              <w:jc w:val="center"/>
              <w:rPr>
                <w:sz w:val="18"/>
                <w:szCs w:val="18"/>
              </w:rPr>
            </w:pPr>
          </w:p>
        </w:tc>
        <w:tc>
          <w:tcPr>
            <w:tcW w:w="1530" w:type="dxa"/>
            <w:shd w:val="clear" w:color="auto" w:fill="C0C0C0"/>
            <w:vAlign w:val="bottom"/>
          </w:tcPr>
          <w:p w14:paraId="66B89CA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15.7 (12.3-18.7)</w:t>
            </w:r>
          </w:p>
        </w:tc>
        <w:tc>
          <w:tcPr>
            <w:tcW w:w="1440" w:type="dxa"/>
            <w:shd w:val="clear" w:color="auto" w:fill="C0C0C0"/>
            <w:vAlign w:val="bottom"/>
          </w:tcPr>
          <w:p w14:paraId="535E9BA4" w14:textId="77777777" w:rsidR="00DA2F47" w:rsidRPr="00E56475" w:rsidRDefault="00DA2F47" w:rsidP="00DA2F47">
            <w:pPr>
              <w:jc w:val="center"/>
              <w:rPr>
                <w:sz w:val="18"/>
                <w:szCs w:val="18"/>
              </w:rPr>
            </w:pPr>
          </w:p>
        </w:tc>
      </w:tr>
      <w:tr w:rsidR="00DA2F47" w:rsidRPr="009539E5" w14:paraId="794F1BA6" w14:textId="77777777" w:rsidTr="00DA2F47">
        <w:trPr>
          <w:trHeight w:val="244"/>
        </w:trPr>
        <w:tc>
          <w:tcPr>
            <w:tcW w:w="1058" w:type="dxa"/>
            <w:vAlign w:val="center"/>
          </w:tcPr>
          <w:p w14:paraId="7B5A66DB"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w:t>
            </w:r>
          </w:p>
        </w:tc>
        <w:tc>
          <w:tcPr>
            <w:tcW w:w="1372" w:type="dxa"/>
            <w:vAlign w:val="bottom"/>
          </w:tcPr>
          <w:p w14:paraId="5628D32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4.9 (3.4-6.4)</w:t>
            </w:r>
          </w:p>
        </w:tc>
        <w:tc>
          <w:tcPr>
            <w:tcW w:w="1530" w:type="dxa"/>
            <w:vAlign w:val="bottom"/>
          </w:tcPr>
          <w:p w14:paraId="773A234F" w14:textId="77777777" w:rsidR="00DA2F47" w:rsidRPr="00E56475" w:rsidRDefault="00DA2F47" w:rsidP="00DA2F47">
            <w:pPr>
              <w:jc w:val="center"/>
              <w:rPr>
                <w:sz w:val="18"/>
                <w:szCs w:val="18"/>
              </w:rPr>
            </w:pPr>
          </w:p>
        </w:tc>
        <w:tc>
          <w:tcPr>
            <w:tcW w:w="1710" w:type="dxa"/>
            <w:vAlign w:val="bottom"/>
          </w:tcPr>
          <w:p w14:paraId="0C69963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10.6 (8.8-12.2)</w:t>
            </w:r>
          </w:p>
        </w:tc>
        <w:tc>
          <w:tcPr>
            <w:tcW w:w="1620" w:type="dxa"/>
            <w:vAlign w:val="bottom"/>
          </w:tcPr>
          <w:p w14:paraId="49B4BA62" w14:textId="77777777" w:rsidR="00DA2F47" w:rsidRPr="00E56475" w:rsidRDefault="00DA2F47" w:rsidP="00DA2F47">
            <w:pPr>
              <w:jc w:val="center"/>
              <w:rPr>
                <w:sz w:val="18"/>
                <w:szCs w:val="18"/>
              </w:rPr>
            </w:pPr>
          </w:p>
        </w:tc>
        <w:tc>
          <w:tcPr>
            <w:tcW w:w="1530" w:type="dxa"/>
            <w:vAlign w:val="bottom"/>
          </w:tcPr>
          <w:p w14:paraId="355F2BD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14.8 (11.7-17.6)</w:t>
            </w:r>
          </w:p>
        </w:tc>
        <w:tc>
          <w:tcPr>
            <w:tcW w:w="1440" w:type="dxa"/>
            <w:vAlign w:val="bottom"/>
          </w:tcPr>
          <w:p w14:paraId="1F221367" w14:textId="77777777" w:rsidR="00DA2F47" w:rsidRPr="00E56475" w:rsidRDefault="00DA2F47" w:rsidP="00DA2F47">
            <w:pPr>
              <w:jc w:val="center"/>
              <w:rPr>
                <w:sz w:val="18"/>
                <w:szCs w:val="18"/>
              </w:rPr>
            </w:pPr>
          </w:p>
        </w:tc>
      </w:tr>
      <w:tr w:rsidR="00DA2F47" w:rsidRPr="009539E5" w14:paraId="6631F697" w14:textId="77777777" w:rsidTr="00DA2F47">
        <w:trPr>
          <w:trHeight w:val="240"/>
        </w:trPr>
        <w:tc>
          <w:tcPr>
            <w:tcW w:w="1058" w:type="dxa"/>
            <w:shd w:val="clear" w:color="auto" w:fill="C0C0C0"/>
            <w:vAlign w:val="center"/>
          </w:tcPr>
          <w:p w14:paraId="6AE4A936"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13</w:t>
            </w:r>
          </w:p>
        </w:tc>
        <w:tc>
          <w:tcPr>
            <w:tcW w:w="1372" w:type="dxa"/>
            <w:shd w:val="clear" w:color="auto" w:fill="C0C0C0"/>
            <w:vAlign w:val="bottom"/>
          </w:tcPr>
          <w:p w14:paraId="613C6AD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 (3.5-6.6)</w:t>
            </w:r>
          </w:p>
        </w:tc>
        <w:tc>
          <w:tcPr>
            <w:tcW w:w="1530" w:type="dxa"/>
            <w:shd w:val="clear" w:color="auto" w:fill="C0C0C0"/>
            <w:vAlign w:val="bottom"/>
          </w:tcPr>
          <w:p w14:paraId="65DB7512" w14:textId="77777777" w:rsidR="00DA2F47" w:rsidRPr="00E56475" w:rsidRDefault="00DA2F47" w:rsidP="00DA2F47">
            <w:pPr>
              <w:jc w:val="center"/>
              <w:rPr>
                <w:sz w:val="18"/>
                <w:szCs w:val="18"/>
              </w:rPr>
            </w:pPr>
          </w:p>
        </w:tc>
        <w:tc>
          <w:tcPr>
            <w:tcW w:w="1710" w:type="dxa"/>
            <w:shd w:val="clear" w:color="auto" w:fill="C0C0C0"/>
            <w:vAlign w:val="bottom"/>
          </w:tcPr>
          <w:p w14:paraId="2F2731D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(8.9-12.5)</w:t>
            </w:r>
          </w:p>
        </w:tc>
        <w:tc>
          <w:tcPr>
            <w:tcW w:w="1620" w:type="dxa"/>
            <w:shd w:val="clear" w:color="auto" w:fill="C0C0C0"/>
            <w:vAlign w:val="bottom"/>
          </w:tcPr>
          <w:p w14:paraId="0DB0F4EF" w14:textId="77777777" w:rsidR="00DA2F47" w:rsidRPr="00E56475" w:rsidRDefault="00DA2F47" w:rsidP="00DA2F47">
            <w:pPr>
              <w:jc w:val="center"/>
              <w:rPr>
                <w:sz w:val="18"/>
                <w:szCs w:val="18"/>
              </w:rPr>
            </w:pPr>
          </w:p>
        </w:tc>
        <w:tc>
          <w:tcPr>
            <w:tcW w:w="1530" w:type="dxa"/>
            <w:shd w:val="clear" w:color="auto" w:fill="C0C0C0"/>
            <w:vAlign w:val="bottom"/>
          </w:tcPr>
          <w:p w14:paraId="58B11BC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(11.9-18.1)</w:t>
            </w:r>
          </w:p>
        </w:tc>
        <w:tc>
          <w:tcPr>
            <w:tcW w:w="1440" w:type="dxa"/>
            <w:shd w:val="clear" w:color="auto" w:fill="C0C0C0"/>
            <w:vAlign w:val="bottom"/>
          </w:tcPr>
          <w:p w14:paraId="1D83D93F" w14:textId="77777777" w:rsidR="00DA2F47" w:rsidRPr="00E56475" w:rsidRDefault="00DA2F47" w:rsidP="00DA2F47">
            <w:pPr>
              <w:jc w:val="center"/>
              <w:rPr>
                <w:sz w:val="18"/>
                <w:szCs w:val="18"/>
              </w:rPr>
            </w:pPr>
          </w:p>
        </w:tc>
      </w:tr>
      <w:tr w:rsidR="00DA2F47" w:rsidRPr="009539E5" w14:paraId="4CC6D964" w14:textId="77777777" w:rsidTr="00DA2F47">
        <w:trPr>
          <w:trHeight w:val="244"/>
        </w:trPr>
        <w:tc>
          <w:tcPr>
            <w:tcW w:w="1058" w:type="dxa"/>
            <w:vAlign w:val="center"/>
          </w:tcPr>
          <w:p w14:paraId="25CDDB3E"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14</w:t>
            </w:r>
          </w:p>
        </w:tc>
        <w:tc>
          <w:tcPr>
            <w:tcW w:w="1372" w:type="dxa"/>
            <w:vAlign w:val="bottom"/>
          </w:tcPr>
          <w:p w14:paraId="6560B1F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5.4 (3.7-7</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49972AEA" w14:textId="77777777" w:rsidR="00DA2F47" w:rsidRPr="00E56475" w:rsidRDefault="00DA2F47" w:rsidP="00DA2F47">
            <w:pPr>
              <w:jc w:val="center"/>
              <w:rPr>
                <w:sz w:val="18"/>
                <w:szCs w:val="18"/>
              </w:rPr>
            </w:pPr>
          </w:p>
        </w:tc>
        <w:tc>
          <w:tcPr>
            <w:tcW w:w="1710" w:type="dxa"/>
            <w:vAlign w:val="bottom"/>
          </w:tcPr>
          <w:p w14:paraId="47562DF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11.1 (9.1-12.9)</w:t>
            </w:r>
          </w:p>
        </w:tc>
        <w:tc>
          <w:tcPr>
            <w:tcW w:w="1620" w:type="dxa"/>
            <w:vAlign w:val="bottom"/>
          </w:tcPr>
          <w:p w14:paraId="502E7090" w14:textId="77777777" w:rsidR="00DA2F47" w:rsidRPr="00E56475" w:rsidRDefault="00DA2F47" w:rsidP="00DA2F47">
            <w:pPr>
              <w:jc w:val="center"/>
              <w:rPr>
                <w:sz w:val="18"/>
                <w:szCs w:val="18"/>
              </w:rPr>
            </w:pPr>
          </w:p>
        </w:tc>
        <w:tc>
          <w:tcPr>
            <w:tcW w:w="1530" w:type="dxa"/>
            <w:vAlign w:val="bottom"/>
          </w:tcPr>
          <w:p w14:paraId="20A12C9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15.7 (12.3-18.7)</w:t>
            </w:r>
          </w:p>
        </w:tc>
        <w:tc>
          <w:tcPr>
            <w:tcW w:w="1440" w:type="dxa"/>
            <w:vAlign w:val="bottom"/>
          </w:tcPr>
          <w:p w14:paraId="623956E1" w14:textId="77777777" w:rsidR="00DA2F47" w:rsidRPr="00E56475" w:rsidRDefault="00DA2F47" w:rsidP="00DA2F47">
            <w:pPr>
              <w:jc w:val="center"/>
              <w:rPr>
                <w:sz w:val="18"/>
                <w:szCs w:val="18"/>
              </w:rPr>
            </w:pPr>
          </w:p>
        </w:tc>
      </w:tr>
      <w:tr w:rsidR="00DA2F47" w:rsidRPr="009539E5" w14:paraId="0435C819" w14:textId="77777777" w:rsidTr="00DA2F47">
        <w:trPr>
          <w:trHeight w:val="244"/>
        </w:trPr>
        <w:tc>
          <w:tcPr>
            <w:tcW w:w="1058" w:type="dxa"/>
            <w:shd w:val="clear" w:color="auto" w:fill="C0C0C0"/>
            <w:vAlign w:val="center"/>
          </w:tcPr>
          <w:p w14:paraId="038EC180"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7</w:t>
            </w:r>
          </w:p>
        </w:tc>
        <w:tc>
          <w:tcPr>
            <w:tcW w:w="1372" w:type="dxa"/>
            <w:shd w:val="clear" w:color="auto" w:fill="C0C0C0"/>
            <w:vAlign w:val="bottom"/>
          </w:tcPr>
          <w:p w14:paraId="16A1FBC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5.2 (3.5-6.7)</w:t>
            </w:r>
          </w:p>
        </w:tc>
        <w:tc>
          <w:tcPr>
            <w:tcW w:w="1530" w:type="dxa"/>
            <w:shd w:val="clear" w:color="auto" w:fill="C0C0C0"/>
            <w:vAlign w:val="bottom"/>
          </w:tcPr>
          <w:p w14:paraId="5F43F40D" w14:textId="77777777" w:rsidR="00DA2F47" w:rsidRPr="00E56475" w:rsidRDefault="00DA2F47" w:rsidP="00DA2F47">
            <w:pPr>
              <w:jc w:val="center"/>
              <w:rPr>
                <w:sz w:val="18"/>
                <w:szCs w:val="18"/>
              </w:rPr>
            </w:pPr>
          </w:p>
        </w:tc>
        <w:tc>
          <w:tcPr>
            <w:tcW w:w="1710" w:type="dxa"/>
            <w:shd w:val="clear" w:color="auto" w:fill="C0C0C0"/>
            <w:vAlign w:val="bottom"/>
          </w:tcPr>
          <w:p w14:paraId="4CF687D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10.8 (9</w:t>
            </w:r>
            <w:r>
              <w:rPr>
                <w:rFonts w:ascii="Calibri" w:hAnsi="Calibri"/>
                <w:color w:val="000000"/>
                <w:sz w:val="18"/>
                <w:szCs w:val="18"/>
              </w:rPr>
              <w:t>.0</w:t>
            </w:r>
            <w:r w:rsidRPr="00E56475">
              <w:rPr>
                <w:rFonts w:ascii="Calibri" w:hAnsi="Calibri"/>
                <w:color w:val="000000"/>
                <w:sz w:val="18"/>
                <w:szCs w:val="18"/>
              </w:rPr>
              <w:t>-12.5)</w:t>
            </w:r>
          </w:p>
        </w:tc>
        <w:tc>
          <w:tcPr>
            <w:tcW w:w="1620" w:type="dxa"/>
            <w:shd w:val="clear" w:color="auto" w:fill="C0C0C0"/>
            <w:vAlign w:val="bottom"/>
          </w:tcPr>
          <w:p w14:paraId="28C70DC4" w14:textId="77777777" w:rsidR="00DA2F47" w:rsidRPr="00E56475" w:rsidRDefault="00DA2F47" w:rsidP="00DA2F47">
            <w:pPr>
              <w:jc w:val="center"/>
              <w:rPr>
                <w:sz w:val="18"/>
                <w:szCs w:val="18"/>
              </w:rPr>
            </w:pPr>
          </w:p>
        </w:tc>
        <w:tc>
          <w:tcPr>
            <w:tcW w:w="1530" w:type="dxa"/>
            <w:shd w:val="clear" w:color="auto" w:fill="C0C0C0"/>
            <w:vAlign w:val="bottom"/>
          </w:tcPr>
          <w:p w14:paraId="7767E1E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15.2 (12</w:t>
            </w:r>
            <w:r>
              <w:rPr>
                <w:rFonts w:ascii="Calibri" w:hAnsi="Calibri"/>
                <w:color w:val="000000"/>
                <w:sz w:val="18"/>
                <w:szCs w:val="18"/>
              </w:rPr>
              <w:t>.0</w:t>
            </w:r>
            <w:r w:rsidRPr="00E56475">
              <w:rPr>
                <w:rFonts w:ascii="Calibri" w:hAnsi="Calibri"/>
                <w:color w:val="000000"/>
                <w:sz w:val="18"/>
                <w:szCs w:val="18"/>
              </w:rPr>
              <w:t>-18.1)</w:t>
            </w:r>
          </w:p>
        </w:tc>
        <w:tc>
          <w:tcPr>
            <w:tcW w:w="1440" w:type="dxa"/>
            <w:shd w:val="clear" w:color="auto" w:fill="C0C0C0"/>
            <w:vAlign w:val="bottom"/>
          </w:tcPr>
          <w:p w14:paraId="67535D79" w14:textId="77777777" w:rsidR="00DA2F47" w:rsidRPr="00E56475" w:rsidRDefault="00DA2F47" w:rsidP="00DA2F47">
            <w:pPr>
              <w:jc w:val="center"/>
              <w:rPr>
                <w:sz w:val="18"/>
                <w:szCs w:val="18"/>
              </w:rPr>
            </w:pPr>
          </w:p>
        </w:tc>
      </w:tr>
      <w:tr w:rsidR="00DA2F47" w:rsidRPr="009539E5" w14:paraId="1D57FB9C" w14:textId="77777777" w:rsidTr="00DA2F47">
        <w:trPr>
          <w:trHeight w:val="244"/>
        </w:trPr>
        <w:tc>
          <w:tcPr>
            <w:tcW w:w="1058" w:type="dxa"/>
            <w:vAlign w:val="center"/>
          </w:tcPr>
          <w:p w14:paraId="1E4A1218"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18*</w:t>
            </w:r>
          </w:p>
        </w:tc>
        <w:tc>
          <w:tcPr>
            <w:tcW w:w="1372" w:type="dxa"/>
            <w:vAlign w:val="bottom"/>
          </w:tcPr>
          <w:p w14:paraId="1AA4E03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7.4 (5.3-8.9)</w:t>
            </w:r>
          </w:p>
        </w:tc>
        <w:tc>
          <w:tcPr>
            <w:tcW w:w="1530" w:type="dxa"/>
            <w:vAlign w:val="bottom"/>
          </w:tcPr>
          <w:p w14:paraId="423B3C8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29.3 (21.5-34.8)</w:t>
            </w:r>
          </w:p>
        </w:tc>
        <w:tc>
          <w:tcPr>
            <w:tcW w:w="1710" w:type="dxa"/>
            <w:vAlign w:val="bottom"/>
          </w:tcPr>
          <w:p w14:paraId="758D117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13.4 (11.1-15)</w:t>
            </w:r>
          </w:p>
        </w:tc>
        <w:tc>
          <w:tcPr>
            <w:tcW w:w="1620" w:type="dxa"/>
            <w:vAlign w:val="bottom"/>
          </w:tcPr>
          <w:p w14:paraId="3FE475B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51.4 (44.7-55.7)</w:t>
            </w:r>
          </w:p>
        </w:tc>
        <w:tc>
          <w:tcPr>
            <w:tcW w:w="1530" w:type="dxa"/>
            <w:vAlign w:val="bottom"/>
          </w:tcPr>
          <w:p w14:paraId="3A86071D"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19.6 (15.6-22.4)</w:t>
            </w:r>
          </w:p>
        </w:tc>
        <w:tc>
          <w:tcPr>
            <w:tcW w:w="1440" w:type="dxa"/>
            <w:vAlign w:val="bottom"/>
          </w:tcPr>
          <w:p w14:paraId="42CBBE8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63.1 (54.1-68.9)</w:t>
            </w:r>
          </w:p>
        </w:tc>
      </w:tr>
      <w:tr w:rsidR="00DA2F47" w:rsidRPr="009539E5" w14:paraId="690BC7AE" w14:textId="77777777" w:rsidTr="00DA2F47">
        <w:trPr>
          <w:trHeight w:val="244"/>
        </w:trPr>
        <w:tc>
          <w:tcPr>
            <w:tcW w:w="1058" w:type="dxa"/>
            <w:shd w:val="clear" w:color="auto" w:fill="C0C0C0"/>
            <w:vAlign w:val="center"/>
          </w:tcPr>
          <w:p w14:paraId="535C519C"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4</w:t>
            </w:r>
          </w:p>
        </w:tc>
        <w:tc>
          <w:tcPr>
            <w:tcW w:w="1372" w:type="dxa"/>
            <w:shd w:val="clear" w:color="auto" w:fill="C0C0C0"/>
            <w:vAlign w:val="bottom"/>
          </w:tcPr>
          <w:p w14:paraId="17B3A18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w:t>
            </w:r>
            <w:r>
              <w:rPr>
                <w:rFonts w:ascii="Calibri" w:hAnsi="Calibri"/>
                <w:color w:val="000000"/>
                <w:sz w:val="18"/>
                <w:szCs w:val="18"/>
              </w:rPr>
              <w:t>.0</w:t>
            </w:r>
            <w:r w:rsidRPr="00E56475">
              <w:rPr>
                <w:rFonts w:ascii="Calibri" w:hAnsi="Calibri"/>
                <w:color w:val="000000"/>
                <w:sz w:val="18"/>
                <w:szCs w:val="18"/>
              </w:rPr>
              <w:t xml:space="preserve"> (4.1-7.6)</w:t>
            </w:r>
          </w:p>
        </w:tc>
        <w:tc>
          <w:tcPr>
            <w:tcW w:w="1530" w:type="dxa"/>
            <w:shd w:val="clear" w:color="auto" w:fill="C0C0C0"/>
            <w:vAlign w:val="bottom"/>
          </w:tcPr>
          <w:p w14:paraId="6148289B" w14:textId="77777777" w:rsidR="00DA2F47" w:rsidRPr="00E56475" w:rsidRDefault="00DA2F47" w:rsidP="00DA2F47">
            <w:pPr>
              <w:jc w:val="center"/>
              <w:rPr>
                <w:rFonts w:ascii="Calibri" w:hAnsi="Calibri"/>
                <w:color w:val="000000"/>
                <w:sz w:val="18"/>
                <w:szCs w:val="18"/>
              </w:rPr>
            </w:pPr>
          </w:p>
        </w:tc>
        <w:tc>
          <w:tcPr>
            <w:tcW w:w="1710" w:type="dxa"/>
            <w:shd w:val="clear" w:color="auto" w:fill="C0C0C0"/>
            <w:vAlign w:val="bottom"/>
          </w:tcPr>
          <w:p w14:paraId="284AB27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11.8 (9.6-13.6)</w:t>
            </w:r>
          </w:p>
        </w:tc>
        <w:tc>
          <w:tcPr>
            <w:tcW w:w="1620" w:type="dxa"/>
            <w:shd w:val="clear" w:color="auto" w:fill="C0C0C0"/>
            <w:vAlign w:val="bottom"/>
          </w:tcPr>
          <w:p w14:paraId="54ADC8F0" w14:textId="77777777" w:rsidR="00DA2F47" w:rsidRPr="00E56475" w:rsidRDefault="00DA2F47" w:rsidP="00DA2F47">
            <w:pPr>
              <w:jc w:val="center"/>
              <w:rPr>
                <w:rFonts w:ascii="Calibri" w:hAnsi="Calibri"/>
                <w:color w:val="000000"/>
                <w:sz w:val="18"/>
                <w:szCs w:val="18"/>
              </w:rPr>
            </w:pPr>
          </w:p>
        </w:tc>
        <w:tc>
          <w:tcPr>
            <w:tcW w:w="1530" w:type="dxa"/>
            <w:shd w:val="clear" w:color="auto" w:fill="C0C0C0"/>
            <w:vAlign w:val="bottom"/>
          </w:tcPr>
          <w:p w14:paraId="2A02782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16.8 (13.1-19.9)</w:t>
            </w:r>
          </w:p>
        </w:tc>
        <w:tc>
          <w:tcPr>
            <w:tcW w:w="1440" w:type="dxa"/>
            <w:shd w:val="clear" w:color="auto" w:fill="C0C0C0"/>
            <w:vAlign w:val="bottom"/>
          </w:tcPr>
          <w:p w14:paraId="3BC754C4" w14:textId="77777777" w:rsidR="00DA2F47" w:rsidRPr="00E56475" w:rsidRDefault="00DA2F47" w:rsidP="00DA2F47">
            <w:pPr>
              <w:jc w:val="center"/>
              <w:rPr>
                <w:rFonts w:ascii="Calibri" w:hAnsi="Calibri"/>
                <w:color w:val="000000"/>
                <w:sz w:val="18"/>
                <w:szCs w:val="18"/>
              </w:rPr>
            </w:pPr>
          </w:p>
        </w:tc>
      </w:tr>
      <w:tr w:rsidR="00DA2F47" w:rsidRPr="009539E5" w14:paraId="774867A2" w14:textId="77777777" w:rsidTr="00DA2F47">
        <w:trPr>
          <w:trHeight w:val="244"/>
        </w:trPr>
        <w:tc>
          <w:tcPr>
            <w:tcW w:w="1058" w:type="dxa"/>
            <w:vAlign w:val="center"/>
          </w:tcPr>
          <w:p w14:paraId="03F84E4F"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5</w:t>
            </w:r>
          </w:p>
        </w:tc>
        <w:tc>
          <w:tcPr>
            <w:tcW w:w="1372" w:type="dxa"/>
            <w:vAlign w:val="bottom"/>
          </w:tcPr>
          <w:p w14:paraId="67E0D5F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w:t>
            </w:r>
            <w:r>
              <w:rPr>
                <w:rFonts w:ascii="Calibri" w:hAnsi="Calibri"/>
                <w:color w:val="000000"/>
                <w:sz w:val="18"/>
                <w:szCs w:val="18"/>
              </w:rPr>
              <w:t>.0</w:t>
            </w:r>
            <w:r w:rsidRPr="00E56475">
              <w:rPr>
                <w:rFonts w:ascii="Calibri" w:hAnsi="Calibri"/>
                <w:color w:val="000000"/>
                <w:sz w:val="18"/>
                <w:szCs w:val="18"/>
              </w:rPr>
              <w:t xml:space="preserve"> (4.1-7.6)</w:t>
            </w:r>
          </w:p>
        </w:tc>
        <w:tc>
          <w:tcPr>
            <w:tcW w:w="1530" w:type="dxa"/>
            <w:vAlign w:val="bottom"/>
          </w:tcPr>
          <w:p w14:paraId="377E019C" w14:textId="77777777" w:rsidR="00DA2F47" w:rsidRPr="00E56475" w:rsidRDefault="00DA2F47" w:rsidP="00DA2F47">
            <w:pPr>
              <w:jc w:val="center"/>
              <w:rPr>
                <w:sz w:val="18"/>
                <w:szCs w:val="18"/>
              </w:rPr>
            </w:pPr>
          </w:p>
        </w:tc>
        <w:tc>
          <w:tcPr>
            <w:tcW w:w="1710" w:type="dxa"/>
            <w:vAlign w:val="bottom"/>
          </w:tcPr>
          <w:p w14:paraId="7810881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11.8 (9.6-13.6)</w:t>
            </w:r>
          </w:p>
        </w:tc>
        <w:tc>
          <w:tcPr>
            <w:tcW w:w="1620" w:type="dxa"/>
            <w:vAlign w:val="bottom"/>
          </w:tcPr>
          <w:p w14:paraId="2D4128E7" w14:textId="77777777" w:rsidR="00DA2F47" w:rsidRPr="00E56475" w:rsidRDefault="00DA2F47" w:rsidP="00DA2F47">
            <w:pPr>
              <w:jc w:val="center"/>
              <w:rPr>
                <w:sz w:val="18"/>
                <w:szCs w:val="18"/>
              </w:rPr>
            </w:pPr>
          </w:p>
        </w:tc>
        <w:tc>
          <w:tcPr>
            <w:tcW w:w="1530" w:type="dxa"/>
            <w:vAlign w:val="bottom"/>
          </w:tcPr>
          <w:p w14:paraId="37CB044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w:t>
            </w:r>
            <w:r>
              <w:rPr>
                <w:rFonts w:ascii="Calibri" w:hAnsi="Calibri"/>
                <w:color w:val="000000"/>
                <w:sz w:val="18"/>
                <w:szCs w:val="18"/>
              </w:rPr>
              <w:t>.0</w:t>
            </w:r>
            <w:r w:rsidRPr="00E56475">
              <w:rPr>
                <w:rFonts w:ascii="Calibri" w:hAnsi="Calibri"/>
                <w:color w:val="000000"/>
                <w:sz w:val="18"/>
                <w:szCs w:val="18"/>
              </w:rPr>
              <w:t xml:space="preserve"> (13.2-20</w:t>
            </w:r>
            <w:r>
              <w:rPr>
                <w:rFonts w:ascii="Calibri" w:hAnsi="Calibri"/>
                <w:color w:val="000000"/>
                <w:sz w:val="18"/>
                <w:szCs w:val="18"/>
              </w:rPr>
              <w:t>.0</w:t>
            </w:r>
            <w:r w:rsidRPr="00E56475">
              <w:rPr>
                <w:rFonts w:ascii="Calibri" w:hAnsi="Calibri"/>
                <w:color w:val="000000"/>
                <w:sz w:val="18"/>
                <w:szCs w:val="18"/>
              </w:rPr>
              <w:t>)</w:t>
            </w:r>
          </w:p>
        </w:tc>
        <w:tc>
          <w:tcPr>
            <w:tcW w:w="1440" w:type="dxa"/>
            <w:vAlign w:val="bottom"/>
          </w:tcPr>
          <w:p w14:paraId="026EFF65" w14:textId="77777777" w:rsidR="00DA2F47" w:rsidRPr="00E56475" w:rsidRDefault="00DA2F47" w:rsidP="00DA2F47">
            <w:pPr>
              <w:jc w:val="center"/>
              <w:rPr>
                <w:sz w:val="18"/>
                <w:szCs w:val="18"/>
              </w:rPr>
            </w:pPr>
          </w:p>
        </w:tc>
      </w:tr>
      <w:tr w:rsidR="00DA2F47" w:rsidRPr="009539E5" w14:paraId="4B1D1216" w14:textId="77777777" w:rsidTr="00DA2F47">
        <w:trPr>
          <w:trHeight w:val="244"/>
        </w:trPr>
        <w:tc>
          <w:tcPr>
            <w:tcW w:w="1058" w:type="dxa"/>
            <w:shd w:val="clear" w:color="auto" w:fill="C0C0C0"/>
            <w:vAlign w:val="center"/>
          </w:tcPr>
          <w:p w14:paraId="2FBC968F"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17</w:t>
            </w:r>
          </w:p>
        </w:tc>
        <w:tc>
          <w:tcPr>
            <w:tcW w:w="1372" w:type="dxa"/>
            <w:shd w:val="clear" w:color="auto" w:fill="C0C0C0"/>
            <w:vAlign w:val="bottom"/>
          </w:tcPr>
          <w:p w14:paraId="70E8BB4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6.2 (4.2-7.7)</w:t>
            </w:r>
          </w:p>
        </w:tc>
        <w:tc>
          <w:tcPr>
            <w:tcW w:w="1530" w:type="dxa"/>
            <w:shd w:val="clear" w:color="auto" w:fill="C0C0C0"/>
            <w:vAlign w:val="bottom"/>
          </w:tcPr>
          <w:p w14:paraId="2B663A29" w14:textId="77777777" w:rsidR="00DA2F47" w:rsidRPr="00E56475" w:rsidRDefault="00DA2F47" w:rsidP="00DA2F47">
            <w:pPr>
              <w:jc w:val="center"/>
              <w:rPr>
                <w:sz w:val="18"/>
                <w:szCs w:val="18"/>
              </w:rPr>
            </w:pPr>
          </w:p>
        </w:tc>
        <w:tc>
          <w:tcPr>
            <w:tcW w:w="1710" w:type="dxa"/>
            <w:shd w:val="clear" w:color="auto" w:fill="C0C0C0"/>
            <w:vAlign w:val="bottom"/>
          </w:tcPr>
          <w:p w14:paraId="0BD211F0"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w:t>
            </w:r>
            <w:r>
              <w:rPr>
                <w:rFonts w:ascii="Calibri" w:hAnsi="Calibri"/>
                <w:color w:val="000000"/>
                <w:sz w:val="18"/>
                <w:szCs w:val="18"/>
              </w:rPr>
              <w:t>.0</w:t>
            </w:r>
            <w:r w:rsidRPr="00E56475">
              <w:rPr>
                <w:rFonts w:ascii="Calibri" w:hAnsi="Calibri"/>
                <w:color w:val="000000"/>
                <w:sz w:val="18"/>
                <w:szCs w:val="18"/>
              </w:rPr>
              <w:t xml:space="preserve"> (9.7-13.7)</w:t>
            </w:r>
          </w:p>
        </w:tc>
        <w:tc>
          <w:tcPr>
            <w:tcW w:w="1620" w:type="dxa"/>
            <w:shd w:val="clear" w:color="auto" w:fill="C0C0C0"/>
            <w:vAlign w:val="bottom"/>
          </w:tcPr>
          <w:p w14:paraId="1506CBE7" w14:textId="77777777" w:rsidR="00DA2F47" w:rsidRPr="00E56475" w:rsidRDefault="00DA2F47" w:rsidP="00DA2F47">
            <w:pPr>
              <w:jc w:val="center"/>
              <w:rPr>
                <w:sz w:val="18"/>
                <w:szCs w:val="18"/>
              </w:rPr>
            </w:pPr>
          </w:p>
        </w:tc>
        <w:tc>
          <w:tcPr>
            <w:tcW w:w="1530" w:type="dxa"/>
            <w:shd w:val="clear" w:color="auto" w:fill="C0C0C0"/>
            <w:vAlign w:val="bottom"/>
          </w:tcPr>
          <w:p w14:paraId="40C91AB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17.2 (13.4-20.2)</w:t>
            </w:r>
          </w:p>
        </w:tc>
        <w:tc>
          <w:tcPr>
            <w:tcW w:w="1440" w:type="dxa"/>
            <w:shd w:val="clear" w:color="auto" w:fill="C0C0C0"/>
            <w:vAlign w:val="bottom"/>
          </w:tcPr>
          <w:p w14:paraId="7E137283" w14:textId="77777777" w:rsidR="00DA2F47" w:rsidRPr="00E56475" w:rsidRDefault="00DA2F47" w:rsidP="00DA2F47">
            <w:pPr>
              <w:jc w:val="center"/>
              <w:rPr>
                <w:sz w:val="18"/>
                <w:szCs w:val="18"/>
              </w:rPr>
            </w:pPr>
          </w:p>
        </w:tc>
      </w:tr>
      <w:tr w:rsidR="00DA2F47" w:rsidRPr="009539E5" w14:paraId="25608B09" w14:textId="77777777" w:rsidTr="00DA2F47">
        <w:trPr>
          <w:trHeight w:val="240"/>
        </w:trPr>
        <w:tc>
          <w:tcPr>
            <w:tcW w:w="1058" w:type="dxa"/>
            <w:vAlign w:val="center"/>
          </w:tcPr>
          <w:p w14:paraId="354BB1A1"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2</w:t>
            </w:r>
          </w:p>
        </w:tc>
        <w:tc>
          <w:tcPr>
            <w:tcW w:w="1372" w:type="dxa"/>
            <w:vAlign w:val="bottom"/>
          </w:tcPr>
          <w:p w14:paraId="33EA4CF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6.4 (4.4-8</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3E96C97D" w14:textId="77777777" w:rsidR="00DA2F47" w:rsidRPr="00E56475" w:rsidRDefault="00DA2F47" w:rsidP="00DA2F47">
            <w:pPr>
              <w:jc w:val="center"/>
              <w:rPr>
                <w:sz w:val="18"/>
                <w:szCs w:val="18"/>
              </w:rPr>
            </w:pPr>
          </w:p>
        </w:tc>
        <w:tc>
          <w:tcPr>
            <w:tcW w:w="1710" w:type="dxa"/>
            <w:vAlign w:val="bottom"/>
          </w:tcPr>
          <w:p w14:paraId="39BC97A1"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12.2 (10</w:t>
            </w:r>
            <w:r>
              <w:rPr>
                <w:rFonts w:ascii="Calibri" w:hAnsi="Calibri"/>
                <w:color w:val="000000"/>
                <w:sz w:val="18"/>
                <w:szCs w:val="18"/>
              </w:rPr>
              <w:t>.0</w:t>
            </w:r>
            <w:r w:rsidRPr="00E56475">
              <w:rPr>
                <w:rFonts w:ascii="Calibri" w:hAnsi="Calibri"/>
                <w:color w:val="000000"/>
                <w:sz w:val="18"/>
                <w:szCs w:val="18"/>
              </w:rPr>
              <w:t>-14</w:t>
            </w:r>
            <w:r>
              <w:rPr>
                <w:rFonts w:ascii="Calibri" w:hAnsi="Calibri"/>
                <w:color w:val="000000"/>
                <w:sz w:val="18"/>
                <w:szCs w:val="18"/>
              </w:rPr>
              <w:t>.0</w:t>
            </w:r>
            <w:r w:rsidRPr="00E56475">
              <w:rPr>
                <w:rFonts w:ascii="Calibri" w:hAnsi="Calibri"/>
                <w:color w:val="000000"/>
                <w:sz w:val="18"/>
                <w:szCs w:val="18"/>
              </w:rPr>
              <w:t>)</w:t>
            </w:r>
          </w:p>
        </w:tc>
        <w:tc>
          <w:tcPr>
            <w:tcW w:w="1620" w:type="dxa"/>
            <w:vAlign w:val="bottom"/>
          </w:tcPr>
          <w:p w14:paraId="1311BF74" w14:textId="77777777" w:rsidR="00DA2F47" w:rsidRPr="00E56475" w:rsidRDefault="00DA2F47" w:rsidP="00DA2F47">
            <w:pPr>
              <w:jc w:val="center"/>
              <w:rPr>
                <w:sz w:val="18"/>
                <w:szCs w:val="18"/>
              </w:rPr>
            </w:pPr>
          </w:p>
        </w:tc>
        <w:tc>
          <w:tcPr>
            <w:tcW w:w="1530" w:type="dxa"/>
            <w:vAlign w:val="bottom"/>
          </w:tcPr>
          <w:p w14:paraId="2AEA6EF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17.6 (13.7-20.6)</w:t>
            </w:r>
          </w:p>
        </w:tc>
        <w:tc>
          <w:tcPr>
            <w:tcW w:w="1440" w:type="dxa"/>
            <w:vAlign w:val="bottom"/>
          </w:tcPr>
          <w:p w14:paraId="7EAF47C0" w14:textId="77777777" w:rsidR="00DA2F47" w:rsidRPr="00E56475" w:rsidRDefault="00DA2F47" w:rsidP="00DA2F47">
            <w:pPr>
              <w:jc w:val="center"/>
              <w:rPr>
                <w:sz w:val="18"/>
                <w:szCs w:val="18"/>
              </w:rPr>
            </w:pPr>
          </w:p>
        </w:tc>
      </w:tr>
      <w:tr w:rsidR="00DA2F47" w:rsidRPr="009539E5" w14:paraId="44834DBD" w14:textId="77777777" w:rsidTr="00DA2F47">
        <w:trPr>
          <w:trHeight w:val="244"/>
        </w:trPr>
        <w:tc>
          <w:tcPr>
            <w:tcW w:w="1058" w:type="dxa"/>
            <w:shd w:val="clear" w:color="auto" w:fill="C0C0C0"/>
            <w:vAlign w:val="center"/>
          </w:tcPr>
          <w:p w14:paraId="03C29C89"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15*</w:t>
            </w:r>
          </w:p>
        </w:tc>
        <w:tc>
          <w:tcPr>
            <w:tcW w:w="1372" w:type="dxa"/>
            <w:shd w:val="clear" w:color="auto" w:fill="C0C0C0"/>
            <w:vAlign w:val="bottom"/>
          </w:tcPr>
          <w:p w14:paraId="5BFBD31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7.2 (5.1-8.7)</w:t>
            </w:r>
          </w:p>
        </w:tc>
        <w:tc>
          <w:tcPr>
            <w:tcW w:w="1530" w:type="dxa"/>
            <w:shd w:val="clear" w:color="auto" w:fill="C0C0C0"/>
            <w:vAlign w:val="bottom"/>
          </w:tcPr>
          <w:p w14:paraId="66DDF058"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28.6 (20.7-34.2)</w:t>
            </w:r>
          </w:p>
        </w:tc>
        <w:tc>
          <w:tcPr>
            <w:tcW w:w="1710" w:type="dxa"/>
            <w:shd w:val="clear" w:color="auto" w:fill="C0C0C0"/>
            <w:vAlign w:val="bottom"/>
          </w:tcPr>
          <w:p w14:paraId="6B5A5BB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13.2 (10.8-14.8)</w:t>
            </w:r>
          </w:p>
        </w:tc>
        <w:tc>
          <w:tcPr>
            <w:tcW w:w="1620" w:type="dxa"/>
            <w:shd w:val="clear" w:color="auto" w:fill="C0C0C0"/>
            <w:vAlign w:val="bottom"/>
          </w:tcPr>
          <w:p w14:paraId="047EB14A"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50.8 (44.1-55.3)</w:t>
            </w:r>
          </w:p>
        </w:tc>
        <w:tc>
          <w:tcPr>
            <w:tcW w:w="1530" w:type="dxa"/>
            <w:shd w:val="clear" w:color="auto" w:fill="C0C0C0"/>
            <w:vAlign w:val="bottom"/>
          </w:tcPr>
          <w:p w14:paraId="0B6423F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19.3 (15.2-22.1)</w:t>
            </w:r>
          </w:p>
        </w:tc>
        <w:tc>
          <w:tcPr>
            <w:tcW w:w="1440" w:type="dxa"/>
            <w:shd w:val="clear" w:color="auto" w:fill="C0C0C0"/>
            <w:vAlign w:val="bottom"/>
          </w:tcPr>
          <w:p w14:paraId="1BC3E05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62.3 (53.2-68.3)</w:t>
            </w:r>
          </w:p>
        </w:tc>
      </w:tr>
      <w:tr w:rsidR="00DA2F47" w:rsidRPr="009539E5" w14:paraId="2F95DF83" w14:textId="77777777" w:rsidTr="00DA2F47">
        <w:trPr>
          <w:trHeight w:val="244"/>
        </w:trPr>
        <w:tc>
          <w:tcPr>
            <w:tcW w:w="1058" w:type="dxa"/>
            <w:vAlign w:val="center"/>
          </w:tcPr>
          <w:p w14:paraId="7C4A3275"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6</w:t>
            </w:r>
          </w:p>
        </w:tc>
        <w:tc>
          <w:tcPr>
            <w:tcW w:w="1372" w:type="dxa"/>
            <w:vAlign w:val="bottom"/>
          </w:tcPr>
          <w:p w14:paraId="457EBAC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5.6 (3.8-7.2)</w:t>
            </w:r>
          </w:p>
        </w:tc>
        <w:tc>
          <w:tcPr>
            <w:tcW w:w="1530" w:type="dxa"/>
            <w:vAlign w:val="bottom"/>
          </w:tcPr>
          <w:p w14:paraId="29D10D89" w14:textId="77777777" w:rsidR="00DA2F47" w:rsidRPr="00E56475" w:rsidRDefault="00DA2F47" w:rsidP="00DA2F47">
            <w:pPr>
              <w:jc w:val="center"/>
              <w:rPr>
                <w:rFonts w:ascii="Calibri" w:hAnsi="Calibri"/>
                <w:color w:val="000000"/>
                <w:sz w:val="18"/>
                <w:szCs w:val="18"/>
              </w:rPr>
            </w:pPr>
          </w:p>
        </w:tc>
        <w:tc>
          <w:tcPr>
            <w:tcW w:w="1710" w:type="dxa"/>
            <w:vAlign w:val="bottom"/>
          </w:tcPr>
          <w:p w14:paraId="54010A0C"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11.4 (9.3-13.1)</w:t>
            </w:r>
          </w:p>
        </w:tc>
        <w:tc>
          <w:tcPr>
            <w:tcW w:w="1620" w:type="dxa"/>
            <w:vAlign w:val="bottom"/>
          </w:tcPr>
          <w:p w14:paraId="46EB60ED" w14:textId="77777777" w:rsidR="00DA2F47" w:rsidRPr="00E56475" w:rsidRDefault="00DA2F47" w:rsidP="00DA2F47">
            <w:pPr>
              <w:jc w:val="center"/>
              <w:rPr>
                <w:rFonts w:ascii="Calibri" w:hAnsi="Calibri"/>
                <w:color w:val="000000"/>
                <w:sz w:val="18"/>
                <w:szCs w:val="18"/>
              </w:rPr>
            </w:pPr>
          </w:p>
        </w:tc>
        <w:tc>
          <w:tcPr>
            <w:tcW w:w="1530" w:type="dxa"/>
            <w:vAlign w:val="bottom"/>
          </w:tcPr>
          <w:p w14:paraId="4EF23385"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16.2 (12.6-19.2)</w:t>
            </w:r>
          </w:p>
        </w:tc>
        <w:tc>
          <w:tcPr>
            <w:tcW w:w="1440" w:type="dxa"/>
            <w:vAlign w:val="bottom"/>
          </w:tcPr>
          <w:p w14:paraId="3CAF63D6" w14:textId="77777777" w:rsidR="00DA2F47" w:rsidRPr="00E56475" w:rsidRDefault="00DA2F47" w:rsidP="00DA2F47">
            <w:pPr>
              <w:jc w:val="center"/>
              <w:rPr>
                <w:rFonts w:ascii="Calibri" w:hAnsi="Calibri"/>
                <w:color w:val="000000"/>
                <w:sz w:val="18"/>
                <w:szCs w:val="18"/>
              </w:rPr>
            </w:pPr>
          </w:p>
        </w:tc>
      </w:tr>
      <w:tr w:rsidR="00DA2F47" w:rsidRPr="009539E5" w14:paraId="3C682E6C" w14:textId="77777777" w:rsidTr="00DA2F47">
        <w:trPr>
          <w:trHeight w:val="244"/>
        </w:trPr>
        <w:tc>
          <w:tcPr>
            <w:tcW w:w="1058" w:type="dxa"/>
            <w:shd w:val="clear" w:color="auto" w:fill="C0C0C0"/>
            <w:vAlign w:val="center"/>
          </w:tcPr>
          <w:p w14:paraId="23AC651B"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w:t>
            </w:r>
          </w:p>
        </w:tc>
        <w:tc>
          <w:tcPr>
            <w:tcW w:w="1372" w:type="dxa"/>
            <w:shd w:val="clear" w:color="auto" w:fill="C0C0C0"/>
            <w:vAlign w:val="bottom"/>
          </w:tcPr>
          <w:p w14:paraId="27AF7F59"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6.4 (4.4-7.9)</w:t>
            </w:r>
          </w:p>
        </w:tc>
        <w:tc>
          <w:tcPr>
            <w:tcW w:w="1530" w:type="dxa"/>
            <w:shd w:val="clear" w:color="auto" w:fill="C0C0C0"/>
            <w:vAlign w:val="bottom"/>
          </w:tcPr>
          <w:p w14:paraId="12B53833" w14:textId="77777777" w:rsidR="00DA2F47" w:rsidRPr="00E56475" w:rsidRDefault="00DA2F47" w:rsidP="00DA2F47">
            <w:pPr>
              <w:jc w:val="center"/>
              <w:rPr>
                <w:sz w:val="18"/>
                <w:szCs w:val="18"/>
              </w:rPr>
            </w:pPr>
          </w:p>
        </w:tc>
        <w:tc>
          <w:tcPr>
            <w:tcW w:w="1710" w:type="dxa"/>
            <w:shd w:val="clear" w:color="auto" w:fill="C0C0C0"/>
            <w:vAlign w:val="bottom"/>
          </w:tcPr>
          <w:p w14:paraId="4D39BF37"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12.2 (9.9-14</w:t>
            </w:r>
            <w:r>
              <w:rPr>
                <w:rFonts w:ascii="Calibri" w:hAnsi="Calibri"/>
                <w:color w:val="000000"/>
                <w:sz w:val="18"/>
                <w:szCs w:val="18"/>
              </w:rPr>
              <w:t>.0</w:t>
            </w:r>
            <w:r w:rsidRPr="00E56475">
              <w:rPr>
                <w:rFonts w:ascii="Calibri" w:hAnsi="Calibri"/>
                <w:color w:val="000000"/>
                <w:sz w:val="18"/>
                <w:szCs w:val="18"/>
              </w:rPr>
              <w:t>)</w:t>
            </w:r>
          </w:p>
        </w:tc>
        <w:tc>
          <w:tcPr>
            <w:tcW w:w="1620" w:type="dxa"/>
            <w:shd w:val="clear" w:color="auto" w:fill="C0C0C0"/>
            <w:vAlign w:val="bottom"/>
          </w:tcPr>
          <w:p w14:paraId="3B696DC8" w14:textId="77777777" w:rsidR="00DA2F47" w:rsidRPr="00E56475" w:rsidRDefault="00DA2F47" w:rsidP="00DA2F47">
            <w:pPr>
              <w:jc w:val="center"/>
              <w:rPr>
                <w:sz w:val="18"/>
                <w:szCs w:val="18"/>
              </w:rPr>
            </w:pPr>
          </w:p>
        </w:tc>
        <w:tc>
          <w:tcPr>
            <w:tcW w:w="1530" w:type="dxa"/>
            <w:shd w:val="clear" w:color="auto" w:fill="C0C0C0"/>
            <w:vAlign w:val="bottom"/>
          </w:tcPr>
          <w:p w14:paraId="56A5727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17.6 (13.7-20.6)</w:t>
            </w:r>
          </w:p>
        </w:tc>
        <w:tc>
          <w:tcPr>
            <w:tcW w:w="1440" w:type="dxa"/>
            <w:shd w:val="clear" w:color="auto" w:fill="C0C0C0"/>
            <w:vAlign w:val="bottom"/>
          </w:tcPr>
          <w:p w14:paraId="24250CC9" w14:textId="77777777" w:rsidR="00DA2F47" w:rsidRPr="00E56475" w:rsidRDefault="00DA2F47" w:rsidP="00DA2F47">
            <w:pPr>
              <w:jc w:val="center"/>
              <w:rPr>
                <w:sz w:val="18"/>
                <w:szCs w:val="18"/>
              </w:rPr>
            </w:pPr>
          </w:p>
        </w:tc>
      </w:tr>
      <w:tr w:rsidR="00DA2F47" w:rsidRPr="009539E5" w14:paraId="4C361BDE" w14:textId="77777777" w:rsidTr="00DA2F47">
        <w:trPr>
          <w:trHeight w:val="244"/>
        </w:trPr>
        <w:tc>
          <w:tcPr>
            <w:tcW w:w="1058" w:type="dxa"/>
            <w:vAlign w:val="center"/>
          </w:tcPr>
          <w:p w14:paraId="03C9AFF1"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33</w:t>
            </w:r>
          </w:p>
        </w:tc>
        <w:tc>
          <w:tcPr>
            <w:tcW w:w="1372" w:type="dxa"/>
            <w:vAlign w:val="bottom"/>
          </w:tcPr>
          <w:p w14:paraId="6B6F67B2"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5.6 (3.8-7.2)</w:t>
            </w:r>
          </w:p>
        </w:tc>
        <w:tc>
          <w:tcPr>
            <w:tcW w:w="1530" w:type="dxa"/>
            <w:vAlign w:val="bottom"/>
          </w:tcPr>
          <w:p w14:paraId="2BEA0BE1" w14:textId="77777777" w:rsidR="00DA2F47" w:rsidRPr="00E56475" w:rsidRDefault="00DA2F47" w:rsidP="00DA2F47">
            <w:pPr>
              <w:jc w:val="center"/>
              <w:rPr>
                <w:sz w:val="18"/>
                <w:szCs w:val="18"/>
              </w:rPr>
            </w:pPr>
          </w:p>
        </w:tc>
        <w:tc>
          <w:tcPr>
            <w:tcW w:w="1710" w:type="dxa"/>
            <w:vAlign w:val="bottom"/>
          </w:tcPr>
          <w:p w14:paraId="4CD6861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11.3 (9.3-13.1)</w:t>
            </w:r>
          </w:p>
        </w:tc>
        <w:tc>
          <w:tcPr>
            <w:tcW w:w="1620" w:type="dxa"/>
            <w:vAlign w:val="bottom"/>
          </w:tcPr>
          <w:p w14:paraId="5CE2E18B" w14:textId="77777777" w:rsidR="00DA2F47" w:rsidRPr="00E56475" w:rsidRDefault="00DA2F47" w:rsidP="00DA2F47">
            <w:pPr>
              <w:jc w:val="center"/>
              <w:rPr>
                <w:sz w:val="18"/>
                <w:szCs w:val="18"/>
              </w:rPr>
            </w:pPr>
          </w:p>
        </w:tc>
        <w:tc>
          <w:tcPr>
            <w:tcW w:w="1530" w:type="dxa"/>
            <w:vAlign w:val="bottom"/>
          </w:tcPr>
          <w:p w14:paraId="06F36C6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16.1 (12.6-19.1)</w:t>
            </w:r>
          </w:p>
        </w:tc>
        <w:tc>
          <w:tcPr>
            <w:tcW w:w="1440" w:type="dxa"/>
            <w:vAlign w:val="bottom"/>
          </w:tcPr>
          <w:p w14:paraId="4391D21B" w14:textId="77777777" w:rsidR="00DA2F47" w:rsidRPr="00E56475" w:rsidRDefault="00DA2F47" w:rsidP="00DA2F47">
            <w:pPr>
              <w:jc w:val="center"/>
              <w:rPr>
                <w:sz w:val="18"/>
                <w:szCs w:val="18"/>
              </w:rPr>
            </w:pPr>
          </w:p>
        </w:tc>
      </w:tr>
      <w:tr w:rsidR="00DA2F47" w:rsidRPr="009539E5" w14:paraId="1F3BD133" w14:textId="77777777" w:rsidTr="00DA2F47">
        <w:trPr>
          <w:trHeight w:val="244"/>
        </w:trPr>
        <w:tc>
          <w:tcPr>
            <w:tcW w:w="1058" w:type="dxa"/>
            <w:shd w:val="clear" w:color="auto" w:fill="C0C0C0"/>
            <w:vAlign w:val="center"/>
          </w:tcPr>
          <w:p w14:paraId="52D7E71E"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30</w:t>
            </w:r>
          </w:p>
        </w:tc>
        <w:tc>
          <w:tcPr>
            <w:tcW w:w="1372" w:type="dxa"/>
            <w:shd w:val="clear" w:color="auto" w:fill="C0C0C0"/>
            <w:vAlign w:val="bottom"/>
          </w:tcPr>
          <w:p w14:paraId="3FCA511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5.3 (3.6-6.8)</w:t>
            </w:r>
          </w:p>
        </w:tc>
        <w:tc>
          <w:tcPr>
            <w:tcW w:w="1530" w:type="dxa"/>
            <w:shd w:val="clear" w:color="auto" w:fill="C0C0C0"/>
            <w:vAlign w:val="bottom"/>
          </w:tcPr>
          <w:p w14:paraId="4F952450" w14:textId="77777777" w:rsidR="00DA2F47" w:rsidRPr="00E56475" w:rsidRDefault="00DA2F47" w:rsidP="00DA2F47">
            <w:pPr>
              <w:jc w:val="center"/>
              <w:rPr>
                <w:sz w:val="18"/>
                <w:szCs w:val="18"/>
              </w:rPr>
            </w:pPr>
          </w:p>
        </w:tc>
        <w:tc>
          <w:tcPr>
            <w:tcW w:w="1710" w:type="dxa"/>
            <w:shd w:val="clear" w:color="auto" w:fill="C0C0C0"/>
            <w:vAlign w:val="bottom"/>
          </w:tcPr>
          <w:p w14:paraId="279EE5C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w:t>
            </w:r>
            <w:r>
              <w:rPr>
                <w:rFonts w:ascii="Calibri" w:hAnsi="Calibri"/>
                <w:color w:val="000000"/>
                <w:sz w:val="18"/>
                <w:szCs w:val="18"/>
              </w:rPr>
              <w:t>.0</w:t>
            </w:r>
            <w:r w:rsidRPr="00E56475">
              <w:rPr>
                <w:rFonts w:ascii="Calibri" w:hAnsi="Calibri"/>
                <w:color w:val="000000"/>
                <w:sz w:val="18"/>
                <w:szCs w:val="18"/>
              </w:rPr>
              <w:t xml:space="preserve"> (9.1-12.7)</w:t>
            </w:r>
          </w:p>
        </w:tc>
        <w:tc>
          <w:tcPr>
            <w:tcW w:w="1620" w:type="dxa"/>
            <w:shd w:val="clear" w:color="auto" w:fill="C0C0C0"/>
            <w:vAlign w:val="bottom"/>
          </w:tcPr>
          <w:p w14:paraId="15E2FA63" w14:textId="77777777" w:rsidR="00DA2F47" w:rsidRPr="00E56475" w:rsidRDefault="00DA2F47" w:rsidP="00DA2F47">
            <w:pPr>
              <w:jc w:val="center"/>
              <w:rPr>
                <w:sz w:val="18"/>
                <w:szCs w:val="18"/>
              </w:rPr>
            </w:pPr>
          </w:p>
        </w:tc>
        <w:tc>
          <w:tcPr>
            <w:tcW w:w="1530" w:type="dxa"/>
            <w:shd w:val="clear" w:color="auto" w:fill="C0C0C0"/>
            <w:vAlign w:val="bottom"/>
          </w:tcPr>
          <w:p w14:paraId="3FAC66A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15.5 (12.2-18.5)</w:t>
            </w:r>
          </w:p>
        </w:tc>
        <w:tc>
          <w:tcPr>
            <w:tcW w:w="1440" w:type="dxa"/>
            <w:shd w:val="clear" w:color="auto" w:fill="C0C0C0"/>
            <w:vAlign w:val="bottom"/>
          </w:tcPr>
          <w:p w14:paraId="53EBFC53" w14:textId="77777777" w:rsidR="00DA2F47" w:rsidRPr="00E56475" w:rsidRDefault="00DA2F47" w:rsidP="00DA2F47">
            <w:pPr>
              <w:jc w:val="center"/>
              <w:rPr>
                <w:sz w:val="18"/>
                <w:szCs w:val="18"/>
              </w:rPr>
            </w:pPr>
          </w:p>
        </w:tc>
      </w:tr>
      <w:tr w:rsidR="00DA2F47" w:rsidRPr="009539E5" w14:paraId="1F4F361C" w14:textId="77777777" w:rsidTr="00DA2F47">
        <w:trPr>
          <w:trHeight w:val="244"/>
        </w:trPr>
        <w:tc>
          <w:tcPr>
            <w:tcW w:w="1058" w:type="dxa"/>
            <w:vAlign w:val="center"/>
          </w:tcPr>
          <w:p w14:paraId="54D54B39"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10</w:t>
            </w:r>
          </w:p>
        </w:tc>
        <w:tc>
          <w:tcPr>
            <w:tcW w:w="1372" w:type="dxa"/>
            <w:vAlign w:val="bottom"/>
          </w:tcPr>
          <w:p w14:paraId="15B39E4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6.4 (4.4-8</w:t>
            </w:r>
            <w:r>
              <w:rPr>
                <w:rFonts w:ascii="Calibri" w:hAnsi="Calibri"/>
                <w:color w:val="000000"/>
                <w:sz w:val="18"/>
                <w:szCs w:val="18"/>
              </w:rPr>
              <w:t>.0</w:t>
            </w:r>
            <w:r w:rsidRPr="00E56475">
              <w:rPr>
                <w:rFonts w:ascii="Calibri" w:hAnsi="Calibri"/>
                <w:color w:val="000000"/>
                <w:sz w:val="18"/>
                <w:szCs w:val="18"/>
              </w:rPr>
              <w:t>)</w:t>
            </w:r>
          </w:p>
        </w:tc>
        <w:tc>
          <w:tcPr>
            <w:tcW w:w="1530" w:type="dxa"/>
            <w:vAlign w:val="bottom"/>
          </w:tcPr>
          <w:p w14:paraId="26CCCC96" w14:textId="77777777" w:rsidR="00DA2F47" w:rsidRPr="00E56475" w:rsidRDefault="00DA2F47" w:rsidP="00DA2F47">
            <w:pPr>
              <w:jc w:val="center"/>
              <w:rPr>
                <w:sz w:val="18"/>
                <w:szCs w:val="18"/>
              </w:rPr>
            </w:pPr>
          </w:p>
        </w:tc>
        <w:tc>
          <w:tcPr>
            <w:tcW w:w="1710" w:type="dxa"/>
            <w:vAlign w:val="bottom"/>
          </w:tcPr>
          <w:p w14:paraId="19D15D7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12.3 (10</w:t>
            </w:r>
            <w:r>
              <w:rPr>
                <w:rFonts w:ascii="Calibri" w:hAnsi="Calibri"/>
                <w:color w:val="000000"/>
                <w:sz w:val="18"/>
                <w:szCs w:val="18"/>
              </w:rPr>
              <w:t>.0</w:t>
            </w:r>
            <w:r w:rsidRPr="00E56475">
              <w:rPr>
                <w:rFonts w:ascii="Calibri" w:hAnsi="Calibri"/>
                <w:color w:val="000000"/>
                <w:sz w:val="18"/>
                <w:szCs w:val="18"/>
              </w:rPr>
              <w:t>-14</w:t>
            </w:r>
            <w:r>
              <w:rPr>
                <w:rFonts w:ascii="Calibri" w:hAnsi="Calibri"/>
                <w:color w:val="000000"/>
                <w:sz w:val="18"/>
                <w:szCs w:val="18"/>
              </w:rPr>
              <w:t>.0</w:t>
            </w:r>
            <w:r w:rsidRPr="00E56475">
              <w:rPr>
                <w:rFonts w:ascii="Calibri" w:hAnsi="Calibri"/>
                <w:color w:val="000000"/>
                <w:sz w:val="18"/>
                <w:szCs w:val="18"/>
              </w:rPr>
              <w:t>)</w:t>
            </w:r>
          </w:p>
        </w:tc>
        <w:tc>
          <w:tcPr>
            <w:tcW w:w="1620" w:type="dxa"/>
            <w:vAlign w:val="bottom"/>
          </w:tcPr>
          <w:p w14:paraId="0FFADF25" w14:textId="77777777" w:rsidR="00DA2F47" w:rsidRPr="00E56475" w:rsidRDefault="00DA2F47" w:rsidP="00DA2F47">
            <w:pPr>
              <w:jc w:val="center"/>
              <w:rPr>
                <w:sz w:val="18"/>
                <w:szCs w:val="18"/>
              </w:rPr>
            </w:pPr>
          </w:p>
        </w:tc>
        <w:tc>
          <w:tcPr>
            <w:tcW w:w="1530" w:type="dxa"/>
            <w:vAlign w:val="bottom"/>
          </w:tcPr>
          <w:p w14:paraId="264F442B"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17.7 (13.8-20.7)</w:t>
            </w:r>
          </w:p>
        </w:tc>
        <w:tc>
          <w:tcPr>
            <w:tcW w:w="1440" w:type="dxa"/>
            <w:vAlign w:val="bottom"/>
          </w:tcPr>
          <w:p w14:paraId="49F6E22A" w14:textId="77777777" w:rsidR="00DA2F47" w:rsidRPr="00E56475" w:rsidRDefault="00DA2F47" w:rsidP="00DA2F47">
            <w:pPr>
              <w:jc w:val="center"/>
              <w:rPr>
                <w:sz w:val="18"/>
                <w:szCs w:val="18"/>
              </w:rPr>
            </w:pPr>
          </w:p>
        </w:tc>
      </w:tr>
      <w:tr w:rsidR="00DA2F47" w:rsidRPr="009539E5" w14:paraId="0A90239D" w14:textId="77777777" w:rsidTr="00DA2F47">
        <w:trPr>
          <w:trHeight w:val="240"/>
        </w:trPr>
        <w:tc>
          <w:tcPr>
            <w:tcW w:w="1058" w:type="dxa"/>
            <w:shd w:val="clear" w:color="auto" w:fill="C0C0C0"/>
            <w:vAlign w:val="center"/>
          </w:tcPr>
          <w:p w14:paraId="3CDB8346"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9</w:t>
            </w:r>
          </w:p>
        </w:tc>
        <w:tc>
          <w:tcPr>
            <w:tcW w:w="1372" w:type="dxa"/>
            <w:shd w:val="clear" w:color="auto" w:fill="C0C0C0"/>
            <w:vAlign w:val="bottom"/>
          </w:tcPr>
          <w:p w14:paraId="4C47E99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5.3 (3.6-6.8)</w:t>
            </w:r>
          </w:p>
        </w:tc>
        <w:tc>
          <w:tcPr>
            <w:tcW w:w="1530" w:type="dxa"/>
            <w:shd w:val="clear" w:color="auto" w:fill="C0C0C0"/>
            <w:vAlign w:val="bottom"/>
          </w:tcPr>
          <w:p w14:paraId="7DDA66C1" w14:textId="77777777" w:rsidR="00DA2F47" w:rsidRPr="00E56475" w:rsidRDefault="00DA2F47" w:rsidP="00DA2F47">
            <w:pPr>
              <w:jc w:val="center"/>
              <w:rPr>
                <w:sz w:val="18"/>
                <w:szCs w:val="18"/>
              </w:rPr>
            </w:pPr>
          </w:p>
        </w:tc>
        <w:tc>
          <w:tcPr>
            <w:tcW w:w="1710" w:type="dxa"/>
            <w:shd w:val="clear" w:color="auto" w:fill="C0C0C0"/>
            <w:vAlign w:val="bottom"/>
          </w:tcPr>
          <w:p w14:paraId="3EA4ECD4"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11</w:t>
            </w:r>
            <w:r>
              <w:rPr>
                <w:rFonts w:ascii="Calibri" w:hAnsi="Calibri"/>
                <w:color w:val="000000"/>
                <w:sz w:val="18"/>
                <w:szCs w:val="18"/>
              </w:rPr>
              <w:t>.0</w:t>
            </w:r>
            <w:r w:rsidRPr="00E56475">
              <w:rPr>
                <w:rFonts w:ascii="Calibri" w:hAnsi="Calibri"/>
                <w:color w:val="000000"/>
                <w:sz w:val="18"/>
                <w:szCs w:val="18"/>
              </w:rPr>
              <w:t xml:space="preserve"> (9</w:t>
            </w:r>
            <w:r>
              <w:rPr>
                <w:rFonts w:ascii="Calibri" w:hAnsi="Calibri"/>
                <w:color w:val="000000"/>
                <w:sz w:val="18"/>
                <w:szCs w:val="18"/>
              </w:rPr>
              <w:t>.0</w:t>
            </w:r>
            <w:r w:rsidRPr="00E56475">
              <w:rPr>
                <w:rFonts w:ascii="Calibri" w:hAnsi="Calibri"/>
                <w:color w:val="000000"/>
                <w:sz w:val="18"/>
                <w:szCs w:val="18"/>
              </w:rPr>
              <w:t>-12.7)</w:t>
            </w:r>
          </w:p>
        </w:tc>
        <w:tc>
          <w:tcPr>
            <w:tcW w:w="1620" w:type="dxa"/>
            <w:shd w:val="clear" w:color="auto" w:fill="C0C0C0"/>
            <w:vAlign w:val="bottom"/>
          </w:tcPr>
          <w:p w14:paraId="581E5E73" w14:textId="77777777" w:rsidR="00DA2F47" w:rsidRPr="00E56475" w:rsidRDefault="00DA2F47" w:rsidP="00DA2F47">
            <w:pPr>
              <w:jc w:val="center"/>
              <w:rPr>
                <w:sz w:val="18"/>
                <w:szCs w:val="18"/>
              </w:rPr>
            </w:pPr>
          </w:p>
        </w:tc>
        <w:tc>
          <w:tcPr>
            <w:tcW w:w="1530" w:type="dxa"/>
            <w:shd w:val="clear" w:color="auto" w:fill="C0C0C0"/>
            <w:vAlign w:val="bottom"/>
          </w:tcPr>
          <w:p w14:paraId="201A4F06"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15.4 (12.1-18.4)</w:t>
            </w:r>
          </w:p>
        </w:tc>
        <w:tc>
          <w:tcPr>
            <w:tcW w:w="1440" w:type="dxa"/>
            <w:shd w:val="clear" w:color="auto" w:fill="C0C0C0"/>
            <w:vAlign w:val="bottom"/>
          </w:tcPr>
          <w:p w14:paraId="2C566C94" w14:textId="77777777" w:rsidR="00DA2F47" w:rsidRPr="00E56475" w:rsidRDefault="00DA2F47" w:rsidP="00DA2F47">
            <w:pPr>
              <w:jc w:val="center"/>
              <w:rPr>
                <w:sz w:val="18"/>
                <w:szCs w:val="18"/>
              </w:rPr>
            </w:pPr>
          </w:p>
        </w:tc>
      </w:tr>
      <w:tr w:rsidR="00DA2F47" w:rsidRPr="009539E5" w14:paraId="6EBFC53B" w14:textId="77777777" w:rsidTr="00DA2F47">
        <w:trPr>
          <w:trHeight w:val="244"/>
        </w:trPr>
        <w:tc>
          <w:tcPr>
            <w:tcW w:w="1058" w:type="dxa"/>
            <w:vAlign w:val="center"/>
          </w:tcPr>
          <w:p w14:paraId="56B2FA34" w14:textId="77777777" w:rsidR="00DA2F47" w:rsidRPr="0078072F" w:rsidRDefault="00DA2F47" w:rsidP="00DA2F47">
            <w:pPr>
              <w:pStyle w:val="TableParagraph"/>
              <w:spacing w:before="0" w:line="240" w:lineRule="auto"/>
              <w:ind w:left="180"/>
              <w:jc w:val="both"/>
              <w:rPr>
                <w:rFonts w:ascii="Calibri" w:hAnsi="Calibri" w:cs="Calibri"/>
                <w:b/>
                <w:color w:val="000000"/>
                <w:sz w:val="18"/>
                <w:szCs w:val="18"/>
              </w:rPr>
            </w:pPr>
            <w:r w:rsidRPr="0078072F">
              <w:rPr>
                <w:rFonts w:ascii="Calibri" w:hAnsi="Calibri" w:cs="Calibri"/>
                <w:b/>
                <w:color w:val="000000"/>
                <w:sz w:val="18"/>
                <w:szCs w:val="18"/>
              </w:rPr>
              <w:t>8</w:t>
            </w:r>
          </w:p>
        </w:tc>
        <w:tc>
          <w:tcPr>
            <w:tcW w:w="1372" w:type="dxa"/>
            <w:vAlign w:val="bottom"/>
          </w:tcPr>
          <w:p w14:paraId="2B357143"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7</w:t>
            </w:r>
            <w:r>
              <w:rPr>
                <w:rFonts w:ascii="Calibri" w:hAnsi="Calibri"/>
                <w:color w:val="000000"/>
                <w:sz w:val="18"/>
                <w:szCs w:val="18"/>
              </w:rPr>
              <w:t>.0</w:t>
            </w:r>
            <w:r w:rsidRPr="00E56475">
              <w:rPr>
                <w:rFonts w:ascii="Calibri" w:hAnsi="Calibri"/>
                <w:color w:val="000000"/>
                <w:sz w:val="18"/>
                <w:szCs w:val="18"/>
              </w:rPr>
              <w:t xml:space="preserve"> (4.9-8.5)</w:t>
            </w:r>
          </w:p>
        </w:tc>
        <w:tc>
          <w:tcPr>
            <w:tcW w:w="1530" w:type="dxa"/>
            <w:vAlign w:val="bottom"/>
          </w:tcPr>
          <w:p w14:paraId="3C46DF0C" w14:textId="77777777" w:rsidR="00DA2F47" w:rsidRPr="00E56475" w:rsidRDefault="00DA2F47" w:rsidP="00DA2F47">
            <w:pPr>
              <w:jc w:val="center"/>
              <w:rPr>
                <w:sz w:val="18"/>
                <w:szCs w:val="18"/>
              </w:rPr>
            </w:pPr>
          </w:p>
        </w:tc>
        <w:tc>
          <w:tcPr>
            <w:tcW w:w="1710" w:type="dxa"/>
            <w:vAlign w:val="bottom"/>
          </w:tcPr>
          <w:p w14:paraId="05E7A2AF"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12.9 (10.6-14.6)</w:t>
            </w:r>
          </w:p>
        </w:tc>
        <w:tc>
          <w:tcPr>
            <w:tcW w:w="1620" w:type="dxa"/>
            <w:vAlign w:val="bottom"/>
          </w:tcPr>
          <w:p w14:paraId="2258C674" w14:textId="77777777" w:rsidR="00DA2F47" w:rsidRPr="00E56475" w:rsidRDefault="00DA2F47" w:rsidP="00DA2F47">
            <w:pPr>
              <w:jc w:val="center"/>
              <w:rPr>
                <w:sz w:val="18"/>
                <w:szCs w:val="18"/>
              </w:rPr>
            </w:pPr>
          </w:p>
        </w:tc>
        <w:tc>
          <w:tcPr>
            <w:tcW w:w="1530" w:type="dxa"/>
            <w:vAlign w:val="bottom"/>
          </w:tcPr>
          <w:p w14:paraId="42C2106E" w14:textId="77777777" w:rsidR="00DA2F47" w:rsidRPr="00E56475" w:rsidRDefault="00DA2F47" w:rsidP="00DA2F47">
            <w:pPr>
              <w:jc w:val="center"/>
              <w:rPr>
                <w:rFonts w:ascii="Calibri" w:hAnsi="Calibri"/>
                <w:color w:val="000000"/>
                <w:sz w:val="18"/>
                <w:szCs w:val="18"/>
              </w:rPr>
            </w:pPr>
            <w:r w:rsidRPr="00E56475">
              <w:rPr>
                <w:rFonts w:ascii="Calibri" w:hAnsi="Calibri"/>
                <w:color w:val="000000"/>
                <w:sz w:val="18"/>
                <w:szCs w:val="18"/>
              </w:rPr>
              <w:t>18.8 (14.8-21.7)</w:t>
            </w:r>
          </w:p>
        </w:tc>
        <w:tc>
          <w:tcPr>
            <w:tcW w:w="1440" w:type="dxa"/>
            <w:vAlign w:val="bottom"/>
          </w:tcPr>
          <w:p w14:paraId="29FD1FF5" w14:textId="77777777" w:rsidR="00DA2F47" w:rsidRPr="00E56475" w:rsidRDefault="00DA2F47" w:rsidP="00DA2F47">
            <w:pPr>
              <w:jc w:val="center"/>
              <w:rPr>
                <w:sz w:val="18"/>
                <w:szCs w:val="18"/>
              </w:rPr>
            </w:pPr>
          </w:p>
        </w:tc>
      </w:tr>
      <w:tr w:rsidR="00DA2F47" w:rsidRPr="009539E5" w14:paraId="29D9D4B8" w14:textId="77777777" w:rsidTr="00DA2F47">
        <w:trPr>
          <w:trHeight w:val="244"/>
        </w:trPr>
        <w:tc>
          <w:tcPr>
            <w:tcW w:w="1058" w:type="dxa"/>
            <w:tcBorders>
              <w:bottom w:val="single" w:sz="4" w:space="0" w:color="auto"/>
            </w:tcBorders>
            <w:shd w:val="clear" w:color="auto" w:fill="C0C0C0"/>
            <w:vAlign w:val="center"/>
          </w:tcPr>
          <w:p w14:paraId="4DFE505C" w14:textId="77777777" w:rsidR="00DA2F47" w:rsidRPr="0078072F" w:rsidRDefault="00DA2F47" w:rsidP="00DA2F47">
            <w:pPr>
              <w:pStyle w:val="TableParagraph"/>
              <w:spacing w:before="0" w:line="240" w:lineRule="auto"/>
              <w:ind w:left="180"/>
              <w:jc w:val="both"/>
              <w:rPr>
                <w:rFonts w:ascii="Calibri" w:hAnsi="Calibri" w:cs="Calibri"/>
                <w:b/>
                <w:w w:val="105"/>
                <w:sz w:val="18"/>
                <w:szCs w:val="18"/>
              </w:rPr>
            </w:pPr>
          </w:p>
        </w:tc>
        <w:tc>
          <w:tcPr>
            <w:tcW w:w="1372" w:type="dxa"/>
            <w:tcBorders>
              <w:bottom w:val="single" w:sz="4" w:space="0" w:color="auto"/>
            </w:tcBorders>
            <w:shd w:val="clear" w:color="auto" w:fill="C0C0C0"/>
            <w:vAlign w:val="bottom"/>
          </w:tcPr>
          <w:p w14:paraId="305DB0DD" w14:textId="77777777" w:rsidR="00DA2F47" w:rsidRPr="00E56475" w:rsidRDefault="00DA2F47" w:rsidP="00DA2F47">
            <w:pPr>
              <w:jc w:val="center"/>
              <w:rPr>
                <w:rFonts w:ascii="Calibri" w:hAnsi="Calibri"/>
                <w:color w:val="000000"/>
                <w:sz w:val="18"/>
                <w:szCs w:val="18"/>
              </w:rPr>
            </w:pPr>
          </w:p>
        </w:tc>
        <w:tc>
          <w:tcPr>
            <w:tcW w:w="1530" w:type="dxa"/>
            <w:tcBorders>
              <w:bottom w:val="single" w:sz="4" w:space="0" w:color="auto"/>
            </w:tcBorders>
            <w:shd w:val="clear" w:color="auto" w:fill="C0C0C0"/>
            <w:vAlign w:val="bottom"/>
          </w:tcPr>
          <w:p w14:paraId="1556E727" w14:textId="77777777" w:rsidR="00DA2F47" w:rsidRPr="00E56475" w:rsidRDefault="00DA2F47" w:rsidP="00DA2F47">
            <w:pPr>
              <w:jc w:val="center"/>
              <w:rPr>
                <w:sz w:val="18"/>
                <w:szCs w:val="18"/>
              </w:rPr>
            </w:pPr>
          </w:p>
        </w:tc>
        <w:tc>
          <w:tcPr>
            <w:tcW w:w="1710" w:type="dxa"/>
            <w:tcBorders>
              <w:bottom w:val="single" w:sz="4" w:space="0" w:color="auto"/>
            </w:tcBorders>
            <w:shd w:val="clear" w:color="auto" w:fill="C0C0C0"/>
            <w:vAlign w:val="bottom"/>
          </w:tcPr>
          <w:p w14:paraId="41EE86FA" w14:textId="77777777" w:rsidR="00DA2F47" w:rsidRPr="00E56475" w:rsidRDefault="00DA2F47" w:rsidP="00DA2F47">
            <w:pPr>
              <w:jc w:val="center"/>
              <w:rPr>
                <w:rFonts w:ascii="Calibri" w:hAnsi="Calibri"/>
                <w:color w:val="000000"/>
                <w:sz w:val="18"/>
                <w:szCs w:val="18"/>
              </w:rPr>
            </w:pPr>
          </w:p>
        </w:tc>
        <w:tc>
          <w:tcPr>
            <w:tcW w:w="1620" w:type="dxa"/>
            <w:tcBorders>
              <w:bottom w:val="single" w:sz="4" w:space="0" w:color="auto"/>
            </w:tcBorders>
            <w:shd w:val="clear" w:color="auto" w:fill="C0C0C0"/>
            <w:vAlign w:val="bottom"/>
          </w:tcPr>
          <w:p w14:paraId="76BD0D6B" w14:textId="77777777" w:rsidR="00DA2F47" w:rsidRPr="00E56475" w:rsidRDefault="00DA2F47" w:rsidP="00DA2F47">
            <w:pPr>
              <w:jc w:val="center"/>
              <w:rPr>
                <w:sz w:val="18"/>
                <w:szCs w:val="18"/>
              </w:rPr>
            </w:pPr>
          </w:p>
        </w:tc>
        <w:tc>
          <w:tcPr>
            <w:tcW w:w="1530" w:type="dxa"/>
            <w:tcBorders>
              <w:bottom w:val="single" w:sz="4" w:space="0" w:color="auto"/>
            </w:tcBorders>
            <w:shd w:val="clear" w:color="auto" w:fill="C0C0C0"/>
            <w:vAlign w:val="bottom"/>
          </w:tcPr>
          <w:p w14:paraId="4DB8B197" w14:textId="77777777" w:rsidR="00DA2F47" w:rsidRPr="00E56475" w:rsidRDefault="00DA2F47" w:rsidP="00DA2F47">
            <w:pPr>
              <w:jc w:val="center"/>
              <w:rPr>
                <w:rFonts w:ascii="Calibri" w:hAnsi="Calibri"/>
                <w:color w:val="000000"/>
                <w:sz w:val="18"/>
                <w:szCs w:val="18"/>
              </w:rPr>
            </w:pPr>
          </w:p>
        </w:tc>
        <w:tc>
          <w:tcPr>
            <w:tcW w:w="1440" w:type="dxa"/>
            <w:tcBorders>
              <w:bottom w:val="single" w:sz="4" w:space="0" w:color="auto"/>
            </w:tcBorders>
            <w:shd w:val="clear" w:color="auto" w:fill="C0C0C0"/>
            <w:vAlign w:val="bottom"/>
          </w:tcPr>
          <w:p w14:paraId="4181C11A" w14:textId="77777777" w:rsidR="00DA2F47" w:rsidRPr="00E56475" w:rsidRDefault="00DA2F47" w:rsidP="00DA2F47">
            <w:pPr>
              <w:jc w:val="center"/>
              <w:rPr>
                <w:sz w:val="18"/>
                <w:szCs w:val="18"/>
              </w:rPr>
            </w:pPr>
          </w:p>
        </w:tc>
      </w:tr>
      <w:tr w:rsidR="00DA2F47" w:rsidRPr="009539E5" w14:paraId="61A63CC1" w14:textId="77777777" w:rsidTr="00DA2F47">
        <w:trPr>
          <w:trHeight w:val="244"/>
        </w:trPr>
        <w:tc>
          <w:tcPr>
            <w:tcW w:w="1058" w:type="dxa"/>
            <w:tcBorders>
              <w:top w:val="single" w:sz="4" w:space="0" w:color="auto"/>
              <w:bottom w:val="single" w:sz="4" w:space="0" w:color="auto"/>
            </w:tcBorders>
            <w:shd w:val="clear" w:color="auto" w:fill="C0C0C0"/>
            <w:vAlign w:val="center"/>
          </w:tcPr>
          <w:p w14:paraId="24C25B41" w14:textId="77777777" w:rsidR="00DA2F47" w:rsidRPr="0078072F" w:rsidRDefault="00DA2F47" w:rsidP="00DA2F47">
            <w:pPr>
              <w:pStyle w:val="TableParagraph"/>
              <w:spacing w:before="0" w:line="240" w:lineRule="auto"/>
              <w:ind w:left="180"/>
              <w:jc w:val="both"/>
              <w:rPr>
                <w:rFonts w:ascii="Calibri" w:hAnsi="Calibri" w:cs="Calibri"/>
                <w:b/>
                <w:w w:val="105"/>
                <w:sz w:val="18"/>
                <w:szCs w:val="18"/>
              </w:rPr>
            </w:pPr>
            <w:r w:rsidRPr="0078072F">
              <w:rPr>
                <w:rFonts w:ascii="Calibri" w:hAnsi="Calibri" w:cs="Calibri"/>
                <w:b/>
                <w:w w:val="105"/>
                <w:sz w:val="18"/>
                <w:szCs w:val="18"/>
              </w:rPr>
              <w:t>DNCC</w:t>
            </w:r>
          </w:p>
        </w:tc>
        <w:tc>
          <w:tcPr>
            <w:tcW w:w="1372" w:type="dxa"/>
            <w:tcBorders>
              <w:top w:val="single" w:sz="4" w:space="0" w:color="auto"/>
              <w:bottom w:val="single" w:sz="4" w:space="0" w:color="auto"/>
            </w:tcBorders>
            <w:shd w:val="clear" w:color="auto" w:fill="C0C0C0"/>
            <w:vAlign w:val="bottom"/>
          </w:tcPr>
          <w:p w14:paraId="4F33A03C" w14:textId="77777777" w:rsidR="00DA2F47" w:rsidRPr="00E56475" w:rsidRDefault="00DA2F47" w:rsidP="00DA2F47">
            <w:pPr>
              <w:jc w:val="center"/>
              <w:rPr>
                <w:rFonts w:ascii="Calibri" w:hAnsi="Calibri"/>
                <w:b/>
                <w:bCs/>
                <w:color w:val="000000"/>
                <w:sz w:val="18"/>
                <w:szCs w:val="18"/>
              </w:rPr>
            </w:pPr>
            <w:r>
              <w:rPr>
                <w:rFonts w:ascii="Calibri" w:hAnsi="Calibri"/>
                <w:b/>
                <w:bCs/>
                <w:color w:val="000000"/>
                <w:sz w:val="18"/>
                <w:szCs w:val="18"/>
              </w:rPr>
              <w:t>7.0</w:t>
            </w:r>
            <w:r w:rsidRPr="00E56475">
              <w:rPr>
                <w:rFonts w:ascii="Calibri" w:hAnsi="Calibri"/>
                <w:b/>
                <w:bCs/>
                <w:color w:val="000000"/>
                <w:sz w:val="18"/>
                <w:szCs w:val="18"/>
              </w:rPr>
              <w:t xml:space="preserve"> (5.1-8.5)</w:t>
            </w:r>
          </w:p>
        </w:tc>
        <w:tc>
          <w:tcPr>
            <w:tcW w:w="1530" w:type="dxa"/>
            <w:tcBorders>
              <w:top w:val="single" w:sz="4" w:space="0" w:color="auto"/>
              <w:bottom w:val="single" w:sz="4" w:space="0" w:color="auto"/>
            </w:tcBorders>
            <w:shd w:val="clear" w:color="auto" w:fill="C0C0C0"/>
            <w:vAlign w:val="bottom"/>
          </w:tcPr>
          <w:p w14:paraId="0A96EC8D"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13.9 (10.9-15.8)</w:t>
            </w:r>
          </w:p>
        </w:tc>
        <w:tc>
          <w:tcPr>
            <w:tcW w:w="1710" w:type="dxa"/>
            <w:tcBorders>
              <w:top w:val="single" w:sz="4" w:space="0" w:color="auto"/>
              <w:bottom w:val="single" w:sz="4" w:space="0" w:color="auto"/>
            </w:tcBorders>
            <w:shd w:val="clear" w:color="auto" w:fill="C0C0C0"/>
            <w:vAlign w:val="bottom"/>
          </w:tcPr>
          <w:p w14:paraId="5AFD8D07"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1</w:t>
            </w:r>
            <w:r>
              <w:rPr>
                <w:rFonts w:ascii="Calibri" w:hAnsi="Calibri"/>
                <w:b/>
                <w:bCs/>
                <w:color w:val="000000"/>
                <w:sz w:val="18"/>
                <w:szCs w:val="18"/>
              </w:rPr>
              <w:t>3.0</w:t>
            </w:r>
            <w:r w:rsidRPr="00E56475">
              <w:rPr>
                <w:rFonts w:ascii="Calibri" w:hAnsi="Calibri"/>
                <w:b/>
                <w:bCs/>
                <w:color w:val="000000"/>
                <w:sz w:val="18"/>
                <w:szCs w:val="18"/>
              </w:rPr>
              <w:t xml:space="preserve"> (10.8-14.5)</w:t>
            </w:r>
          </w:p>
        </w:tc>
        <w:tc>
          <w:tcPr>
            <w:tcW w:w="1620" w:type="dxa"/>
            <w:tcBorders>
              <w:top w:val="single" w:sz="4" w:space="0" w:color="auto"/>
              <w:bottom w:val="single" w:sz="4" w:space="0" w:color="auto"/>
            </w:tcBorders>
            <w:shd w:val="clear" w:color="auto" w:fill="C0C0C0"/>
            <w:vAlign w:val="bottom"/>
          </w:tcPr>
          <w:p w14:paraId="4C181B09"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22.8 (20.4-24.3)</w:t>
            </w:r>
          </w:p>
        </w:tc>
        <w:tc>
          <w:tcPr>
            <w:tcW w:w="1530" w:type="dxa"/>
            <w:tcBorders>
              <w:top w:val="single" w:sz="4" w:space="0" w:color="auto"/>
              <w:bottom w:val="single" w:sz="4" w:space="0" w:color="auto"/>
            </w:tcBorders>
            <w:shd w:val="clear" w:color="auto" w:fill="C0C0C0"/>
            <w:vAlign w:val="bottom"/>
          </w:tcPr>
          <w:p w14:paraId="53D20BC6"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18.9 (15.2-21.6)</w:t>
            </w:r>
          </w:p>
        </w:tc>
        <w:tc>
          <w:tcPr>
            <w:tcW w:w="1440" w:type="dxa"/>
            <w:tcBorders>
              <w:top w:val="single" w:sz="4" w:space="0" w:color="auto"/>
              <w:bottom w:val="single" w:sz="4" w:space="0" w:color="auto"/>
            </w:tcBorders>
            <w:shd w:val="clear" w:color="auto" w:fill="C0C0C0"/>
            <w:vAlign w:val="bottom"/>
          </w:tcPr>
          <w:p w14:paraId="3C1A8D29" w14:textId="77777777" w:rsidR="00DA2F47" w:rsidRPr="00E56475" w:rsidRDefault="00DA2F47" w:rsidP="00DA2F47">
            <w:pPr>
              <w:jc w:val="center"/>
              <w:rPr>
                <w:rFonts w:ascii="Calibri" w:hAnsi="Calibri"/>
                <w:b/>
                <w:bCs/>
                <w:color w:val="000000"/>
                <w:sz w:val="18"/>
                <w:szCs w:val="18"/>
              </w:rPr>
            </w:pPr>
            <w:r w:rsidRPr="00E56475">
              <w:rPr>
                <w:rFonts w:ascii="Calibri" w:hAnsi="Calibri"/>
                <w:b/>
                <w:bCs/>
                <w:color w:val="000000"/>
                <w:sz w:val="18"/>
                <w:szCs w:val="18"/>
              </w:rPr>
              <w:t>28.2 (24.9-30.2)</w:t>
            </w:r>
          </w:p>
        </w:tc>
      </w:tr>
    </w:tbl>
    <w:p w14:paraId="4175904E" w14:textId="77777777" w:rsidR="00DA2F47" w:rsidRPr="00DD4ABE" w:rsidRDefault="00DA2F47" w:rsidP="00DA2F47">
      <w:pPr>
        <w:rPr>
          <w:rFonts w:ascii="Calibri" w:hAnsi="Calibri" w:cs="Calibri"/>
          <w:sz w:val="20"/>
          <w:szCs w:val="20"/>
        </w:rPr>
      </w:pPr>
    </w:p>
    <w:p w14:paraId="562DD228" w14:textId="77777777" w:rsidR="00DA2F47" w:rsidRPr="00DD4ABE" w:rsidRDefault="00DA2F47" w:rsidP="00DA2F47">
      <w:pPr>
        <w:pStyle w:val="BodyText"/>
        <w:ind w:left="229"/>
        <w:rPr>
          <w:rFonts w:ascii="Calibri" w:hAnsi="Calibri" w:cs="Calibri"/>
          <w:sz w:val="20"/>
          <w:szCs w:val="20"/>
        </w:rPr>
      </w:pPr>
      <w:r w:rsidRPr="00DD4ABE">
        <w:rPr>
          <w:rFonts w:ascii="Calibri" w:hAnsi="Calibri" w:cs="Calibri"/>
          <w:sz w:val="20"/>
          <w:szCs w:val="20"/>
        </w:rPr>
        <w:t xml:space="preserve">All numbers </w:t>
      </w:r>
      <w:r>
        <w:rPr>
          <w:rFonts w:ascii="Calibri" w:hAnsi="Calibri" w:cs="Calibri"/>
          <w:sz w:val="20"/>
          <w:szCs w:val="20"/>
        </w:rPr>
        <w:t xml:space="preserve">are </w:t>
      </w:r>
      <w:r w:rsidRPr="00DD4ABE">
        <w:rPr>
          <w:rFonts w:ascii="Calibri" w:hAnsi="Calibri" w:cs="Calibri"/>
          <w:sz w:val="20"/>
          <w:szCs w:val="20"/>
        </w:rPr>
        <w:t>expressed as percentage (%) reduction relative to no intervention. Ranges within parentheses represent results from the low and high transmission models.</w:t>
      </w:r>
    </w:p>
    <w:p w14:paraId="36E42FDC" w14:textId="77777777" w:rsidR="00DA2F47" w:rsidRPr="00DD4ABE" w:rsidRDefault="00DA2F47" w:rsidP="00DA2F47">
      <w:pPr>
        <w:pStyle w:val="BodyText"/>
        <w:ind w:left="229"/>
        <w:rPr>
          <w:rFonts w:ascii="Calibri" w:hAnsi="Calibri" w:cs="Calibri"/>
          <w:sz w:val="20"/>
          <w:szCs w:val="20"/>
        </w:rPr>
      </w:pPr>
      <w:r w:rsidRPr="00DD4ABE">
        <w:rPr>
          <w:rFonts w:ascii="Calibri" w:hAnsi="Calibri" w:cs="Calibri"/>
          <w:sz w:val="20"/>
          <w:szCs w:val="20"/>
        </w:rPr>
        <w:t xml:space="preserve">* Wards with high TB incidence </w:t>
      </w:r>
      <w:r>
        <w:rPr>
          <w:rFonts w:ascii="Calibri" w:hAnsi="Calibri" w:cs="Calibri"/>
          <w:sz w:val="20"/>
          <w:szCs w:val="20"/>
        </w:rPr>
        <w:t xml:space="preserve">were </w:t>
      </w:r>
      <w:r w:rsidRPr="00DD4ABE">
        <w:rPr>
          <w:rFonts w:ascii="Calibri" w:hAnsi="Calibri" w:cs="Calibri"/>
          <w:sz w:val="20"/>
          <w:szCs w:val="20"/>
        </w:rPr>
        <w:t xml:space="preserve">included in targeted interventions. </w:t>
      </w:r>
    </w:p>
    <w:p w14:paraId="4FF0F71D" w14:textId="77777777" w:rsidR="007D69E2" w:rsidRDefault="007D69E2" w:rsidP="005C579A">
      <w:pPr>
        <w:pStyle w:val="BodyText"/>
        <w:spacing w:line="480" w:lineRule="auto"/>
        <w:ind w:left="229"/>
        <w:rPr>
          <w:rStyle w:val="Heading3Char"/>
          <w:sz w:val="20"/>
          <w:szCs w:val="20"/>
        </w:rPr>
      </w:pPr>
    </w:p>
    <w:p w14:paraId="6A44F7F0" w14:textId="77777777" w:rsidR="007D69E2" w:rsidRDefault="007D69E2" w:rsidP="005C579A">
      <w:pPr>
        <w:pStyle w:val="BodyText"/>
        <w:spacing w:line="480" w:lineRule="auto"/>
        <w:ind w:left="229"/>
        <w:rPr>
          <w:rStyle w:val="Heading3Char"/>
          <w:sz w:val="20"/>
          <w:szCs w:val="20"/>
        </w:rPr>
      </w:pPr>
    </w:p>
    <w:p w14:paraId="72E89B4F" w14:textId="77777777" w:rsidR="007D69E2" w:rsidRDefault="007D69E2" w:rsidP="005C579A">
      <w:pPr>
        <w:pStyle w:val="BodyText"/>
        <w:spacing w:line="480" w:lineRule="auto"/>
        <w:ind w:left="229"/>
        <w:rPr>
          <w:rStyle w:val="Heading3Char"/>
          <w:sz w:val="20"/>
          <w:szCs w:val="20"/>
        </w:rPr>
      </w:pPr>
    </w:p>
    <w:p w14:paraId="609B1FD5" w14:textId="77777777" w:rsidR="007D69E2" w:rsidRDefault="007D69E2" w:rsidP="005C579A">
      <w:pPr>
        <w:pStyle w:val="BodyText"/>
        <w:spacing w:line="480" w:lineRule="auto"/>
        <w:ind w:left="229"/>
        <w:rPr>
          <w:rStyle w:val="Heading3Char"/>
          <w:sz w:val="20"/>
          <w:szCs w:val="20"/>
        </w:rPr>
      </w:pPr>
    </w:p>
    <w:bookmarkEnd w:id="0"/>
    <w:p w14:paraId="1FDEBB03" w14:textId="53371065" w:rsidR="001814A6" w:rsidRPr="00F41EDC" w:rsidRDefault="00DC65BD" w:rsidP="00CD0525">
      <w:pPr>
        <w:ind w:left="229" w:right="145"/>
        <w:rPr>
          <w:rFonts w:ascii="Calibri" w:hAnsi="Calibri" w:cs="Calibri"/>
          <w:sz w:val="20"/>
          <w:szCs w:val="20"/>
        </w:rPr>
      </w:pPr>
      <w:r w:rsidRPr="00F41EDC">
        <w:rPr>
          <w:rStyle w:val="Heading3Char"/>
          <w:sz w:val="20"/>
          <w:szCs w:val="20"/>
        </w:rPr>
        <w:lastRenderedPageBreak/>
        <w:t xml:space="preserve">FIGURE </w:t>
      </w:r>
      <w:r w:rsidR="00E17376" w:rsidRPr="00F41EDC">
        <w:rPr>
          <w:rStyle w:val="Heading3Char"/>
          <w:sz w:val="20"/>
          <w:szCs w:val="20"/>
        </w:rPr>
        <w:t>S</w:t>
      </w:r>
      <w:r w:rsidR="008F5E36" w:rsidRPr="00F41EDC">
        <w:rPr>
          <w:rStyle w:val="Heading3Char"/>
          <w:sz w:val="20"/>
          <w:szCs w:val="20"/>
        </w:rPr>
        <w:t>1</w:t>
      </w:r>
      <w:r w:rsidRPr="00F41EDC">
        <w:rPr>
          <w:rStyle w:val="Heading3Char"/>
          <w:sz w:val="20"/>
          <w:szCs w:val="20"/>
        </w:rPr>
        <w:t>:</w:t>
      </w:r>
      <w:r w:rsidRPr="00F41EDC">
        <w:rPr>
          <w:rStyle w:val="Heading3Char"/>
          <w:b/>
          <w:sz w:val="20"/>
          <w:szCs w:val="20"/>
        </w:rPr>
        <w:t xml:space="preserve"> Impact of TB interventions on ward‐level TB</w:t>
      </w:r>
      <w:r w:rsidR="00AF20E4" w:rsidRPr="00F41EDC">
        <w:rPr>
          <w:rStyle w:val="Heading3Char"/>
          <w:b/>
          <w:sz w:val="20"/>
          <w:szCs w:val="20"/>
        </w:rPr>
        <w:t xml:space="preserve"> incidence in DSCC after 2</w:t>
      </w:r>
      <w:r w:rsidRPr="00F41EDC">
        <w:rPr>
          <w:rStyle w:val="Heading3Char"/>
          <w:b/>
          <w:sz w:val="20"/>
          <w:szCs w:val="20"/>
        </w:rPr>
        <w:t>0 years of intervention in the low-transmission scenario.</w:t>
      </w:r>
      <w:r w:rsidRPr="00F41EDC">
        <w:rPr>
          <w:rStyle w:val="Heading3Char"/>
          <w:sz w:val="20"/>
          <w:szCs w:val="20"/>
        </w:rPr>
        <w:t xml:space="preserve"> </w:t>
      </w:r>
      <w:r w:rsidRPr="00F41EDC">
        <w:rPr>
          <w:rFonts w:ascii="Calibri" w:hAnsi="Calibri" w:cs="Calibri"/>
          <w:sz w:val="20"/>
          <w:szCs w:val="20"/>
        </w:rPr>
        <w:t>The colors for each ward show th</w:t>
      </w:r>
      <w:r w:rsidR="00AF20E4" w:rsidRPr="00F41EDC">
        <w:rPr>
          <w:rFonts w:ascii="Calibri" w:hAnsi="Calibri" w:cs="Calibri"/>
          <w:sz w:val="20"/>
          <w:szCs w:val="20"/>
        </w:rPr>
        <w:t>e projected TB incidence after 2</w:t>
      </w:r>
      <w:r w:rsidRPr="00F41EDC">
        <w:rPr>
          <w:rFonts w:ascii="Calibri" w:hAnsi="Calibri" w:cs="Calibri"/>
          <w:sz w:val="20"/>
          <w:szCs w:val="20"/>
        </w:rPr>
        <w:t>0 years of intervention, and the bubbles indicate the absolute size of the reductions (the reduction in the number of incident TB cases achiev</w:t>
      </w:r>
      <w:r w:rsidR="00AF20E4" w:rsidRPr="00F41EDC">
        <w:rPr>
          <w:rFonts w:ascii="Calibri" w:hAnsi="Calibri" w:cs="Calibri"/>
          <w:sz w:val="20"/>
          <w:szCs w:val="20"/>
        </w:rPr>
        <w:t>ed by the intervention in year 2</w:t>
      </w:r>
      <w:r w:rsidRPr="00F41EDC">
        <w:rPr>
          <w:rFonts w:ascii="Calibri" w:hAnsi="Calibri" w:cs="Calibri"/>
          <w:sz w:val="20"/>
          <w:szCs w:val="20"/>
        </w:rPr>
        <w:t xml:space="preserve">0). </w:t>
      </w:r>
      <w:r w:rsidR="00FD79F7" w:rsidRPr="00F41EDC">
        <w:rPr>
          <w:rFonts w:ascii="Calibri" w:hAnsi="Calibri" w:cs="Calibri"/>
          <w:sz w:val="20"/>
          <w:szCs w:val="20"/>
        </w:rPr>
        <w:t>Panel</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(a) represents</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cit</w:t>
      </w:r>
      <w:r w:rsidR="00FD79F7" w:rsidRPr="00F41EDC">
        <w:rPr>
          <w:rFonts w:ascii="Calibri" w:hAnsi="Calibri" w:cs="Calibri"/>
          <w:spacing w:val="-1"/>
          <w:sz w:val="20"/>
          <w:szCs w:val="20"/>
        </w:rPr>
        <w: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a</w:t>
      </w:r>
      <w:r w:rsidR="00FD79F7" w:rsidRPr="00F41EDC">
        <w:rPr>
          <w:rFonts w:ascii="Calibri" w:hAnsi="Calibri" w:cs="Calibri"/>
          <w:spacing w:val="-1"/>
          <w:sz w:val="20"/>
          <w:szCs w:val="20"/>
        </w:rPr>
        <w:t>c</w:t>
      </w:r>
      <w:r w:rsidR="00FD79F7" w:rsidRPr="00F41EDC">
        <w:rPr>
          <w:rFonts w:ascii="Calibri" w:hAnsi="Calibri" w:cs="Calibri"/>
          <w:sz w:val="20"/>
          <w:szCs w:val="20"/>
        </w:rPr>
        <w:t>tive case finding, (b)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case finding, (c) city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preventive therapy, (d)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preventive therapy, (e) combination of citywide active case finding and preventive therapy, and (f) combination of targeted active case finding and preventive therapy.</w:t>
      </w:r>
    </w:p>
    <w:p w14:paraId="6CBB122C"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13D23F7D" wp14:editId="77BF915E">
            <wp:extent cx="2511953" cy="251195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8">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F41EDC">
        <w:rPr>
          <w:rFonts w:ascii="Calibri" w:hAnsi="Calibri" w:cs="Calibri"/>
          <w:noProof/>
          <w:sz w:val="20"/>
          <w:szCs w:val="20"/>
        </w:rPr>
        <w:drawing>
          <wp:inline distT="0" distB="0" distL="0" distR="0" wp14:anchorId="6C6CC1A4" wp14:editId="1A71D39E">
            <wp:extent cx="2520055" cy="2520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9">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5FB504D0"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sz w:val="20"/>
          <w:szCs w:val="20"/>
        </w:rPr>
        <w:t>(a)</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(b)</w:t>
      </w:r>
    </w:p>
    <w:p w14:paraId="3E868FE1"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71B8518C" wp14:editId="17240A0A">
            <wp:extent cx="2549027" cy="2549027"/>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0">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F41EDC">
        <w:rPr>
          <w:rFonts w:ascii="Calibri" w:hAnsi="Calibri" w:cs="Calibri"/>
          <w:noProof/>
          <w:sz w:val="20"/>
          <w:szCs w:val="20"/>
        </w:rPr>
        <w:drawing>
          <wp:inline distT="0" distB="0" distL="0" distR="0" wp14:anchorId="4D5C2913" wp14:editId="4B421943">
            <wp:extent cx="2544867" cy="2544867"/>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1">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4B4A8F4B"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(d)</w:t>
      </w:r>
    </w:p>
    <w:p w14:paraId="066800F3"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noProof/>
          <w:sz w:val="20"/>
          <w:szCs w:val="20"/>
        </w:rPr>
        <w:lastRenderedPageBreak/>
        <w:drawing>
          <wp:inline distT="0" distB="0" distL="0" distR="0" wp14:anchorId="2406B8E5" wp14:editId="615DD97A">
            <wp:extent cx="2561808" cy="2561808"/>
            <wp:effectExtent l="0" t="0" r="0" b="381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2">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F41EDC">
        <w:rPr>
          <w:rFonts w:ascii="Calibri" w:hAnsi="Calibri" w:cs="Calibri"/>
          <w:noProof/>
          <w:sz w:val="20"/>
          <w:szCs w:val="20"/>
        </w:rPr>
        <w:drawing>
          <wp:inline distT="0" distB="0" distL="0" distR="0" wp14:anchorId="7EF9A662" wp14:editId="3B54E366">
            <wp:extent cx="2547830" cy="254783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3">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5EF90F71" w14:textId="77777777" w:rsidR="00BD2925" w:rsidRPr="00F41EDC" w:rsidRDefault="00BD2925" w:rsidP="00F41EDC">
      <w:pPr>
        <w:pStyle w:val="BodyText"/>
        <w:spacing w:line="480" w:lineRule="auto"/>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(f)</w:t>
      </w:r>
    </w:p>
    <w:p w14:paraId="3651FA99" w14:textId="77777777" w:rsidR="00FD79F7" w:rsidRPr="00F41EDC" w:rsidRDefault="00FD79F7" w:rsidP="00F41EDC">
      <w:pPr>
        <w:spacing w:line="480" w:lineRule="auto"/>
        <w:ind w:left="229" w:right="383"/>
        <w:rPr>
          <w:rStyle w:val="Heading3Char"/>
          <w:sz w:val="20"/>
          <w:szCs w:val="20"/>
        </w:rPr>
      </w:pPr>
    </w:p>
    <w:p w14:paraId="13F65D1A" w14:textId="77777777" w:rsidR="00CD0525" w:rsidRDefault="00CD0525" w:rsidP="00CD0525">
      <w:pPr>
        <w:pStyle w:val="BodyText"/>
        <w:ind w:left="229"/>
        <w:rPr>
          <w:rStyle w:val="Heading3Char"/>
          <w:sz w:val="20"/>
          <w:szCs w:val="20"/>
        </w:rPr>
      </w:pPr>
    </w:p>
    <w:p w14:paraId="59DF40E5" w14:textId="77777777" w:rsidR="00CD0525" w:rsidRDefault="00CD0525" w:rsidP="00CD0525">
      <w:pPr>
        <w:pStyle w:val="BodyText"/>
        <w:ind w:left="229"/>
        <w:rPr>
          <w:rStyle w:val="Heading3Char"/>
          <w:sz w:val="20"/>
          <w:szCs w:val="20"/>
        </w:rPr>
      </w:pPr>
    </w:p>
    <w:p w14:paraId="595949C3" w14:textId="6D5E6896" w:rsidR="00AF20E4" w:rsidRPr="00F41EDC" w:rsidRDefault="00AF20E4" w:rsidP="00CD0525">
      <w:pPr>
        <w:pStyle w:val="BodyText"/>
        <w:ind w:left="229"/>
        <w:rPr>
          <w:rFonts w:ascii="Calibri" w:hAnsi="Calibri" w:cs="Calibri"/>
          <w:sz w:val="20"/>
          <w:szCs w:val="20"/>
        </w:rPr>
      </w:pPr>
      <w:r w:rsidRPr="00F41EDC">
        <w:rPr>
          <w:rStyle w:val="Heading3Char"/>
          <w:sz w:val="20"/>
          <w:szCs w:val="20"/>
        </w:rPr>
        <w:t>FIGURE S</w:t>
      </w:r>
      <w:r w:rsidR="008F5E36" w:rsidRPr="00F41EDC">
        <w:rPr>
          <w:rStyle w:val="Heading3Char"/>
          <w:sz w:val="20"/>
          <w:szCs w:val="20"/>
        </w:rPr>
        <w:t>2</w:t>
      </w:r>
      <w:r w:rsidRPr="00F41EDC">
        <w:rPr>
          <w:rStyle w:val="Heading3Char"/>
          <w:sz w:val="20"/>
          <w:szCs w:val="20"/>
        </w:rPr>
        <w:t xml:space="preserve">: </w:t>
      </w:r>
      <w:r w:rsidRPr="00F41EDC">
        <w:rPr>
          <w:rStyle w:val="Heading3Char"/>
          <w:b/>
          <w:sz w:val="20"/>
          <w:szCs w:val="20"/>
        </w:rPr>
        <w:t>Impact of TB interventions on ward‐level TB incidence in DNCC after 20 years.</w:t>
      </w:r>
      <w:r w:rsidRPr="00F41EDC">
        <w:rPr>
          <w:rStyle w:val="Heading3Char"/>
          <w:sz w:val="20"/>
          <w:szCs w:val="20"/>
        </w:rPr>
        <w:t xml:space="preserve"> </w:t>
      </w:r>
      <w:r w:rsidRPr="00F41EDC">
        <w:rPr>
          <w:rFonts w:ascii="Calibri" w:hAnsi="Calibri" w:cs="Calibri"/>
          <w:sz w:val="20"/>
          <w:szCs w:val="20"/>
        </w:rPr>
        <w:t>The colors for each ward show the projected TB incidence after 20 years of intervention, and the bubbles indicate the absolute size of the reductions (the reduction in the number of incident TB cases achieved by the intervention in year 20). Panel</w:t>
      </w:r>
      <w:r w:rsidRPr="00F41EDC">
        <w:rPr>
          <w:rFonts w:ascii="Calibri" w:hAnsi="Calibri" w:cs="Calibri"/>
          <w:spacing w:val="-1"/>
          <w:sz w:val="20"/>
          <w:szCs w:val="20"/>
        </w:rPr>
        <w:t xml:space="preserve"> </w:t>
      </w:r>
      <w:r w:rsidRPr="00F41EDC">
        <w:rPr>
          <w:rFonts w:ascii="Calibri" w:hAnsi="Calibri" w:cs="Calibri"/>
          <w:sz w:val="20"/>
          <w:szCs w:val="20"/>
        </w:rPr>
        <w:t>(a) represents</w:t>
      </w:r>
      <w:r w:rsidRPr="00F41EDC">
        <w:rPr>
          <w:rFonts w:ascii="Calibri" w:hAnsi="Calibri" w:cs="Calibri"/>
          <w:spacing w:val="-1"/>
          <w:sz w:val="20"/>
          <w:szCs w:val="20"/>
        </w:rPr>
        <w:t xml:space="preserve"> </w:t>
      </w:r>
      <w:r w:rsidRPr="00F41EDC">
        <w:rPr>
          <w:rFonts w:ascii="Calibri" w:hAnsi="Calibri" w:cs="Calibri"/>
          <w:sz w:val="20"/>
          <w:szCs w:val="20"/>
        </w:rPr>
        <w:t>cit</w:t>
      </w:r>
      <w:r w:rsidRPr="00F41EDC">
        <w:rPr>
          <w:rFonts w:ascii="Calibri" w:hAnsi="Calibri" w:cs="Calibri"/>
          <w:spacing w:val="-1"/>
          <w:sz w:val="20"/>
          <w:szCs w:val="20"/>
        </w:rPr>
        <w:t>y</w:t>
      </w:r>
      <w:r w:rsidRPr="00F41EDC">
        <w:rPr>
          <w:rFonts w:ascii="Calibri" w:hAnsi="Calibri" w:cs="Calibri"/>
          <w:w w:val="33"/>
          <w:sz w:val="20"/>
          <w:szCs w:val="20"/>
        </w:rPr>
        <w:t>-­‐</w:t>
      </w:r>
      <w:r w:rsidRPr="00F41EDC">
        <w:rPr>
          <w:rFonts w:ascii="Calibri" w:hAnsi="Calibri" w:cs="Calibri"/>
          <w:spacing w:val="-1"/>
          <w:sz w:val="20"/>
          <w:szCs w:val="20"/>
        </w:rPr>
        <w:t>w</w:t>
      </w:r>
      <w:r w:rsidRPr="00F41EDC">
        <w:rPr>
          <w:rFonts w:ascii="Calibri" w:hAnsi="Calibri" w:cs="Calibri"/>
          <w:sz w:val="20"/>
          <w:szCs w:val="20"/>
        </w:rPr>
        <w:t>ide a</w:t>
      </w:r>
      <w:r w:rsidRPr="00F41EDC">
        <w:rPr>
          <w:rFonts w:ascii="Calibri" w:hAnsi="Calibri" w:cs="Calibri"/>
          <w:spacing w:val="-1"/>
          <w:sz w:val="20"/>
          <w:szCs w:val="20"/>
        </w:rPr>
        <w:t>c</w:t>
      </w:r>
      <w:r w:rsidRPr="00F41EDC">
        <w:rPr>
          <w:rFonts w:ascii="Calibri" w:hAnsi="Calibri" w:cs="Calibri"/>
          <w:sz w:val="20"/>
          <w:szCs w:val="20"/>
        </w:rPr>
        <w:t>tive case finding, (b) ta</w:t>
      </w:r>
      <w:r w:rsidRPr="00F41EDC">
        <w:rPr>
          <w:rFonts w:ascii="Calibri" w:hAnsi="Calibri" w:cs="Calibri"/>
          <w:spacing w:val="-1"/>
          <w:sz w:val="20"/>
          <w:szCs w:val="20"/>
        </w:rPr>
        <w:t>r</w:t>
      </w:r>
      <w:r w:rsidRPr="00F41EDC">
        <w:rPr>
          <w:rFonts w:ascii="Calibri" w:hAnsi="Calibri" w:cs="Calibri"/>
          <w:sz w:val="20"/>
          <w:szCs w:val="20"/>
        </w:rPr>
        <w:t>get</w:t>
      </w:r>
      <w:r w:rsidRPr="00F41EDC">
        <w:rPr>
          <w:rFonts w:ascii="Calibri" w:hAnsi="Calibri" w:cs="Calibri"/>
          <w:spacing w:val="-1"/>
          <w:sz w:val="20"/>
          <w:szCs w:val="20"/>
        </w:rPr>
        <w:t>e</w:t>
      </w:r>
      <w:r w:rsidRPr="00F41EDC">
        <w:rPr>
          <w:rFonts w:ascii="Calibri" w:hAnsi="Calibri" w:cs="Calibri"/>
          <w:sz w:val="20"/>
          <w:szCs w:val="20"/>
        </w:rPr>
        <w:t>d case finding, (c) city</w:t>
      </w:r>
      <w:r w:rsidRPr="00F41EDC">
        <w:rPr>
          <w:rFonts w:ascii="Calibri" w:hAnsi="Calibri" w:cs="Calibri"/>
          <w:w w:val="33"/>
          <w:sz w:val="20"/>
          <w:szCs w:val="20"/>
        </w:rPr>
        <w:t>-­‐</w:t>
      </w:r>
      <w:r w:rsidRPr="00F41EDC">
        <w:rPr>
          <w:rFonts w:ascii="Calibri" w:hAnsi="Calibri" w:cs="Calibri"/>
          <w:spacing w:val="-1"/>
          <w:sz w:val="20"/>
          <w:szCs w:val="20"/>
        </w:rPr>
        <w:t>w</w:t>
      </w:r>
      <w:r w:rsidRPr="00F41EDC">
        <w:rPr>
          <w:rFonts w:ascii="Calibri" w:hAnsi="Calibri" w:cs="Calibri"/>
          <w:sz w:val="20"/>
          <w:szCs w:val="20"/>
        </w:rPr>
        <w:t>ide preventive therapy, (d) ta</w:t>
      </w:r>
      <w:r w:rsidRPr="00F41EDC">
        <w:rPr>
          <w:rFonts w:ascii="Calibri" w:hAnsi="Calibri" w:cs="Calibri"/>
          <w:spacing w:val="-1"/>
          <w:sz w:val="20"/>
          <w:szCs w:val="20"/>
        </w:rPr>
        <w:t>r</w:t>
      </w:r>
      <w:r w:rsidRPr="00F41EDC">
        <w:rPr>
          <w:rFonts w:ascii="Calibri" w:hAnsi="Calibri" w:cs="Calibri"/>
          <w:sz w:val="20"/>
          <w:szCs w:val="20"/>
        </w:rPr>
        <w:t>get</w:t>
      </w:r>
      <w:r w:rsidRPr="00F41EDC">
        <w:rPr>
          <w:rFonts w:ascii="Calibri" w:hAnsi="Calibri" w:cs="Calibri"/>
          <w:spacing w:val="-1"/>
          <w:sz w:val="20"/>
          <w:szCs w:val="20"/>
        </w:rPr>
        <w:t>e</w:t>
      </w:r>
      <w:r w:rsidRPr="00F41EDC">
        <w:rPr>
          <w:rFonts w:ascii="Calibri" w:hAnsi="Calibri" w:cs="Calibri"/>
          <w:sz w:val="20"/>
          <w:szCs w:val="20"/>
        </w:rPr>
        <w:t>d preventive therapy, (e) combination of citywide active case finding and preventative therapy, and (f) combination of targeted active case finding and preventative therapy.</w:t>
      </w:r>
    </w:p>
    <w:p w14:paraId="516F97E7" w14:textId="77777777" w:rsidR="00AF20E4" w:rsidRPr="00F41EDC" w:rsidRDefault="00AF20E4" w:rsidP="00F41EDC">
      <w:pPr>
        <w:pStyle w:val="BodyText"/>
        <w:spacing w:line="480" w:lineRule="auto"/>
        <w:rPr>
          <w:rFonts w:ascii="Calibri" w:hAnsi="Calibri" w:cs="Calibri"/>
          <w:sz w:val="20"/>
          <w:szCs w:val="20"/>
        </w:rPr>
      </w:pPr>
    </w:p>
    <w:p w14:paraId="41235F7F" w14:textId="77777777" w:rsidR="00AF20E4" w:rsidRPr="00F41EDC" w:rsidRDefault="00AF20E4" w:rsidP="00F41EDC">
      <w:pPr>
        <w:pStyle w:val="BodyText"/>
        <w:spacing w:line="480" w:lineRule="auto"/>
        <w:rPr>
          <w:rFonts w:ascii="Calibri" w:hAnsi="Calibri" w:cs="Calibri"/>
          <w:sz w:val="20"/>
          <w:szCs w:val="20"/>
        </w:rPr>
      </w:pPr>
    </w:p>
    <w:p w14:paraId="0513582B"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174CB63A" wp14:editId="3CBF7C92">
            <wp:extent cx="2511953" cy="2511953"/>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4">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F41EDC">
        <w:rPr>
          <w:rFonts w:ascii="Calibri" w:hAnsi="Calibri" w:cs="Calibri"/>
          <w:noProof/>
          <w:sz w:val="20"/>
          <w:szCs w:val="20"/>
        </w:rPr>
        <w:drawing>
          <wp:inline distT="0" distB="0" distL="0" distR="0" wp14:anchorId="55948F53" wp14:editId="328EBFF2">
            <wp:extent cx="2520055" cy="2520055"/>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5">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522A129B"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sz w:val="20"/>
          <w:szCs w:val="20"/>
        </w:rPr>
        <w:t>(a)</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(b)</w:t>
      </w:r>
    </w:p>
    <w:p w14:paraId="3318ABDC" w14:textId="77777777" w:rsidR="00AF20E4" w:rsidRPr="00F41EDC" w:rsidRDefault="00AF20E4" w:rsidP="00F41EDC">
      <w:pPr>
        <w:pStyle w:val="BodyText"/>
        <w:spacing w:line="480" w:lineRule="auto"/>
        <w:rPr>
          <w:rFonts w:ascii="Calibri" w:hAnsi="Calibri" w:cs="Calibri"/>
          <w:sz w:val="20"/>
          <w:szCs w:val="20"/>
        </w:rPr>
      </w:pPr>
    </w:p>
    <w:p w14:paraId="5485F1CF" w14:textId="77777777" w:rsidR="00AF20E4" w:rsidRPr="00F41EDC" w:rsidRDefault="00AF20E4" w:rsidP="00F41EDC">
      <w:pPr>
        <w:pStyle w:val="BodyText"/>
        <w:spacing w:line="480" w:lineRule="auto"/>
        <w:rPr>
          <w:rFonts w:ascii="Calibri" w:hAnsi="Calibri" w:cs="Calibri"/>
          <w:sz w:val="20"/>
          <w:szCs w:val="20"/>
        </w:rPr>
      </w:pPr>
    </w:p>
    <w:p w14:paraId="319A78B4"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46249A4A" wp14:editId="5CD9389C">
            <wp:extent cx="2549027" cy="2549027"/>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6">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F41EDC">
        <w:rPr>
          <w:rFonts w:ascii="Calibri" w:hAnsi="Calibri" w:cs="Calibri"/>
          <w:noProof/>
          <w:sz w:val="20"/>
          <w:szCs w:val="20"/>
        </w:rPr>
        <w:drawing>
          <wp:inline distT="0" distB="0" distL="0" distR="0" wp14:anchorId="7CF57B61" wp14:editId="68C40F7A">
            <wp:extent cx="2544867" cy="2544867"/>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7">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0E155774"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(d)</w:t>
      </w:r>
    </w:p>
    <w:p w14:paraId="63C8AA3F"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2629AE02" wp14:editId="4BF757F0">
            <wp:extent cx="2561808" cy="2561808"/>
            <wp:effectExtent l="0" t="0" r="0" b="381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8">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F41EDC">
        <w:rPr>
          <w:rFonts w:ascii="Calibri" w:hAnsi="Calibri" w:cs="Calibri"/>
          <w:noProof/>
          <w:sz w:val="20"/>
          <w:szCs w:val="20"/>
        </w:rPr>
        <w:drawing>
          <wp:inline distT="0" distB="0" distL="0" distR="0" wp14:anchorId="6F868650" wp14:editId="65075129">
            <wp:extent cx="2547830" cy="254783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19">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24381A11" w14:textId="77777777" w:rsidR="00AF20E4" w:rsidRPr="00F41EDC" w:rsidRDefault="00AF20E4" w:rsidP="00F41EDC">
      <w:pPr>
        <w:pStyle w:val="BodyText"/>
        <w:spacing w:line="480" w:lineRule="auto"/>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(f)</w:t>
      </w:r>
    </w:p>
    <w:p w14:paraId="02078C63" w14:textId="77777777" w:rsidR="00FD79F7" w:rsidRPr="00F41EDC" w:rsidRDefault="00FD79F7" w:rsidP="00F41EDC">
      <w:pPr>
        <w:spacing w:line="480" w:lineRule="auto"/>
        <w:ind w:left="229" w:right="383"/>
        <w:rPr>
          <w:rStyle w:val="Heading3Char"/>
          <w:sz w:val="20"/>
          <w:szCs w:val="20"/>
        </w:rPr>
      </w:pPr>
    </w:p>
    <w:p w14:paraId="76A16C68" w14:textId="77777777" w:rsidR="00FD79F7" w:rsidRPr="00F41EDC" w:rsidRDefault="00FD79F7" w:rsidP="00F41EDC">
      <w:pPr>
        <w:spacing w:line="480" w:lineRule="auto"/>
        <w:ind w:left="229" w:right="383"/>
        <w:rPr>
          <w:rStyle w:val="Heading3Char"/>
          <w:sz w:val="20"/>
          <w:szCs w:val="20"/>
        </w:rPr>
      </w:pPr>
    </w:p>
    <w:p w14:paraId="29C8C5B3" w14:textId="77777777" w:rsidR="00FD79F7" w:rsidRPr="00F41EDC" w:rsidRDefault="00FD79F7" w:rsidP="00F41EDC">
      <w:pPr>
        <w:spacing w:line="480" w:lineRule="auto"/>
        <w:ind w:left="229" w:right="383"/>
        <w:rPr>
          <w:rStyle w:val="Heading3Char"/>
          <w:sz w:val="20"/>
          <w:szCs w:val="20"/>
        </w:rPr>
      </w:pPr>
    </w:p>
    <w:p w14:paraId="16552E6F" w14:textId="77777777" w:rsidR="00FD79F7" w:rsidRPr="00F41EDC" w:rsidRDefault="00FD79F7" w:rsidP="00F41EDC">
      <w:pPr>
        <w:spacing w:line="480" w:lineRule="auto"/>
        <w:ind w:left="229" w:right="383"/>
        <w:rPr>
          <w:rStyle w:val="Heading3Char"/>
          <w:sz w:val="20"/>
          <w:szCs w:val="20"/>
        </w:rPr>
      </w:pPr>
    </w:p>
    <w:p w14:paraId="5CE319F6" w14:textId="77777777" w:rsidR="00FD79F7" w:rsidRPr="00F41EDC" w:rsidRDefault="00FD79F7" w:rsidP="00F41EDC">
      <w:pPr>
        <w:spacing w:line="480" w:lineRule="auto"/>
        <w:ind w:left="229" w:right="383"/>
        <w:rPr>
          <w:rStyle w:val="Heading3Char"/>
          <w:sz w:val="20"/>
          <w:szCs w:val="20"/>
        </w:rPr>
      </w:pPr>
    </w:p>
    <w:p w14:paraId="0F67D0B5" w14:textId="77777777" w:rsidR="00FD79F7" w:rsidRPr="00F41EDC" w:rsidRDefault="00FD79F7" w:rsidP="00F41EDC">
      <w:pPr>
        <w:spacing w:line="480" w:lineRule="auto"/>
        <w:ind w:left="229" w:right="383"/>
        <w:rPr>
          <w:rStyle w:val="Heading3Char"/>
          <w:sz w:val="20"/>
          <w:szCs w:val="20"/>
        </w:rPr>
      </w:pPr>
    </w:p>
    <w:p w14:paraId="5A2C8203" w14:textId="57EB39BA" w:rsidR="00DD0694" w:rsidRPr="00F41EDC" w:rsidRDefault="00DD0694" w:rsidP="00CD0525">
      <w:pPr>
        <w:ind w:left="229" w:right="145"/>
        <w:rPr>
          <w:rFonts w:ascii="Calibri" w:hAnsi="Calibri" w:cs="Calibri"/>
          <w:sz w:val="20"/>
          <w:szCs w:val="20"/>
        </w:rPr>
      </w:pPr>
      <w:r w:rsidRPr="00F41EDC">
        <w:rPr>
          <w:rStyle w:val="Heading3Char"/>
          <w:sz w:val="20"/>
          <w:szCs w:val="20"/>
        </w:rPr>
        <w:lastRenderedPageBreak/>
        <w:t>FIGURE S</w:t>
      </w:r>
      <w:r w:rsidR="008F5E36" w:rsidRPr="00F41EDC">
        <w:rPr>
          <w:rStyle w:val="Heading3Char"/>
          <w:sz w:val="20"/>
          <w:szCs w:val="20"/>
        </w:rPr>
        <w:t>3</w:t>
      </w:r>
      <w:r w:rsidRPr="00F41EDC">
        <w:rPr>
          <w:rStyle w:val="Heading3Char"/>
          <w:sz w:val="20"/>
          <w:szCs w:val="20"/>
        </w:rPr>
        <w:t>:</w:t>
      </w:r>
      <w:r w:rsidRPr="00F41EDC">
        <w:rPr>
          <w:rStyle w:val="Heading3Char"/>
          <w:b/>
          <w:sz w:val="20"/>
          <w:szCs w:val="20"/>
        </w:rPr>
        <w:t xml:space="preserve"> Impact of TB interventions on ward‐level TB incidence in DSCC after 10 years of intervention in the low-transmission scenario.</w:t>
      </w:r>
      <w:r w:rsidRPr="00F41EDC">
        <w:rPr>
          <w:rStyle w:val="Heading3Char"/>
          <w:sz w:val="20"/>
          <w:szCs w:val="20"/>
        </w:rPr>
        <w:t xml:space="preserve"> </w:t>
      </w:r>
      <w:r w:rsidRPr="00F41EDC">
        <w:rPr>
          <w:rFonts w:ascii="Calibri" w:hAnsi="Calibri" w:cs="Calibri"/>
          <w:sz w:val="20"/>
          <w:szCs w:val="20"/>
        </w:rPr>
        <w:t>The colors for each ward show the projected TB incidence after 10 years of intervention, and the bubbles indicate the absolute size of the reductions (the reduction in the number of incident TB cases achieved by the intervention in year 10). Panel</w:t>
      </w:r>
      <w:r w:rsidRPr="00F41EDC">
        <w:rPr>
          <w:rFonts w:ascii="Calibri" w:hAnsi="Calibri" w:cs="Calibri"/>
          <w:spacing w:val="-1"/>
          <w:sz w:val="20"/>
          <w:szCs w:val="20"/>
        </w:rPr>
        <w:t xml:space="preserve"> </w:t>
      </w:r>
      <w:r w:rsidRPr="00F41EDC">
        <w:rPr>
          <w:rFonts w:ascii="Calibri" w:hAnsi="Calibri" w:cs="Calibri"/>
          <w:sz w:val="20"/>
          <w:szCs w:val="20"/>
        </w:rPr>
        <w:t>(a) represents</w:t>
      </w:r>
      <w:r w:rsidRPr="00F41EDC">
        <w:rPr>
          <w:rFonts w:ascii="Calibri" w:hAnsi="Calibri" w:cs="Calibri"/>
          <w:spacing w:val="-1"/>
          <w:sz w:val="20"/>
          <w:szCs w:val="20"/>
        </w:rPr>
        <w:t xml:space="preserve"> </w:t>
      </w:r>
      <w:r w:rsidRPr="00F41EDC">
        <w:rPr>
          <w:rFonts w:ascii="Calibri" w:hAnsi="Calibri" w:cs="Calibri"/>
          <w:sz w:val="20"/>
          <w:szCs w:val="20"/>
        </w:rPr>
        <w:t>cit</w:t>
      </w:r>
      <w:r w:rsidRPr="00F41EDC">
        <w:rPr>
          <w:rFonts w:ascii="Calibri" w:hAnsi="Calibri" w:cs="Calibri"/>
          <w:spacing w:val="-1"/>
          <w:sz w:val="20"/>
          <w:szCs w:val="20"/>
        </w:rPr>
        <w:t>y</w:t>
      </w:r>
      <w:r w:rsidRPr="00F41EDC">
        <w:rPr>
          <w:rFonts w:ascii="Calibri" w:hAnsi="Calibri" w:cs="Calibri"/>
          <w:w w:val="33"/>
          <w:sz w:val="20"/>
          <w:szCs w:val="20"/>
        </w:rPr>
        <w:t>-­‐</w:t>
      </w:r>
      <w:r w:rsidRPr="00F41EDC">
        <w:rPr>
          <w:rFonts w:ascii="Calibri" w:hAnsi="Calibri" w:cs="Calibri"/>
          <w:spacing w:val="-1"/>
          <w:sz w:val="20"/>
          <w:szCs w:val="20"/>
        </w:rPr>
        <w:t>w</w:t>
      </w:r>
      <w:r w:rsidRPr="00F41EDC">
        <w:rPr>
          <w:rFonts w:ascii="Calibri" w:hAnsi="Calibri" w:cs="Calibri"/>
          <w:sz w:val="20"/>
          <w:szCs w:val="20"/>
        </w:rPr>
        <w:t>ide a</w:t>
      </w:r>
      <w:r w:rsidRPr="00F41EDC">
        <w:rPr>
          <w:rFonts w:ascii="Calibri" w:hAnsi="Calibri" w:cs="Calibri"/>
          <w:spacing w:val="-1"/>
          <w:sz w:val="20"/>
          <w:szCs w:val="20"/>
        </w:rPr>
        <w:t>c</w:t>
      </w:r>
      <w:r w:rsidRPr="00F41EDC">
        <w:rPr>
          <w:rFonts w:ascii="Calibri" w:hAnsi="Calibri" w:cs="Calibri"/>
          <w:sz w:val="20"/>
          <w:szCs w:val="20"/>
        </w:rPr>
        <w:t>tive case finding, (b) ta</w:t>
      </w:r>
      <w:r w:rsidRPr="00F41EDC">
        <w:rPr>
          <w:rFonts w:ascii="Calibri" w:hAnsi="Calibri" w:cs="Calibri"/>
          <w:spacing w:val="-1"/>
          <w:sz w:val="20"/>
          <w:szCs w:val="20"/>
        </w:rPr>
        <w:t>r</w:t>
      </w:r>
      <w:r w:rsidRPr="00F41EDC">
        <w:rPr>
          <w:rFonts w:ascii="Calibri" w:hAnsi="Calibri" w:cs="Calibri"/>
          <w:sz w:val="20"/>
          <w:szCs w:val="20"/>
        </w:rPr>
        <w:t>get</w:t>
      </w:r>
      <w:r w:rsidRPr="00F41EDC">
        <w:rPr>
          <w:rFonts w:ascii="Calibri" w:hAnsi="Calibri" w:cs="Calibri"/>
          <w:spacing w:val="-1"/>
          <w:sz w:val="20"/>
          <w:szCs w:val="20"/>
        </w:rPr>
        <w:t>e</w:t>
      </w:r>
      <w:r w:rsidRPr="00F41EDC">
        <w:rPr>
          <w:rFonts w:ascii="Calibri" w:hAnsi="Calibri" w:cs="Calibri"/>
          <w:sz w:val="20"/>
          <w:szCs w:val="20"/>
        </w:rPr>
        <w:t>d case finding, (c) city</w:t>
      </w:r>
      <w:r w:rsidRPr="00F41EDC">
        <w:rPr>
          <w:rFonts w:ascii="Calibri" w:hAnsi="Calibri" w:cs="Calibri"/>
          <w:w w:val="33"/>
          <w:sz w:val="20"/>
          <w:szCs w:val="20"/>
        </w:rPr>
        <w:t>-­‐</w:t>
      </w:r>
      <w:r w:rsidRPr="00F41EDC">
        <w:rPr>
          <w:rFonts w:ascii="Calibri" w:hAnsi="Calibri" w:cs="Calibri"/>
          <w:spacing w:val="-1"/>
          <w:sz w:val="20"/>
          <w:szCs w:val="20"/>
        </w:rPr>
        <w:t>w</w:t>
      </w:r>
      <w:r w:rsidRPr="00F41EDC">
        <w:rPr>
          <w:rFonts w:ascii="Calibri" w:hAnsi="Calibri" w:cs="Calibri"/>
          <w:sz w:val="20"/>
          <w:szCs w:val="20"/>
        </w:rPr>
        <w:t>ide preventive therapy, (d) ta</w:t>
      </w:r>
      <w:r w:rsidRPr="00F41EDC">
        <w:rPr>
          <w:rFonts w:ascii="Calibri" w:hAnsi="Calibri" w:cs="Calibri"/>
          <w:spacing w:val="-1"/>
          <w:sz w:val="20"/>
          <w:szCs w:val="20"/>
        </w:rPr>
        <w:t>r</w:t>
      </w:r>
      <w:r w:rsidRPr="00F41EDC">
        <w:rPr>
          <w:rFonts w:ascii="Calibri" w:hAnsi="Calibri" w:cs="Calibri"/>
          <w:sz w:val="20"/>
          <w:szCs w:val="20"/>
        </w:rPr>
        <w:t>get</w:t>
      </w:r>
      <w:r w:rsidRPr="00F41EDC">
        <w:rPr>
          <w:rFonts w:ascii="Calibri" w:hAnsi="Calibri" w:cs="Calibri"/>
          <w:spacing w:val="-1"/>
          <w:sz w:val="20"/>
          <w:szCs w:val="20"/>
        </w:rPr>
        <w:t>e</w:t>
      </w:r>
      <w:r w:rsidRPr="00F41EDC">
        <w:rPr>
          <w:rFonts w:ascii="Calibri" w:hAnsi="Calibri" w:cs="Calibri"/>
          <w:sz w:val="20"/>
          <w:szCs w:val="20"/>
        </w:rPr>
        <w:t>d preventive therapy, (e) combination of citywide active case finding and preventive therapy, and (f) combination of targeted active case finding and preventive therapy.</w:t>
      </w:r>
    </w:p>
    <w:p w14:paraId="78848713"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542AAB41" wp14:editId="03F8CA50">
            <wp:extent cx="2511953" cy="2511953"/>
            <wp:effectExtent l="0" t="0" r="0" b="317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0">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F41EDC">
        <w:rPr>
          <w:rFonts w:ascii="Calibri" w:hAnsi="Calibri" w:cs="Calibri"/>
          <w:noProof/>
          <w:sz w:val="20"/>
          <w:szCs w:val="20"/>
        </w:rPr>
        <w:drawing>
          <wp:inline distT="0" distB="0" distL="0" distR="0" wp14:anchorId="7A760F8A" wp14:editId="1E3F0EFB">
            <wp:extent cx="2520055" cy="252005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1">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0F3EE9E1"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sz w:val="20"/>
          <w:szCs w:val="20"/>
        </w:rPr>
        <w:t>(a)</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(b)</w:t>
      </w:r>
    </w:p>
    <w:p w14:paraId="7B9F0785"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742E71BF" wp14:editId="34CE9FED">
            <wp:extent cx="2549027" cy="2549027"/>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2">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F41EDC">
        <w:rPr>
          <w:rFonts w:ascii="Calibri" w:hAnsi="Calibri" w:cs="Calibri"/>
          <w:noProof/>
          <w:sz w:val="20"/>
          <w:szCs w:val="20"/>
        </w:rPr>
        <w:drawing>
          <wp:inline distT="0" distB="0" distL="0" distR="0" wp14:anchorId="75DA2488" wp14:editId="4CB862A7">
            <wp:extent cx="2544867" cy="2544867"/>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3">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1EF06EA8"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(d)</w:t>
      </w:r>
    </w:p>
    <w:p w14:paraId="08D1E7E5"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noProof/>
          <w:sz w:val="20"/>
          <w:szCs w:val="20"/>
        </w:rPr>
        <w:lastRenderedPageBreak/>
        <w:drawing>
          <wp:inline distT="0" distB="0" distL="0" distR="0" wp14:anchorId="58AD7436" wp14:editId="115029C4">
            <wp:extent cx="2561808" cy="2561808"/>
            <wp:effectExtent l="0" t="0" r="0" b="381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4">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F41EDC">
        <w:rPr>
          <w:rFonts w:ascii="Calibri" w:hAnsi="Calibri" w:cs="Calibri"/>
          <w:noProof/>
          <w:sz w:val="20"/>
          <w:szCs w:val="20"/>
        </w:rPr>
        <w:drawing>
          <wp:inline distT="0" distB="0" distL="0" distR="0" wp14:anchorId="4B5EF821" wp14:editId="1561DF1C">
            <wp:extent cx="2547830" cy="254783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5">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77B9ECE4" w14:textId="77777777" w:rsidR="00DD0694" w:rsidRPr="00F41EDC" w:rsidRDefault="00DD0694" w:rsidP="00F41EDC">
      <w:pPr>
        <w:pStyle w:val="BodyText"/>
        <w:spacing w:line="480" w:lineRule="auto"/>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(f)</w:t>
      </w:r>
    </w:p>
    <w:p w14:paraId="32C1E994" w14:textId="77777777" w:rsidR="00DD0694" w:rsidRPr="00F41EDC" w:rsidRDefault="00DD0694" w:rsidP="00F41EDC">
      <w:pPr>
        <w:spacing w:line="480" w:lineRule="auto"/>
        <w:ind w:left="229" w:right="383"/>
        <w:rPr>
          <w:rStyle w:val="Heading3Char"/>
          <w:sz w:val="20"/>
          <w:szCs w:val="20"/>
        </w:rPr>
      </w:pPr>
    </w:p>
    <w:p w14:paraId="1583BE18" w14:textId="3FD9F903" w:rsidR="001814A6" w:rsidRPr="00F41EDC" w:rsidRDefault="00DC65BD" w:rsidP="00CD0525">
      <w:pPr>
        <w:ind w:left="229" w:right="383"/>
        <w:rPr>
          <w:rFonts w:ascii="Calibri" w:hAnsi="Calibri" w:cs="Calibri"/>
          <w:sz w:val="20"/>
          <w:szCs w:val="20"/>
        </w:rPr>
      </w:pPr>
      <w:r w:rsidRPr="00F41EDC">
        <w:rPr>
          <w:rStyle w:val="Heading3Char"/>
          <w:sz w:val="20"/>
          <w:szCs w:val="20"/>
        </w:rPr>
        <w:t xml:space="preserve">FIGURE </w:t>
      </w:r>
      <w:r w:rsidR="00DD0694" w:rsidRPr="00F41EDC">
        <w:rPr>
          <w:rStyle w:val="Heading3Char"/>
          <w:sz w:val="20"/>
          <w:szCs w:val="20"/>
        </w:rPr>
        <w:t>S</w:t>
      </w:r>
      <w:r w:rsidR="008F5E36" w:rsidRPr="00F41EDC">
        <w:rPr>
          <w:rStyle w:val="Heading3Char"/>
          <w:sz w:val="20"/>
          <w:szCs w:val="20"/>
        </w:rPr>
        <w:t>4</w:t>
      </w:r>
      <w:r w:rsidRPr="00F41EDC">
        <w:rPr>
          <w:rStyle w:val="Heading3Char"/>
          <w:sz w:val="20"/>
          <w:szCs w:val="20"/>
        </w:rPr>
        <w:t>:</w:t>
      </w:r>
      <w:r w:rsidRPr="00F41EDC">
        <w:rPr>
          <w:rStyle w:val="Heading3Char"/>
          <w:b/>
          <w:sz w:val="20"/>
          <w:szCs w:val="20"/>
        </w:rPr>
        <w:t xml:space="preserve"> Impact of TB interventions on ward‐le</w:t>
      </w:r>
      <w:r w:rsidR="00BD2925" w:rsidRPr="00F41EDC">
        <w:rPr>
          <w:rStyle w:val="Heading3Char"/>
          <w:b/>
          <w:sz w:val="20"/>
          <w:szCs w:val="20"/>
        </w:rPr>
        <w:t>vel TB incidence in DSCC after 1</w:t>
      </w:r>
      <w:r w:rsidRPr="00F41EDC">
        <w:rPr>
          <w:rStyle w:val="Heading3Char"/>
          <w:b/>
          <w:sz w:val="20"/>
          <w:szCs w:val="20"/>
        </w:rPr>
        <w:t>0 years of intervention in the high‐transmission scenario.</w:t>
      </w:r>
      <w:r w:rsidRPr="00F41EDC">
        <w:rPr>
          <w:rFonts w:ascii="Calibri" w:hAnsi="Calibri" w:cs="Calibri"/>
          <w:b/>
          <w:sz w:val="20"/>
          <w:szCs w:val="20"/>
        </w:rPr>
        <w:t xml:space="preserve"> </w:t>
      </w:r>
      <w:r w:rsidRPr="00F41EDC">
        <w:rPr>
          <w:rFonts w:ascii="Calibri" w:hAnsi="Calibri" w:cs="Calibri"/>
          <w:sz w:val="20"/>
          <w:szCs w:val="20"/>
        </w:rPr>
        <w:t>The colors for each ward show th</w:t>
      </w:r>
      <w:r w:rsidR="00BD2925" w:rsidRPr="00F41EDC">
        <w:rPr>
          <w:rFonts w:ascii="Calibri" w:hAnsi="Calibri" w:cs="Calibri"/>
          <w:sz w:val="20"/>
          <w:szCs w:val="20"/>
        </w:rPr>
        <w:t>e projected TB incidence after 1</w:t>
      </w:r>
      <w:r w:rsidRPr="00F41EDC">
        <w:rPr>
          <w:rFonts w:ascii="Calibri" w:hAnsi="Calibri" w:cs="Calibri"/>
          <w:sz w:val="20"/>
          <w:szCs w:val="20"/>
        </w:rPr>
        <w:t>0 years of intervention, and the bubbles indicate the absolute size of the reductions (the reduction in the number of incident TB cases achiev</w:t>
      </w:r>
      <w:r w:rsidR="00FD79F7" w:rsidRPr="00F41EDC">
        <w:rPr>
          <w:rFonts w:ascii="Calibri" w:hAnsi="Calibri" w:cs="Calibri"/>
          <w:sz w:val="20"/>
          <w:szCs w:val="20"/>
        </w:rPr>
        <w:t>ed by the intervention in year 1</w:t>
      </w:r>
      <w:r w:rsidRPr="00F41EDC">
        <w:rPr>
          <w:rFonts w:ascii="Calibri" w:hAnsi="Calibri" w:cs="Calibri"/>
          <w:sz w:val="20"/>
          <w:szCs w:val="20"/>
        </w:rPr>
        <w:t xml:space="preserve">0). </w:t>
      </w:r>
      <w:r w:rsidR="00FD79F7" w:rsidRPr="00F41EDC">
        <w:rPr>
          <w:rFonts w:ascii="Calibri" w:hAnsi="Calibri" w:cs="Calibri"/>
          <w:sz w:val="20"/>
          <w:szCs w:val="20"/>
        </w:rPr>
        <w:t>Panel</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(a) represents</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cit</w:t>
      </w:r>
      <w:r w:rsidR="00FD79F7" w:rsidRPr="00F41EDC">
        <w:rPr>
          <w:rFonts w:ascii="Calibri" w:hAnsi="Calibri" w:cs="Calibri"/>
          <w:spacing w:val="-1"/>
          <w:sz w:val="20"/>
          <w:szCs w:val="20"/>
        </w:rPr>
        <w: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a</w:t>
      </w:r>
      <w:r w:rsidR="00FD79F7" w:rsidRPr="00F41EDC">
        <w:rPr>
          <w:rFonts w:ascii="Calibri" w:hAnsi="Calibri" w:cs="Calibri"/>
          <w:spacing w:val="-1"/>
          <w:sz w:val="20"/>
          <w:szCs w:val="20"/>
        </w:rPr>
        <w:t>c</w:t>
      </w:r>
      <w:r w:rsidR="00FD79F7" w:rsidRPr="00F41EDC">
        <w:rPr>
          <w:rFonts w:ascii="Calibri" w:hAnsi="Calibri" w:cs="Calibri"/>
          <w:sz w:val="20"/>
          <w:szCs w:val="20"/>
        </w:rPr>
        <w:t>tive case finding, (b)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case finding, (c) city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preventive therapy, (d)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preventive therapy, (e) combination of citywide active case finding and preventive therapy, and (f) combination of targeted active case finding and preventive therapy.</w:t>
      </w:r>
    </w:p>
    <w:p w14:paraId="7A204A8C" w14:textId="77777777" w:rsidR="001814A6" w:rsidRPr="00F41EDC" w:rsidRDefault="001814A6" w:rsidP="00F41EDC">
      <w:pPr>
        <w:pStyle w:val="BodyText"/>
        <w:spacing w:line="480" w:lineRule="auto"/>
        <w:rPr>
          <w:rFonts w:ascii="Calibri" w:hAnsi="Calibri" w:cs="Calibri"/>
          <w:sz w:val="20"/>
          <w:szCs w:val="20"/>
        </w:rPr>
      </w:pPr>
    </w:p>
    <w:p w14:paraId="43D8E707" w14:textId="0F3FE61C" w:rsidR="001814A6" w:rsidRPr="00F41EDC" w:rsidRDefault="001814A6" w:rsidP="00F41EDC">
      <w:pPr>
        <w:pStyle w:val="BodyText"/>
        <w:spacing w:line="480" w:lineRule="auto"/>
        <w:rPr>
          <w:rFonts w:ascii="Calibri" w:hAnsi="Calibri" w:cs="Calibri"/>
          <w:sz w:val="20"/>
          <w:szCs w:val="20"/>
        </w:rPr>
      </w:pPr>
    </w:p>
    <w:p w14:paraId="216B888E"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3E239E8D" wp14:editId="39D2DD04">
            <wp:extent cx="2511953" cy="2511953"/>
            <wp:effectExtent l="0" t="0" r="0" b="317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6">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F41EDC">
        <w:rPr>
          <w:rFonts w:ascii="Calibri" w:hAnsi="Calibri" w:cs="Calibri"/>
          <w:noProof/>
          <w:sz w:val="20"/>
          <w:szCs w:val="20"/>
        </w:rPr>
        <w:drawing>
          <wp:inline distT="0" distB="0" distL="0" distR="0" wp14:anchorId="7827016A" wp14:editId="628394E9">
            <wp:extent cx="2520055" cy="2520055"/>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7">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356274E5"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t>(a)</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(b)</w:t>
      </w:r>
    </w:p>
    <w:p w14:paraId="1D2B4FB5"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noProof/>
          <w:sz w:val="20"/>
          <w:szCs w:val="20"/>
        </w:rPr>
        <w:lastRenderedPageBreak/>
        <w:drawing>
          <wp:inline distT="0" distB="0" distL="0" distR="0" wp14:anchorId="1E080C74" wp14:editId="7F7A884E">
            <wp:extent cx="2549027" cy="2549027"/>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8">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F41EDC">
        <w:rPr>
          <w:rFonts w:ascii="Calibri" w:hAnsi="Calibri" w:cs="Calibri"/>
          <w:noProof/>
          <w:sz w:val="20"/>
          <w:szCs w:val="20"/>
        </w:rPr>
        <w:drawing>
          <wp:inline distT="0" distB="0" distL="0" distR="0" wp14:anchorId="69D87878" wp14:editId="2354B231">
            <wp:extent cx="2544867" cy="2544867"/>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29">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219D966B"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(d)</w:t>
      </w:r>
    </w:p>
    <w:p w14:paraId="35A03B2C"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noProof/>
          <w:sz w:val="20"/>
          <w:szCs w:val="20"/>
        </w:rPr>
        <w:drawing>
          <wp:inline distT="0" distB="0" distL="0" distR="0" wp14:anchorId="7D37E496" wp14:editId="48CD163C">
            <wp:extent cx="2561808" cy="2561808"/>
            <wp:effectExtent l="0" t="0" r="0" b="381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30">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F41EDC">
        <w:rPr>
          <w:rFonts w:ascii="Calibri" w:hAnsi="Calibri" w:cs="Calibri"/>
          <w:noProof/>
          <w:sz w:val="20"/>
          <w:szCs w:val="20"/>
        </w:rPr>
        <w:drawing>
          <wp:inline distT="0" distB="0" distL="0" distR="0" wp14:anchorId="6B657418" wp14:editId="2A17D8D9">
            <wp:extent cx="2547830" cy="254783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31">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5F0AD894"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r>
      <w:r w:rsidRPr="00F41EDC">
        <w:rPr>
          <w:rFonts w:ascii="Calibri" w:hAnsi="Calibri" w:cs="Calibri"/>
          <w:sz w:val="20"/>
          <w:szCs w:val="20"/>
        </w:rPr>
        <w:tab/>
        <w:t>(f)</w:t>
      </w:r>
    </w:p>
    <w:p w14:paraId="68152FFE" w14:textId="77777777" w:rsidR="002950FF" w:rsidRPr="00F41EDC" w:rsidRDefault="002950FF" w:rsidP="00F41EDC">
      <w:pPr>
        <w:spacing w:line="480" w:lineRule="auto"/>
        <w:ind w:left="229" w:right="145"/>
        <w:rPr>
          <w:rStyle w:val="Heading3Char"/>
          <w:sz w:val="20"/>
          <w:szCs w:val="20"/>
        </w:rPr>
      </w:pPr>
    </w:p>
    <w:p w14:paraId="0FDF1B89" w14:textId="77777777" w:rsidR="002950FF" w:rsidRPr="00F41EDC" w:rsidRDefault="002950FF" w:rsidP="00F41EDC">
      <w:pPr>
        <w:spacing w:line="480" w:lineRule="auto"/>
        <w:ind w:left="229" w:right="145"/>
        <w:rPr>
          <w:rStyle w:val="Heading3Char"/>
          <w:sz w:val="20"/>
          <w:szCs w:val="20"/>
        </w:rPr>
      </w:pPr>
    </w:p>
    <w:p w14:paraId="7D301EB3" w14:textId="77777777" w:rsidR="002950FF" w:rsidRPr="00F41EDC" w:rsidRDefault="002950FF" w:rsidP="00F41EDC">
      <w:pPr>
        <w:spacing w:line="480" w:lineRule="auto"/>
        <w:ind w:left="229" w:right="145"/>
        <w:rPr>
          <w:rStyle w:val="Heading3Char"/>
          <w:sz w:val="20"/>
          <w:szCs w:val="20"/>
        </w:rPr>
      </w:pPr>
    </w:p>
    <w:p w14:paraId="011CC4ED" w14:textId="77777777" w:rsidR="00FD79F7" w:rsidRPr="00F41EDC" w:rsidRDefault="00FD79F7" w:rsidP="00F41EDC">
      <w:pPr>
        <w:spacing w:line="480" w:lineRule="auto"/>
        <w:ind w:left="229" w:right="145"/>
        <w:rPr>
          <w:rStyle w:val="Heading3Char"/>
          <w:sz w:val="20"/>
          <w:szCs w:val="20"/>
        </w:rPr>
      </w:pPr>
    </w:p>
    <w:p w14:paraId="5E8873C6" w14:textId="77777777" w:rsidR="00FD79F7" w:rsidRPr="00F41EDC" w:rsidRDefault="00FD79F7" w:rsidP="00F41EDC">
      <w:pPr>
        <w:spacing w:line="480" w:lineRule="auto"/>
        <w:ind w:left="229" w:right="145"/>
        <w:rPr>
          <w:rStyle w:val="Heading3Char"/>
          <w:sz w:val="20"/>
          <w:szCs w:val="20"/>
        </w:rPr>
      </w:pPr>
    </w:p>
    <w:p w14:paraId="33CE55E9" w14:textId="77777777" w:rsidR="00FD79F7" w:rsidRPr="00F41EDC" w:rsidRDefault="00FD79F7" w:rsidP="00F41EDC">
      <w:pPr>
        <w:spacing w:line="480" w:lineRule="auto"/>
        <w:ind w:left="229" w:right="145"/>
        <w:rPr>
          <w:rStyle w:val="Heading3Char"/>
          <w:sz w:val="20"/>
          <w:szCs w:val="20"/>
        </w:rPr>
      </w:pPr>
    </w:p>
    <w:p w14:paraId="0DC2A377" w14:textId="77777777" w:rsidR="00FD79F7" w:rsidRPr="00F41EDC" w:rsidRDefault="00FD79F7" w:rsidP="00F41EDC">
      <w:pPr>
        <w:spacing w:line="480" w:lineRule="auto"/>
        <w:ind w:left="229" w:right="145"/>
        <w:rPr>
          <w:rStyle w:val="Heading3Char"/>
          <w:sz w:val="20"/>
          <w:szCs w:val="20"/>
        </w:rPr>
      </w:pPr>
    </w:p>
    <w:p w14:paraId="3A16A141" w14:textId="3B04FEA3" w:rsidR="002950FF" w:rsidRPr="00F41EDC" w:rsidRDefault="00DD0694" w:rsidP="00CD0525">
      <w:pPr>
        <w:ind w:left="229" w:right="145"/>
        <w:rPr>
          <w:rFonts w:ascii="Calibri" w:hAnsi="Calibri" w:cs="Calibri"/>
          <w:sz w:val="20"/>
          <w:szCs w:val="20"/>
        </w:rPr>
      </w:pPr>
      <w:r w:rsidRPr="00F41EDC">
        <w:rPr>
          <w:rStyle w:val="Heading3Char"/>
          <w:sz w:val="20"/>
          <w:szCs w:val="20"/>
        </w:rPr>
        <w:lastRenderedPageBreak/>
        <w:t>FIGURE S</w:t>
      </w:r>
      <w:r w:rsidR="008F5E36" w:rsidRPr="00F41EDC">
        <w:rPr>
          <w:rStyle w:val="Heading3Char"/>
          <w:sz w:val="20"/>
          <w:szCs w:val="20"/>
        </w:rPr>
        <w:t>5</w:t>
      </w:r>
      <w:r w:rsidR="002950FF" w:rsidRPr="00F41EDC">
        <w:rPr>
          <w:rStyle w:val="Heading3Char"/>
          <w:sz w:val="20"/>
          <w:szCs w:val="20"/>
        </w:rPr>
        <w:t>:</w:t>
      </w:r>
      <w:r w:rsidR="002950FF" w:rsidRPr="00F41EDC">
        <w:rPr>
          <w:rStyle w:val="Heading3Char"/>
          <w:b/>
          <w:sz w:val="20"/>
          <w:szCs w:val="20"/>
        </w:rPr>
        <w:t xml:space="preserve"> Impact of TB interventions on ward‐level TB incidence in DNCC after 10 years of intervention in the low-transmission scenario.</w:t>
      </w:r>
      <w:r w:rsidR="002950FF" w:rsidRPr="00F41EDC">
        <w:rPr>
          <w:rFonts w:ascii="Calibri" w:hAnsi="Calibri" w:cs="Calibri"/>
          <w:sz w:val="20"/>
          <w:szCs w:val="20"/>
        </w:rPr>
        <w:t xml:space="preserve"> The colors for each ward show the projected TB incidence after 10 years of intervention, and the bubbles indicate the absolute size of the reductions (the reduction in the number of incident TB cases achieved by the intervention in year 10). </w:t>
      </w:r>
      <w:r w:rsidR="00FD79F7" w:rsidRPr="00F41EDC">
        <w:rPr>
          <w:rFonts w:ascii="Calibri" w:hAnsi="Calibri" w:cs="Calibri"/>
          <w:sz w:val="20"/>
          <w:szCs w:val="20"/>
        </w:rPr>
        <w:t>Panel</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(a) represents</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cit</w:t>
      </w:r>
      <w:r w:rsidR="00FD79F7" w:rsidRPr="00F41EDC">
        <w:rPr>
          <w:rFonts w:ascii="Calibri" w:hAnsi="Calibri" w:cs="Calibri"/>
          <w:spacing w:val="-1"/>
          <w:sz w:val="20"/>
          <w:szCs w:val="20"/>
        </w:rPr>
        <w: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a</w:t>
      </w:r>
      <w:r w:rsidR="00FD79F7" w:rsidRPr="00F41EDC">
        <w:rPr>
          <w:rFonts w:ascii="Calibri" w:hAnsi="Calibri" w:cs="Calibri"/>
          <w:spacing w:val="-1"/>
          <w:sz w:val="20"/>
          <w:szCs w:val="20"/>
        </w:rPr>
        <w:t>c</w:t>
      </w:r>
      <w:r w:rsidR="00FD79F7" w:rsidRPr="00F41EDC">
        <w:rPr>
          <w:rFonts w:ascii="Calibri" w:hAnsi="Calibri" w:cs="Calibri"/>
          <w:sz w:val="20"/>
          <w:szCs w:val="20"/>
        </w:rPr>
        <w:t>tive case finding, (b)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case finding, (c) city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preventive therapy, (d)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preventive therapy, (e) combination of citywide active case finding and preventive therapy, and (f) combination of targeted active case finding and preventive therapy.</w:t>
      </w:r>
    </w:p>
    <w:p w14:paraId="11350791" w14:textId="77777777" w:rsidR="002950FF" w:rsidRPr="00F41EDC" w:rsidRDefault="002950FF" w:rsidP="00F41EDC">
      <w:pPr>
        <w:pStyle w:val="BodyText"/>
        <w:spacing w:line="480" w:lineRule="auto"/>
        <w:rPr>
          <w:rFonts w:ascii="Calibri" w:hAnsi="Calibri" w:cs="Calibri"/>
          <w:sz w:val="20"/>
          <w:szCs w:val="20"/>
        </w:rPr>
      </w:pPr>
    </w:p>
    <w:p w14:paraId="3A700E0F" w14:textId="77777777" w:rsidR="002950FF" w:rsidRPr="00F41EDC" w:rsidRDefault="002950FF" w:rsidP="00F41EDC">
      <w:pPr>
        <w:pStyle w:val="BodyText"/>
        <w:spacing w:line="480" w:lineRule="auto"/>
        <w:rPr>
          <w:rFonts w:ascii="Calibri" w:hAnsi="Calibri" w:cs="Calibri"/>
          <w:sz w:val="20"/>
          <w:szCs w:val="20"/>
        </w:rPr>
      </w:pPr>
    </w:p>
    <w:p w14:paraId="77D81AC1" w14:textId="77777777" w:rsidR="002950FF" w:rsidRPr="00F41EDC" w:rsidRDefault="003027E7" w:rsidP="00F41EDC">
      <w:pPr>
        <w:pStyle w:val="BodyText"/>
        <w:spacing w:line="480" w:lineRule="auto"/>
        <w:rPr>
          <w:rFonts w:ascii="Calibri" w:hAnsi="Calibri" w:cs="Calibri"/>
          <w:sz w:val="20"/>
          <w:szCs w:val="20"/>
        </w:rPr>
      </w:pP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6E87F5B2" wp14:editId="70E9AE03">
            <wp:extent cx="2667000" cy="26670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yo.jpg"/>
                    <pic:cNvPicPr/>
                  </pic:nvPicPr>
                  <pic:blipFill>
                    <a:blip r:embed="rId32">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4FC5AF23" wp14:editId="6DDCA9E7">
            <wp:extent cx="2628900" cy="26289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yo1.jpg"/>
                    <pic:cNvPicPr/>
                  </pic:nvPicPr>
                  <pic:blipFill>
                    <a:blip r:embed="rId33">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14:paraId="38875EFE" w14:textId="77777777" w:rsidR="002950FF" w:rsidRPr="00F41EDC" w:rsidRDefault="002950FF" w:rsidP="00F41EDC">
      <w:pPr>
        <w:tabs>
          <w:tab w:val="center" w:pos="5062"/>
        </w:tabs>
        <w:spacing w:line="480" w:lineRule="auto"/>
        <w:ind w:left="425"/>
        <w:rPr>
          <w:rFonts w:ascii="Calibri" w:hAnsi="Calibri" w:cs="Calibri"/>
          <w:sz w:val="20"/>
          <w:szCs w:val="20"/>
        </w:rPr>
      </w:pPr>
      <w:r w:rsidRPr="00F41EDC">
        <w:rPr>
          <w:rFonts w:ascii="Calibri" w:hAnsi="Calibri" w:cs="Calibri"/>
          <w:sz w:val="20"/>
          <w:szCs w:val="20"/>
        </w:rPr>
        <w:t>(</w:t>
      </w:r>
      <w:r w:rsidR="003027E7" w:rsidRPr="00F41EDC">
        <w:rPr>
          <w:rFonts w:ascii="Calibri" w:hAnsi="Calibri" w:cs="Calibri"/>
          <w:sz w:val="20"/>
          <w:szCs w:val="20"/>
        </w:rPr>
        <w:t>a</w:t>
      </w:r>
      <w:r w:rsidRPr="00F41EDC">
        <w:rPr>
          <w:rFonts w:ascii="Calibri" w:hAnsi="Calibri" w:cs="Calibri"/>
          <w:sz w:val="20"/>
          <w:szCs w:val="20"/>
        </w:rPr>
        <w:t>)</w:t>
      </w:r>
      <w:r w:rsidR="003027E7" w:rsidRPr="00F41EDC">
        <w:rPr>
          <w:rFonts w:ascii="Calibri" w:hAnsi="Calibri" w:cs="Calibri"/>
          <w:sz w:val="20"/>
          <w:szCs w:val="20"/>
        </w:rPr>
        <w:tab/>
        <w:t>(b)</w:t>
      </w:r>
    </w:p>
    <w:p w14:paraId="3C53F9EF" w14:textId="77777777" w:rsidR="002950FF" w:rsidRPr="00F41EDC" w:rsidRDefault="002950FF" w:rsidP="00F41EDC">
      <w:pPr>
        <w:pStyle w:val="BodyText"/>
        <w:spacing w:line="480" w:lineRule="auto"/>
        <w:rPr>
          <w:rFonts w:ascii="Calibri" w:hAnsi="Calibri" w:cs="Calibri"/>
          <w:sz w:val="20"/>
          <w:szCs w:val="20"/>
        </w:rPr>
      </w:pPr>
    </w:p>
    <w:p w14:paraId="562FFD0A"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6F6BF1D2" wp14:editId="1B29015F">
            <wp:extent cx="2616200" cy="261620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yo2.jpg"/>
                    <pic:cNvPicPr/>
                  </pic:nvPicPr>
                  <pic:blipFill>
                    <a:blip r:embed="rId34">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0F266B90" wp14:editId="4FF922D1">
            <wp:extent cx="2565400" cy="25654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yo3.jpg"/>
                    <pic:cNvPicPr/>
                  </pic:nvPicPr>
                  <pic:blipFill>
                    <a:blip r:embed="rId35">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0A0B5296" w14:textId="77777777" w:rsidR="00FD79F7" w:rsidRPr="00F41EDC" w:rsidRDefault="00FD79F7" w:rsidP="00F41EDC">
      <w:pPr>
        <w:tabs>
          <w:tab w:val="center" w:pos="5022"/>
        </w:tabs>
        <w:spacing w:line="480" w:lineRule="auto"/>
        <w:ind w:left="344"/>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t>(d)</w:t>
      </w:r>
    </w:p>
    <w:p w14:paraId="23B98BE9"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lastRenderedPageBreak/>
        <w:t xml:space="preserve">          </w:t>
      </w:r>
      <w:r w:rsidRPr="00F41EDC">
        <w:rPr>
          <w:rFonts w:ascii="Calibri" w:hAnsi="Calibri" w:cs="Calibri"/>
          <w:noProof/>
          <w:sz w:val="20"/>
          <w:szCs w:val="20"/>
        </w:rPr>
        <w:drawing>
          <wp:inline distT="0" distB="0" distL="0" distR="0" wp14:anchorId="4E0A32CC" wp14:editId="26E8FCD4">
            <wp:extent cx="2616200" cy="26162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yo2.jpg"/>
                    <pic:cNvPicPr/>
                  </pic:nvPicPr>
                  <pic:blipFill>
                    <a:blip r:embed="rId36">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09A15BFA" wp14:editId="276A4370">
            <wp:extent cx="2565400" cy="25654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yo3.jpg"/>
                    <pic:cNvPicPr/>
                  </pic:nvPicPr>
                  <pic:blipFill>
                    <a:blip r:embed="rId37">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20393746" w14:textId="5B8ABFC0" w:rsidR="00FD79F7" w:rsidRPr="00F41EDC" w:rsidRDefault="00FD79F7" w:rsidP="00F41EDC">
      <w:pPr>
        <w:tabs>
          <w:tab w:val="center" w:pos="5022"/>
        </w:tabs>
        <w:spacing w:line="480" w:lineRule="auto"/>
        <w:ind w:left="344"/>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t>(f)</w:t>
      </w:r>
    </w:p>
    <w:p w14:paraId="0412783A" w14:textId="49A99273" w:rsidR="00F41EDC" w:rsidRPr="00F41EDC" w:rsidRDefault="00F41EDC" w:rsidP="00F41EDC">
      <w:pPr>
        <w:tabs>
          <w:tab w:val="center" w:pos="5022"/>
        </w:tabs>
        <w:spacing w:line="480" w:lineRule="auto"/>
        <w:rPr>
          <w:rFonts w:ascii="Calibri" w:hAnsi="Calibri" w:cs="Calibri"/>
          <w:sz w:val="20"/>
          <w:szCs w:val="20"/>
        </w:rPr>
        <w:sectPr w:rsidR="00F41EDC" w:rsidRPr="00F41EDC">
          <w:footerReference w:type="default" r:id="rId38"/>
          <w:pgSz w:w="12240" w:h="15840"/>
          <w:pgMar w:top="1380" w:right="1320" w:bottom="1280" w:left="1220" w:header="0" w:footer="1094" w:gutter="0"/>
          <w:cols w:space="720"/>
        </w:sectPr>
      </w:pPr>
    </w:p>
    <w:p w14:paraId="539AFC05" w14:textId="056B6612" w:rsidR="002950FF" w:rsidRPr="00F41EDC" w:rsidRDefault="00DD0694" w:rsidP="00CD0525">
      <w:pPr>
        <w:ind w:left="229" w:right="383"/>
        <w:rPr>
          <w:rFonts w:ascii="Calibri" w:hAnsi="Calibri" w:cs="Calibri"/>
          <w:sz w:val="20"/>
          <w:szCs w:val="20"/>
        </w:rPr>
      </w:pPr>
      <w:r w:rsidRPr="00F41EDC">
        <w:rPr>
          <w:rStyle w:val="Heading3Char"/>
          <w:sz w:val="20"/>
          <w:szCs w:val="20"/>
        </w:rPr>
        <w:lastRenderedPageBreak/>
        <w:t>FIGURE S</w:t>
      </w:r>
      <w:r w:rsidR="008F5E36" w:rsidRPr="00F41EDC">
        <w:rPr>
          <w:rStyle w:val="Heading3Char"/>
          <w:sz w:val="20"/>
          <w:szCs w:val="20"/>
        </w:rPr>
        <w:t>6</w:t>
      </w:r>
      <w:r w:rsidR="002950FF" w:rsidRPr="00F41EDC">
        <w:rPr>
          <w:rStyle w:val="Heading3Char"/>
          <w:sz w:val="20"/>
          <w:szCs w:val="20"/>
        </w:rPr>
        <w:t>:</w:t>
      </w:r>
      <w:r w:rsidR="002950FF" w:rsidRPr="00F41EDC">
        <w:rPr>
          <w:rStyle w:val="Heading3Char"/>
          <w:b/>
          <w:sz w:val="20"/>
          <w:szCs w:val="20"/>
        </w:rPr>
        <w:t xml:space="preserve"> Impact of TB interventions on ward‐level TB incidence in DNCC after 10 years of intervention in the high‐transmission scenario.</w:t>
      </w:r>
      <w:r w:rsidR="002950FF" w:rsidRPr="00F41EDC">
        <w:rPr>
          <w:rFonts w:ascii="Calibri" w:hAnsi="Calibri" w:cs="Calibri"/>
          <w:b/>
          <w:sz w:val="20"/>
          <w:szCs w:val="20"/>
        </w:rPr>
        <w:t xml:space="preserve"> </w:t>
      </w:r>
      <w:r w:rsidR="002950FF" w:rsidRPr="00F41EDC">
        <w:rPr>
          <w:rFonts w:ascii="Calibri" w:hAnsi="Calibri" w:cs="Calibri"/>
          <w:sz w:val="20"/>
          <w:szCs w:val="20"/>
        </w:rPr>
        <w:t xml:space="preserve">The colors for each ward show the projected TB incidence after 10 years of intervention, and the bubbles indicate the absolute size of the reductions (the reduction in the number of incident TB cases achieved by the intervention in year 10). </w:t>
      </w:r>
      <w:r w:rsidR="00FD79F7" w:rsidRPr="00F41EDC">
        <w:rPr>
          <w:rFonts w:ascii="Calibri" w:hAnsi="Calibri" w:cs="Calibri"/>
          <w:sz w:val="20"/>
          <w:szCs w:val="20"/>
        </w:rPr>
        <w:t>Panel</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(a) represents</w:t>
      </w:r>
      <w:r w:rsidR="00FD79F7" w:rsidRPr="00F41EDC">
        <w:rPr>
          <w:rFonts w:ascii="Calibri" w:hAnsi="Calibri" w:cs="Calibri"/>
          <w:spacing w:val="-1"/>
          <w:sz w:val="20"/>
          <w:szCs w:val="20"/>
        </w:rPr>
        <w:t xml:space="preserve"> </w:t>
      </w:r>
      <w:r w:rsidR="00FD79F7" w:rsidRPr="00F41EDC">
        <w:rPr>
          <w:rFonts w:ascii="Calibri" w:hAnsi="Calibri" w:cs="Calibri"/>
          <w:sz w:val="20"/>
          <w:szCs w:val="20"/>
        </w:rPr>
        <w:t>cit</w:t>
      </w:r>
      <w:r w:rsidR="00FD79F7" w:rsidRPr="00F41EDC">
        <w:rPr>
          <w:rFonts w:ascii="Calibri" w:hAnsi="Calibri" w:cs="Calibri"/>
          <w:spacing w:val="-1"/>
          <w:sz w:val="20"/>
          <w:szCs w:val="20"/>
        </w:rPr>
        <w: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a</w:t>
      </w:r>
      <w:r w:rsidR="00FD79F7" w:rsidRPr="00F41EDC">
        <w:rPr>
          <w:rFonts w:ascii="Calibri" w:hAnsi="Calibri" w:cs="Calibri"/>
          <w:spacing w:val="-1"/>
          <w:sz w:val="20"/>
          <w:szCs w:val="20"/>
        </w:rPr>
        <w:t>c</w:t>
      </w:r>
      <w:r w:rsidR="00FD79F7" w:rsidRPr="00F41EDC">
        <w:rPr>
          <w:rFonts w:ascii="Calibri" w:hAnsi="Calibri" w:cs="Calibri"/>
          <w:sz w:val="20"/>
          <w:szCs w:val="20"/>
        </w:rPr>
        <w:t>tive case finding, (b)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case finding, (c) city</w:t>
      </w:r>
      <w:r w:rsidR="00FD79F7" w:rsidRPr="00F41EDC">
        <w:rPr>
          <w:rFonts w:ascii="Calibri" w:hAnsi="Calibri" w:cs="Calibri"/>
          <w:w w:val="33"/>
          <w:sz w:val="20"/>
          <w:szCs w:val="20"/>
        </w:rPr>
        <w:t>-­‐</w:t>
      </w:r>
      <w:r w:rsidR="00FD79F7" w:rsidRPr="00F41EDC">
        <w:rPr>
          <w:rFonts w:ascii="Calibri" w:hAnsi="Calibri" w:cs="Calibri"/>
          <w:spacing w:val="-1"/>
          <w:sz w:val="20"/>
          <w:szCs w:val="20"/>
        </w:rPr>
        <w:t>w</w:t>
      </w:r>
      <w:r w:rsidR="00FD79F7" w:rsidRPr="00F41EDC">
        <w:rPr>
          <w:rFonts w:ascii="Calibri" w:hAnsi="Calibri" w:cs="Calibri"/>
          <w:sz w:val="20"/>
          <w:szCs w:val="20"/>
        </w:rPr>
        <w:t>ide preventive therapy, (d) ta</w:t>
      </w:r>
      <w:r w:rsidR="00FD79F7" w:rsidRPr="00F41EDC">
        <w:rPr>
          <w:rFonts w:ascii="Calibri" w:hAnsi="Calibri" w:cs="Calibri"/>
          <w:spacing w:val="-1"/>
          <w:sz w:val="20"/>
          <w:szCs w:val="20"/>
        </w:rPr>
        <w:t>r</w:t>
      </w:r>
      <w:r w:rsidR="00FD79F7" w:rsidRPr="00F41EDC">
        <w:rPr>
          <w:rFonts w:ascii="Calibri" w:hAnsi="Calibri" w:cs="Calibri"/>
          <w:sz w:val="20"/>
          <w:szCs w:val="20"/>
        </w:rPr>
        <w:t>get</w:t>
      </w:r>
      <w:r w:rsidR="00FD79F7" w:rsidRPr="00F41EDC">
        <w:rPr>
          <w:rFonts w:ascii="Calibri" w:hAnsi="Calibri" w:cs="Calibri"/>
          <w:spacing w:val="-1"/>
          <w:sz w:val="20"/>
          <w:szCs w:val="20"/>
        </w:rPr>
        <w:t>e</w:t>
      </w:r>
      <w:r w:rsidR="00FD79F7" w:rsidRPr="00F41EDC">
        <w:rPr>
          <w:rFonts w:ascii="Calibri" w:hAnsi="Calibri" w:cs="Calibri"/>
          <w:sz w:val="20"/>
          <w:szCs w:val="20"/>
        </w:rPr>
        <w:t>d preventive therapy, (e) combination of citywide active case finding and preventive therapy, and (f) combination of targeted active case finding and preventive therapy.</w:t>
      </w:r>
    </w:p>
    <w:p w14:paraId="7BC3396F" w14:textId="77777777" w:rsidR="002950FF" w:rsidRPr="00F41EDC" w:rsidRDefault="002950FF" w:rsidP="00F41EDC">
      <w:pPr>
        <w:pStyle w:val="BodyText"/>
        <w:spacing w:line="480" w:lineRule="auto"/>
        <w:rPr>
          <w:rFonts w:ascii="Calibri" w:hAnsi="Calibri" w:cs="Calibri"/>
          <w:sz w:val="20"/>
          <w:szCs w:val="20"/>
        </w:rPr>
      </w:pPr>
    </w:p>
    <w:p w14:paraId="0B7F4D91" w14:textId="77777777" w:rsidR="002950FF" w:rsidRPr="00F41EDC" w:rsidRDefault="002950FF" w:rsidP="00F41EDC">
      <w:pPr>
        <w:pStyle w:val="BodyText"/>
        <w:spacing w:line="480" w:lineRule="auto"/>
        <w:rPr>
          <w:rFonts w:ascii="Calibri" w:hAnsi="Calibri" w:cs="Calibri"/>
          <w:sz w:val="20"/>
          <w:szCs w:val="20"/>
        </w:rPr>
      </w:pPr>
    </w:p>
    <w:p w14:paraId="2DCF5911" w14:textId="77777777" w:rsidR="003027E7" w:rsidRPr="00F41EDC" w:rsidRDefault="003027E7" w:rsidP="00F41EDC">
      <w:pPr>
        <w:pStyle w:val="BodyText"/>
        <w:spacing w:line="480" w:lineRule="auto"/>
        <w:rPr>
          <w:rFonts w:ascii="Calibri" w:hAnsi="Calibri" w:cs="Calibri"/>
          <w:sz w:val="20"/>
          <w:szCs w:val="20"/>
        </w:rPr>
      </w:pP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105D4F87" wp14:editId="66C0A5B6">
            <wp:extent cx="2743200" cy="274320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 name="y1.jpg"/>
                    <pic:cNvPicPr/>
                  </pic:nvPicPr>
                  <pic:blipFill>
                    <a:blip r:embed="rId3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07A235C0" wp14:editId="74F4B92D">
            <wp:extent cx="2717800" cy="27178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y2.jpg"/>
                    <pic:cNvPicPr/>
                  </pic:nvPicPr>
                  <pic:blipFill>
                    <a:blip r:embed="rId40">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inline>
        </w:drawing>
      </w:r>
    </w:p>
    <w:p w14:paraId="0698AD28" w14:textId="77777777" w:rsidR="002950FF" w:rsidRPr="00F41EDC" w:rsidRDefault="002950FF" w:rsidP="00F41EDC">
      <w:pPr>
        <w:tabs>
          <w:tab w:val="center" w:pos="5062"/>
        </w:tabs>
        <w:spacing w:line="480" w:lineRule="auto"/>
        <w:ind w:left="425"/>
        <w:rPr>
          <w:rFonts w:ascii="Calibri" w:hAnsi="Calibri" w:cs="Calibri"/>
          <w:sz w:val="20"/>
          <w:szCs w:val="20"/>
        </w:rPr>
      </w:pPr>
      <w:r w:rsidRPr="00F41EDC">
        <w:rPr>
          <w:rFonts w:ascii="Calibri" w:hAnsi="Calibri" w:cs="Calibri"/>
          <w:sz w:val="20"/>
          <w:szCs w:val="20"/>
        </w:rPr>
        <w:t>(</w:t>
      </w:r>
      <w:r w:rsidR="003027E7" w:rsidRPr="00F41EDC">
        <w:rPr>
          <w:rFonts w:ascii="Calibri" w:hAnsi="Calibri" w:cs="Calibri"/>
          <w:sz w:val="20"/>
          <w:szCs w:val="20"/>
        </w:rPr>
        <w:t>a</w:t>
      </w:r>
      <w:r w:rsidRPr="00F41EDC">
        <w:rPr>
          <w:rFonts w:ascii="Calibri" w:hAnsi="Calibri" w:cs="Calibri"/>
          <w:sz w:val="20"/>
          <w:szCs w:val="20"/>
        </w:rPr>
        <w:t>)</w:t>
      </w:r>
      <w:r w:rsidR="003027E7" w:rsidRPr="00F41EDC">
        <w:rPr>
          <w:rFonts w:ascii="Calibri" w:hAnsi="Calibri" w:cs="Calibri"/>
          <w:sz w:val="20"/>
          <w:szCs w:val="20"/>
        </w:rPr>
        <w:tab/>
        <w:t>(b)</w:t>
      </w:r>
    </w:p>
    <w:p w14:paraId="2A37920D" w14:textId="77777777" w:rsidR="002950FF" w:rsidRPr="00F41EDC" w:rsidRDefault="002950FF" w:rsidP="00F41EDC">
      <w:pPr>
        <w:pStyle w:val="BodyText"/>
        <w:spacing w:line="480" w:lineRule="auto"/>
        <w:rPr>
          <w:rFonts w:ascii="Calibri" w:hAnsi="Calibri" w:cs="Calibri"/>
          <w:sz w:val="20"/>
          <w:szCs w:val="20"/>
        </w:rPr>
      </w:pPr>
    </w:p>
    <w:p w14:paraId="30EAD13E" w14:textId="77777777" w:rsidR="003027E7" w:rsidRPr="00F41EDC" w:rsidRDefault="003027E7" w:rsidP="00F41EDC">
      <w:pPr>
        <w:pStyle w:val="BodyText"/>
        <w:spacing w:line="480" w:lineRule="auto"/>
        <w:rPr>
          <w:rFonts w:ascii="Calibri" w:hAnsi="Calibri" w:cs="Calibri"/>
          <w:sz w:val="20"/>
          <w:szCs w:val="20"/>
        </w:rPr>
      </w:pP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6B70D68D" wp14:editId="62E3CBF1">
            <wp:extent cx="2794000" cy="27940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y3.jpg"/>
                    <pic:cNvPicPr/>
                  </pic:nvPicPr>
                  <pic:blipFill>
                    <a:blip r:embed="rId41">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5813CBF8" wp14:editId="0A84C6C2">
            <wp:extent cx="2667000" cy="266700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y4.jpg"/>
                    <pic:cNvPicPr/>
                  </pic:nvPicPr>
                  <pic:blipFill>
                    <a:blip r:embed="rId42">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3B6A0D2B" w14:textId="77777777" w:rsidR="002950FF" w:rsidRPr="00F41EDC" w:rsidRDefault="002950FF" w:rsidP="00F41EDC">
      <w:pPr>
        <w:pStyle w:val="BodyText"/>
        <w:tabs>
          <w:tab w:val="left" w:pos="4962"/>
        </w:tabs>
        <w:spacing w:line="480" w:lineRule="auto"/>
        <w:ind w:left="344"/>
        <w:rPr>
          <w:rFonts w:ascii="Calibri" w:hAnsi="Calibri" w:cs="Calibri"/>
          <w:sz w:val="20"/>
          <w:szCs w:val="20"/>
        </w:rPr>
      </w:pPr>
      <w:r w:rsidRPr="00F41EDC">
        <w:rPr>
          <w:rFonts w:ascii="Calibri" w:hAnsi="Calibri" w:cs="Calibri"/>
          <w:sz w:val="20"/>
          <w:szCs w:val="20"/>
        </w:rPr>
        <w:t>(c)</w:t>
      </w:r>
      <w:r w:rsidRPr="00F41EDC">
        <w:rPr>
          <w:rFonts w:ascii="Calibri" w:hAnsi="Calibri" w:cs="Calibri"/>
          <w:sz w:val="20"/>
          <w:szCs w:val="20"/>
        </w:rPr>
        <w:tab/>
        <w:t>(d)</w:t>
      </w:r>
    </w:p>
    <w:p w14:paraId="633117B4" w14:textId="77777777" w:rsidR="00FD79F7" w:rsidRPr="00F41EDC" w:rsidRDefault="00FD79F7" w:rsidP="00F41EDC">
      <w:pPr>
        <w:pStyle w:val="BodyText"/>
        <w:spacing w:line="480" w:lineRule="auto"/>
        <w:rPr>
          <w:rFonts w:ascii="Calibri" w:hAnsi="Calibri" w:cs="Calibri"/>
          <w:sz w:val="20"/>
          <w:szCs w:val="20"/>
        </w:rPr>
      </w:pPr>
      <w:r w:rsidRPr="00F41EDC">
        <w:rPr>
          <w:rFonts w:ascii="Calibri" w:hAnsi="Calibri" w:cs="Calibri"/>
          <w:sz w:val="20"/>
          <w:szCs w:val="20"/>
        </w:rPr>
        <w:lastRenderedPageBreak/>
        <w:t xml:space="preserve">        </w:t>
      </w:r>
      <w:r w:rsidRPr="00F41EDC">
        <w:rPr>
          <w:rFonts w:ascii="Calibri" w:hAnsi="Calibri" w:cs="Calibri"/>
          <w:noProof/>
          <w:sz w:val="20"/>
          <w:szCs w:val="20"/>
        </w:rPr>
        <w:drawing>
          <wp:inline distT="0" distB="0" distL="0" distR="0" wp14:anchorId="2C8D4647" wp14:editId="2C8211B8">
            <wp:extent cx="2794000" cy="2794000"/>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y3.jpg"/>
                    <pic:cNvPicPr/>
                  </pic:nvPicPr>
                  <pic:blipFill>
                    <a:blip r:embed="rId43">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inline>
        </w:drawing>
      </w:r>
      <w:r w:rsidRPr="00F41EDC">
        <w:rPr>
          <w:rFonts w:ascii="Calibri" w:hAnsi="Calibri" w:cs="Calibri"/>
          <w:sz w:val="20"/>
          <w:szCs w:val="20"/>
        </w:rPr>
        <w:t xml:space="preserve">    </w:t>
      </w:r>
      <w:r w:rsidRPr="00F41EDC">
        <w:rPr>
          <w:rFonts w:ascii="Calibri" w:hAnsi="Calibri" w:cs="Calibri"/>
          <w:noProof/>
          <w:sz w:val="20"/>
          <w:szCs w:val="20"/>
        </w:rPr>
        <w:drawing>
          <wp:inline distT="0" distB="0" distL="0" distR="0" wp14:anchorId="6D32216C" wp14:editId="1E06BD38">
            <wp:extent cx="2667000" cy="26670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y4.jpg"/>
                    <pic:cNvPicPr/>
                  </pic:nvPicPr>
                  <pic:blipFill>
                    <a:blip r:embed="rId44">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6D673C9D" w14:textId="4195C93A" w:rsidR="00FD79F7" w:rsidRPr="00F41EDC" w:rsidRDefault="00FD79F7" w:rsidP="00F41EDC">
      <w:pPr>
        <w:pStyle w:val="BodyText"/>
        <w:tabs>
          <w:tab w:val="left" w:pos="4962"/>
        </w:tabs>
        <w:spacing w:line="480" w:lineRule="auto"/>
        <w:ind w:left="344"/>
        <w:rPr>
          <w:rFonts w:ascii="Calibri" w:hAnsi="Calibri" w:cs="Calibri"/>
          <w:sz w:val="20"/>
          <w:szCs w:val="20"/>
        </w:rPr>
      </w:pPr>
      <w:r w:rsidRPr="00F41EDC">
        <w:rPr>
          <w:rFonts w:ascii="Calibri" w:hAnsi="Calibri" w:cs="Calibri"/>
          <w:sz w:val="20"/>
          <w:szCs w:val="20"/>
        </w:rPr>
        <w:t>(e)</w:t>
      </w:r>
      <w:r w:rsidRPr="00F41EDC">
        <w:rPr>
          <w:rFonts w:ascii="Calibri" w:hAnsi="Calibri" w:cs="Calibri"/>
          <w:sz w:val="20"/>
          <w:szCs w:val="20"/>
        </w:rPr>
        <w:tab/>
        <w:t>(f)</w:t>
      </w:r>
    </w:p>
    <w:p w14:paraId="2E1E7E23" w14:textId="7FD139F2" w:rsidR="002950FF" w:rsidRDefault="002950FF" w:rsidP="00F41EDC">
      <w:pPr>
        <w:pStyle w:val="BodyText"/>
        <w:tabs>
          <w:tab w:val="left" w:pos="4962"/>
        </w:tabs>
        <w:spacing w:line="480" w:lineRule="auto"/>
        <w:ind w:left="344"/>
        <w:rPr>
          <w:rFonts w:ascii="Calibri" w:hAnsi="Calibri" w:cs="Calibri"/>
          <w:sz w:val="20"/>
          <w:szCs w:val="20"/>
        </w:rPr>
      </w:pPr>
    </w:p>
    <w:p w14:paraId="1B1F0203" w14:textId="77777777" w:rsidR="008A333B" w:rsidRDefault="008A333B" w:rsidP="00CD0525">
      <w:pPr>
        <w:pStyle w:val="BodyText"/>
        <w:tabs>
          <w:tab w:val="left" w:pos="4962"/>
        </w:tabs>
        <w:ind w:left="344"/>
        <w:rPr>
          <w:rFonts w:ascii="Calibri" w:hAnsi="Calibri" w:cs="Calibri"/>
          <w:sz w:val="20"/>
          <w:szCs w:val="20"/>
        </w:rPr>
      </w:pPr>
    </w:p>
    <w:p w14:paraId="122EB787" w14:textId="4402397A" w:rsidR="008A333B" w:rsidRPr="00DD4ABE" w:rsidRDefault="008A333B" w:rsidP="00CD0525">
      <w:pPr>
        <w:pStyle w:val="BodyText"/>
        <w:ind w:left="229"/>
        <w:rPr>
          <w:rFonts w:ascii="Calibri" w:hAnsi="Calibri" w:cs="Calibri"/>
          <w:sz w:val="20"/>
          <w:szCs w:val="20"/>
        </w:rPr>
      </w:pPr>
      <w:r w:rsidRPr="00DD4ABE">
        <w:rPr>
          <w:rStyle w:val="Heading3Char"/>
          <w:sz w:val="20"/>
          <w:szCs w:val="20"/>
        </w:rPr>
        <w:t xml:space="preserve">FIGURE </w:t>
      </w:r>
      <w:r w:rsidR="001D59B5">
        <w:rPr>
          <w:rStyle w:val="Heading3Char"/>
          <w:sz w:val="20"/>
          <w:szCs w:val="20"/>
        </w:rPr>
        <w:t>S7</w:t>
      </w:r>
      <w:r w:rsidRPr="00DD4ABE">
        <w:rPr>
          <w:rStyle w:val="Heading3Char"/>
          <w:sz w:val="20"/>
          <w:szCs w:val="20"/>
        </w:rPr>
        <w:t xml:space="preserve">: </w:t>
      </w:r>
      <w:r w:rsidRPr="00DD4ABE">
        <w:rPr>
          <w:rStyle w:val="Heading3Char"/>
          <w:b/>
          <w:sz w:val="20"/>
          <w:szCs w:val="20"/>
        </w:rPr>
        <w:t>Impact of TB interventions on ward‐level TB incidence in DSCC after 10 years.</w:t>
      </w:r>
      <w:r w:rsidRPr="00DD4ABE">
        <w:rPr>
          <w:rFonts w:ascii="Calibri" w:hAnsi="Calibri" w:cs="Calibri"/>
          <w:b/>
          <w:sz w:val="20"/>
          <w:szCs w:val="20"/>
        </w:rPr>
        <w:t xml:space="preserve"> </w:t>
      </w:r>
      <w:r w:rsidRPr="00DD4ABE">
        <w:rPr>
          <w:rFonts w:ascii="Calibri" w:hAnsi="Calibri" w:cs="Calibri"/>
          <w:sz w:val="20"/>
          <w:szCs w:val="20"/>
        </w:rPr>
        <w:t>The colors for each ward show the projected TB incidence after 10 years of intervention, and the bubbles indicate the absolute size of the reductions (the reduction in the number of incident TB cases a</w:t>
      </w:r>
      <w:r w:rsidRPr="00DD4ABE">
        <w:rPr>
          <w:rFonts w:ascii="Calibri" w:hAnsi="Calibri" w:cs="Calibri"/>
          <w:spacing w:val="-1"/>
          <w:sz w:val="20"/>
          <w:szCs w:val="20"/>
        </w:rPr>
        <w:t>c</w:t>
      </w:r>
      <w:r w:rsidRPr="00DD4ABE">
        <w:rPr>
          <w:rFonts w:ascii="Calibri" w:hAnsi="Calibri" w:cs="Calibri"/>
          <w:sz w:val="20"/>
          <w:szCs w:val="20"/>
        </w:rPr>
        <w:t>h</w:t>
      </w:r>
      <w:r w:rsidRPr="00DD4ABE">
        <w:rPr>
          <w:rFonts w:ascii="Calibri" w:hAnsi="Calibri" w:cs="Calibri"/>
          <w:spacing w:val="-1"/>
          <w:sz w:val="20"/>
          <w:szCs w:val="20"/>
        </w:rPr>
        <w:t>i</w:t>
      </w:r>
      <w:r w:rsidRPr="00DD4ABE">
        <w:rPr>
          <w:rFonts w:ascii="Calibri" w:hAnsi="Calibri" w:cs="Calibri"/>
          <w:sz w:val="20"/>
          <w:szCs w:val="20"/>
        </w:rPr>
        <w:t>eved by the int</w:t>
      </w:r>
      <w:r w:rsidRPr="00DD4ABE">
        <w:rPr>
          <w:rFonts w:ascii="Calibri" w:hAnsi="Calibri" w:cs="Calibri"/>
          <w:spacing w:val="-1"/>
          <w:sz w:val="20"/>
          <w:szCs w:val="20"/>
        </w:rPr>
        <w:t>e</w:t>
      </w:r>
      <w:r w:rsidRPr="00DD4ABE">
        <w:rPr>
          <w:rFonts w:ascii="Calibri" w:hAnsi="Calibri" w:cs="Calibri"/>
          <w:sz w:val="20"/>
          <w:szCs w:val="20"/>
        </w:rPr>
        <w:t>rventi</w:t>
      </w:r>
      <w:r w:rsidRPr="00DD4ABE">
        <w:rPr>
          <w:rFonts w:ascii="Calibri" w:hAnsi="Calibri" w:cs="Calibri"/>
          <w:spacing w:val="-1"/>
          <w:sz w:val="20"/>
          <w:szCs w:val="20"/>
        </w:rPr>
        <w:t>o</w:t>
      </w:r>
      <w:r w:rsidRPr="00DD4ABE">
        <w:rPr>
          <w:rFonts w:ascii="Calibri" w:hAnsi="Calibri" w:cs="Calibri"/>
          <w:sz w:val="20"/>
          <w:szCs w:val="20"/>
        </w:rPr>
        <w:t>n in year</w:t>
      </w:r>
      <w:r w:rsidRPr="00DD4ABE">
        <w:rPr>
          <w:rFonts w:ascii="Calibri" w:hAnsi="Calibri" w:cs="Calibri"/>
          <w:spacing w:val="-1"/>
          <w:sz w:val="20"/>
          <w:szCs w:val="20"/>
        </w:rPr>
        <w:t xml:space="preserve"> </w:t>
      </w:r>
      <w:r w:rsidRPr="00DD4ABE">
        <w:rPr>
          <w:rFonts w:ascii="Calibri" w:hAnsi="Calibri" w:cs="Calibri"/>
          <w:sz w:val="20"/>
          <w:szCs w:val="20"/>
        </w:rPr>
        <w:t>1</w:t>
      </w:r>
      <w:r w:rsidRPr="00DD4ABE">
        <w:rPr>
          <w:rFonts w:ascii="Calibri" w:hAnsi="Calibri" w:cs="Calibri"/>
          <w:spacing w:val="-1"/>
          <w:sz w:val="20"/>
          <w:szCs w:val="20"/>
        </w:rPr>
        <w:t>0</w:t>
      </w:r>
      <w:r w:rsidRPr="00DD4ABE">
        <w:rPr>
          <w:rFonts w:ascii="Calibri" w:hAnsi="Calibri" w:cs="Calibri"/>
          <w:sz w:val="20"/>
          <w:szCs w:val="20"/>
        </w:rPr>
        <w:t>). Panel</w:t>
      </w:r>
      <w:r w:rsidRPr="00DD4ABE">
        <w:rPr>
          <w:rFonts w:ascii="Calibri" w:hAnsi="Calibri" w:cs="Calibri"/>
          <w:spacing w:val="-1"/>
          <w:sz w:val="20"/>
          <w:szCs w:val="20"/>
        </w:rPr>
        <w:t xml:space="preserve"> </w:t>
      </w:r>
      <w:r w:rsidRPr="00DD4ABE">
        <w:rPr>
          <w:rFonts w:ascii="Calibri" w:hAnsi="Calibri" w:cs="Calibri"/>
          <w:sz w:val="20"/>
          <w:szCs w:val="20"/>
        </w:rPr>
        <w:t>(a) represents</w:t>
      </w:r>
      <w:r w:rsidRPr="00DD4ABE">
        <w:rPr>
          <w:rFonts w:ascii="Calibri" w:hAnsi="Calibri" w:cs="Calibri"/>
          <w:spacing w:val="-1"/>
          <w:sz w:val="20"/>
          <w:szCs w:val="20"/>
        </w:rPr>
        <w:t xml:space="preserve"> </w:t>
      </w:r>
      <w:r w:rsidRPr="00DD4ABE">
        <w:rPr>
          <w:rFonts w:ascii="Calibri" w:hAnsi="Calibri" w:cs="Calibri"/>
          <w:sz w:val="20"/>
          <w:szCs w:val="20"/>
        </w:rPr>
        <w:t>cit</w:t>
      </w:r>
      <w:r w:rsidRPr="00DD4ABE">
        <w:rPr>
          <w:rFonts w:ascii="Calibri" w:hAnsi="Calibri" w:cs="Calibri"/>
          <w:spacing w:val="-1"/>
          <w:sz w:val="20"/>
          <w:szCs w:val="20"/>
        </w:rPr>
        <w:t>y</w:t>
      </w:r>
      <w:r w:rsidRPr="00DD4ABE">
        <w:rPr>
          <w:rFonts w:ascii="Calibri" w:hAnsi="Calibri" w:cs="Calibri"/>
          <w:w w:val="33"/>
          <w:sz w:val="20"/>
          <w:szCs w:val="20"/>
        </w:rPr>
        <w:t>-­‐</w:t>
      </w:r>
      <w:r w:rsidRPr="00DD4ABE">
        <w:rPr>
          <w:rFonts w:ascii="Calibri" w:hAnsi="Calibri" w:cs="Calibri"/>
          <w:spacing w:val="-1"/>
          <w:sz w:val="20"/>
          <w:szCs w:val="20"/>
        </w:rPr>
        <w:t>w</w:t>
      </w:r>
      <w:r w:rsidRPr="00DD4ABE">
        <w:rPr>
          <w:rFonts w:ascii="Calibri" w:hAnsi="Calibri" w:cs="Calibri"/>
          <w:sz w:val="20"/>
          <w:szCs w:val="20"/>
        </w:rPr>
        <w:t>ide a</w:t>
      </w:r>
      <w:r w:rsidRPr="00DD4ABE">
        <w:rPr>
          <w:rFonts w:ascii="Calibri" w:hAnsi="Calibri" w:cs="Calibri"/>
          <w:spacing w:val="-1"/>
          <w:sz w:val="20"/>
          <w:szCs w:val="20"/>
        </w:rPr>
        <w:t>c</w:t>
      </w:r>
      <w:r w:rsidRPr="00DD4ABE">
        <w:rPr>
          <w:rFonts w:ascii="Calibri" w:hAnsi="Calibri" w:cs="Calibri"/>
          <w:sz w:val="20"/>
          <w:szCs w:val="20"/>
        </w:rPr>
        <w:t>tive case finding, (b) ta</w:t>
      </w:r>
      <w:r w:rsidRPr="00DD4ABE">
        <w:rPr>
          <w:rFonts w:ascii="Calibri" w:hAnsi="Calibri" w:cs="Calibri"/>
          <w:spacing w:val="-1"/>
          <w:sz w:val="20"/>
          <w:szCs w:val="20"/>
        </w:rPr>
        <w:t>r</w:t>
      </w:r>
      <w:r w:rsidRPr="00DD4ABE">
        <w:rPr>
          <w:rFonts w:ascii="Calibri" w:hAnsi="Calibri" w:cs="Calibri"/>
          <w:sz w:val="20"/>
          <w:szCs w:val="20"/>
        </w:rPr>
        <w:t>get</w:t>
      </w:r>
      <w:r w:rsidRPr="00DD4ABE">
        <w:rPr>
          <w:rFonts w:ascii="Calibri" w:hAnsi="Calibri" w:cs="Calibri"/>
          <w:spacing w:val="-1"/>
          <w:sz w:val="20"/>
          <w:szCs w:val="20"/>
        </w:rPr>
        <w:t>e</w:t>
      </w:r>
      <w:r w:rsidRPr="00DD4ABE">
        <w:rPr>
          <w:rFonts w:ascii="Calibri" w:hAnsi="Calibri" w:cs="Calibri"/>
          <w:sz w:val="20"/>
          <w:szCs w:val="20"/>
        </w:rPr>
        <w:t>d case finding, (c) city</w:t>
      </w:r>
      <w:r w:rsidRPr="00DD4ABE">
        <w:rPr>
          <w:rFonts w:ascii="Calibri" w:hAnsi="Calibri" w:cs="Calibri"/>
          <w:w w:val="33"/>
          <w:sz w:val="20"/>
          <w:szCs w:val="20"/>
        </w:rPr>
        <w:t>-­‐</w:t>
      </w:r>
      <w:r w:rsidRPr="00DD4ABE">
        <w:rPr>
          <w:rFonts w:ascii="Calibri" w:hAnsi="Calibri" w:cs="Calibri"/>
          <w:spacing w:val="-1"/>
          <w:sz w:val="20"/>
          <w:szCs w:val="20"/>
        </w:rPr>
        <w:t>w</w:t>
      </w:r>
      <w:r w:rsidRPr="00DD4ABE">
        <w:rPr>
          <w:rFonts w:ascii="Calibri" w:hAnsi="Calibri" w:cs="Calibri"/>
          <w:sz w:val="20"/>
          <w:szCs w:val="20"/>
        </w:rPr>
        <w:t>ide preventive therapy, (d) ta</w:t>
      </w:r>
      <w:r w:rsidRPr="00DD4ABE">
        <w:rPr>
          <w:rFonts w:ascii="Calibri" w:hAnsi="Calibri" w:cs="Calibri"/>
          <w:spacing w:val="-1"/>
          <w:sz w:val="20"/>
          <w:szCs w:val="20"/>
        </w:rPr>
        <w:t>r</w:t>
      </w:r>
      <w:r w:rsidRPr="00DD4ABE">
        <w:rPr>
          <w:rFonts w:ascii="Calibri" w:hAnsi="Calibri" w:cs="Calibri"/>
          <w:sz w:val="20"/>
          <w:szCs w:val="20"/>
        </w:rPr>
        <w:t>get</w:t>
      </w:r>
      <w:r w:rsidRPr="00DD4ABE">
        <w:rPr>
          <w:rFonts w:ascii="Calibri" w:hAnsi="Calibri" w:cs="Calibri"/>
          <w:spacing w:val="-1"/>
          <w:sz w:val="20"/>
          <w:szCs w:val="20"/>
        </w:rPr>
        <w:t>e</w:t>
      </w:r>
      <w:r w:rsidRPr="00DD4ABE">
        <w:rPr>
          <w:rFonts w:ascii="Calibri" w:hAnsi="Calibri" w:cs="Calibri"/>
          <w:sz w:val="20"/>
          <w:szCs w:val="20"/>
        </w:rPr>
        <w:t>d preventive therapy, (e) combination of citywide active case finding and preventive therapy, and (f) combination of targeted active case finding and preventive therapy.</w:t>
      </w:r>
    </w:p>
    <w:p w14:paraId="2543841F"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drawing>
          <wp:inline distT="0" distB="0" distL="0" distR="0" wp14:anchorId="5FB72450" wp14:editId="0FF8FFBC">
            <wp:extent cx="2510367" cy="25103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45">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A6335E">
        <w:rPr>
          <w:rFonts w:ascii="Calibri" w:hAnsi="Calibri" w:cs="Calibri"/>
          <w:noProof/>
          <w:sz w:val="20"/>
          <w:szCs w:val="20"/>
        </w:rPr>
        <w:drawing>
          <wp:inline distT="0" distB="0" distL="0" distR="0" wp14:anchorId="5E778DA3" wp14:editId="2B8184DA">
            <wp:extent cx="2518833" cy="2518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46">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2A305714"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(a)</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(b)</w:t>
      </w:r>
    </w:p>
    <w:p w14:paraId="1B896E7D" w14:textId="77777777" w:rsidR="008A333B" w:rsidRPr="00DD4ABE" w:rsidRDefault="008A333B" w:rsidP="008A333B">
      <w:pPr>
        <w:pStyle w:val="BodyText"/>
        <w:spacing w:line="480" w:lineRule="auto"/>
        <w:rPr>
          <w:rFonts w:ascii="Calibri" w:hAnsi="Calibri" w:cs="Calibri"/>
          <w:sz w:val="20"/>
          <w:szCs w:val="20"/>
        </w:rPr>
      </w:pPr>
    </w:p>
    <w:p w14:paraId="02606B2F"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lastRenderedPageBreak/>
        <w:drawing>
          <wp:inline distT="0" distB="0" distL="0" distR="0" wp14:anchorId="22D2627C" wp14:editId="7C18E6DD">
            <wp:extent cx="2548255" cy="254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47">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A6335E">
        <w:rPr>
          <w:rFonts w:ascii="Calibri" w:hAnsi="Calibri" w:cs="Calibri"/>
          <w:noProof/>
          <w:sz w:val="20"/>
          <w:szCs w:val="20"/>
        </w:rPr>
        <w:drawing>
          <wp:inline distT="0" distB="0" distL="0" distR="0" wp14:anchorId="625DB8D9" wp14:editId="408953BE">
            <wp:extent cx="2544022" cy="2544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48">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47FC9F46"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(c)</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(d)</w:t>
      </w:r>
    </w:p>
    <w:p w14:paraId="417718EC"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drawing>
          <wp:inline distT="0" distB="0" distL="0" distR="0" wp14:anchorId="6F5E83FA" wp14:editId="17F9F380">
            <wp:extent cx="2560743" cy="256074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49">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A6335E">
        <w:rPr>
          <w:rFonts w:ascii="Calibri" w:hAnsi="Calibri" w:cs="Calibri"/>
          <w:noProof/>
          <w:sz w:val="20"/>
          <w:szCs w:val="20"/>
        </w:rPr>
        <w:drawing>
          <wp:inline distT="0" distB="0" distL="0" distR="0" wp14:anchorId="6AFF3BB5" wp14:editId="5CA27029">
            <wp:extent cx="2546350" cy="254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0">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1103F413"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(e)</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(f)</w:t>
      </w:r>
    </w:p>
    <w:p w14:paraId="0F9CECA2" w14:textId="77777777" w:rsidR="008A333B" w:rsidRDefault="008A333B" w:rsidP="00F41EDC">
      <w:pPr>
        <w:pStyle w:val="BodyText"/>
        <w:tabs>
          <w:tab w:val="left" w:pos="4962"/>
        </w:tabs>
        <w:spacing w:line="480" w:lineRule="auto"/>
        <w:ind w:left="344"/>
        <w:rPr>
          <w:rFonts w:ascii="Calibri" w:hAnsi="Calibri" w:cs="Calibri"/>
          <w:sz w:val="20"/>
          <w:szCs w:val="20"/>
        </w:rPr>
      </w:pPr>
    </w:p>
    <w:p w14:paraId="0DCE8D4A" w14:textId="27E70326" w:rsidR="008A333B" w:rsidRPr="00DD4ABE" w:rsidRDefault="008A333B" w:rsidP="00CD0525">
      <w:pPr>
        <w:pStyle w:val="BodyText"/>
        <w:ind w:left="229"/>
        <w:rPr>
          <w:rFonts w:ascii="Calibri" w:hAnsi="Calibri" w:cs="Calibri"/>
          <w:sz w:val="20"/>
          <w:szCs w:val="20"/>
        </w:rPr>
      </w:pPr>
      <w:r w:rsidRPr="00DD4ABE">
        <w:rPr>
          <w:rStyle w:val="Heading3Char"/>
          <w:sz w:val="20"/>
          <w:szCs w:val="20"/>
        </w:rPr>
        <w:t xml:space="preserve">FIGURE </w:t>
      </w:r>
      <w:r w:rsidR="001D59B5">
        <w:rPr>
          <w:rStyle w:val="Heading3Char"/>
          <w:sz w:val="20"/>
          <w:szCs w:val="20"/>
        </w:rPr>
        <w:t>S8</w:t>
      </w:r>
      <w:r w:rsidRPr="00DD4ABE">
        <w:rPr>
          <w:rStyle w:val="Heading3Char"/>
          <w:sz w:val="20"/>
          <w:szCs w:val="20"/>
        </w:rPr>
        <w:t xml:space="preserve">: </w:t>
      </w:r>
      <w:r w:rsidRPr="00DD4ABE">
        <w:rPr>
          <w:rStyle w:val="Heading3Char"/>
          <w:b/>
          <w:sz w:val="20"/>
          <w:szCs w:val="20"/>
        </w:rPr>
        <w:t>Impact of TB interventions on ward‐level TB incidence in DNCC after 10 years.</w:t>
      </w:r>
      <w:r w:rsidRPr="00DD4ABE">
        <w:rPr>
          <w:rStyle w:val="Heading3Char"/>
          <w:sz w:val="20"/>
          <w:szCs w:val="20"/>
        </w:rPr>
        <w:t xml:space="preserve"> </w:t>
      </w:r>
      <w:r w:rsidRPr="00DD4ABE">
        <w:rPr>
          <w:rFonts w:ascii="Calibri" w:hAnsi="Calibri" w:cs="Calibri"/>
          <w:sz w:val="20"/>
          <w:szCs w:val="20"/>
        </w:rPr>
        <w:t>The colors for each ward show the projected TB incidence after 10 years of intervention, and the bubbles indicate the absolute size of the reductions (the reduction in the number of incident TB cases achieved by the intervention in year 10). Panel</w:t>
      </w:r>
      <w:r w:rsidRPr="00DD4ABE">
        <w:rPr>
          <w:rFonts w:ascii="Calibri" w:hAnsi="Calibri" w:cs="Calibri"/>
          <w:spacing w:val="-1"/>
          <w:sz w:val="20"/>
          <w:szCs w:val="20"/>
        </w:rPr>
        <w:t xml:space="preserve"> </w:t>
      </w:r>
      <w:r w:rsidRPr="00DD4ABE">
        <w:rPr>
          <w:rFonts w:ascii="Calibri" w:hAnsi="Calibri" w:cs="Calibri"/>
          <w:sz w:val="20"/>
          <w:szCs w:val="20"/>
        </w:rPr>
        <w:t>(a) represents</w:t>
      </w:r>
      <w:r w:rsidRPr="00DD4ABE">
        <w:rPr>
          <w:rFonts w:ascii="Calibri" w:hAnsi="Calibri" w:cs="Calibri"/>
          <w:spacing w:val="-1"/>
          <w:sz w:val="20"/>
          <w:szCs w:val="20"/>
        </w:rPr>
        <w:t xml:space="preserve"> </w:t>
      </w:r>
      <w:r w:rsidRPr="00DD4ABE">
        <w:rPr>
          <w:rFonts w:ascii="Calibri" w:hAnsi="Calibri" w:cs="Calibri"/>
          <w:sz w:val="20"/>
          <w:szCs w:val="20"/>
        </w:rPr>
        <w:t>cit</w:t>
      </w:r>
      <w:r w:rsidRPr="00DD4ABE">
        <w:rPr>
          <w:rFonts w:ascii="Calibri" w:hAnsi="Calibri" w:cs="Calibri"/>
          <w:spacing w:val="-1"/>
          <w:sz w:val="20"/>
          <w:szCs w:val="20"/>
        </w:rPr>
        <w:t>y</w:t>
      </w:r>
      <w:r w:rsidRPr="00DD4ABE">
        <w:rPr>
          <w:rFonts w:ascii="Calibri" w:hAnsi="Calibri" w:cs="Calibri"/>
          <w:w w:val="33"/>
          <w:sz w:val="20"/>
          <w:szCs w:val="20"/>
        </w:rPr>
        <w:t>-­‐</w:t>
      </w:r>
      <w:r w:rsidRPr="00DD4ABE">
        <w:rPr>
          <w:rFonts w:ascii="Calibri" w:hAnsi="Calibri" w:cs="Calibri"/>
          <w:spacing w:val="-1"/>
          <w:sz w:val="20"/>
          <w:szCs w:val="20"/>
        </w:rPr>
        <w:t>w</w:t>
      </w:r>
      <w:r w:rsidRPr="00DD4ABE">
        <w:rPr>
          <w:rFonts w:ascii="Calibri" w:hAnsi="Calibri" w:cs="Calibri"/>
          <w:sz w:val="20"/>
          <w:szCs w:val="20"/>
        </w:rPr>
        <w:t>ide a</w:t>
      </w:r>
      <w:r w:rsidRPr="00DD4ABE">
        <w:rPr>
          <w:rFonts w:ascii="Calibri" w:hAnsi="Calibri" w:cs="Calibri"/>
          <w:spacing w:val="-1"/>
          <w:sz w:val="20"/>
          <w:szCs w:val="20"/>
        </w:rPr>
        <w:t>c</w:t>
      </w:r>
      <w:r w:rsidRPr="00DD4ABE">
        <w:rPr>
          <w:rFonts w:ascii="Calibri" w:hAnsi="Calibri" w:cs="Calibri"/>
          <w:sz w:val="20"/>
          <w:szCs w:val="20"/>
        </w:rPr>
        <w:t>tive case finding, (b) ta</w:t>
      </w:r>
      <w:r w:rsidRPr="00DD4ABE">
        <w:rPr>
          <w:rFonts w:ascii="Calibri" w:hAnsi="Calibri" w:cs="Calibri"/>
          <w:spacing w:val="-1"/>
          <w:sz w:val="20"/>
          <w:szCs w:val="20"/>
        </w:rPr>
        <w:t>r</w:t>
      </w:r>
      <w:r w:rsidRPr="00DD4ABE">
        <w:rPr>
          <w:rFonts w:ascii="Calibri" w:hAnsi="Calibri" w:cs="Calibri"/>
          <w:sz w:val="20"/>
          <w:szCs w:val="20"/>
        </w:rPr>
        <w:t>get</w:t>
      </w:r>
      <w:r w:rsidRPr="00DD4ABE">
        <w:rPr>
          <w:rFonts w:ascii="Calibri" w:hAnsi="Calibri" w:cs="Calibri"/>
          <w:spacing w:val="-1"/>
          <w:sz w:val="20"/>
          <w:szCs w:val="20"/>
        </w:rPr>
        <w:t>e</w:t>
      </w:r>
      <w:r w:rsidRPr="00DD4ABE">
        <w:rPr>
          <w:rFonts w:ascii="Calibri" w:hAnsi="Calibri" w:cs="Calibri"/>
          <w:sz w:val="20"/>
          <w:szCs w:val="20"/>
        </w:rPr>
        <w:t>d case finding, (c) city</w:t>
      </w:r>
      <w:r w:rsidRPr="00DD4ABE">
        <w:rPr>
          <w:rFonts w:ascii="Calibri" w:hAnsi="Calibri" w:cs="Calibri"/>
          <w:w w:val="33"/>
          <w:sz w:val="20"/>
          <w:szCs w:val="20"/>
        </w:rPr>
        <w:t>-­‐</w:t>
      </w:r>
      <w:r w:rsidRPr="00DD4ABE">
        <w:rPr>
          <w:rFonts w:ascii="Calibri" w:hAnsi="Calibri" w:cs="Calibri"/>
          <w:spacing w:val="-1"/>
          <w:sz w:val="20"/>
          <w:szCs w:val="20"/>
        </w:rPr>
        <w:t>w</w:t>
      </w:r>
      <w:r w:rsidRPr="00DD4ABE">
        <w:rPr>
          <w:rFonts w:ascii="Calibri" w:hAnsi="Calibri" w:cs="Calibri"/>
          <w:sz w:val="20"/>
          <w:szCs w:val="20"/>
        </w:rPr>
        <w:t>ide preventive therapy, (d) ta</w:t>
      </w:r>
      <w:r w:rsidRPr="00DD4ABE">
        <w:rPr>
          <w:rFonts w:ascii="Calibri" w:hAnsi="Calibri" w:cs="Calibri"/>
          <w:spacing w:val="-1"/>
          <w:sz w:val="20"/>
          <w:szCs w:val="20"/>
        </w:rPr>
        <w:t>r</w:t>
      </w:r>
      <w:r w:rsidRPr="00DD4ABE">
        <w:rPr>
          <w:rFonts w:ascii="Calibri" w:hAnsi="Calibri" w:cs="Calibri"/>
          <w:sz w:val="20"/>
          <w:szCs w:val="20"/>
        </w:rPr>
        <w:t>get</w:t>
      </w:r>
      <w:r w:rsidRPr="00DD4ABE">
        <w:rPr>
          <w:rFonts w:ascii="Calibri" w:hAnsi="Calibri" w:cs="Calibri"/>
          <w:spacing w:val="-1"/>
          <w:sz w:val="20"/>
          <w:szCs w:val="20"/>
        </w:rPr>
        <w:t>e</w:t>
      </w:r>
      <w:r w:rsidRPr="00DD4ABE">
        <w:rPr>
          <w:rFonts w:ascii="Calibri" w:hAnsi="Calibri" w:cs="Calibri"/>
          <w:sz w:val="20"/>
          <w:szCs w:val="20"/>
        </w:rPr>
        <w:t>d preventive therapy, (e) combination of citywide active case finding and preventive therapy, and (f) combination of targeted active case finding and preventive therapy.</w:t>
      </w:r>
    </w:p>
    <w:p w14:paraId="480EFB1E"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lastRenderedPageBreak/>
        <w:drawing>
          <wp:inline distT="0" distB="0" distL="0" distR="0" wp14:anchorId="525787AC" wp14:editId="02FCB8AA">
            <wp:extent cx="2511953" cy="25119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1">
                      <a:extLst>
                        <a:ext uri="{28A0092B-C50C-407E-A947-70E740481C1C}">
                          <a14:useLocalDpi xmlns:a14="http://schemas.microsoft.com/office/drawing/2010/main" val="0"/>
                        </a:ext>
                      </a:extLst>
                    </a:blip>
                    <a:stretch>
                      <a:fillRect/>
                    </a:stretch>
                  </pic:blipFill>
                  <pic:spPr>
                    <a:xfrm>
                      <a:off x="0" y="0"/>
                      <a:ext cx="2511953" cy="2511953"/>
                    </a:xfrm>
                    <a:prstGeom prst="rect">
                      <a:avLst/>
                    </a:prstGeom>
                  </pic:spPr>
                </pic:pic>
              </a:graphicData>
            </a:graphic>
          </wp:inline>
        </w:drawing>
      </w:r>
      <w:r w:rsidRPr="00A6335E">
        <w:rPr>
          <w:rFonts w:ascii="Calibri" w:hAnsi="Calibri" w:cs="Calibri"/>
          <w:noProof/>
          <w:sz w:val="20"/>
          <w:szCs w:val="20"/>
        </w:rPr>
        <w:drawing>
          <wp:inline distT="0" distB="0" distL="0" distR="0" wp14:anchorId="344509CE" wp14:editId="5795F895">
            <wp:extent cx="2520055" cy="2520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2">
                      <a:extLst>
                        <a:ext uri="{28A0092B-C50C-407E-A947-70E740481C1C}">
                          <a14:useLocalDpi xmlns:a14="http://schemas.microsoft.com/office/drawing/2010/main" val="0"/>
                        </a:ext>
                      </a:extLst>
                    </a:blip>
                    <a:stretch>
                      <a:fillRect/>
                    </a:stretch>
                  </pic:blipFill>
                  <pic:spPr>
                    <a:xfrm>
                      <a:off x="0" y="0"/>
                      <a:ext cx="2520055" cy="2520055"/>
                    </a:xfrm>
                    <a:prstGeom prst="rect">
                      <a:avLst/>
                    </a:prstGeom>
                  </pic:spPr>
                </pic:pic>
              </a:graphicData>
            </a:graphic>
          </wp:inline>
        </w:drawing>
      </w:r>
    </w:p>
    <w:p w14:paraId="01C48053"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(a)</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(b)</w:t>
      </w:r>
    </w:p>
    <w:p w14:paraId="6A7B9C22"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drawing>
          <wp:inline distT="0" distB="0" distL="0" distR="0" wp14:anchorId="2F6E4751" wp14:editId="34B2CA70">
            <wp:extent cx="2549027" cy="2549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3">
                      <a:extLst>
                        <a:ext uri="{28A0092B-C50C-407E-A947-70E740481C1C}">
                          <a14:useLocalDpi xmlns:a14="http://schemas.microsoft.com/office/drawing/2010/main" val="0"/>
                        </a:ext>
                      </a:extLst>
                    </a:blip>
                    <a:stretch>
                      <a:fillRect/>
                    </a:stretch>
                  </pic:blipFill>
                  <pic:spPr>
                    <a:xfrm>
                      <a:off x="0" y="0"/>
                      <a:ext cx="2549027" cy="2549027"/>
                    </a:xfrm>
                    <a:prstGeom prst="rect">
                      <a:avLst/>
                    </a:prstGeom>
                  </pic:spPr>
                </pic:pic>
              </a:graphicData>
            </a:graphic>
          </wp:inline>
        </w:drawing>
      </w:r>
      <w:r w:rsidRPr="00A6335E">
        <w:rPr>
          <w:rFonts w:ascii="Calibri" w:hAnsi="Calibri" w:cs="Calibri"/>
          <w:noProof/>
          <w:sz w:val="20"/>
          <w:szCs w:val="20"/>
        </w:rPr>
        <w:drawing>
          <wp:inline distT="0" distB="0" distL="0" distR="0" wp14:anchorId="4A0D06A0" wp14:editId="70C3FD17">
            <wp:extent cx="2544867" cy="25448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4">
                      <a:extLst>
                        <a:ext uri="{28A0092B-C50C-407E-A947-70E740481C1C}">
                          <a14:useLocalDpi xmlns:a14="http://schemas.microsoft.com/office/drawing/2010/main" val="0"/>
                        </a:ext>
                      </a:extLst>
                    </a:blip>
                    <a:stretch>
                      <a:fillRect/>
                    </a:stretch>
                  </pic:blipFill>
                  <pic:spPr>
                    <a:xfrm>
                      <a:off x="0" y="0"/>
                      <a:ext cx="2544867" cy="2544867"/>
                    </a:xfrm>
                    <a:prstGeom prst="rect">
                      <a:avLst/>
                    </a:prstGeom>
                  </pic:spPr>
                </pic:pic>
              </a:graphicData>
            </a:graphic>
          </wp:inline>
        </w:drawing>
      </w:r>
    </w:p>
    <w:p w14:paraId="2321B619"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(c)</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(d)</w:t>
      </w:r>
    </w:p>
    <w:p w14:paraId="5F539D38" w14:textId="77777777" w:rsidR="008A333B" w:rsidRPr="00DD4ABE" w:rsidRDefault="008A333B" w:rsidP="008A333B">
      <w:pPr>
        <w:pStyle w:val="BodyText"/>
        <w:spacing w:line="480" w:lineRule="auto"/>
        <w:rPr>
          <w:rFonts w:ascii="Calibri" w:hAnsi="Calibri" w:cs="Calibri"/>
          <w:sz w:val="20"/>
          <w:szCs w:val="20"/>
        </w:rPr>
      </w:pPr>
      <w:r w:rsidRPr="00A6335E">
        <w:rPr>
          <w:rFonts w:ascii="Calibri" w:hAnsi="Calibri" w:cs="Calibri"/>
          <w:noProof/>
          <w:sz w:val="20"/>
          <w:szCs w:val="20"/>
        </w:rPr>
        <w:lastRenderedPageBreak/>
        <w:drawing>
          <wp:inline distT="0" distB="0" distL="0" distR="0" wp14:anchorId="29D15ACF" wp14:editId="5F958FFD">
            <wp:extent cx="2561808" cy="256180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5">
                      <a:extLst>
                        <a:ext uri="{28A0092B-C50C-407E-A947-70E740481C1C}">
                          <a14:useLocalDpi xmlns:a14="http://schemas.microsoft.com/office/drawing/2010/main" val="0"/>
                        </a:ext>
                      </a:extLst>
                    </a:blip>
                    <a:stretch>
                      <a:fillRect/>
                    </a:stretch>
                  </pic:blipFill>
                  <pic:spPr>
                    <a:xfrm>
                      <a:off x="0" y="0"/>
                      <a:ext cx="2561808" cy="2561808"/>
                    </a:xfrm>
                    <a:prstGeom prst="rect">
                      <a:avLst/>
                    </a:prstGeom>
                  </pic:spPr>
                </pic:pic>
              </a:graphicData>
            </a:graphic>
          </wp:inline>
        </w:drawing>
      </w:r>
      <w:r w:rsidRPr="00A6335E">
        <w:rPr>
          <w:rFonts w:ascii="Calibri" w:hAnsi="Calibri" w:cs="Calibri"/>
          <w:noProof/>
          <w:sz w:val="20"/>
          <w:szCs w:val="20"/>
        </w:rPr>
        <w:drawing>
          <wp:inline distT="0" distB="0" distL="0" distR="0" wp14:anchorId="07C1C01E" wp14:editId="2EF40542">
            <wp:extent cx="2547830" cy="2547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C_TB_incidence_2027_acf.pdf"/>
                    <pic:cNvPicPr/>
                  </pic:nvPicPr>
                  <pic:blipFill>
                    <a:blip r:embed="rId56">
                      <a:extLst>
                        <a:ext uri="{28A0092B-C50C-407E-A947-70E740481C1C}">
                          <a14:useLocalDpi xmlns:a14="http://schemas.microsoft.com/office/drawing/2010/main" val="0"/>
                        </a:ext>
                      </a:extLst>
                    </a:blip>
                    <a:stretch>
                      <a:fillRect/>
                    </a:stretch>
                  </pic:blipFill>
                  <pic:spPr>
                    <a:xfrm>
                      <a:off x="0" y="0"/>
                      <a:ext cx="2547830" cy="2547830"/>
                    </a:xfrm>
                    <a:prstGeom prst="rect">
                      <a:avLst/>
                    </a:prstGeom>
                  </pic:spPr>
                </pic:pic>
              </a:graphicData>
            </a:graphic>
          </wp:inline>
        </w:drawing>
      </w:r>
    </w:p>
    <w:p w14:paraId="25C359C4" w14:textId="77777777" w:rsidR="008A333B" w:rsidRPr="00DD4ABE" w:rsidRDefault="008A333B" w:rsidP="008A333B">
      <w:pPr>
        <w:pStyle w:val="BodyText"/>
        <w:spacing w:line="480" w:lineRule="auto"/>
        <w:rPr>
          <w:rFonts w:ascii="Calibri" w:hAnsi="Calibri" w:cs="Calibri"/>
          <w:sz w:val="20"/>
          <w:szCs w:val="20"/>
        </w:rPr>
      </w:pPr>
      <w:r w:rsidRPr="00DD4ABE">
        <w:rPr>
          <w:rFonts w:ascii="Calibri" w:hAnsi="Calibri" w:cs="Calibri"/>
          <w:sz w:val="20"/>
          <w:szCs w:val="20"/>
        </w:rPr>
        <w:t>(e)</w:t>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r>
      <w:r w:rsidRPr="00DD4ABE">
        <w:rPr>
          <w:rFonts w:ascii="Calibri" w:hAnsi="Calibri" w:cs="Calibri"/>
          <w:sz w:val="20"/>
          <w:szCs w:val="20"/>
        </w:rPr>
        <w:tab/>
        <w:t>(f)</w:t>
      </w:r>
    </w:p>
    <w:p w14:paraId="7228443B" w14:textId="1DE6F9EA" w:rsidR="008A333B" w:rsidRDefault="008A333B" w:rsidP="00F41EDC">
      <w:pPr>
        <w:pStyle w:val="BodyText"/>
        <w:tabs>
          <w:tab w:val="left" w:pos="4962"/>
        </w:tabs>
        <w:spacing w:line="480" w:lineRule="auto"/>
        <w:ind w:left="344"/>
        <w:rPr>
          <w:rFonts w:ascii="Calibri" w:hAnsi="Calibri" w:cs="Calibri"/>
          <w:sz w:val="20"/>
          <w:szCs w:val="20"/>
        </w:rPr>
      </w:pPr>
    </w:p>
    <w:p w14:paraId="410E5A3A" w14:textId="5EA84334" w:rsidR="00CD0525" w:rsidRDefault="00CD0525" w:rsidP="00F41EDC">
      <w:pPr>
        <w:pStyle w:val="BodyText"/>
        <w:tabs>
          <w:tab w:val="left" w:pos="4962"/>
        </w:tabs>
        <w:spacing w:line="480" w:lineRule="auto"/>
        <w:ind w:left="344"/>
        <w:rPr>
          <w:rFonts w:ascii="Calibri" w:hAnsi="Calibri" w:cs="Calibri"/>
          <w:sz w:val="20"/>
          <w:szCs w:val="20"/>
        </w:rPr>
      </w:pPr>
    </w:p>
    <w:p w14:paraId="7826FD73" w14:textId="0AD623A2" w:rsidR="00CD0525" w:rsidRDefault="00CD0525" w:rsidP="00F41EDC">
      <w:pPr>
        <w:pStyle w:val="BodyText"/>
        <w:tabs>
          <w:tab w:val="left" w:pos="4962"/>
        </w:tabs>
        <w:spacing w:line="480" w:lineRule="auto"/>
        <w:ind w:left="344"/>
        <w:rPr>
          <w:rFonts w:ascii="Calibri" w:hAnsi="Calibri" w:cs="Calibri"/>
          <w:sz w:val="20"/>
          <w:szCs w:val="20"/>
        </w:rPr>
      </w:pPr>
    </w:p>
    <w:p w14:paraId="5421C542" w14:textId="2E9952CA" w:rsidR="00CD0525" w:rsidRDefault="00CD0525" w:rsidP="00F41EDC">
      <w:pPr>
        <w:pStyle w:val="BodyText"/>
        <w:tabs>
          <w:tab w:val="left" w:pos="4962"/>
        </w:tabs>
        <w:spacing w:line="480" w:lineRule="auto"/>
        <w:ind w:left="344"/>
        <w:rPr>
          <w:rFonts w:ascii="Calibri" w:hAnsi="Calibri" w:cs="Calibri"/>
          <w:sz w:val="20"/>
          <w:szCs w:val="20"/>
        </w:rPr>
      </w:pPr>
    </w:p>
    <w:p w14:paraId="4B09D2BE" w14:textId="52E6A82D" w:rsidR="00CD0525" w:rsidRDefault="00CD0525" w:rsidP="00F41EDC">
      <w:pPr>
        <w:pStyle w:val="BodyText"/>
        <w:tabs>
          <w:tab w:val="left" w:pos="4962"/>
        </w:tabs>
        <w:spacing w:line="480" w:lineRule="auto"/>
        <w:ind w:left="344"/>
        <w:rPr>
          <w:rFonts w:ascii="Calibri" w:hAnsi="Calibri" w:cs="Calibri"/>
          <w:sz w:val="20"/>
          <w:szCs w:val="20"/>
        </w:rPr>
      </w:pPr>
    </w:p>
    <w:p w14:paraId="75CEA86D" w14:textId="64C97B83" w:rsidR="00CD0525" w:rsidRDefault="00CD0525" w:rsidP="00F41EDC">
      <w:pPr>
        <w:pStyle w:val="BodyText"/>
        <w:tabs>
          <w:tab w:val="left" w:pos="4962"/>
        </w:tabs>
        <w:spacing w:line="480" w:lineRule="auto"/>
        <w:ind w:left="344"/>
        <w:rPr>
          <w:rFonts w:ascii="Calibri" w:hAnsi="Calibri" w:cs="Calibri"/>
          <w:sz w:val="20"/>
          <w:szCs w:val="20"/>
        </w:rPr>
      </w:pPr>
    </w:p>
    <w:p w14:paraId="20944721" w14:textId="73797E19" w:rsidR="00CD0525" w:rsidRDefault="00CD0525" w:rsidP="00F41EDC">
      <w:pPr>
        <w:pStyle w:val="BodyText"/>
        <w:tabs>
          <w:tab w:val="left" w:pos="4962"/>
        </w:tabs>
        <w:spacing w:line="480" w:lineRule="auto"/>
        <w:ind w:left="344"/>
        <w:rPr>
          <w:rFonts w:ascii="Calibri" w:hAnsi="Calibri" w:cs="Calibri"/>
          <w:sz w:val="20"/>
          <w:szCs w:val="20"/>
        </w:rPr>
      </w:pPr>
    </w:p>
    <w:p w14:paraId="16E77F5E" w14:textId="4A0DFD68" w:rsidR="00CD0525" w:rsidRDefault="00CD0525" w:rsidP="00F41EDC">
      <w:pPr>
        <w:pStyle w:val="BodyText"/>
        <w:tabs>
          <w:tab w:val="left" w:pos="4962"/>
        </w:tabs>
        <w:spacing w:line="480" w:lineRule="auto"/>
        <w:ind w:left="344"/>
        <w:rPr>
          <w:rFonts w:ascii="Calibri" w:hAnsi="Calibri" w:cs="Calibri"/>
          <w:sz w:val="20"/>
          <w:szCs w:val="20"/>
        </w:rPr>
      </w:pPr>
    </w:p>
    <w:p w14:paraId="15BF6AD5" w14:textId="6B721E01" w:rsidR="00CD0525" w:rsidRDefault="00CD0525" w:rsidP="00F41EDC">
      <w:pPr>
        <w:pStyle w:val="BodyText"/>
        <w:tabs>
          <w:tab w:val="left" w:pos="4962"/>
        </w:tabs>
        <w:spacing w:line="480" w:lineRule="auto"/>
        <w:ind w:left="344"/>
        <w:rPr>
          <w:rFonts w:ascii="Calibri" w:hAnsi="Calibri" w:cs="Calibri"/>
          <w:sz w:val="20"/>
          <w:szCs w:val="20"/>
        </w:rPr>
      </w:pPr>
    </w:p>
    <w:p w14:paraId="13F60826" w14:textId="60A34FFA" w:rsidR="00CD0525" w:rsidRDefault="00CD0525" w:rsidP="00F41EDC">
      <w:pPr>
        <w:pStyle w:val="BodyText"/>
        <w:tabs>
          <w:tab w:val="left" w:pos="4962"/>
        </w:tabs>
        <w:spacing w:line="480" w:lineRule="auto"/>
        <w:ind w:left="344"/>
        <w:rPr>
          <w:rFonts w:ascii="Calibri" w:hAnsi="Calibri" w:cs="Calibri"/>
          <w:sz w:val="20"/>
          <w:szCs w:val="20"/>
        </w:rPr>
      </w:pPr>
    </w:p>
    <w:p w14:paraId="7440102B" w14:textId="58B94678" w:rsidR="00CD0525" w:rsidRDefault="00CD0525" w:rsidP="00F41EDC">
      <w:pPr>
        <w:pStyle w:val="BodyText"/>
        <w:tabs>
          <w:tab w:val="left" w:pos="4962"/>
        </w:tabs>
        <w:spacing w:line="480" w:lineRule="auto"/>
        <w:ind w:left="344"/>
        <w:rPr>
          <w:rFonts w:ascii="Calibri" w:hAnsi="Calibri" w:cs="Calibri"/>
          <w:sz w:val="20"/>
          <w:szCs w:val="20"/>
        </w:rPr>
      </w:pPr>
    </w:p>
    <w:p w14:paraId="56D14561" w14:textId="355F87A2" w:rsidR="00CD0525" w:rsidRDefault="00CD0525" w:rsidP="00F41EDC">
      <w:pPr>
        <w:pStyle w:val="BodyText"/>
        <w:tabs>
          <w:tab w:val="left" w:pos="4962"/>
        </w:tabs>
        <w:spacing w:line="480" w:lineRule="auto"/>
        <w:ind w:left="344"/>
        <w:rPr>
          <w:rFonts w:ascii="Calibri" w:hAnsi="Calibri" w:cs="Calibri"/>
          <w:sz w:val="20"/>
          <w:szCs w:val="20"/>
        </w:rPr>
      </w:pPr>
    </w:p>
    <w:p w14:paraId="2CE3332F" w14:textId="232F6A0B" w:rsidR="00CD0525" w:rsidRDefault="00CD0525" w:rsidP="00F41EDC">
      <w:pPr>
        <w:pStyle w:val="BodyText"/>
        <w:tabs>
          <w:tab w:val="left" w:pos="4962"/>
        </w:tabs>
        <w:spacing w:line="480" w:lineRule="auto"/>
        <w:ind w:left="344"/>
        <w:rPr>
          <w:rFonts w:ascii="Calibri" w:hAnsi="Calibri" w:cs="Calibri"/>
          <w:sz w:val="20"/>
          <w:szCs w:val="20"/>
        </w:rPr>
      </w:pPr>
    </w:p>
    <w:p w14:paraId="6D03E4E9" w14:textId="4971B255" w:rsidR="00CD0525" w:rsidRDefault="00CD0525" w:rsidP="00F41EDC">
      <w:pPr>
        <w:pStyle w:val="BodyText"/>
        <w:tabs>
          <w:tab w:val="left" w:pos="4962"/>
        </w:tabs>
        <w:spacing w:line="480" w:lineRule="auto"/>
        <w:ind w:left="344"/>
        <w:rPr>
          <w:rFonts w:ascii="Calibri" w:hAnsi="Calibri" w:cs="Calibri"/>
          <w:sz w:val="20"/>
          <w:szCs w:val="20"/>
        </w:rPr>
      </w:pPr>
    </w:p>
    <w:p w14:paraId="29D3521A" w14:textId="2B660D15" w:rsidR="00CD0525" w:rsidRDefault="00CD0525" w:rsidP="00F41EDC">
      <w:pPr>
        <w:pStyle w:val="BodyText"/>
        <w:tabs>
          <w:tab w:val="left" w:pos="4962"/>
        </w:tabs>
        <w:spacing w:line="480" w:lineRule="auto"/>
        <w:ind w:left="344"/>
        <w:rPr>
          <w:rFonts w:ascii="Calibri" w:hAnsi="Calibri" w:cs="Calibri"/>
          <w:sz w:val="20"/>
          <w:szCs w:val="20"/>
        </w:rPr>
      </w:pPr>
    </w:p>
    <w:p w14:paraId="0510BBC5" w14:textId="6E001F93" w:rsidR="00C73E74" w:rsidRDefault="00C73E74" w:rsidP="00F41EDC">
      <w:pPr>
        <w:pStyle w:val="BodyText"/>
        <w:tabs>
          <w:tab w:val="left" w:pos="4962"/>
        </w:tabs>
        <w:spacing w:line="480" w:lineRule="auto"/>
        <w:ind w:left="344"/>
        <w:rPr>
          <w:rFonts w:ascii="Calibri" w:hAnsi="Calibri" w:cs="Calibri"/>
          <w:sz w:val="20"/>
          <w:szCs w:val="20"/>
        </w:rPr>
      </w:pPr>
    </w:p>
    <w:p w14:paraId="15C82E49" w14:textId="3BA45EF1" w:rsidR="00C73E74" w:rsidRDefault="00C73E74" w:rsidP="00F41EDC">
      <w:pPr>
        <w:pStyle w:val="BodyText"/>
        <w:tabs>
          <w:tab w:val="left" w:pos="4962"/>
        </w:tabs>
        <w:spacing w:line="480" w:lineRule="auto"/>
        <w:ind w:left="344"/>
        <w:rPr>
          <w:rFonts w:ascii="Calibri" w:hAnsi="Calibri" w:cs="Calibri"/>
          <w:sz w:val="20"/>
          <w:szCs w:val="20"/>
        </w:rPr>
      </w:pPr>
    </w:p>
    <w:p w14:paraId="38CE6E58" w14:textId="6A4E2229" w:rsidR="00C73E74" w:rsidRDefault="00C73E74" w:rsidP="00C73E74">
      <w:pPr>
        <w:rPr>
          <w:rFonts w:asciiTheme="minorHAnsi" w:hAnsiTheme="minorHAnsi" w:cstheme="minorHAnsi"/>
          <w:b/>
        </w:rPr>
      </w:pPr>
      <w:r w:rsidRPr="00CD0525">
        <w:rPr>
          <w:rFonts w:asciiTheme="minorHAnsi" w:hAnsiTheme="minorHAnsi" w:cstheme="minorHAnsi"/>
          <w:b/>
        </w:rPr>
        <w:lastRenderedPageBreak/>
        <w:t xml:space="preserve">APPENDIX II. </w:t>
      </w:r>
      <w:r>
        <w:rPr>
          <w:rFonts w:asciiTheme="minorHAnsi" w:hAnsiTheme="minorHAnsi" w:cstheme="minorHAnsi"/>
          <w:b/>
        </w:rPr>
        <w:t>Transmission Model</w:t>
      </w:r>
      <w:r w:rsidRPr="00CD0525">
        <w:rPr>
          <w:rFonts w:asciiTheme="minorHAnsi" w:hAnsiTheme="minorHAnsi" w:cstheme="minorHAnsi"/>
          <w:b/>
        </w:rPr>
        <w:t xml:space="preserve"> </w:t>
      </w:r>
    </w:p>
    <w:p w14:paraId="610B5EDB" w14:textId="0C42ECAD" w:rsidR="00C73E74" w:rsidRDefault="00C73E74" w:rsidP="00C73E74">
      <w:pPr>
        <w:rPr>
          <w:rFonts w:asciiTheme="minorHAnsi" w:hAnsiTheme="minorHAnsi" w:cstheme="minorHAnsi"/>
          <w:b/>
        </w:rPr>
      </w:pPr>
    </w:p>
    <w:p w14:paraId="7E7E58A6" w14:textId="77777777" w:rsidR="00C73E74" w:rsidRPr="00CD0525" w:rsidRDefault="00C73E74" w:rsidP="00C73E74">
      <w:pPr>
        <w:rPr>
          <w:rFonts w:asciiTheme="minorHAnsi" w:hAnsiTheme="minorHAnsi" w:cstheme="minorHAnsi"/>
          <w:b/>
        </w:rPr>
      </w:pPr>
    </w:p>
    <w:p w14:paraId="71ED9014" w14:textId="4FC8EC29" w:rsidR="00764C4D" w:rsidRDefault="00C73E74" w:rsidP="00C73E74">
      <w:pPr>
        <w:spacing w:line="480" w:lineRule="auto"/>
        <w:jc w:val="both"/>
        <w:rPr>
          <w:rFonts w:asciiTheme="minorHAnsi" w:hAnsiTheme="minorHAnsi" w:cstheme="minorHAnsi"/>
        </w:rPr>
      </w:pPr>
      <w:r w:rsidRPr="00C73E74">
        <w:rPr>
          <w:rFonts w:asciiTheme="minorHAnsi" w:hAnsiTheme="minorHAnsi" w:cstheme="minorHAnsi"/>
        </w:rPr>
        <w:t xml:space="preserve">We developed ward-level transmission models across all 54 wards of Dhaka South City Corporation (DSCC) and 36 wards of Dhaka North City Corporation (DNCC). This approach allowed us to capture heterogeneity in local TB dynamics, and to model interventions implemented at </w:t>
      </w:r>
      <w:r>
        <w:rPr>
          <w:rFonts w:asciiTheme="minorHAnsi" w:hAnsiTheme="minorHAnsi" w:cstheme="minorHAnsi"/>
        </w:rPr>
        <w:t>ward</w:t>
      </w:r>
      <w:r w:rsidRPr="00C73E74">
        <w:rPr>
          <w:rFonts w:asciiTheme="minorHAnsi" w:hAnsiTheme="minorHAnsi" w:cstheme="minorHAnsi"/>
        </w:rPr>
        <w:t xml:space="preserve"> level. Each </w:t>
      </w:r>
      <w:r w:rsidR="0039260F">
        <w:rPr>
          <w:rFonts w:asciiTheme="minorHAnsi" w:hAnsiTheme="minorHAnsi" w:cstheme="minorHAnsi"/>
        </w:rPr>
        <w:t>ward</w:t>
      </w:r>
      <w:r w:rsidRPr="00C73E74">
        <w:rPr>
          <w:rFonts w:asciiTheme="minorHAnsi" w:hAnsiTheme="minorHAnsi" w:cstheme="minorHAnsi"/>
        </w:rPr>
        <w:t>-level model follow</w:t>
      </w:r>
      <w:r w:rsidR="0039260F">
        <w:rPr>
          <w:rFonts w:asciiTheme="minorHAnsi" w:hAnsiTheme="minorHAnsi" w:cstheme="minorHAnsi"/>
        </w:rPr>
        <w:t>s</w:t>
      </w:r>
      <w:r w:rsidRPr="00C73E74">
        <w:rPr>
          <w:rFonts w:asciiTheme="minorHAnsi" w:hAnsiTheme="minorHAnsi" w:cstheme="minorHAnsi"/>
        </w:rPr>
        <w:t xml:space="preserve"> a common model structure</w:t>
      </w:r>
      <w:r w:rsidR="0039260F">
        <w:rPr>
          <w:rFonts w:asciiTheme="minorHAnsi" w:hAnsiTheme="minorHAnsi" w:cstheme="minorHAnsi"/>
        </w:rPr>
        <w:t xml:space="preserve">, as shown in </w:t>
      </w:r>
      <w:r w:rsidRPr="00C73E74">
        <w:rPr>
          <w:rFonts w:asciiTheme="minorHAnsi" w:hAnsiTheme="minorHAnsi" w:cstheme="minorHAnsi"/>
        </w:rPr>
        <w:t>Fig 1</w:t>
      </w:r>
      <w:r w:rsidR="0039260F">
        <w:rPr>
          <w:rFonts w:asciiTheme="minorHAnsi" w:hAnsiTheme="minorHAnsi" w:cstheme="minorHAnsi"/>
        </w:rPr>
        <w:t xml:space="preserve"> in the main manuscript</w:t>
      </w:r>
      <w:r w:rsidR="0047421A">
        <w:rPr>
          <w:rFonts w:asciiTheme="minorHAnsi" w:hAnsiTheme="minorHAnsi" w:cstheme="minorHAnsi"/>
        </w:rPr>
        <w:t>.</w:t>
      </w:r>
      <w:r w:rsidR="0039260F">
        <w:rPr>
          <w:rFonts w:asciiTheme="minorHAnsi" w:hAnsiTheme="minorHAnsi" w:cstheme="minorHAnsi"/>
        </w:rPr>
        <w:t xml:space="preserve"> </w:t>
      </w:r>
      <w:r w:rsidR="0047421A">
        <w:rPr>
          <w:rFonts w:asciiTheme="minorHAnsi" w:hAnsiTheme="minorHAnsi" w:cstheme="minorHAnsi"/>
        </w:rPr>
        <w:t>D</w:t>
      </w:r>
      <w:r w:rsidR="0039260F">
        <w:rPr>
          <w:rFonts w:asciiTheme="minorHAnsi" w:hAnsiTheme="minorHAnsi" w:cstheme="minorHAnsi"/>
        </w:rPr>
        <w:t xml:space="preserve">rawing on </w:t>
      </w:r>
      <w:r w:rsidRPr="00C73E74">
        <w:rPr>
          <w:rFonts w:asciiTheme="minorHAnsi" w:hAnsiTheme="minorHAnsi" w:cstheme="minorHAnsi"/>
        </w:rPr>
        <w:t>previously</w:t>
      </w:r>
      <w:r w:rsidR="0039260F">
        <w:rPr>
          <w:rFonts w:asciiTheme="minorHAnsi" w:hAnsiTheme="minorHAnsi" w:cstheme="minorHAnsi"/>
        </w:rPr>
        <w:t xml:space="preserve"> models</w:t>
      </w:r>
      <w:r w:rsidR="0047421A">
        <w:rPr>
          <w:rFonts w:asciiTheme="minorHAnsi" w:hAnsiTheme="minorHAnsi" w:cstheme="minorHAnsi"/>
        </w:rPr>
        <w:t>,</w:t>
      </w:r>
      <w:r w:rsidR="0039260F" w:rsidRPr="0039260F">
        <w:rPr>
          <w:rFonts w:asciiTheme="minorHAnsi" w:hAnsiTheme="minorHAnsi" w:cstheme="minorHAnsi"/>
          <w:vertAlign w:val="superscript"/>
        </w:rPr>
        <w:t>1,2</w:t>
      </w:r>
      <w:r w:rsidRPr="00C73E74">
        <w:rPr>
          <w:rFonts w:asciiTheme="minorHAnsi" w:hAnsiTheme="minorHAnsi" w:cstheme="minorHAnsi"/>
        </w:rPr>
        <w:t xml:space="preserve"> </w:t>
      </w:r>
      <w:r w:rsidR="0047421A">
        <w:rPr>
          <w:rFonts w:asciiTheme="minorHAnsi" w:hAnsiTheme="minorHAnsi" w:cstheme="minorHAnsi"/>
        </w:rPr>
        <w:t>i</w:t>
      </w:r>
      <w:r w:rsidRPr="00C73E74">
        <w:rPr>
          <w:rFonts w:asciiTheme="minorHAnsi" w:hAnsiTheme="minorHAnsi" w:cstheme="minorHAnsi"/>
        </w:rPr>
        <w:t xml:space="preserve">n this compartmental model, we stratified the individuals of </w:t>
      </w:r>
      <w:r w:rsidR="0039260F">
        <w:rPr>
          <w:rFonts w:asciiTheme="minorHAnsi" w:hAnsiTheme="minorHAnsi" w:cstheme="minorHAnsi"/>
        </w:rPr>
        <w:t>a ward</w:t>
      </w:r>
      <w:r w:rsidRPr="00C73E74">
        <w:rPr>
          <w:rFonts w:asciiTheme="minorHAnsi" w:hAnsiTheme="minorHAnsi" w:cstheme="minorHAnsi"/>
        </w:rPr>
        <w:t xml:space="preserve"> </w:t>
      </w:r>
      <m:oMath>
        <m:r>
          <w:rPr>
            <w:rFonts w:ascii="Cambria Math" w:hAnsi="Cambria Math" w:cstheme="minorHAnsi"/>
          </w:rPr>
          <m:t>i</m:t>
        </m:r>
      </m:oMath>
      <w:r w:rsidRPr="00C73E74">
        <w:rPr>
          <w:rFonts w:asciiTheme="minorHAnsi" w:hAnsiTheme="minorHAnsi" w:cstheme="minorHAnsi"/>
          <w:i/>
        </w:rPr>
        <w:t xml:space="preserve">, </w:t>
      </w:r>
      <w:r w:rsidRPr="00C73E74">
        <w:rPr>
          <w:rFonts w:asciiTheme="minorHAnsi" w:hAnsiTheme="minorHAnsi" w:cstheme="minorHAnsi"/>
        </w:rPr>
        <w:t>with population size of</w:t>
      </w:r>
      <w:r w:rsidRPr="00C73E74">
        <w:rPr>
          <w:rFonts w:asciiTheme="minorHAnsi" w:hAnsiTheme="minorHAnsi" w:cstheme="minorHAnsi"/>
          <w:i/>
        </w:rPr>
        <w:t xml:space="preserve">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oMath>
      <w:r w:rsidRPr="00C73E74">
        <w:rPr>
          <w:rFonts w:asciiTheme="minorHAnsi" w:hAnsiTheme="minorHAnsi" w:cstheme="minorHAnsi"/>
        </w:rPr>
        <w:t xml:space="preserve"> into three separate compartments: </w:t>
      </w:r>
      <m:oMath>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r>
          <w:rPr>
            <w:rFonts w:ascii="Cambria Math" w:hAnsi="Cambria Math" w:cstheme="minorHAnsi"/>
          </w:rPr>
          <m:t xml:space="preserve"> </m:t>
        </m:r>
      </m:oMath>
      <w:r w:rsidRPr="00C73E74">
        <w:rPr>
          <w:rFonts w:asciiTheme="minorHAnsi" w:hAnsiTheme="minorHAnsi" w:cstheme="minorHAnsi"/>
        </w:rPr>
        <w:t xml:space="preserve">(consisting of uninfected individuals),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oMath>
      <w:r w:rsidRPr="00C73E74">
        <w:rPr>
          <w:rFonts w:asciiTheme="minorHAnsi" w:hAnsiTheme="minorHAnsi" w:cstheme="minorHAnsi"/>
        </w:rPr>
        <w:t xml:space="preserve"> (consisting of individuals with LTBI), and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oMath>
      <w:r w:rsidRPr="00C73E74">
        <w:rPr>
          <w:rFonts w:asciiTheme="minorHAnsi" w:hAnsiTheme="minorHAnsi" w:cstheme="minorHAnsi"/>
        </w:rPr>
        <w:t xml:space="preserve"> (consisting of individuals with active TB disease). Uninfected individuals are susceptible to TB infection, and the force of infection is assumed to be a product of the number of individuals with active TB disease in VDC </w:t>
      </w:r>
      <m:oMath>
        <m:r>
          <w:rPr>
            <w:rFonts w:ascii="Cambria Math" w:hAnsi="Cambria Math" w:cstheme="minorHAnsi"/>
          </w:rPr>
          <m:t>i</m:t>
        </m:r>
      </m:oMath>
      <w:r w:rsidRPr="00C73E74">
        <w:rPr>
          <w:rFonts w:asciiTheme="minorHAnsi" w:hAnsiTheme="minorHAnsi" w:cstheme="minorHAnsi"/>
          <w:i/>
        </w:rPr>
        <w:t xml:space="preserve"> </w:t>
      </w:r>
      <w:r w:rsidRPr="00C73E74">
        <w:rPr>
          <w:rFonts w:asciiTheme="minorHAnsi" w:hAnsiTheme="minorHAnsi" w:cstheme="minorHAnsi"/>
        </w:rPr>
        <w:t xml:space="preserve">and the VDC specific transmission rate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i</m:t>
            </m:r>
          </m:sub>
        </m:sSub>
      </m:oMath>
      <w:r w:rsidRPr="00C73E74">
        <w:rPr>
          <w:rFonts w:asciiTheme="minorHAnsi" w:hAnsiTheme="minorHAnsi" w:cstheme="minorHAnsi"/>
        </w:rPr>
        <w:t xml:space="preserve">. Upon successful exposure, individuals either develop LTBI infection, with probability </w:t>
      </w:r>
      <m:oMath>
        <m:r>
          <w:rPr>
            <w:rFonts w:ascii="Cambria Math" w:hAnsi="Cambria Math" w:cstheme="minorHAnsi"/>
          </w:rPr>
          <m:t>1-p</m:t>
        </m:r>
      </m:oMath>
      <w:r w:rsidRPr="00C73E74">
        <w:rPr>
          <w:rFonts w:asciiTheme="minorHAnsi" w:hAnsiTheme="minorHAnsi" w:cstheme="minorHAnsi"/>
        </w:rPr>
        <w:t xml:space="preserve">, or rapidly progress to active TB disease, with probability </w:t>
      </w:r>
      <m:oMath>
        <m:r>
          <w:rPr>
            <w:rFonts w:ascii="Cambria Math" w:hAnsi="Cambria Math" w:cstheme="minorHAnsi"/>
          </w:rPr>
          <m:t>p</m:t>
        </m:r>
      </m:oMath>
      <w:r w:rsidRPr="00C73E74">
        <w:rPr>
          <w:rFonts w:asciiTheme="minorHAnsi" w:hAnsiTheme="minorHAnsi" w:cstheme="minorHAnsi"/>
        </w:rPr>
        <w:t xml:space="preserve">. Individuals with LTBI can progress to active TB disease either via endogenous reactivation, at a per capita rate of </w:t>
      </w:r>
      <m:oMath>
        <m:r>
          <w:rPr>
            <w:rFonts w:ascii="Cambria Math" w:hAnsi="Cambria Math" w:cstheme="minorHAnsi"/>
          </w:rPr>
          <m:t>ϕ</m:t>
        </m:r>
      </m:oMath>
      <w:r w:rsidRPr="00C73E74">
        <w:rPr>
          <w:rFonts w:asciiTheme="minorHAnsi" w:hAnsiTheme="minorHAnsi" w:cstheme="minorHAnsi"/>
        </w:rPr>
        <w:t xml:space="preserve">, or via successful reinfection. As in the primary infection, we assume that reinfection can rapidly progress to active TB disease with probability </w:t>
      </w:r>
      <m:oMath>
        <m:r>
          <w:rPr>
            <w:rFonts w:ascii="Cambria Math" w:hAnsi="Cambria Math" w:cstheme="minorHAnsi"/>
          </w:rPr>
          <m:t>p</m:t>
        </m:r>
      </m:oMath>
      <w:r w:rsidRPr="00C73E74">
        <w:rPr>
          <w:rFonts w:asciiTheme="minorHAnsi" w:hAnsiTheme="minorHAnsi" w:cstheme="minorHAnsi"/>
        </w:rPr>
        <w:t xml:space="preserve">. We also assume that individuals with previous infection have partial protection to future infection, with a degree of protection, </w:t>
      </w:r>
      <m:oMath>
        <m:r>
          <w:rPr>
            <w:rFonts w:ascii="Cambria Math" w:hAnsi="Cambria Math" w:cstheme="minorHAnsi"/>
          </w:rPr>
          <m:t>1-ξ</m:t>
        </m:r>
      </m:oMath>
      <w:r w:rsidRPr="00C73E74">
        <w:rPr>
          <w:rFonts w:asciiTheme="minorHAnsi" w:hAnsiTheme="minorHAnsi" w:cstheme="minorHAnsi"/>
        </w:rPr>
        <w:t xml:space="preserve">. Individuals with active TB disease are assumed to be diagnosed after an average duration of </w:t>
      </w:r>
      <m:oMath>
        <m:r>
          <w:rPr>
            <w:rFonts w:ascii="Cambria Math" w:hAnsi="Cambria Math" w:cstheme="minorHAnsi"/>
          </w:rPr>
          <m:t>1/ω</m:t>
        </m:r>
      </m:oMath>
      <w:r w:rsidRPr="00C73E74">
        <w:rPr>
          <w:rFonts w:asciiTheme="minorHAnsi" w:hAnsiTheme="minorHAnsi" w:cstheme="minorHAnsi"/>
        </w:rPr>
        <w:t xml:space="preserve"> years, and of those that are diagnosed a fraction of those, </w:t>
      </w:r>
      <m:oMath>
        <m:r>
          <w:rPr>
            <w:rFonts w:ascii="Cambria Math" w:hAnsi="Cambria Math" w:cstheme="minorHAnsi"/>
          </w:rPr>
          <m:t>τ</m:t>
        </m:r>
      </m:oMath>
      <w:r w:rsidRPr="00C73E74">
        <w:rPr>
          <w:rFonts w:asciiTheme="minorHAnsi" w:hAnsiTheme="minorHAnsi" w:cstheme="minorHAnsi"/>
        </w:rPr>
        <w:t>, successfully complete treatment. We assume that individuals with active TB disease have a mortality</w:t>
      </w:r>
      <w:r w:rsidR="00100E95">
        <w:rPr>
          <w:rFonts w:asciiTheme="minorHAnsi" w:hAnsiTheme="minorHAnsi" w:cstheme="minorHAnsi"/>
        </w:rPr>
        <w:t xml:space="preserve"> rate</w:t>
      </w:r>
      <w:r w:rsidRPr="00C73E74">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oMath>
      <w:r w:rsidRPr="00C73E74">
        <w:rPr>
          <w:rFonts w:asciiTheme="minorHAnsi" w:hAnsiTheme="minorHAnsi" w:cstheme="minorHAnsi"/>
        </w:rPr>
        <w:t xml:space="preserve">, greater than the background mortality rate in the population, </w:t>
      </w:r>
      <m:oMath>
        <m:r>
          <w:rPr>
            <w:rFonts w:ascii="Cambria Math" w:hAnsi="Cambria Math" w:cstheme="minorHAnsi"/>
          </w:rPr>
          <m:t xml:space="preserve">μ. </m:t>
        </m:r>
      </m:oMath>
      <w:r w:rsidRPr="00C73E74">
        <w:rPr>
          <w:rFonts w:asciiTheme="minorHAnsi" w:hAnsiTheme="minorHAnsi" w:cstheme="minorHAnsi"/>
        </w:rPr>
        <w:t xml:space="preserve">We assumed a birth rate in the model that maintains a stable population. </w:t>
      </w:r>
    </w:p>
    <w:p w14:paraId="16B57F4F" w14:textId="4BE1B917" w:rsidR="00764C4D" w:rsidRDefault="00764C4D" w:rsidP="00C73E74">
      <w:pPr>
        <w:spacing w:line="480" w:lineRule="auto"/>
        <w:jc w:val="both"/>
        <w:rPr>
          <w:rFonts w:asciiTheme="minorHAnsi" w:hAnsiTheme="minorHAnsi" w:cstheme="minorHAnsi"/>
        </w:rPr>
      </w:pPr>
    </w:p>
    <w:p w14:paraId="2D867475" w14:textId="77777777" w:rsidR="00764C4D" w:rsidRDefault="00764C4D" w:rsidP="00C73E74">
      <w:pPr>
        <w:spacing w:line="480" w:lineRule="auto"/>
        <w:jc w:val="both"/>
        <w:rPr>
          <w:rFonts w:asciiTheme="minorHAnsi" w:hAnsiTheme="minorHAnsi" w:cstheme="minorHAnsi"/>
        </w:rPr>
      </w:pPr>
    </w:p>
    <w:p w14:paraId="778BCEA3" w14:textId="41BD5011" w:rsidR="00C73E74" w:rsidRPr="00C73E74" w:rsidRDefault="00C73E74" w:rsidP="00C73E74">
      <w:pPr>
        <w:spacing w:line="480" w:lineRule="auto"/>
        <w:jc w:val="both"/>
        <w:rPr>
          <w:rFonts w:asciiTheme="minorHAnsi" w:hAnsiTheme="minorHAnsi" w:cstheme="minorHAnsi"/>
        </w:rPr>
      </w:pPr>
      <w:r w:rsidRPr="00C73E74">
        <w:rPr>
          <w:rFonts w:asciiTheme="minorHAnsi" w:hAnsiTheme="minorHAnsi" w:cstheme="minorHAnsi"/>
        </w:rPr>
        <w:lastRenderedPageBreak/>
        <w:t>The following set of differential equation describe the model:</w:t>
      </w:r>
    </w:p>
    <w:p w14:paraId="49834CB5"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μL</m:t>
              </m:r>
            </m:e>
            <m:sub>
              <m:r>
                <w:rPr>
                  <w:rFonts w:ascii="Cambria Math" w:hAnsi="Cambria Math" w:cstheme="minorHAnsi"/>
                </w:rPr>
                <m:t>i</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oMath>
      </m:oMathPara>
    </w:p>
    <w:p w14:paraId="4D22A195"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num>
            <m:den>
              <m:r>
                <w:rPr>
                  <w:rFonts w:ascii="Cambria Math" w:hAnsi="Cambria Math" w:cstheme="minorHAnsi"/>
                </w:rPr>
                <m:t>dt</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1-p</m:t>
              </m:r>
            </m:e>
          </m:d>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ϕ+μ+p</m:t>
              </m:r>
              <m:sSub>
                <m:sSubPr>
                  <m:ctrlPr>
                    <w:rPr>
                      <w:rFonts w:ascii="Cambria Math" w:hAnsi="Cambria Math" w:cstheme="minorHAnsi"/>
                      <w:i/>
                    </w:rPr>
                  </m:ctrlPr>
                </m:sSubPr>
                <m:e>
                  <m:r>
                    <w:rPr>
                      <w:rFonts w:ascii="Cambria Math" w:hAnsi="Cambria Math" w:cstheme="minorHAnsi"/>
                    </w:rPr>
                    <m:t>ξβ</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e>
          </m:d>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r>
            <w:rPr>
              <w:rFonts w:ascii="Cambria Math" w:hAnsi="Cambria Math" w:cstheme="minorHAnsi"/>
            </w:rPr>
            <m:t>+ ωτ</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oMath>
      </m:oMathPara>
    </w:p>
    <w:p w14:paraId="449DA533"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pβ</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(U</m:t>
              </m:r>
            </m:e>
            <m:sub>
              <m:r>
                <w:rPr>
                  <w:rFonts w:ascii="Cambria Math" w:hAnsi="Cambria Math" w:cstheme="minorHAnsi"/>
                </w:rPr>
                <m:t>i</m:t>
              </m:r>
            </m:sub>
          </m:sSub>
          <m:r>
            <w:rPr>
              <w:rFonts w:ascii="Cambria Math" w:hAnsi="Cambria Math" w:cstheme="minorHAnsi"/>
            </w:rPr>
            <m:t>+ξ</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r>
            <w:rPr>
              <w:rFonts w:ascii="Cambria Math" w:hAnsi="Cambria Math" w:cstheme="minorHAnsi"/>
            </w:rPr>
            <m:t>)+ϕ</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i</m:t>
              </m:r>
            </m:sub>
          </m:sSub>
          <m:r>
            <w:rPr>
              <w:rFonts w:ascii="Cambria Math" w:hAnsi="Cambria Math" w:cstheme="minorHAnsi"/>
            </w:rPr>
            <m:t>- ωτ</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i</m:t>
              </m:r>
            </m:sub>
          </m:sSub>
        </m:oMath>
      </m:oMathPara>
    </w:p>
    <w:p w14:paraId="6ED767B9" w14:textId="77777777" w:rsidR="00C73E74" w:rsidRPr="00C73E74" w:rsidRDefault="00C73E74" w:rsidP="00C73E74">
      <w:pPr>
        <w:spacing w:line="480" w:lineRule="auto"/>
        <w:jc w:val="both"/>
        <w:rPr>
          <w:rFonts w:asciiTheme="minorHAnsi" w:hAnsiTheme="minorHAnsi" w:cstheme="minorHAnsi"/>
        </w:rPr>
      </w:pPr>
    </w:p>
    <w:p w14:paraId="58B30803" w14:textId="2220E14E" w:rsidR="00C73E74" w:rsidRPr="00C73E74" w:rsidRDefault="00C73E74" w:rsidP="00C73E74">
      <w:pPr>
        <w:spacing w:line="480" w:lineRule="auto"/>
        <w:jc w:val="both"/>
        <w:rPr>
          <w:rFonts w:asciiTheme="minorHAnsi" w:hAnsiTheme="minorHAnsi" w:cstheme="minorHAnsi"/>
        </w:rPr>
      </w:pPr>
      <w:r w:rsidRPr="00C73E74">
        <w:rPr>
          <w:rFonts w:asciiTheme="minorHAnsi" w:hAnsiTheme="minorHAnsi" w:cstheme="minorHAnsi"/>
          <w:b/>
        </w:rPr>
        <w:t>Model Calibration:</w:t>
      </w:r>
      <w:r w:rsidRPr="00C73E74">
        <w:rPr>
          <w:rFonts w:asciiTheme="minorHAnsi" w:hAnsiTheme="minorHAnsi" w:cstheme="minorHAnsi"/>
        </w:rPr>
        <w:t xml:space="preserve"> We calibrate th</w:t>
      </w:r>
      <w:r w:rsidR="0039260F">
        <w:rPr>
          <w:rFonts w:asciiTheme="minorHAnsi" w:hAnsiTheme="minorHAnsi" w:cstheme="minorHAnsi"/>
        </w:rPr>
        <w:t>e</w:t>
      </w:r>
      <w:r w:rsidRPr="00C73E74">
        <w:rPr>
          <w:rFonts w:asciiTheme="minorHAnsi" w:hAnsiTheme="minorHAnsi" w:cstheme="minorHAnsi"/>
        </w:rPr>
        <w:t>s</w:t>
      </w:r>
      <w:r w:rsidR="0039260F">
        <w:rPr>
          <w:rFonts w:asciiTheme="minorHAnsi" w:hAnsiTheme="minorHAnsi" w:cstheme="minorHAnsi"/>
        </w:rPr>
        <w:t>e</w:t>
      </w:r>
      <w:r w:rsidRPr="00C73E74">
        <w:rPr>
          <w:rFonts w:asciiTheme="minorHAnsi" w:hAnsiTheme="minorHAnsi" w:cstheme="minorHAnsi"/>
        </w:rPr>
        <w:t xml:space="preserve"> model</w:t>
      </w:r>
      <w:r w:rsidR="0039260F">
        <w:rPr>
          <w:rFonts w:asciiTheme="minorHAnsi" w:hAnsiTheme="minorHAnsi" w:cstheme="minorHAnsi"/>
        </w:rPr>
        <w:t>s</w:t>
      </w:r>
      <w:r w:rsidRPr="00C73E74">
        <w:rPr>
          <w:rFonts w:asciiTheme="minorHAnsi" w:hAnsiTheme="minorHAnsi" w:cstheme="minorHAnsi"/>
        </w:rPr>
        <w:t xml:space="preserve"> to</w:t>
      </w:r>
      <w:r w:rsidR="0039260F">
        <w:rPr>
          <w:rFonts w:asciiTheme="minorHAnsi" w:hAnsiTheme="minorHAnsi" w:cstheme="minorHAnsi"/>
        </w:rPr>
        <w:t xml:space="preserve"> represent wards within each city corporation</w:t>
      </w:r>
      <w:r w:rsidRPr="00C73E74">
        <w:rPr>
          <w:rFonts w:asciiTheme="minorHAnsi" w:hAnsiTheme="minorHAnsi" w:cstheme="minorHAnsi"/>
        </w:rPr>
        <w:t xml:space="preserve">. To calibrate the model, we first estimate the prevalence of TB in each </w:t>
      </w:r>
      <w:r w:rsidR="0039260F">
        <w:rPr>
          <w:rFonts w:asciiTheme="minorHAnsi" w:hAnsiTheme="minorHAnsi" w:cstheme="minorHAnsi"/>
        </w:rPr>
        <w:t>ward</w:t>
      </w:r>
      <w:r w:rsidRPr="00C73E74">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r>
          <w:rPr>
            <w:rFonts w:ascii="Cambria Math" w:hAnsi="Cambria Math" w:cstheme="minorHAnsi"/>
          </w:rPr>
          <m:t xml:space="preserve">. </m:t>
        </m:r>
      </m:oMath>
      <w:r w:rsidRPr="00C73E74">
        <w:rPr>
          <w:rFonts w:asciiTheme="minorHAnsi" w:hAnsiTheme="minorHAnsi" w:cstheme="minorHAnsi"/>
        </w:rPr>
        <w:t xml:space="preserve">We assume that the prevalence of TB in </w:t>
      </w:r>
      <w:r w:rsidR="0039260F">
        <w:rPr>
          <w:rFonts w:asciiTheme="minorHAnsi" w:hAnsiTheme="minorHAnsi" w:cstheme="minorHAnsi"/>
        </w:rPr>
        <w:t>ward</w:t>
      </w:r>
      <w:r w:rsidRPr="00C73E74">
        <w:rPr>
          <w:rFonts w:asciiTheme="minorHAnsi" w:hAnsiTheme="minorHAnsi" w:cstheme="minorHAnsi"/>
        </w:rPr>
        <w:t xml:space="preserve"> </w:t>
      </w:r>
      <m:oMath>
        <m:r>
          <w:rPr>
            <w:rFonts w:ascii="Cambria Math" w:hAnsi="Cambria Math" w:cstheme="minorHAnsi"/>
          </w:rPr>
          <m:t>i</m:t>
        </m:r>
      </m:oMath>
      <w:r w:rsidRPr="00C73E74">
        <w:rPr>
          <w:rFonts w:asciiTheme="minorHAnsi" w:hAnsiTheme="minorHAnsi" w:cstheme="minorHAnsi"/>
        </w:rPr>
        <w:t xml:space="preserve">, can be estimated from TB case notification data from the </w:t>
      </w:r>
      <w:r w:rsidR="0039260F">
        <w:rPr>
          <w:rFonts w:asciiTheme="minorHAnsi" w:hAnsiTheme="minorHAnsi" w:cstheme="minorHAnsi"/>
        </w:rPr>
        <w:t>ward</w:t>
      </w:r>
      <w:r w:rsidRPr="00C73E74">
        <w:rPr>
          <w:rFonts w:asciiTheme="minorHAnsi" w:hAnsiTheme="minorHAnsi" w:cstheme="minorHAnsi"/>
        </w:rPr>
        <w:t xml:space="preserve">. In particular, we assume that if the TB notification is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oMath>
      <w:r w:rsidRPr="00C73E74">
        <w:rPr>
          <w:rFonts w:asciiTheme="minorHAnsi" w:hAnsiTheme="minorHAnsi" w:cstheme="minorHAnsi"/>
        </w:rPr>
        <w:t xml:space="preserve">, and the case notification </w:t>
      </w:r>
      <w:r w:rsidR="00646823">
        <w:rPr>
          <w:rFonts w:asciiTheme="minorHAnsi" w:hAnsiTheme="minorHAnsi" w:cstheme="minorHAnsi"/>
        </w:rPr>
        <w:t>ratio</w:t>
      </w:r>
      <w:r w:rsidRPr="00C73E74">
        <w:rPr>
          <w:rFonts w:asciiTheme="minorHAnsi" w:hAnsiTheme="minorHAnsi" w:cstheme="minorHAnsi"/>
        </w:rPr>
        <w:t xml:space="preserve"> is </w:t>
      </w:r>
      <m:oMath>
        <m:r>
          <w:rPr>
            <w:rFonts w:ascii="Cambria Math" w:hAnsi="Cambria Math" w:cstheme="minorHAnsi"/>
          </w:rPr>
          <m:t>δ</m:t>
        </m:r>
      </m:oMath>
      <w:r w:rsidRPr="00C73E74">
        <w:rPr>
          <w:rFonts w:asciiTheme="minorHAnsi" w:hAnsiTheme="minorHAnsi" w:cstheme="minorHAnsi"/>
        </w:rPr>
        <w:t>, then prevalence</w:t>
      </w:r>
      <w:r w:rsidRPr="00C73E74">
        <w:rPr>
          <w:rFonts w:asciiTheme="minorHAnsi" w:hAnsiTheme="minorHAnsi" w:cstheme="minorHAnsi"/>
          <w:i/>
        </w:rPr>
        <w:t xml:space="preserve">,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num>
          <m:den>
            <m:r>
              <w:rPr>
                <w:rFonts w:ascii="Cambria Math" w:hAnsi="Cambria Math" w:cstheme="minorHAnsi"/>
              </w:rPr>
              <m:t>ωτδ</m:t>
            </m:r>
          </m:den>
        </m:f>
      </m:oMath>
      <w:r w:rsidRPr="00C73E74">
        <w:rPr>
          <w:rFonts w:asciiTheme="minorHAnsi" w:hAnsiTheme="minorHAnsi" w:cstheme="minorHAnsi"/>
        </w:rPr>
        <w:t>. We assume that TB prevalence in each of these</w:t>
      </w:r>
      <w:r w:rsidR="0047421A">
        <w:rPr>
          <w:rFonts w:asciiTheme="minorHAnsi" w:hAnsiTheme="minorHAnsi" w:cstheme="minorHAnsi"/>
        </w:rPr>
        <w:t xml:space="preserve"> </w:t>
      </w:r>
      <w:r w:rsidR="0039260F">
        <w:rPr>
          <w:rFonts w:asciiTheme="minorHAnsi" w:hAnsiTheme="minorHAnsi" w:cstheme="minorHAnsi"/>
        </w:rPr>
        <w:t>ward</w:t>
      </w:r>
      <w:r w:rsidR="0047421A">
        <w:rPr>
          <w:rFonts w:asciiTheme="minorHAnsi" w:hAnsiTheme="minorHAnsi" w:cstheme="minorHAnsi"/>
        </w:rPr>
        <w:t>s</w:t>
      </w:r>
      <w:r w:rsidRPr="00C73E74">
        <w:rPr>
          <w:rFonts w:asciiTheme="minorHAnsi" w:hAnsiTheme="minorHAnsi" w:cstheme="minorHAnsi"/>
        </w:rPr>
        <w:t xml:space="preserve"> </w:t>
      </w:r>
      <w:r w:rsidR="0047421A">
        <w:rPr>
          <w:rFonts w:asciiTheme="minorHAnsi" w:hAnsiTheme="minorHAnsi" w:cstheme="minorHAnsi"/>
        </w:rPr>
        <w:t>are at</w:t>
      </w:r>
      <w:r w:rsidRPr="00C73E74">
        <w:rPr>
          <w:rFonts w:asciiTheme="minorHAnsi" w:hAnsiTheme="minorHAnsi" w:cstheme="minorHAnsi"/>
        </w:rPr>
        <w:t xml:space="preserve"> equilibrium. </w:t>
      </w:r>
      <w:r w:rsidR="0047421A">
        <w:rPr>
          <w:rFonts w:asciiTheme="minorHAnsi" w:hAnsiTheme="minorHAnsi" w:cstheme="minorHAnsi"/>
        </w:rPr>
        <w:t>T</w:t>
      </w:r>
      <w:r w:rsidRPr="00C73E74">
        <w:rPr>
          <w:rFonts w:asciiTheme="minorHAnsi" w:hAnsiTheme="minorHAnsi" w:cstheme="minorHAnsi"/>
        </w:rPr>
        <w:t xml:space="preserve">his simplifying assumption allows us </w:t>
      </w:r>
      <w:r w:rsidR="000C689A" w:rsidRPr="00C73E74">
        <w:rPr>
          <w:rFonts w:asciiTheme="minorHAnsi" w:hAnsiTheme="minorHAnsi" w:cstheme="minorHAnsi"/>
        </w:rPr>
        <w:t>to derive</w:t>
      </w:r>
      <w:r w:rsidRPr="00C73E74">
        <w:rPr>
          <w:rFonts w:asciiTheme="minorHAnsi" w:hAnsiTheme="minorHAnsi" w:cstheme="minorHAnsi"/>
        </w:rPr>
        <w:t xml:space="preserve"> an algebraic expression for transmission rate</w:t>
      </w:r>
      <w:r w:rsidR="000C689A">
        <w:rPr>
          <w:rFonts w:asciiTheme="minorHAnsi" w:hAnsiTheme="minorHAnsi" w:cstheme="minorHAnsi"/>
        </w:rPr>
        <w:t>s</w:t>
      </w:r>
      <w:r w:rsidRPr="00C73E74">
        <w:rPr>
          <w:rFonts w:asciiTheme="minorHAnsi" w:hAnsiTheme="minorHAnsi" w:cstheme="minorHAnsi"/>
        </w:rPr>
        <w:t xml:space="preserve"> that is commensurate with the estimated TB prevalence. The estimated transmission rate is the solution to the following quadratic equation:</w:t>
      </w:r>
    </w:p>
    <w:p w14:paraId="674732D4"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i</m:t>
                  </m:r>
                </m:sub>
              </m:sSub>
            </m:e>
            <m:sup>
              <m:r>
                <w:rPr>
                  <w:rFonts w:ascii="Cambria Math" w:hAnsi="Cambria Math" w:cstheme="minorHAnsi"/>
                </w:rPr>
                <m:t>*</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B</m:t>
                  </m:r>
                </m:sup>
              </m:sSubSup>
              <m:r>
                <w:rPr>
                  <w:rFonts w:ascii="Cambria Math" w:hAnsi="Cambria Math" w:cstheme="minorHAnsi"/>
                </w:rPr>
                <m:t xml:space="preserve"> ± </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B</m:t>
                          </m:r>
                        </m:sup>
                      </m:sSubSup>
                      <m:r>
                        <w:rPr>
                          <w:rFonts w:ascii="Cambria Math" w:hAnsi="Cambria Math" w:cstheme="minorHAnsi"/>
                        </w:rPr>
                        <m:t>)</m:t>
                      </m:r>
                    </m:e>
                    <m:sup>
                      <m:r>
                        <w:rPr>
                          <w:rFonts w:ascii="Cambria Math" w:hAnsi="Cambria Math" w:cstheme="minorHAnsi"/>
                        </w:rPr>
                        <m:t>2</m:t>
                      </m:r>
                    </m:sup>
                  </m:sSup>
                  <m:r>
                    <w:rPr>
                      <w:rFonts w:ascii="Cambria Math" w:hAnsi="Cambria Math" w:cstheme="minorHAnsi"/>
                    </w:rPr>
                    <m:t>-4</m:t>
                  </m:r>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A</m:t>
                      </m:r>
                    </m:sup>
                  </m:sSubSup>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C</m:t>
                      </m:r>
                    </m:sup>
                  </m:sSubSup>
                </m:e>
              </m:rad>
            </m:num>
            <m:den>
              <m:r>
                <w:rPr>
                  <w:rFonts w:ascii="Cambria Math" w:hAnsi="Cambria Math" w:cstheme="minorHAnsi"/>
                </w:rPr>
                <m:t>2</m:t>
              </m:r>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A</m:t>
                  </m:r>
                </m:sup>
              </m:sSubSup>
            </m:den>
          </m:f>
        </m:oMath>
      </m:oMathPara>
    </w:p>
    <w:p w14:paraId="3175E3C1" w14:textId="77777777" w:rsidR="00C73E74" w:rsidRPr="00C73E74" w:rsidRDefault="00C73E74" w:rsidP="00C73E74">
      <w:pPr>
        <w:spacing w:line="480" w:lineRule="auto"/>
        <w:jc w:val="both"/>
        <w:rPr>
          <w:rFonts w:asciiTheme="minorHAnsi" w:hAnsiTheme="minorHAnsi" w:cstheme="minorHAnsi"/>
        </w:rPr>
      </w:pPr>
      <w:r w:rsidRPr="00C73E74">
        <w:rPr>
          <w:rFonts w:asciiTheme="minorHAnsi" w:hAnsiTheme="minorHAnsi" w:cstheme="minorHAnsi"/>
        </w:rPr>
        <w:t>where, the coefficients of the quadratic equation given above are as follows:</w:t>
      </w:r>
    </w:p>
    <w:p w14:paraId="12AF3CCE"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A</m:t>
              </m:r>
            </m:sup>
          </m:sSubSup>
          <m:r>
            <w:rPr>
              <w:rFonts w:ascii="Cambria Math" w:hAnsi="Cambria Math" w:cstheme="minorHAnsi"/>
            </w:rPr>
            <m:t>=p ξ(</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r>
            <w:rPr>
              <w:rFonts w:ascii="Cambria Math" w:hAnsi="Cambria Math" w:cstheme="minorHAnsi"/>
            </w:rPr>
            <m:t>-1)</m:t>
          </m:r>
        </m:oMath>
      </m:oMathPara>
    </w:p>
    <w:p w14:paraId="67BC6E92"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B</m:t>
              </m:r>
            </m:sup>
          </m:sSubSup>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i</m:t>
                  </m:r>
                </m:sub>
              </m:sSub>
              <m:d>
                <m:dPr>
                  <m:ctrlPr>
                    <w:rPr>
                      <w:rFonts w:ascii="Cambria Math" w:hAnsi="Cambria Math" w:cstheme="minorHAnsi"/>
                      <w:i/>
                    </w:rPr>
                  </m:ctrlPr>
                </m:dPr>
                <m:e>
                  <m:r>
                    <w:rPr>
                      <w:rFonts w:ascii="Cambria Math" w:hAnsi="Cambria Math" w:cstheme="minorHAnsi"/>
                    </w:rPr>
                    <m:t>ϕ+pμ</m:t>
                  </m:r>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r>
                <w:rPr>
                  <w:rFonts w:ascii="Cambria Math" w:hAnsi="Cambria Math" w:cstheme="minorHAnsi"/>
                </w:rPr>
                <m:t>[pξ</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1-p</m:t>
                  </m:r>
                </m:e>
              </m:d>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r>
                <w:rPr>
                  <w:rFonts w:ascii="Cambria Math" w:hAnsi="Cambria Math" w:cstheme="minorHAnsi"/>
                </w:rPr>
                <m:t>+ ωτ+ ϕ+pμ]</m:t>
              </m:r>
            </m:num>
            <m:den>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e>
                <m:sup>
                  <m:r>
                    <w:rPr>
                      <w:rFonts w:ascii="Cambria Math" w:hAnsi="Cambria Math" w:cstheme="minorHAnsi"/>
                    </w:rPr>
                    <m:t>2</m:t>
                  </m:r>
                </m:sup>
              </m:sSup>
            </m:den>
          </m:f>
        </m:oMath>
      </m:oMathPara>
    </w:p>
    <w:p w14:paraId="42EAB8AC" w14:textId="77777777" w:rsidR="00C73E74" w:rsidRPr="00C73E74" w:rsidRDefault="00C73E74" w:rsidP="00C73E74">
      <w:pPr>
        <w:spacing w:line="480" w:lineRule="auto"/>
        <w:jc w:val="both"/>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Q</m:t>
              </m:r>
            </m:e>
            <m:sub>
              <m:r>
                <w:rPr>
                  <w:rFonts w:ascii="Cambria Math" w:hAnsi="Cambria Math" w:cstheme="minorHAnsi"/>
                </w:rPr>
                <m:t>i</m:t>
              </m:r>
            </m:sub>
            <m:sup>
              <m:r>
                <w:rPr>
                  <w:rFonts w:ascii="Cambria Math" w:hAnsi="Cambria Math" w:cstheme="minorHAnsi"/>
                </w:rPr>
                <m:t>C</m:t>
              </m:r>
            </m:sup>
          </m:sSub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t>
              </m:r>
              <m:d>
                <m:dPr>
                  <m:ctrlPr>
                    <w:rPr>
                      <w:rFonts w:ascii="Cambria Math" w:hAnsi="Cambria Math" w:cstheme="minorHAnsi"/>
                      <w:i/>
                    </w:rPr>
                  </m:ctrlPr>
                </m:dPr>
                <m:e>
                  <m:r>
                    <w:rPr>
                      <w:rFonts w:ascii="Cambria Math" w:hAnsi="Cambria Math" w:cstheme="minorHAnsi"/>
                    </w:rPr>
                    <m:t>ϕ</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r>
                    <w:rPr>
                      <w:rFonts w:ascii="Cambria Math" w:hAnsi="Cambria Math" w:cstheme="minorHAnsi"/>
                    </w:rPr>
                    <m:t>+μ(</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A</m:t>
                      </m:r>
                    </m:sub>
                  </m:sSub>
                  <m:r>
                    <w:rPr>
                      <w:rFonts w:ascii="Cambria Math" w:hAnsi="Cambria Math" w:cstheme="minorHAnsi"/>
                    </w:rPr>
                    <m:t>+ωτ)</m:t>
                  </m:r>
                </m:e>
              </m:d>
            </m:num>
            <m:den>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e>
                <m:sup>
                  <m:r>
                    <w:rPr>
                      <w:rFonts w:ascii="Cambria Math" w:hAnsi="Cambria Math" w:cstheme="minorHAnsi"/>
                    </w:rPr>
                    <m:t>2</m:t>
                  </m:r>
                </m:sup>
              </m:sSup>
            </m:den>
          </m:f>
        </m:oMath>
      </m:oMathPara>
    </w:p>
    <w:p w14:paraId="74922BF9" w14:textId="79448C0A" w:rsidR="00CD0525" w:rsidRDefault="00CD0525" w:rsidP="00F41EDC">
      <w:pPr>
        <w:pStyle w:val="BodyText"/>
        <w:tabs>
          <w:tab w:val="left" w:pos="4962"/>
        </w:tabs>
        <w:spacing w:line="480" w:lineRule="auto"/>
        <w:ind w:left="344"/>
        <w:rPr>
          <w:rFonts w:ascii="Calibri" w:hAnsi="Calibri" w:cs="Calibri"/>
          <w:sz w:val="20"/>
          <w:szCs w:val="20"/>
        </w:rPr>
      </w:pPr>
    </w:p>
    <w:p w14:paraId="500E6EE2" w14:textId="77777777" w:rsidR="00CD0525" w:rsidRPr="00CD0525" w:rsidRDefault="00CD0525" w:rsidP="00CD0525">
      <w:pPr>
        <w:rPr>
          <w:rFonts w:asciiTheme="minorHAnsi" w:hAnsiTheme="minorHAnsi" w:cstheme="minorHAnsi"/>
          <w:b/>
        </w:rPr>
      </w:pPr>
      <w:r w:rsidRPr="00CD0525">
        <w:rPr>
          <w:rFonts w:asciiTheme="minorHAnsi" w:hAnsiTheme="minorHAnsi" w:cstheme="minorHAnsi"/>
          <w:b/>
        </w:rPr>
        <w:lastRenderedPageBreak/>
        <w:t xml:space="preserve">APPENDIX II. Multivariate Uncertainty analyses </w:t>
      </w:r>
    </w:p>
    <w:p w14:paraId="54C0C086" w14:textId="77777777" w:rsidR="00CD0525" w:rsidRPr="00CD0525" w:rsidRDefault="00CD0525" w:rsidP="00CD0525">
      <w:pPr>
        <w:rPr>
          <w:rFonts w:asciiTheme="minorHAnsi" w:hAnsiTheme="minorHAnsi" w:cstheme="minorHAnsi"/>
          <w:b/>
          <w:sz w:val="22"/>
          <w:szCs w:val="22"/>
        </w:rPr>
      </w:pPr>
    </w:p>
    <w:p w14:paraId="01A6A827" w14:textId="378917DA" w:rsidR="00CD0525" w:rsidRPr="00CD0525" w:rsidRDefault="00CD0525" w:rsidP="00CD0525">
      <w:pPr>
        <w:rPr>
          <w:rFonts w:asciiTheme="minorHAnsi" w:hAnsiTheme="minorHAnsi" w:cstheme="minorHAnsi"/>
          <w:bCs/>
          <w:sz w:val="22"/>
          <w:szCs w:val="22"/>
        </w:rPr>
      </w:pPr>
      <w:r w:rsidRPr="00CD0525">
        <w:rPr>
          <w:rFonts w:asciiTheme="minorHAnsi" w:hAnsiTheme="minorHAnsi" w:cstheme="minorHAnsi"/>
          <w:bCs/>
          <w:sz w:val="22"/>
          <w:szCs w:val="22"/>
        </w:rPr>
        <w:t xml:space="preserve">We used multivariable sensitivity analysis to test how model outputs vary depending on the values of input parameters. This procedure also serves as an uncertainty analysis, by evaluating a reasonable range over which our primary outputs might vary. We varied each input parameter over a uniform distribution bounded by ±10% of the primary estimate (to ensure fair comparison between parameters). Within that range, parameter estimates were randomly chosen via Latin Hypercube Sampling (LHS). Parameters and their ranges are listed in the </w:t>
      </w:r>
      <w:r w:rsidRPr="00CD0525">
        <w:rPr>
          <w:rFonts w:asciiTheme="minorHAnsi" w:hAnsiTheme="minorHAnsi" w:cstheme="minorHAnsi"/>
          <w:b/>
          <w:sz w:val="22"/>
          <w:szCs w:val="22"/>
        </w:rPr>
        <w:t xml:space="preserve">Table </w:t>
      </w:r>
      <w:r w:rsidR="00A00107">
        <w:rPr>
          <w:rFonts w:asciiTheme="minorHAnsi" w:hAnsiTheme="minorHAnsi" w:cstheme="minorHAnsi"/>
          <w:b/>
          <w:sz w:val="22"/>
          <w:szCs w:val="22"/>
        </w:rPr>
        <w:t>A</w:t>
      </w:r>
      <w:r w:rsidRPr="00CD0525">
        <w:rPr>
          <w:rFonts w:asciiTheme="minorHAnsi" w:hAnsiTheme="minorHAnsi" w:cstheme="minorHAnsi"/>
          <w:b/>
          <w:sz w:val="22"/>
          <w:szCs w:val="22"/>
        </w:rPr>
        <w:t>1</w:t>
      </w:r>
      <w:r w:rsidRPr="00CD0525">
        <w:rPr>
          <w:rFonts w:asciiTheme="minorHAnsi" w:hAnsiTheme="minorHAnsi" w:cstheme="minorHAnsi"/>
          <w:bCs/>
          <w:sz w:val="22"/>
          <w:szCs w:val="22"/>
        </w:rPr>
        <w:t>.</w:t>
      </w:r>
    </w:p>
    <w:p w14:paraId="718DA0FA" w14:textId="77777777" w:rsidR="00CD0525" w:rsidRPr="00CD0525" w:rsidRDefault="00CD0525" w:rsidP="00CD0525">
      <w:pPr>
        <w:rPr>
          <w:rFonts w:asciiTheme="minorHAnsi" w:hAnsiTheme="minorHAnsi" w:cstheme="minorHAnsi"/>
          <w:bCs/>
        </w:rPr>
      </w:pPr>
    </w:p>
    <w:p w14:paraId="61659B98" w14:textId="35C2AD24" w:rsidR="00CD0525" w:rsidRPr="00CD0525" w:rsidRDefault="00CD0525" w:rsidP="00CD0525">
      <w:pPr>
        <w:rPr>
          <w:rFonts w:asciiTheme="minorHAnsi" w:hAnsiTheme="minorHAnsi" w:cstheme="minorHAnsi"/>
          <w:b/>
          <w:sz w:val="22"/>
          <w:szCs w:val="22"/>
        </w:rPr>
      </w:pPr>
      <w:r w:rsidRPr="00CD0525">
        <w:rPr>
          <w:rFonts w:asciiTheme="minorHAnsi" w:hAnsiTheme="minorHAnsi" w:cstheme="minorHAnsi"/>
          <w:b/>
          <w:sz w:val="22"/>
          <w:szCs w:val="22"/>
        </w:rPr>
        <w:t xml:space="preserve">Table </w:t>
      </w:r>
      <w:r w:rsidR="00A00107">
        <w:rPr>
          <w:rFonts w:asciiTheme="minorHAnsi" w:hAnsiTheme="minorHAnsi" w:cstheme="minorHAnsi"/>
          <w:b/>
          <w:sz w:val="22"/>
          <w:szCs w:val="22"/>
        </w:rPr>
        <w:t>A</w:t>
      </w:r>
      <w:r w:rsidRPr="00CD0525">
        <w:rPr>
          <w:rFonts w:asciiTheme="minorHAnsi" w:hAnsiTheme="minorHAnsi" w:cstheme="minorHAnsi"/>
          <w:b/>
          <w:sz w:val="22"/>
          <w:szCs w:val="22"/>
        </w:rPr>
        <w:t>1. Input parameters and ranges used in sensitivity analyses</w:t>
      </w:r>
    </w:p>
    <w:tbl>
      <w:tblPr>
        <w:tblStyle w:val="TableGrid"/>
        <w:tblW w:w="9445" w:type="dxa"/>
        <w:tblLook w:val="04A0" w:firstRow="1" w:lastRow="0" w:firstColumn="1" w:lastColumn="0" w:noHBand="0" w:noVBand="1"/>
      </w:tblPr>
      <w:tblGrid>
        <w:gridCol w:w="2917"/>
        <w:gridCol w:w="1419"/>
        <w:gridCol w:w="1925"/>
        <w:gridCol w:w="1955"/>
        <w:gridCol w:w="1229"/>
      </w:tblGrid>
      <w:tr w:rsidR="000C689A" w:rsidRPr="00CD0525" w14:paraId="08039556" w14:textId="7D1091FE" w:rsidTr="00646823">
        <w:tc>
          <w:tcPr>
            <w:tcW w:w="2917" w:type="dxa"/>
          </w:tcPr>
          <w:p w14:paraId="120EF681" w14:textId="77777777" w:rsidR="000C689A" w:rsidRPr="00CD0525" w:rsidRDefault="000C689A" w:rsidP="000C689A">
            <w:pPr>
              <w:rPr>
                <w:rFonts w:asciiTheme="minorHAnsi" w:hAnsiTheme="minorHAnsi" w:cstheme="minorHAnsi"/>
                <w:b/>
                <w:sz w:val="22"/>
                <w:szCs w:val="22"/>
              </w:rPr>
            </w:pPr>
            <w:r w:rsidRPr="00CD0525">
              <w:rPr>
                <w:rFonts w:asciiTheme="minorHAnsi" w:hAnsiTheme="minorHAnsi" w:cstheme="minorHAnsi"/>
                <w:b/>
                <w:sz w:val="22"/>
                <w:szCs w:val="22"/>
              </w:rPr>
              <w:t>Parameters</w:t>
            </w:r>
          </w:p>
        </w:tc>
        <w:tc>
          <w:tcPr>
            <w:tcW w:w="1419" w:type="dxa"/>
          </w:tcPr>
          <w:p w14:paraId="3F33E46B" w14:textId="42B97DD3" w:rsidR="000C689A" w:rsidRDefault="000C689A" w:rsidP="000C689A">
            <w:pPr>
              <w:rPr>
                <w:rFonts w:asciiTheme="minorHAnsi" w:hAnsiTheme="minorHAnsi" w:cstheme="minorHAnsi"/>
                <w:b/>
                <w:sz w:val="22"/>
                <w:szCs w:val="22"/>
              </w:rPr>
            </w:pPr>
            <w:r>
              <w:rPr>
                <w:rFonts w:asciiTheme="minorHAnsi" w:hAnsiTheme="minorHAnsi" w:cstheme="minorHAnsi"/>
                <w:b/>
                <w:sz w:val="22"/>
                <w:szCs w:val="22"/>
              </w:rPr>
              <w:t>Parameter symbols</w:t>
            </w:r>
          </w:p>
        </w:tc>
        <w:tc>
          <w:tcPr>
            <w:tcW w:w="1925" w:type="dxa"/>
          </w:tcPr>
          <w:p w14:paraId="631375FF" w14:textId="28BA4574" w:rsidR="000C689A" w:rsidRPr="00CD0525" w:rsidRDefault="000C689A" w:rsidP="000C689A">
            <w:pPr>
              <w:rPr>
                <w:rFonts w:asciiTheme="minorHAnsi" w:hAnsiTheme="minorHAnsi" w:cstheme="minorHAnsi"/>
                <w:b/>
                <w:sz w:val="22"/>
                <w:szCs w:val="22"/>
              </w:rPr>
            </w:pPr>
            <w:r w:rsidRPr="00CD0525">
              <w:rPr>
                <w:rFonts w:asciiTheme="minorHAnsi" w:hAnsiTheme="minorHAnsi" w:cstheme="minorHAnsi"/>
                <w:b/>
                <w:sz w:val="22"/>
                <w:szCs w:val="22"/>
              </w:rPr>
              <w:t>Baseline estimates</w:t>
            </w:r>
          </w:p>
        </w:tc>
        <w:tc>
          <w:tcPr>
            <w:tcW w:w="1955" w:type="dxa"/>
          </w:tcPr>
          <w:p w14:paraId="7CA2AE3F" w14:textId="77777777" w:rsidR="000C689A" w:rsidRPr="00CD0525" w:rsidRDefault="000C689A" w:rsidP="000C689A">
            <w:pPr>
              <w:rPr>
                <w:rFonts w:asciiTheme="minorHAnsi" w:hAnsiTheme="minorHAnsi" w:cstheme="minorHAnsi"/>
                <w:b/>
                <w:sz w:val="22"/>
                <w:szCs w:val="22"/>
              </w:rPr>
            </w:pPr>
            <w:r w:rsidRPr="00CD0525">
              <w:rPr>
                <w:rFonts w:asciiTheme="minorHAnsi" w:hAnsiTheme="minorHAnsi" w:cstheme="minorHAnsi"/>
                <w:b/>
                <w:sz w:val="22"/>
                <w:szCs w:val="22"/>
              </w:rPr>
              <w:t>Range of estimates (uniform distribution)</w:t>
            </w:r>
          </w:p>
        </w:tc>
        <w:tc>
          <w:tcPr>
            <w:tcW w:w="1229" w:type="dxa"/>
          </w:tcPr>
          <w:p w14:paraId="7FBDBE99" w14:textId="2FA88D8C" w:rsidR="000C689A" w:rsidRPr="00CD0525" w:rsidRDefault="000C689A" w:rsidP="000C689A">
            <w:pPr>
              <w:rPr>
                <w:rFonts w:asciiTheme="minorHAnsi" w:hAnsiTheme="minorHAnsi" w:cstheme="minorHAnsi"/>
                <w:b/>
                <w:sz w:val="22"/>
                <w:szCs w:val="22"/>
              </w:rPr>
            </w:pPr>
            <w:r>
              <w:rPr>
                <w:rFonts w:asciiTheme="minorHAnsi" w:hAnsiTheme="minorHAnsi" w:cstheme="minorHAnsi"/>
                <w:b/>
                <w:sz w:val="22"/>
                <w:szCs w:val="22"/>
              </w:rPr>
              <w:t>References</w:t>
            </w:r>
          </w:p>
        </w:tc>
      </w:tr>
      <w:tr w:rsidR="000C689A" w:rsidRPr="00CD0525" w14:paraId="1D9B376E" w14:textId="2D45E134" w:rsidTr="00646823">
        <w:tc>
          <w:tcPr>
            <w:tcW w:w="2917" w:type="dxa"/>
          </w:tcPr>
          <w:p w14:paraId="0C84ADD5" w14:textId="3D7F668E"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Mortality</w:t>
            </w:r>
            <w:r>
              <w:rPr>
                <w:rFonts w:asciiTheme="minorHAnsi" w:hAnsiTheme="minorHAnsi" w:cstheme="minorHAnsi"/>
                <w:bCs/>
                <w:sz w:val="22"/>
                <w:szCs w:val="22"/>
              </w:rPr>
              <w:t xml:space="preserve"> rate</w:t>
            </w:r>
          </w:p>
        </w:tc>
        <w:tc>
          <w:tcPr>
            <w:tcW w:w="1419" w:type="dxa"/>
          </w:tcPr>
          <w:p w14:paraId="4A49CA05" w14:textId="40AC74BA" w:rsidR="000C689A" w:rsidRPr="000C689A" w:rsidRDefault="000C689A" w:rsidP="000C689A">
            <w:pPr>
              <w:rPr>
                <w:rFonts w:asciiTheme="majorHAnsi" w:hAnsiTheme="majorHAnsi"/>
                <w:i/>
              </w:rPr>
            </w:pPr>
            <m:oMathPara>
              <m:oMathParaPr>
                <m:jc m:val="left"/>
              </m:oMathParaPr>
              <m:oMath>
                <m:r>
                  <w:rPr>
                    <w:rFonts w:ascii="Cambria Math" w:hAnsi="Cambria Math"/>
                  </w:rPr>
                  <m:t>μ</m:t>
                </m:r>
              </m:oMath>
            </m:oMathPara>
          </w:p>
        </w:tc>
        <w:tc>
          <w:tcPr>
            <w:tcW w:w="1925" w:type="dxa"/>
          </w:tcPr>
          <w:p w14:paraId="590D7096" w14:textId="6821B8E5"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0.02</w:t>
            </w:r>
          </w:p>
        </w:tc>
        <w:tc>
          <w:tcPr>
            <w:tcW w:w="1955" w:type="dxa"/>
          </w:tcPr>
          <w:p w14:paraId="73A50AC6"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0.018 – 0.022</w:t>
            </w:r>
          </w:p>
        </w:tc>
        <w:tc>
          <w:tcPr>
            <w:tcW w:w="1229" w:type="dxa"/>
          </w:tcPr>
          <w:p w14:paraId="6CDD57D6" w14:textId="67842AB3"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Assumed</w:t>
            </w:r>
          </w:p>
        </w:tc>
      </w:tr>
      <w:tr w:rsidR="000C689A" w:rsidRPr="00CD0525" w14:paraId="756FDDA6" w14:textId="027FA5AE" w:rsidTr="00646823">
        <w:tc>
          <w:tcPr>
            <w:tcW w:w="2917" w:type="dxa"/>
          </w:tcPr>
          <w:p w14:paraId="66AA4735" w14:textId="0F1FCAAF"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TB</w:t>
            </w:r>
            <w:r>
              <w:rPr>
                <w:rFonts w:asciiTheme="minorHAnsi" w:hAnsiTheme="minorHAnsi" w:cstheme="minorHAnsi"/>
                <w:bCs/>
                <w:sz w:val="22"/>
                <w:szCs w:val="22"/>
              </w:rPr>
              <w:t>-related m</w:t>
            </w:r>
            <w:r w:rsidRPr="00CD0525">
              <w:rPr>
                <w:rFonts w:asciiTheme="minorHAnsi" w:hAnsiTheme="minorHAnsi" w:cstheme="minorHAnsi"/>
                <w:bCs/>
                <w:sz w:val="22"/>
                <w:szCs w:val="22"/>
              </w:rPr>
              <w:t>ortality</w:t>
            </w:r>
            <w:r>
              <w:rPr>
                <w:rFonts w:asciiTheme="minorHAnsi" w:hAnsiTheme="minorHAnsi" w:cstheme="minorHAnsi"/>
                <w:bCs/>
                <w:sz w:val="22"/>
                <w:szCs w:val="22"/>
              </w:rPr>
              <w:t xml:space="preserve"> rate</w:t>
            </w:r>
          </w:p>
        </w:tc>
        <w:tc>
          <w:tcPr>
            <w:tcW w:w="1419" w:type="dxa"/>
          </w:tcPr>
          <w:p w14:paraId="79177F9A" w14:textId="2E9B7293" w:rsidR="000C689A" w:rsidRPr="00F402BB" w:rsidRDefault="000C689A" w:rsidP="000C689A">
            <w:pPr>
              <w:rPr>
                <w:rFonts w:asciiTheme="majorHAnsi" w:hAnsiTheme="majorHAnsi"/>
                <w:i/>
              </w:rPr>
            </w:pPr>
            <w:r w:rsidRPr="00F402BB">
              <w:rPr>
                <w:rFonts w:asciiTheme="majorHAnsi" w:hAnsiTheme="majorHAnsi"/>
                <w:i/>
              </w:rPr>
              <w:fldChar w:fldCharType="begin"/>
            </w:r>
            <w:r w:rsidRPr="00F402BB">
              <w:rPr>
                <w:rFonts w:asciiTheme="majorHAnsi" w:hAnsiTheme="majorHAnsi"/>
                <w:i/>
              </w:rPr>
              <w:instrText xml:space="preserve"> EQ μ\s\do5(</w:instrText>
            </w:r>
            <w:r w:rsidRPr="00F402BB">
              <w:rPr>
                <w:rFonts w:asciiTheme="majorHAnsi" w:hAnsiTheme="majorHAnsi"/>
                <w:i/>
                <w:iCs/>
                <w:sz w:val="16"/>
                <w:szCs w:val="16"/>
              </w:rPr>
              <w:instrText>A</w:instrText>
            </w:r>
            <w:r w:rsidRPr="00F402BB">
              <w:rPr>
                <w:rFonts w:asciiTheme="majorHAnsi" w:hAnsiTheme="majorHAnsi"/>
                <w:i/>
              </w:rPr>
              <w:instrText>)</w:instrText>
            </w:r>
            <w:r w:rsidRPr="00F402BB">
              <w:rPr>
                <w:rFonts w:asciiTheme="majorHAnsi" w:hAnsiTheme="majorHAnsi"/>
                <w:i/>
              </w:rPr>
              <w:fldChar w:fldCharType="end"/>
            </w:r>
          </w:p>
        </w:tc>
        <w:tc>
          <w:tcPr>
            <w:tcW w:w="1925" w:type="dxa"/>
          </w:tcPr>
          <w:p w14:paraId="2D7AAAB3" w14:textId="6C374C51"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0.15</w:t>
            </w:r>
          </w:p>
        </w:tc>
        <w:tc>
          <w:tcPr>
            <w:tcW w:w="1955" w:type="dxa"/>
          </w:tcPr>
          <w:p w14:paraId="55F364D3"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0.135 – 0.165</w:t>
            </w:r>
          </w:p>
        </w:tc>
        <w:tc>
          <w:tcPr>
            <w:tcW w:w="1229" w:type="dxa"/>
          </w:tcPr>
          <w:p w14:paraId="7603BE47" w14:textId="0A0F51E5" w:rsidR="000C689A" w:rsidRPr="00CD0525" w:rsidRDefault="000C689A" w:rsidP="000C689A">
            <w:pPr>
              <w:rPr>
                <w:rFonts w:asciiTheme="minorHAnsi" w:hAnsiTheme="minorHAnsi" w:cstheme="minorHAnsi"/>
                <w:bCs/>
                <w:sz w:val="22"/>
                <w:szCs w:val="22"/>
              </w:rPr>
            </w:pPr>
            <w:r>
              <w:rPr>
                <w:rFonts w:asciiTheme="minorHAnsi" w:hAnsiTheme="minorHAnsi" w:cstheme="minorHAnsi"/>
                <w:bCs/>
                <w:sz w:val="22"/>
                <w:szCs w:val="22"/>
              </w:rPr>
              <w:t>3</w:t>
            </w:r>
          </w:p>
        </w:tc>
      </w:tr>
      <w:tr w:rsidR="000C689A" w:rsidRPr="00CD0525" w14:paraId="76C804F4" w14:textId="08A7A13C" w:rsidTr="00646823">
        <w:tc>
          <w:tcPr>
            <w:tcW w:w="2917" w:type="dxa"/>
          </w:tcPr>
          <w:p w14:paraId="5F9711D4" w14:textId="61CE21DE"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 xml:space="preserve">Reinfection </w:t>
            </w:r>
            <w:r>
              <w:rPr>
                <w:rFonts w:asciiTheme="minorHAnsi" w:hAnsiTheme="minorHAnsi" w:cstheme="minorHAnsi"/>
                <w:bCs/>
                <w:sz w:val="22"/>
                <w:szCs w:val="22"/>
              </w:rPr>
              <w:t>rate; relative probability of successful infection in a host with LTBI</w:t>
            </w:r>
          </w:p>
        </w:tc>
        <w:tc>
          <w:tcPr>
            <w:tcW w:w="1419" w:type="dxa"/>
          </w:tcPr>
          <w:p w14:paraId="00F68C23" w14:textId="1C872B8D" w:rsidR="000C689A" w:rsidRPr="00F402BB" w:rsidRDefault="000C689A" w:rsidP="000C689A">
            <w:pPr>
              <w:rPr>
                <w:rFonts w:asciiTheme="majorHAnsi" w:hAnsiTheme="majorHAnsi"/>
                <w:i/>
              </w:rPr>
            </w:pPr>
            <w:r w:rsidRPr="00F402BB">
              <w:rPr>
                <w:rFonts w:asciiTheme="majorHAnsi" w:hAnsiTheme="majorHAnsi"/>
                <w:i/>
              </w:rPr>
              <w:t>ξ</w:t>
            </w:r>
          </w:p>
        </w:tc>
        <w:tc>
          <w:tcPr>
            <w:tcW w:w="1925" w:type="dxa"/>
          </w:tcPr>
          <w:p w14:paraId="4193DAD7" w14:textId="290B82C2"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0.50</w:t>
            </w:r>
          </w:p>
        </w:tc>
        <w:tc>
          <w:tcPr>
            <w:tcW w:w="1955" w:type="dxa"/>
          </w:tcPr>
          <w:p w14:paraId="603F485D"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0.45 – 0.55</w:t>
            </w:r>
          </w:p>
        </w:tc>
        <w:tc>
          <w:tcPr>
            <w:tcW w:w="1229" w:type="dxa"/>
          </w:tcPr>
          <w:p w14:paraId="21E13385" w14:textId="632544B7"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7</w:t>
            </w:r>
          </w:p>
        </w:tc>
      </w:tr>
      <w:tr w:rsidR="000C689A" w:rsidRPr="00CD0525" w14:paraId="3DE3DF65" w14:textId="57823C0C" w:rsidTr="00646823">
        <w:tc>
          <w:tcPr>
            <w:tcW w:w="2917" w:type="dxa"/>
          </w:tcPr>
          <w:p w14:paraId="7272F76E" w14:textId="2D68457F"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Diagnosis rate</w:t>
            </w:r>
            <w:r>
              <w:rPr>
                <w:rFonts w:asciiTheme="minorHAnsi" w:hAnsiTheme="minorHAnsi" w:cstheme="minorHAnsi"/>
                <w:bCs/>
                <w:sz w:val="22"/>
                <w:szCs w:val="22"/>
              </w:rPr>
              <w:t>; reciprocal of the average duration of TB disease</w:t>
            </w:r>
          </w:p>
        </w:tc>
        <w:tc>
          <w:tcPr>
            <w:tcW w:w="1419" w:type="dxa"/>
          </w:tcPr>
          <w:p w14:paraId="5566A01F" w14:textId="089E71E7" w:rsidR="000C689A" w:rsidRPr="000C689A" w:rsidRDefault="000C689A" w:rsidP="000C689A">
            <w:pPr>
              <w:jc w:val="center"/>
              <w:rPr>
                <w:rFonts w:ascii="Calibri" w:hAnsi="Calibri" w:cs="Calibri"/>
              </w:rPr>
            </w:pPr>
            <m:oMathPara>
              <m:oMathParaPr>
                <m:jc m:val="left"/>
              </m:oMathParaPr>
              <m:oMath>
                <m:r>
                  <w:rPr>
                    <w:rFonts w:ascii="Cambria Math" w:hAnsi="Cambria Math"/>
                  </w:rPr>
                  <m:t>ω</m:t>
                </m:r>
              </m:oMath>
            </m:oMathPara>
          </w:p>
        </w:tc>
        <w:tc>
          <w:tcPr>
            <w:tcW w:w="1925" w:type="dxa"/>
          </w:tcPr>
          <w:p w14:paraId="3F8B1B4A" w14:textId="6944E442"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0.67</w:t>
            </w:r>
          </w:p>
        </w:tc>
        <w:tc>
          <w:tcPr>
            <w:tcW w:w="1955" w:type="dxa"/>
          </w:tcPr>
          <w:p w14:paraId="56A2C81D"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0.603 – 0.737</w:t>
            </w:r>
          </w:p>
        </w:tc>
        <w:tc>
          <w:tcPr>
            <w:tcW w:w="1229" w:type="dxa"/>
          </w:tcPr>
          <w:p w14:paraId="3A46842F" w14:textId="59C47667"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6</w:t>
            </w:r>
          </w:p>
        </w:tc>
      </w:tr>
      <w:tr w:rsidR="000C689A" w:rsidRPr="00CD0525" w14:paraId="0C4E94CD" w14:textId="3E49C129" w:rsidTr="00646823">
        <w:tc>
          <w:tcPr>
            <w:tcW w:w="2917" w:type="dxa"/>
          </w:tcPr>
          <w:p w14:paraId="69FDFDE1" w14:textId="4F7A1AB2"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 xml:space="preserve">Treatment failure </w:t>
            </w:r>
            <w:r>
              <w:rPr>
                <w:rFonts w:asciiTheme="minorHAnsi" w:hAnsiTheme="minorHAnsi" w:cstheme="minorHAnsi"/>
                <w:bCs/>
                <w:sz w:val="22"/>
                <w:szCs w:val="22"/>
              </w:rPr>
              <w:t>proportions</w:t>
            </w:r>
          </w:p>
        </w:tc>
        <w:tc>
          <w:tcPr>
            <w:tcW w:w="1419" w:type="dxa"/>
          </w:tcPr>
          <w:p w14:paraId="39F835A8" w14:textId="41846ECE" w:rsidR="000C689A" w:rsidRPr="000C689A" w:rsidRDefault="000C689A" w:rsidP="000C689A">
            <w:pPr>
              <w:rPr>
                <w:rFonts w:ascii="Calibri" w:hAnsi="Calibri" w:cs="Calibri"/>
              </w:rPr>
            </w:pPr>
            <m:oMathPara>
              <m:oMathParaPr>
                <m:jc m:val="left"/>
              </m:oMathParaPr>
              <m:oMath>
                <m:r>
                  <w:rPr>
                    <w:rFonts w:ascii="Cambria Math" w:hAnsi="Cambria Math"/>
                  </w:rPr>
                  <m:t>1-τ</m:t>
                </m:r>
              </m:oMath>
            </m:oMathPara>
          </w:p>
        </w:tc>
        <w:tc>
          <w:tcPr>
            <w:tcW w:w="1925" w:type="dxa"/>
          </w:tcPr>
          <w:p w14:paraId="500198EC" w14:textId="7765715B"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0.10</w:t>
            </w:r>
          </w:p>
        </w:tc>
        <w:tc>
          <w:tcPr>
            <w:tcW w:w="1955" w:type="dxa"/>
          </w:tcPr>
          <w:p w14:paraId="68547D0F"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0.09 – 0.11</w:t>
            </w:r>
          </w:p>
        </w:tc>
        <w:tc>
          <w:tcPr>
            <w:tcW w:w="1229" w:type="dxa"/>
          </w:tcPr>
          <w:p w14:paraId="2E8423AD" w14:textId="742F5EB9"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6</w:t>
            </w:r>
          </w:p>
        </w:tc>
      </w:tr>
      <w:tr w:rsidR="000C689A" w:rsidRPr="00CD0525" w14:paraId="06483F43" w14:textId="1E597F43" w:rsidTr="00646823">
        <w:tc>
          <w:tcPr>
            <w:tcW w:w="2917" w:type="dxa"/>
          </w:tcPr>
          <w:p w14:paraId="3DAF229D" w14:textId="0A1BE39E"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Reactivation rate</w:t>
            </w:r>
          </w:p>
        </w:tc>
        <w:tc>
          <w:tcPr>
            <w:tcW w:w="1419" w:type="dxa"/>
          </w:tcPr>
          <w:p w14:paraId="68166803" w14:textId="109B9E0B" w:rsidR="000C689A" w:rsidRPr="000C689A" w:rsidRDefault="000C689A" w:rsidP="000C689A">
            <w:pPr>
              <w:jc w:val="center"/>
              <w:rPr>
                <w:rFonts w:ascii="Calibri" w:hAnsi="Calibri"/>
              </w:rPr>
            </w:pPr>
            <m:oMathPara>
              <m:oMathParaPr>
                <m:jc m:val="left"/>
              </m:oMathParaPr>
              <m:oMath>
                <m:r>
                  <w:rPr>
                    <w:rFonts w:ascii="Cambria Math" w:hAnsi="Cambria Math"/>
                  </w:rPr>
                  <m:t>ϕ</m:t>
                </m:r>
              </m:oMath>
            </m:oMathPara>
          </w:p>
        </w:tc>
        <w:tc>
          <w:tcPr>
            <w:tcW w:w="1925" w:type="dxa"/>
          </w:tcPr>
          <w:p w14:paraId="02CFA5F9" w14:textId="56EC8FFC"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0.015</w:t>
            </w:r>
          </w:p>
        </w:tc>
        <w:tc>
          <w:tcPr>
            <w:tcW w:w="1955" w:type="dxa"/>
          </w:tcPr>
          <w:p w14:paraId="731EF920"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0.00135 – 0.00165</w:t>
            </w:r>
          </w:p>
        </w:tc>
        <w:tc>
          <w:tcPr>
            <w:tcW w:w="1229" w:type="dxa"/>
          </w:tcPr>
          <w:p w14:paraId="6A73F7E4" w14:textId="2018EA3F"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5</w:t>
            </w:r>
          </w:p>
        </w:tc>
      </w:tr>
      <w:tr w:rsidR="000C689A" w:rsidRPr="00CD0525" w14:paraId="24855B7B" w14:textId="7DF9DBC3" w:rsidTr="00646823">
        <w:tc>
          <w:tcPr>
            <w:tcW w:w="2917" w:type="dxa"/>
          </w:tcPr>
          <w:p w14:paraId="1CAF907C" w14:textId="5CFC5569"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 xml:space="preserve">Rapid progression </w:t>
            </w:r>
            <w:proofErr w:type="gramStart"/>
            <w:r w:rsidRPr="00CD0525">
              <w:rPr>
                <w:rFonts w:asciiTheme="minorHAnsi" w:hAnsiTheme="minorHAnsi" w:cstheme="minorHAnsi"/>
                <w:bCs/>
                <w:sz w:val="22"/>
                <w:szCs w:val="22"/>
              </w:rPr>
              <w:t>rate</w:t>
            </w:r>
            <w:r>
              <w:rPr>
                <w:rFonts w:asciiTheme="minorHAnsi" w:hAnsiTheme="minorHAnsi" w:cstheme="minorHAnsi"/>
                <w:bCs/>
                <w:sz w:val="22"/>
                <w:szCs w:val="22"/>
              </w:rPr>
              <w:t>;</w:t>
            </w:r>
            <w:proofErr w:type="gramEnd"/>
            <w:r>
              <w:rPr>
                <w:rFonts w:asciiTheme="minorHAnsi" w:hAnsiTheme="minorHAnsi" w:cstheme="minorHAnsi"/>
                <w:bCs/>
                <w:sz w:val="22"/>
                <w:szCs w:val="22"/>
              </w:rPr>
              <w:t xml:space="preserve"> fraction of infections that progress rapidly to active TB disease</w:t>
            </w:r>
          </w:p>
        </w:tc>
        <w:tc>
          <w:tcPr>
            <w:tcW w:w="1419" w:type="dxa"/>
          </w:tcPr>
          <w:p w14:paraId="49869F44" w14:textId="3D0AD13B" w:rsidR="000C689A" w:rsidRPr="00F402BB" w:rsidRDefault="000C689A" w:rsidP="000C689A">
            <w:pPr>
              <w:rPr>
                <w:rFonts w:asciiTheme="majorHAnsi" w:hAnsiTheme="majorHAnsi"/>
                <w:i/>
                <w:iCs/>
              </w:rPr>
            </w:pPr>
            <w:r w:rsidRPr="00F402BB">
              <w:rPr>
                <w:rFonts w:asciiTheme="majorHAnsi" w:hAnsiTheme="majorHAnsi"/>
                <w:i/>
                <w:iCs/>
              </w:rPr>
              <w:t>p</w:t>
            </w:r>
          </w:p>
        </w:tc>
        <w:tc>
          <w:tcPr>
            <w:tcW w:w="1925" w:type="dxa"/>
          </w:tcPr>
          <w:p w14:paraId="16469FCB" w14:textId="16BA108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0.10</w:t>
            </w:r>
          </w:p>
        </w:tc>
        <w:tc>
          <w:tcPr>
            <w:tcW w:w="1955" w:type="dxa"/>
          </w:tcPr>
          <w:p w14:paraId="2E6CF1CF"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0.09 – 0.11</w:t>
            </w:r>
          </w:p>
        </w:tc>
        <w:tc>
          <w:tcPr>
            <w:tcW w:w="1229" w:type="dxa"/>
          </w:tcPr>
          <w:p w14:paraId="7570C44B" w14:textId="3751A784" w:rsidR="000C689A" w:rsidRPr="00CD0525" w:rsidRDefault="000C689A" w:rsidP="000C689A">
            <w:pPr>
              <w:rPr>
                <w:rFonts w:asciiTheme="minorHAnsi" w:hAnsiTheme="minorHAnsi" w:cstheme="minorHAnsi"/>
                <w:bCs/>
                <w:sz w:val="22"/>
                <w:szCs w:val="22"/>
              </w:rPr>
            </w:pPr>
            <w:r>
              <w:rPr>
                <w:rFonts w:asciiTheme="minorHAnsi" w:hAnsiTheme="minorHAnsi"/>
                <w:bCs/>
              </w:rPr>
              <w:t>4</w:t>
            </w:r>
          </w:p>
        </w:tc>
      </w:tr>
      <w:tr w:rsidR="00646823" w:rsidRPr="00CD0525" w14:paraId="13E8D6EE" w14:textId="77777777" w:rsidTr="00646823">
        <w:tc>
          <w:tcPr>
            <w:tcW w:w="2917" w:type="dxa"/>
          </w:tcPr>
          <w:p w14:paraId="2CBEFA79" w14:textId="57BF0C58" w:rsidR="00646823" w:rsidRPr="00CD0525" w:rsidRDefault="00646823" w:rsidP="00ED1B05">
            <w:pPr>
              <w:rPr>
                <w:rFonts w:asciiTheme="minorHAnsi" w:hAnsiTheme="minorHAnsi" w:cstheme="minorHAnsi"/>
                <w:bCs/>
                <w:sz w:val="22"/>
                <w:szCs w:val="22"/>
              </w:rPr>
            </w:pPr>
            <w:r>
              <w:rPr>
                <w:rFonts w:asciiTheme="minorHAnsi" w:hAnsiTheme="minorHAnsi" w:cstheme="minorHAnsi"/>
                <w:bCs/>
                <w:sz w:val="22"/>
                <w:szCs w:val="22"/>
              </w:rPr>
              <w:t>Case notification ratio</w:t>
            </w:r>
          </w:p>
        </w:tc>
        <w:tc>
          <w:tcPr>
            <w:tcW w:w="1419" w:type="dxa"/>
          </w:tcPr>
          <w:p w14:paraId="359BB8D1" w14:textId="1A87EFE1" w:rsidR="00646823" w:rsidRPr="000C689A" w:rsidRDefault="00646823" w:rsidP="00ED1B05">
            <w:pPr>
              <w:jc w:val="center"/>
              <w:rPr>
                <w:rFonts w:ascii="Calibri" w:hAnsi="Calibri"/>
              </w:rPr>
            </w:pPr>
            <m:oMathPara>
              <m:oMathParaPr>
                <m:jc m:val="left"/>
              </m:oMathParaPr>
              <m:oMath>
                <m:r>
                  <w:rPr>
                    <w:rFonts w:ascii="Cambria Math" w:hAnsi="Cambria Math"/>
                  </w:rPr>
                  <m:t>δ</m:t>
                </m:r>
              </m:oMath>
            </m:oMathPara>
          </w:p>
        </w:tc>
        <w:tc>
          <w:tcPr>
            <w:tcW w:w="1925" w:type="dxa"/>
          </w:tcPr>
          <w:p w14:paraId="320E00FE" w14:textId="31296C29" w:rsidR="00646823" w:rsidRPr="00CD0525" w:rsidRDefault="00646823" w:rsidP="00ED1B05">
            <w:pPr>
              <w:rPr>
                <w:rFonts w:asciiTheme="minorHAnsi" w:hAnsiTheme="minorHAnsi" w:cstheme="minorHAnsi"/>
                <w:bCs/>
                <w:sz w:val="22"/>
                <w:szCs w:val="22"/>
              </w:rPr>
            </w:pPr>
            <w:r w:rsidRPr="00CD0525">
              <w:rPr>
                <w:rFonts w:asciiTheme="minorHAnsi" w:hAnsiTheme="minorHAnsi" w:cstheme="minorHAnsi"/>
                <w:bCs/>
                <w:sz w:val="22"/>
                <w:szCs w:val="22"/>
              </w:rPr>
              <w:t>0.</w:t>
            </w:r>
            <w:r>
              <w:rPr>
                <w:rFonts w:asciiTheme="minorHAnsi" w:hAnsiTheme="minorHAnsi" w:cstheme="minorHAnsi"/>
                <w:bCs/>
                <w:sz w:val="22"/>
                <w:szCs w:val="22"/>
              </w:rPr>
              <w:t>67</w:t>
            </w:r>
          </w:p>
        </w:tc>
        <w:tc>
          <w:tcPr>
            <w:tcW w:w="1955" w:type="dxa"/>
          </w:tcPr>
          <w:p w14:paraId="5E48ECA9" w14:textId="556EA561" w:rsidR="00646823" w:rsidRPr="00CD0525" w:rsidRDefault="00646823" w:rsidP="00ED1B05">
            <w:pPr>
              <w:rPr>
                <w:rFonts w:asciiTheme="minorHAnsi" w:hAnsiTheme="minorHAnsi" w:cstheme="minorHAnsi"/>
                <w:bCs/>
                <w:sz w:val="22"/>
                <w:szCs w:val="22"/>
              </w:rPr>
            </w:pPr>
            <w:r>
              <w:rPr>
                <w:rFonts w:asciiTheme="minorHAnsi" w:hAnsiTheme="minorHAnsi" w:cstheme="minorHAnsi"/>
                <w:bCs/>
                <w:sz w:val="22"/>
                <w:szCs w:val="22"/>
              </w:rPr>
              <w:t>Not varied</w:t>
            </w:r>
          </w:p>
        </w:tc>
        <w:tc>
          <w:tcPr>
            <w:tcW w:w="1229" w:type="dxa"/>
          </w:tcPr>
          <w:p w14:paraId="2EABE7D0" w14:textId="5499B9FD" w:rsidR="00646823" w:rsidRPr="00CD0525" w:rsidRDefault="00646823" w:rsidP="00ED1B05">
            <w:pPr>
              <w:rPr>
                <w:rFonts w:asciiTheme="minorHAnsi" w:hAnsiTheme="minorHAnsi" w:cstheme="minorHAnsi"/>
                <w:bCs/>
                <w:sz w:val="22"/>
                <w:szCs w:val="22"/>
              </w:rPr>
            </w:pPr>
            <w:r>
              <w:rPr>
                <w:rFonts w:asciiTheme="minorHAnsi" w:hAnsiTheme="minorHAnsi" w:cstheme="minorHAnsi"/>
                <w:bCs/>
                <w:sz w:val="22"/>
                <w:szCs w:val="22"/>
              </w:rPr>
              <w:t>6</w:t>
            </w:r>
          </w:p>
        </w:tc>
      </w:tr>
      <w:tr w:rsidR="000C689A" w:rsidRPr="00CD0525" w14:paraId="5D1F9C50" w14:textId="02276637" w:rsidTr="00646823">
        <w:tc>
          <w:tcPr>
            <w:tcW w:w="2917" w:type="dxa"/>
          </w:tcPr>
          <w:p w14:paraId="2B1349E3"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Reduced time to diagnosis after ACF</w:t>
            </w:r>
          </w:p>
        </w:tc>
        <w:tc>
          <w:tcPr>
            <w:tcW w:w="1419" w:type="dxa"/>
          </w:tcPr>
          <w:p w14:paraId="1F0EE848" w14:textId="630997FA" w:rsidR="000C689A" w:rsidRDefault="000C689A" w:rsidP="000C689A">
            <w:pPr>
              <w:rPr>
                <w:rFonts w:asciiTheme="minorHAnsi" w:hAnsiTheme="minorHAnsi" w:cstheme="minorHAnsi"/>
                <w:bCs/>
                <w:sz w:val="22"/>
                <w:szCs w:val="22"/>
              </w:rPr>
            </w:pPr>
            <w:r>
              <w:rPr>
                <w:rFonts w:asciiTheme="minorHAnsi" w:hAnsiTheme="minorHAnsi" w:cstheme="minorHAnsi"/>
                <w:bCs/>
                <w:sz w:val="22"/>
                <w:szCs w:val="22"/>
              </w:rPr>
              <w:t>-</w:t>
            </w:r>
          </w:p>
        </w:tc>
        <w:tc>
          <w:tcPr>
            <w:tcW w:w="1925" w:type="dxa"/>
          </w:tcPr>
          <w:p w14:paraId="1E0658E4" w14:textId="7FC7A0AF"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0.33 (1/3)</w:t>
            </w:r>
          </w:p>
        </w:tc>
        <w:tc>
          <w:tcPr>
            <w:tcW w:w="1955" w:type="dxa"/>
          </w:tcPr>
          <w:p w14:paraId="748CEAFB"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0.30 – 0.36</w:t>
            </w:r>
          </w:p>
        </w:tc>
        <w:tc>
          <w:tcPr>
            <w:tcW w:w="1229" w:type="dxa"/>
          </w:tcPr>
          <w:p w14:paraId="3C88EDEC" w14:textId="3E0DCDE6"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Assumed</w:t>
            </w:r>
          </w:p>
        </w:tc>
      </w:tr>
      <w:tr w:rsidR="000C689A" w:rsidRPr="00CD0525" w14:paraId="3CFC65E0" w14:textId="6C1C5B70" w:rsidTr="00646823">
        <w:tc>
          <w:tcPr>
            <w:tcW w:w="2917" w:type="dxa"/>
          </w:tcPr>
          <w:p w14:paraId="20BC9017"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PT adherence rate</w:t>
            </w:r>
          </w:p>
        </w:tc>
        <w:tc>
          <w:tcPr>
            <w:tcW w:w="1419" w:type="dxa"/>
          </w:tcPr>
          <w:p w14:paraId="6B124B34" w14:textId="02183FF8" w:rsidR="000C689A" w:rsidRDefault="000C689A" w:rsidP="000C689A">
            <w:pPr>
              <w:rPr>
                <w:rFonts w:asciiTheme="minorHAnsi" w:hAnsiTheme="minorHAnsi" w:cstheme="minorHAnsi"/>
                <w:bCs/>
                <w:sz w:val="22"/>
                <w:szCs w:val="22"/>
              </w:rPr>
            </w:pPr>
            <w:r>
              <w:rPr>
                <w:rFonts w:asciiTheme="minorHAnsi" w:hAnsiTheme="minorHAnsi" w:cstheme="minorHAnsi"/>
                <w:bCs/>
                <w:sz w:val="22"/>
                <w:szCs w:val="22"/>
              </w:rPr>
              <w:t>-</w:t>
            </w:r>
          </w:p>
        </w:tc>
        <w:tc>
          <w:tcPr>
            <w:tcW w:w="1925" w:type="dxa"/>
          </w:tcPr>
          <w:p w14:paraId="7CF092D3" w14:textId="5D5B9475"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0.80</w:t>
            </w:r>
          </w:p>
        </w:tc>
        <w:tc>
          <w:tcPr>
            <w:tcW w:w="1955" w:type="dxa"/>
          </w:tcPr>
          <w:p w14:paraId="343DAC01"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0.72 – 0.88</w:t>
            </w:r>
          </w:p>
        </w:tc>
        <w:tc>
          <w:tcPr>
            <w:tcW w:w="1229" w:type="dxa"/>
          </w:tcPr>
          <w:p w14:paraId="16ECCD54" w14:textId="5F3642B4"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Assumed</w:t>
            </w:r>
          </w:p>
        </w:tc>
      </w:tr>
      <w:tr w:rsidR="000C689A" w:rsidRPr="00CD0525" w14:paraId="49B3ED57" w14:textId="158DC9E3" w:rsidTr="00646823">
        <w:tc>
          <w:tcPr>
            <w:tcW w:w="2917" w:type="dxa"/>
          </w:tcPr>
          <w:p w14:paraId="39DD0F1A"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PT efficacy</w:t>
            </w:r>
          </w:p>
        </w:tc>
        <w:tc>
          <w:tcPr>
            <w:tcW w:w="1419" w:type="dxa"/>
          </w:tcPr>
          <w:p w14:paraId="0BF29522" w14:textId="775AC104" w:rsidR="000C689A" w:rsidRDefault="000C689A" w:rsidP="000C689A">
            <w:pPr>
              <w:rPr>
                <w:rFonts w:asciiTheme="minorHAnsi" w:hAnsiTheme="minorHAnsi" w:cstheme="minorHAnsi"/>
                <w:bCs/>
                <w:sz w:val="22"/>
                <w:szCs w:val="22"/>
              </w:rPr>
            </w:pPr>
            <w:r>
              <w:rPr>
                <w:rFonts w:asciiTheme="minorHAnsi" w:hAnsiTheme="minorHAnsi" w:cstheme="minorHAnsi"/>
                <w:bCs/>
                <w:sz w:val="22"/>
                <w:szCs w:val="22"/>
              </w:rPr>
              <w:t>-</w:t>
            </w:r>
          </w:p>
        </w:tc>
        <w:tc>
          <w:tcPr>
            <w:tcW w:w="1925" w:type="dxa"/>
          </w:tcPr>
          <w:p w14:paraId="70993248" w14:textId="4C877364"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0.60</w:t>
            </w:r>
          </w:p>
        </w:tc>
        <w:tc>
          <w:tcPr>
            <w:tcW w:w="1955" w:type="dxa"/>
          </w:tcPr>
          <w:p w14:paraId="402AEC31" w14:textId="77777777" w:rsidR="000C689A" w:rsidRPr="00CD0525" w:rsidRDefault="000C689A" w:rsidP="000C689A">
            <w:pPr>
              <w:rPr>
                <w:rFonts w:asciiTheme="minorHAnsi" w:hAnsiTheme="minorHAnsi" w:cstheme="minorHAnsi"/>
                <w:bCs/>
                <w:sz w:val="22"/>
                <w:szCs w:val="22"/>
              </w:rPr>
            </w:pPr>
            <w:r w:rsidRPr="00CD0525">
              <w:rPr>
                <w:rFonts w:asciiTheme="minorHAnsi" w:hAnsiTheme="minorHAnsi" w:cstheme="minorHAnsi"/>
                <w:bCs/>
                <w:sz w:val="22"/>
                <w:szCs w:val="22"/>
              </w:rPr>
              <w:t>0.54 – 0.66</w:t>
            </w:r>
          </w:p>
        </w:tc>
        <w:tc>
          <w:tcPr>
            <w:tcW w:w="1229" w:type="dxa"/>
          </w:tcPr>
          <w:p w14:paraId="7B86D00B" w14:textId="73FEB664" w:rsidR="000C689A" w:rsidRPr="00CD0525" w:rsidRDefault="00646823" w:rsidP="000C689A">
            <w:pPr>
              <w:rPr>
                <w:rFonts w:asciiTheme="minorHAnsi" w:hAnsiTheme="minorHAnsi" w:cstheme="minorHAnsi"/>
                <w:bCs/>
                <w:sz w:val="22"/>
                <w:szCs w:val="22"/>
              </w:rPr>
            </w:pPr>
            <w:r>
              <w:rPr>
                <w:rFonts w:asciiTheme="minorHAnsi" w:hAnsiTheme="minorHAnsi" w:cstheme="minorHAnsi"/>
                <w:bCs/>
                <w:sz w:val="22"/>
                <w:szCs w:val="22"/>
              </w:rPr>
              <w:t>Assumed</w:t>
            </w:r>
          </w:p>
        </w:tc>
      </w:tr>
    </w:tbl>
    <w:p w14:paraId="16A4FEC5" w14:textId="77777777" w:rsidR="00CD0525" w:rsidRPr="00CD0525" w:rsidRDefault="00CD0525" w:rsidP="00CD0525">
      <w:pPr>
        <w:rPr>
          <w:rFonts w:asciiTheme="minorHAnsi" w:hAnsiTheme="minorHAnsi" w:cstheme="minorHAnsi"/>
          <w:bCs/>
          <w:sz w:val="20"/>
          <w:szCs w:val="20"/>
        </w:rPr>
      </w:pPr>
      <w:r w:rsidRPr="00CD0525">
        <w:rPr>
          <w:rFonts w:asciiTheme="minorHAnsi" w:hAnsiTheme="minorHAnsi" w:cstheme="minorHAnsi"/>
          <w:bCs/>
          <w:sz w:val="20"/>
          <w:szCs w:val="20"/>
        </w:rPr>
        <w:t>TB: tuberculosis, ACF: active case finding, PT: preventive therapy</w:t>
      </w:r>
    </w:p>
    <w:p w14:paraId="52CE8F13" w14:textId="77777777" w:rsidR="00CD0525" w:rsidRPr="00CD0525" w:rsidRDefault="00CD0525" w:rsidP="00CD0525">
      <w:pPr>
        <w:rPr>
          <w:rFonts w:asciiTheme="minorHAnsi" w:hAnsiTheme="minorHAnsi" w:cstheme="minorHAnsi"/>
          <w:bCs/>
        </w:rPr>
      </w:pPr>
    </w:p>
    <w:p w14:paraId="5953BEFE" w14:textId="27865055" w:rsidR="00CD0525" w:rsidRPr="00CD0525" w:rsidRDefault="00CD0525" w:rsidP="00CD0525">
      <w:pPr>
        <w:rPr>
          <w:rFonts w:asciiTheme="minorHAnsi" w:hAnsiTheme="minorHAnsi" w:cstheme="minorHAnsi"/>
          <w:bCs/>
          <w:sz w:val="22"/>
          <w:szCs w:val="22"/>
        </w:rPr>
      </w:pPr>
      <w:r w:rsidRPr="00CD0525">
        <w:rPr>
          <w:rFonts w:asciiTheme="minorHAnsi" w:hAnsiTheme="minorHAnsi" w:cstheme="minorHAnsi"/>
          <w:bCs/>
          <w:sz w:val="22"/>
          <w:szCs w:val="22"/>
        </w:rPr>
        <w:t xml:space="preserve">We generated 10,000 LHS samples and conducted model simulations under each corresponding parameter set. Model outputs evaluated included: (1) the projected 10-year TB incidence without any intervention and (2) the ratio of projected reduction in 10-year TB incidence, comparing targeted interventions to the corresponding untargeted (citywide) interventions. A summary of model outputs under these simulations is provided in </w:t>
      </w:r>
      <w:r w:rsidRPr="00CD0525">
        <w:rPr>
          <w:rFonts w:asciiTheme="minorHAnsi" w:hAnsiTheme="minorHAnsi" w:cstheme="minorHAnsi"/>
          <w:b/>
          <w:sz w:val="22"/>
          <w:szCs w:val="22"/>
        </w:rPr>
        <w:t xml:space="preserve">Table </w:t>
      </w:r>
      <w:r w:rsidR="00A00107">
        <w:rPr>
          <w:rFonts w:asciiTheme="minorHAnsi" w:hAnsiTheme="minorHAnsi" w:cstheme="minorHAnsi"/>
          <w:b/>
          <w:sz w:val="22"/>
          <w:szCs w:val="22"/>
        </w:rPr>
        <w:t>A</w:t>
      </w:r>
      <w:r w:rsidRPr="00CD0525">
        <w:rPr>
          <w:rFonts w:asciiTheme="minorHAnsi" w:hAnsiTheme="minorHAnsi" w:cstheme="minorHAnsi"/>
          <w:b/>
          <w:sz w:val="22"/>
          <w:szCs w:val="22"/>
        </w:rPr>
        <w:t>2</w:t>
      </w:r>
      <w:r w:rsidRPr="00CD0525">
        <w:rPr>
          <w:rFonts w:asciiTheme="minorHAnsi" w:hAnsiTheme="minorHAnsi" w:cstheme="minorHAnsi"/>
          <w:bCs/>
          <w:sz w:val="22"/>
          <w:szCs w:val="22"/>
        </w:rPr>
        <w:t xml:space="preserve">. </w:t>
      </w:r>
    </w:p>
    <w:p w14:paraId="7CD2F01C" w14:textId="77777777" w:rsidR="00CD0525" w:rsidRPr="00CD0525" w:rsidRDefault="00CD0525" w:rsidP="00CD0525">
      <w:pPr>
        <w:rPr>
          <w:rFonts w:asciiTheme="minorHAnsi" w:hAnsiTheme="minorHAnsi" w:cstheme="minorHAnsi"/>
          <w:bCs/>
          <w:sz w:val="22"/>
          <w:szCs w:val="22"/>
        </w:rPr>
      </w:pPr>
    </w:p>
    <w:p w14:paraId="43525A35" w14:textId="77777777" w:rsidR="00CD0525" w:rsidRPr="00CD0525" w:rsidRDefault="00CD0525" w:rsidP="00CD0525">
      <w:pPr>
        <w:rPr>
          <w:rFonts w:asciiTheme="minorHAnsi" w:hAnsiTheme="minorHAnsi" w:cstheme="minorHAnsi"/>
          <w:bCs/>
          <w:sz w:val="22"/>
          <w:szCs w:val="22"/>
        </w:rPr>
      </w:pPr>
    </w:p>
    <w:p w14:paraId="495B7CCB" w14:textId="77777777" w:rsidR="00CD0525" w:rsidRPr="00CD0525" w:rsidRDefault="00CD0525" w:rsidP="00CD0525">
      <w:pPr>
        <w:rPr>
          <w:rFonts w:asciiTheme="minorHAnsi" w:hAnsiTheme="minorHAnsi" w:cstheme="minorHAnsi"/>
          <w:bCs/>
          <w:sz w:val="22"/>
          <w:szCs w:val="22"/>
        </w:rPr>
      </w:pPr>
    </w:p>
    <w:p w14:paraId="55CF53E8" w14:textId="77777777" w:rsidR="00CD0525" w:rsidRPr="00CD0525" w:rsidRDefault="00CD0525" w:rsidP="00CD0525">
      <w:pPr>
        <w:rPr>
          <w:rFonts w:asciiTheme="minorHAnsi" w:hAnsiTheme="minorHAnsi" w:cstheme="minorHAnsi"/>
          <w:bCs/>
        </w:rPr>
      </w:pPr>
    </w:p>
    <w:p w14:paraId="6B58E0F7" w14:textId="77777777" w:rsidR="00CD0525" w:rsidRPr="00CD0525" w:rsidRDefault="00CD0525" w:rsidP="00CD0525">
      <w:pPr>
        <w:rPr>
          <w:rFonts w:asciiTheme="minorHAnsi" w:hAnsiTheme="minorHAnsi" w:cstheme="minorHAnsi"/>
          <w:bCs/>
        </w:rPr>
      </w:pPr>
    </w:p>
    <w:p w14:paraId="4BBB5971" w14:textId="77777777" w:rsidR="00CD0525" w:rsidRPr="00CD0525" w:rsidRDefault="00CD0525" w:rsidP="00CD0525">
      <w:pPr>
        <w:rPr>
          <w:rFonts w:asciiTheme="minorHAnsi" w:hAnsiTheme="minorHAnsi" w:cstheme="minorHAnsi"/>
          <w:bCs/>
        </w:rPr>
      </w:pPr>
    </w:p>
    <w:p w14:paraId="6D632BAD" w14:textId="77777777" w:rsidR="00CD0525" w:rsidRPr="00CD0525" w:rsidRDefault="00CD0525" w:rsidP="00CD0525">
      <w:pPr>
        <w:rPr>
          <w:rFonts w:asciiTheme="minorHAnsi" w:hAnsiTheme="minorHAnsi" w:cstheme="minorHAnsi"/>
          <w:bCs/>
        </w:rPr>
      </w:pPr>
    </w:p>
    <w:p w14:paraId="108F6DB5" w14:textId="1C9987EE" w:rsidR="00CD0525" w:rsidRPr="00CD0525" w:rsidRDefault="00CD0525" w:rsidP="00CD0525">
      <w:pPr>
        <w:rPr>
          <w:rFonts w:asciiTheme="minorHAnsi" w:hAnsiTheme="minorHAnsi" w:cstheme="minorHAnsi"/>
          <w:b/>
          <w:sz w:val="22"/>
          <w:szCs w:val="22"/>
        </w:rPr>
      </w:pPr>
      <w:r w:rsidRPr="00CD0525">
        <w:rPr>
          <w:rFonts w:asciiTheme="minorHAnsi" w:hAnsiTheme="minorHAnsi" w:cstheme="minorHAnsi"/>
          <w:b/>
          <w:sz w:val="22"/>
          <w:szCs w:val="22"/>
        </w:rPr>
        <w:lastRenderedPageBreak/>
        <w:t xml:space="preserve">Table </w:t>
      </w:r>
      <w:r w:rsidR="00A00107">
        <w:rPr>
          <w:rFonts w:asciiTheme="minorHAnsi" w:hAnsiTheme="minorHAnsi" w:cstheme="minorHAnsi"/>
          <w:b/>
          <w:sz w:val="22"/>
          <w:szCs w:val="22"/>
        </w:rPr>
        <w:t>A</w:t>
      </w:r>
      <w:r w:rsidRPr="00CD0525">
        <w:rPr>
          <w:rFonts w:asciiTheme="minorHAnsi" w:hAnsiTheme="minorHAnsi" w:cstheme="minorHAnsi"/>
          <w:b/>
          <w:sz w:val="22"/>
          <w:szCs w:val="22"/>
        </w:rPr>
        <w:t xml:space="preserve">2. Mean and standard deviation of model outputs across 10,000 Latin Hypercube Samples in which input parameters were varied </w:t>
      </w:r>
    </w:p>
    <w:tbl>
      <w:tblPr>
        <w:tblStyle w:val="TableGrid"/>
        <w:tblW w:w="0" w:type="auto"/>
        <w:tblLook w:val="04A0" w:firstRow="1" w:lastRow="0" w:firstColumn="1" w:lastColumn="0" w:noHBand="0" w:noVBand="1"/>
      </w:tblPr>
      <w:tblGrid>
        <w:gridCol w:w="3757"/>
        <w:gridCol w:w="1240"/>
        <w:gridCol w:w="1694"/>
        <w:gridCol w:w="1312"/>
        <w:gridCol w:w="1623"/>
      </w:tblGrid>
      <w:tr w:rsidR="00CD0525" w:rsidRPr="00CD0525" w14:paraId="3122C846" w14:textId="77777777" w:rsidTr="00E01403">
        <w:tc>
          <w:tcPr>
            <w:tcW w:w="3757" w:type="dxa"/>
          </w:tcPr>
          <w:p w14:paraId="697074EB" w14:textId="77777777" w:rsidR="00CD0525" w:rsidRPr="00CD0525" w:rsidRDefault="00CD0525" w:rsidP="00E01403">
            <w:pPr>
              <w:rPr>
                <w:rFonts w:asciiTheme="minorHAnsi" w:hAnsiTheme="minorHAnsi" w:cstheme="minorHAnsi"/>
                <w:b/>
              </w:rPr>
            </w:pPr>
          </w:p>
        </w:tc>
        <w:tc>
          <w:tcPr>
            <w:tcW w:w="0" w:type="auto"/>
            <w:gridSpan w:val="2"/>
          </w:tcPr>
          <w:p w14:paraId="1A42561B"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Dhaka South City Corporation</w:t>
            </w:r>
          </w:p>
        </w:tc>
        <w:tc>
          <w:tcPr>
            <w:tcW w:w="0" w:type="auto"/>
            <w:gridSpan w:val="2"/>
          </w:tcPr>
          <w:p w14:paraId="7DEE1183"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Dhaka North City Corporation</w:t>
            </w:r>
          </w:p>
        </w:tc>
      </w:tr>
      <w:tr w:rsidR="00CD0525" w:rsidRPr="00CD0525" w14:paraId="1FA7DCA2" w14:textId="77777777" w:rsidTr="00E01403">
        <w:tc>
          <w:tcPr>
            <w:tcW w:w="3757" w:type="dxa"/>
          </w:tcPr>
          <w:p w14:paraId="1E69FEAC" w14:textId="77777777" w:rsidR="00CD0525" w:rsidRPr="00CD0525" w:rsidRDefault="00CD0525" w:rsidP="00E01403">
            <w:pPr>
              <w:rPr>
                <w:rFonts w:asciiTheme="minorHAnsi" w:hAnsiTheme="minorHAnsi" w:cstheme="minorHAnsi"/>
                <w:b/>
              </w:rPr>
            </w:pPr>
          </w:p>
        </w:tc>
        <w:tc>
          <w:tcPr>
            <w:tcW w:w="1182" w:type="dxa"/>
          </w:tcPr>
          <w:p w14:paraId="635BCCC5"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Mean</w:t>
            </w:r>
          </w:p>
        </w:tc>
        <w:tc>
          <w:tcPr>
            <w:tcW w:w="1614" w:type="dxa"/>
          </w:tcPr>
          <w:p w14:paraId="53CB9BEC"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Standard deviation</w:t>
            </w:r>
          </w:p>
        </w:tc>
        <w:tc>
          <w:tcPr>
            <w:tcW w:w="1250" w:type="dxa"/>
          </w:tcPr>
          <w:p w14:paraId="45299E53"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Mean</w:t>
            </w:r>
          </w:p>
        </w:tc>
        <w:tc>
          <w:tcPr>
            <w:tcW w:w="1547" w:type="dxa"/>
          </w:tcPr>
          <w:p w14:paraId="68ABBE13" w14:textId="77777777" w:rsidR="00CD0525" w:rsidRPr="00CD0525" w:rsidRDefault="00CD0525" w:rsidP="00E01403">
            <w:pPr>
              <w:jc w:val="center"/>
              <w:rPr>
                <w:rFonts w:asciiTheme="minorHAnsi" w:hAnsiTheme="minorHAnsi" w:cstheme="minorHAnsi"/>
                <w:b/>
                <w:sz w:val="22"/>
                <w:szCs w:val="22"/>
              </w:rPr>
            </w:pPr>
            <w:r w:rsidRPr="00CD0525">
              <w:rPr>
                <w:rFonts w:asciiTheme="minorHAnsi" w:hAnsiTheme="minorHAnsi" w:cstheme="minorHAnsi"/>
                <w:b/>
                <w:sz w:val="22"/>
                <w:szCs w:val="22"/>
              </w:rPr>
              <w:t>Standard deviation</w:t>
            </w:r>
          </w:p>
        </w:tc>
      </w:tr>
      <w:tr w:rsidR="00CD0525" w:rsidRPr="00CD0525" w14:paraId="37D7FCC9" w14:textId="77777777" w:rsidTr="00E01403">
        <w:tc>
          <w:tcPr>
            <w:tcW w:w="3757" w:type="dxa"/>
          </w:tcPr>
          <w:p w14:paraId="05C804C1" w14:textId="77777777" w:rsidR="00CD0525" w:rsidRPr="00CD0525" w:rsidRDefault="00CD0525" w:rsidP="00E01403">
            <w:pPr>
              <w:rPr>
                <w:rFonts w:asciiTheme="minorHAnsi" w:hAnsiTheme="minorHAnsi" w:cstheme="minorHAnsi"/>
                <w:bCs/>
                <w:sz w:val="22"/>
                <w:szCs w:val="22"/>
              </w:rPr>
            </w:pPr>
            <w:r w:rsidRPr="00CD0525">
              <w:rPr>
                <w:rFonts w:asciiTheme="minorHAnsi" w:hAnsiTheme="minorHAnsi" w:cstheme="minorHAnsi"/>
                <w:bCs/>
                <w:sz w:val="22"/>
                <w:szCs w:val="22"/>
              </w:rPr>
              <w:t>10-year projected TB incidence without any intervention (per 100,000)</w:t>
            </w:r>
          </w:p>
        </w:tc>
        <w:tc>
          <w:tcPr>
            <w:tcW w:w="1182" w:type="dxa"/>
          </w:tcPr>
          <w:p w14:paraId="656B01AE"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 xml:space="preserve">843 </w:t>
            </w:r>
          </w:p>
        </w:tc>
        <w:tc>
          <w:tcPr>
            <w:tcW w:w="1614" w:type="dxa"/>
          </w:tcPr>
          <w:p w14:paraId="552C586F"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286</w:t>
            </w:r>
          </w:p>
        </w:tc>
        <w:tc>
          <w:tcPr>
            <w:tcW w:w="1250" w:type="dxa"/>
          </w:tcPr>
          <w:p w14:paraId="21498D91"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367</w:t>
            </w:r>
          </w:p>
        </w:tc>
        <w:tc>
          <w:tcPr>
            <w:tcW w:w="1547" w:type="dxa"/>
          </w:tcPr>
          <w:p w14:paraId="1DC8B517"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87</w:t>
            </w:r>
          </w:p>
        </w:tc>
      </w:tr>
      <w:tr w:rsidR="00CD0525" w:rsidRPr="00CD0525" w14:paraId="197730B6" w14:textId="77777777" w:rsidTr="00E01403">
        <w:tc>
          <w:tcPr>
            <w:tcW w:w="3757" w:type="dxa"/>
          </w:tcPr>
          <w:p w14:paraId="74098528" w14:textId="77777777" w:rsidR="00CD0525" w:rsidRPr="00CD0525" w:rsidRDefault="00CD0525" w:rsidP="00E01403">
            <w:pPr>
              <w:rPr>
                <w:rFonts w:asciiTheme="minorHAnsi" w:hAnsiTheme="minorHAnsi" w:cstheme="minorHAnsi"/>
                <w:bCs/>
                <w:sz w:val="22"/>
                <w:szCs w:val="22"/>
              </w:rPr>
            </w:pPr>
            <w:r w:rsidRPr="00CD0525">
              <w:rPr>
                <w:rFonts w:asciiTheme="minorHAnsi" w:hAnsiTheme="minorHAnsi" w:cstheme="minorHAnsi"/>
                <w:bCs/>
                <w:sz w:val="22"/>
                <w:szCs w:val="22"/>
              </w:rPr>
              <w:t>Ratio of projected reduction in 10-year TB incidence, comparing targeted ACF to citywide ACF</w:t>
            </w:r>
          </w:p>
        </w:tc>
        <w:tc>
          <w:tcPr>
            <w:tcW w:w="1182" w:type="dxa"/>
          </w:tcPr>
          <w:p w14:paraId="2C463D14"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1.50</w:t>
            </w:r>
          </w:p>
        </w:tc>
        <w:tc>
          <w:tcPr>
            <w:tcW w:w="1614" w:type="dxa"/>
          </w:tcPr>
          <w:p w14:paraId="1DA1F153"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0.08</w:t>
            </w:r>
          </w:p>
        </w:tc>
        <w:tc>
          <w:tcPr>
            <w:tcW w:w="1250" w:type="dxa"/>
          </w:tcPr>
          <w:p w14:paraId="68B3B473"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1.83</w:t>
            </w:r>
          </w:p>
        </w:tc>
        <w:tc>
          <w:tcPr>
            <w:tcW w:w="1547" w:type="dxa"/>
          </w:tcPr>
          <w:p w14:paraId="511E7B90"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0.12</w:t>
            </w:r>
          </w:p>
        </w:tc>
      </w:tr>
      <w:tr w:rsidR="00CD0525" w:rsidRPr="00CD0525" w14:paraId="258F7972" w14:textId="77777777" w:rsidTr="00E01403">
        <w:tc>
          <w:tcPr>
            <w:tcW w:w="3757" w:type="dxa"/>
          </w:tcPr>
          <w:p w14:paraId="0C947117" w14:textId="77777777" w:rsidR="00CD0525" w:rsidRPr="00CD0525" w:rsidRDefault="00CD0525" w:rsidP="00E01403">
            <w:pPr>
              <w:rPr>
                <w:rFonts w:asciiTheme="minorHAnsi" w:hAnsiTheme="minorHAnsi" w:cstheme="minorHAnsi"/>
                <w:bCs/>
                <w:sz w:val="22"/>
                <w:szCs w:val="22"/>
              </w:rPr>
            </w:pPr>
            <w:r w:rsidRPr="00CD0525">
              <w:rPr>
                <w:rFonts w:asciiTheme="minorHAnsi" w:hAnsiTheme="minorHAnsi" w:cstheme="minorHAnsi"/>
                <w:bCs/>
                <w:sz w:val="22"/>
                <w:szCs w:val="22"/>
              </w:rPr>
              <w:t>Ratio of projected reduction in 10-year TB incidence, comparing targeted PT to citywide PT</w:t>
            </w:r>
          </w:p>
        </w:tc>
        <w:tc>
          <w:tcPr>
            <w:tcW w:w="1182" w:type="dxa"/>
          </w:tcPr>
          <w:p w14:paraId="35C330F5"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1.34</w:t>
            </w:r>
          </w:p>
        </w:tc>
        <w:tc>
          <w:tcPr>
            <w:tcW w:w="1614" w:type="dxa"/>
          </w:tcPr>
          <w:p w14:paraId="1C3A0A49"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0.04</w:t>
            </w:r>
          </w:p>
        </w:tc>
        <w:tc>
          <w:tcPr>
            <w:tcW w:w="1250" w:type="dxa"/>
          </w:tcPr>
          <w:p w14:paraId="79A95FD8"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1.65</w:t>
            </w:r>
          </w:p>
        </w:tc>
        <w:tc>
          <w:tcPr>
            <w:tcW w:w="1547" w:type="dxa"/>
          </w:tcPr>
          <w:p w14:paraId="71CECCB0"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0.08</w:t>
            </w:r>
          </w:p>
        </w:tc>
      </w:tr>
      <w:tr w:rsidR="00CD0525" w:rsidRPr="00CD0525" w14:paraId="13E2A51C" w14:textId="77777777" w:rsidTr="00E01403">
        <w:tc>
          <w:tcPr>
            <w:tcW w:w="3757" w:type="dxa"/>
          </w:tcPr>
          <w:p w14:paraId="0C32C77C" w14:textId="77777777" w:rsidR="00CD0525" w:rsidRPr="00CD0525" w:rsidRDefault="00CD0525" w:rsidP="00E01403">
            <w:pPr>
              <w:rPr>
                <w:rFonts w:asciiTheme="minorHAnsi" w:hAnsiTheme="minorHAnsi" w:cstheme="minorHAnsi"/>
                <w:bCs/>
                <w:sz w:val="22"/>
                <w:szCs w:val="22"/>
              </w:rPr>
            </w:pPr>
            <w:r w:rsidRPr="00CD0525">
              <w:rPr>
                <w:rFonts w:asciiTheme="minorHAnsi" w:hAnsiTheme="minorHAnsi" w:cstheme="minorHAnsi"/>
                <w:bCs/>
                <w:sz w:val="22"/>
                <w:szCs w:val="22"/>
              </w:rPr>
              <w:t xml:space="preserve">Ratio of projected reduction in 10-year TB incidence, comparing combination of ACF and PT delivered in a targeted fashion to citywide </w:t>
            </w:r>
          </w:p>
        </w:tc>
        <w:tc>
          <w:tcPr>
            <w:tcW w:w="1182" w:type="dxa"/>
          </w:tcPr>
          <w:p w14:paraId="131B94F3"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1.05</w:t>
            </w:r>
          </w:p>
        </w:tc>
        <w:tc>
          <w:tcPr>
            <w:tcW w:w="1614" w:type="dxa"/>
          </w:tcPr>
          <w:p w14:paraId="242DEAE5"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0.03</w:t>
            </w:r>
          </w:p>
        </w:tc>
        <w:tc>
          <w:tcPr>
            <w:tcW w:w="1250" w:type="dxa"/>
          </w:tcPr>
          <w:p w14:paraId="10992B03"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1.32</w:t>
            </w:r>
          </w:p>
        </w:tc>
        <w:tc>
          <w:tcPr>
            <w:tcW w:w="1547" w:type="dxa"/>
          </w:tcPr>
          <w:p w14:paraId="5F13C111" w14:textId="77777777" w:rsidR="00CD0525" w:rsidRPr="00CD0525" w:rsidRDefault="00CD0525" w:rsidP="00E01403">
            <w:pPr>
              <w:jc w:val="center"/>
              <w:rPr>
                <w:rFonts w:asciiTheme="minorHAnsi" w:hAnsiTheme="minorHAnsi" w:cstheme="minorHAnsi"/>
                <w:bCs/>
                <w:sz w:val="22"/>
                <w:szCs w:val="22"/>
              </w:rPr>
            </w:pPr>
            <w:r w:rsidRPr="00CD0525">
              <w:rPr>
                <w:rFonts w:asciiTheme="minorHAnsi" w:hAnsiTheme="minorHAnsi" w:cstheme="minorHAnsi"/>
                <w:bCs/>
                <w:sz w:val="22"/>
                <w:szCs w:val="22"/>
              </w:rPr>
              <w:t>0.05</w:t>
            </w:r>
          </w:p>
        </w:tc>
      </w:tr>
    </w:tbl>
    <w:p w14:paraId="78E4E747" w14:textId="77777777" w:rsidR="00CD0525" w:rsidRPr="00CD0525" w:rsidRDefault="00CD0525" w:rsidP="00CD0525">
      <w:pPr>
        <w:rPr>
          <w:rFonts w:asciiTheme="minorHAnsi" w:hAnsiTheme="minorHAnsi" w:cstheme="minorHAnsi"/>
          <w:bCs/>
          <w:sz w:val="20"/>
          <w:szCs w:val="20"/>
        </w:rPr>
      </w:pPr>
      <w:r w:rsidRPr="00CD0525">
        <w:rPr>
          <w:rFonts w:asciiTheme="minorHAnsi" w:hAnsiTheme="minorHAnsi" w:cstheme="minorHAnsi"/>
          <w:bCs/>
          <w:sz w:val="20"/>
          <w:szCs w:val="20"/>
        </w:rPr>
        <w:t>TB: tuberculosis, ACF: active case finding, PT: preventive therapy</w:t>
      </w:r>
    </w:p>
    <w:p w14:paraId="00899345" w14:textId="77777777" w:rsidR="00CD0525" w:rsidRPr="00CD0525" w:rsidRDefault="00CD0525" w:rsidP="00CD0525">
      <w:pPr>
        <w:rPr>
          <w:rFonts w:asciiTheme="minorHAnsi" w:hAnsiTheme="minorHAnsi" w:cstheme="minorHAnsi"/>
          <w:b/>
        </w:rPr>
      </w:pPr>
    </w:p>
    <w:p w14:paraId="38E376F0" w14:textId="27EF7CFD" w:rsidR="00CD0525" w:rsidRPr="00CD0525" w:rsidRDefault="00CD0525" w:rsidP="00CD0525">
      <w:pPr>
        <w:rPr>
          <w:rFonts w:asciiTheme="minorHAnsi" w:hAnsiTheme="minorHAnsi" w:cstheme="minorHAnsi"/>
          <w:b/>
          <w:sz w:val="22"/>
          <w:szCs w:val="22"/>
        </w:rPr>
      </w:pPr>
      <w:r w:rsidRPr="00CD0525">
        <w:rPr>
          <w:rFonts w:asciiTheme="minorHAnsi" w:hAnsiTheme="minorHAnsi" w:cstheme="minorHAnsi"/>
          <w:bCs/>
          <w:sz w:val="22"/>
          <w:szCs w:val="22"/>
        </w:rPr>
        <w:t xml:space="preserve">We computed partial rank correlation coefficients (PRCC) describing the correlation between each input parameter and each model output, adjusting for values of other input parameters. The PRCC ranked each parameter and output by magnitude and measured the sensitivity of an output variable to each parameter. PRCC values range from -1 (perfect negative correlation between input parameter and model output) to +1 (perfect positive correlation), with values of 0 indicating no correlation. The PRCC results were generated in Dhaka South City Corporation (DSCC) and Dhaka North City Corporation (DNCC) separately to account for different spatiotemporal patterns of TB incidence in the two regions. </w:t>
      </w:r>
      <w:r w:rsidRPr="00CD0525">
        <w:rPr>
          <w:rFonts w:asciiTheme="minorHAnsi" w:hAnsiTheme="minorHAnsi" w:cstheme="minorHAnsi"/>
          <w:b/>
          <w:sz w:val="22"/>
          <w:szCs w:val="22"/>
        </w:rPr>
        <w:t xml:space="preserve">[Figure </w:t>
      </w:r>
      <w:r w:rsidR="00A00107">
        <w:rPr>
          <w:rFonts w:asciiTheme="minorHAnsi" w:hAnsiTheme="minorHAnsi" w:cstheme="minorHAnsi"/>
          <w:b/>
          <w:sz w:val="22"/>
          <w:szCs w:val="22"/>
        </w:rPr>
        <w:t>A</w:t>
      </w:r>
      <w:r w:rsidRPr="00CD0525">
        <w:rPr>
          <w:rFonts w:asciiTheme="minorHAnsi" w:hAnsiTheme="minorHAnsi" w:cstheme="minorHAnsi"/>
          <w:b/>
          <w:sz w:val="22"/>
          <w:szCs w:val="22"/>
        </w:rPr>
        <w:t>1—</w:t>
      </w:r>
      <w:r w:rsidR="00A00107">
        <w:rPr>
          <w:rFonts w:asciiTheme="minorHAnsi" w:hAnsiTheme="minorHAnsi" w:cstheme="minorHAnsi"/>
          <w:b/>
          <w:sz w:val="22"/>
          <w:szCs w:val="22"/>
        </w:rPr>
        <w:t>A</w:t>
      </w:r>
      <w:r w:rsidRPr="00CD0525">
        <w:rPr>
          <w:rFonts w:asciiTheme="minorHAnsi" w:hAnsiTheme="minorHAnsi" w:cstheme="minorHAnsi"/>
          <w:b/>
          <w:sz w:val="22"/>
          <w:szCs w:val="22"/>
        </w:rPr>
        <w:t>3]</w:t>
      </w:r>
    </w:p>
    <w:p w14:paraId="0956A9DC" w14:textId="77777777" w:rsidR="00CD0525" w:rsidRPr="00CD0525" w:rsidRDefault="00CD0525" w:rsidP="00CD0525">
      <w:pPr>
        <w:rPr>
          <w:rFonts w:asciiTheme="minorHAnsi" w:hAnsiTheme="minorHAnsi" w:cstheme="minorHAnsi"/>
          <w:b/>
          <w:sz w:val="22"/>
          <w:szCs w:val="22"/>
        </w:rPr>
      </w:pPr>
    </w:p>
    <w:p w14:paraId="5CBF259A" w14:textId="77777777" w:rsidR="00CD0525" w:rsidRPr="00CD0525" w:rsidRDefault="00CD0525" w:rsidP="00CD0525">
      <w:pPr>
        <w:rPr>
          <w:rFonts w:asciiTheme="minorHAnsi" w:hAnsiTheme="minorHAnsi" w:cstheme="minorHAnsi"/>
          <w:b/>
          <w:sz w:val="22"/>
          <w:szCs w:val="22"/>
        </w:rPr>
      </w:pPr>
    </w:p>
    <w:p w14:paraId="2C126621" w14:textId="77777777" w:rsidR="00CD0525" w:rsidRPr="00CD0525" w:rsidRDefault="00CD0525" w:rsidP="00CD0525">
      <w:pPr>
        <w:rPr>
          <w:rFonts w:asciiTheme="minorHAnsi" w:hAnsiTheme="minorHAnsi" w:cstheme="minorHAnsi"/>
          <w:b/>
        </w:rPr>
      </w:pPr>
    </w:p>
    <w:p w14:paraId="58E4CA04" w14:textId="77777777" w:rsidR="00CD0525" w:rsidRPr="00CD0525" w:rsidRDefault="00CD0525" w:rsidP="00CD0525">
      <w:pPr>
        <w:rPr>
          <w:rFonts w:asciiTheme="minorHAnsi" w:hAnsiTheme="minorHAnsi" w:cstheme="minorHAnsi"/>
          <w:b/>
        </w:rPr>
      </w:pPr>
    </w:p>
    <w:p w14:paraId="5C26E6F9" w14:textId="77777777" w:rsidR="00CD0525" w:rsidRPr="00CD0525" w:rsidRDefault="00CD0525" w:rsidP="00CD0525">
      <w:pPr>
        <w:rPr>
          <w:rFonts w:asciiTheme="minorHAnsi" w:hAnsiTheme="minorHAnsi" w:cstheme="minorHAnsi"/>
          <w:b/>
        </w:rPr>
      </w:pPr>
    </w:p>
    <w:p w14:paraId="5B77D165" w14:textId="77777777" w:rsidR="00CD0525" w:rsidRPr="00CD0525" w:rsidRDefault="00CD0525" w:rsidP="00CD0525">
      <w:pPr>
        <w:rPr>
          <w:rFonts w:asciiTheme="minorHAnsi" w:hAnsiTheme="minorHAnsi" w:cstheme="minorHAnsi"/>
          <w:b/>
        </w:rPr>
      </w:pPr>
    </w:p>
    <w:p w14:paraId="1EA901F6" w14:textId="77777777" w:rsidR="00CD0525" w:rsidRPr="00CD0525" w:rsidRDefault="00CD0525" w:rsidP="00CD0525">
      <w:pPr>
        <w:rPr>
          <w:rFonts w:asciiTheme="minorHAnsi" w:hAnsiTheme="minorHAnsi" w:cstheme="minorHAnsi"/>
          <w:b/>
        </w:rPr>
      </w:pPr>
    </w:p>
    <w:p w14:paraId="54BCEDEB" w14:textId="77777777" w:rsidR="00CD0525" w:rsidRPr="00CD0525" w:rsidRDefault="00CD0525" w:rsidP="00CD0525">
      <w:pPr>
        <w:rPr>
          <w:rFonts w:asciiTheme="minorHAnsi" w:hAnsiTheme="minorHAnsi" w:cstheme="minorHAnsi"/>
          <w:b/>
        </w:rPr>
      </w:pPr>
    </w:p>
    <w:p w14:paraId="6F002902" w14:textId="77777777" w:rsidR="00CD0525" w:rsidRPr="00CD0525" w:rsidRDefault="00CD0525" w:rsidP="00CD0525">
      <w:pPr>
        <w:rPr>
          <w:rFonts w:asciiTheme="minorHAnsi" w:hAnsiTheme="minorHAnsi" w:cstheme="minorHAnsi"/>
          <w:b/>
        </w:rPr>
      </w:pPr>
    </w:p>
    <w:p w14:paraId="74322D5B" w14:textId="77777777" w:rsidR="00CD0525" w:rsidRPr="00CD0525" w:rsidRDefault="00CD0525" w:rsidP="00CD0525">
      <w:pPr>
        <w:rPr>
          <w:rFonts w:asciiTheme="minorHAnsi" w:hAnsiTheme="minorHAnsi" w:cstheme="minorHAnsi"/>
          <w:b/>
        </w:rPr>
      </w:pPr>
    </w:p>
    <w:p w14:paraId="4402F12C" w14:textId="26ADEE3D" w:rsidR="00CD0525" w:rsidRDefault="00CD0525" w:rsidP="00CD0525">
      <w:pPr>
        <w:rPr>
          <w:rFonts w:asciiTheme="minorHAnsi" w:hAnsiTheme="minorHAnsi" w:cstheme="minorHAnsi"/>
          <w:b/>
        </w:rPr>
      </w:pPr>
    </w:p>
    <w:p w14:paraId="79995A85" w14:textId="0B32A1A5" w:rsidR="00CD0525" w:rsidRDefault="00CD0525" w:rsidP="00CD0525">
      <w:pPr>
        <w:rPr>
          <w:rFonts w:asciiTheme="minorHAnsi" w:hAnsiTheme="minorHAnsi" w:cstheme="minorHAnsi"/>
          <w:b/>
        </w:rPr>
      </w:pPr>
    </w:p>
    <w:p w14:paraId="306FFE33" w14:textId="5377BA66" w:rsidR="00CD0525" w:rsidRDefault="00CD0525" w:rsidP="00CD0525">
      <w:pPr>
        <w:rPr>
          <w:rFonts w:asciiTheme="minorHAnsi" w:hAnsiTheme="minorHAnsi" w:cstheme="minorHAnsi"/>
          <w:b/>
        </w:rPr>
      </w:pPr>
    </w:p>
    <w:p w14:paraId="3336CD06" w14:textId="58641D38" w:rsidR="00CD0525" w:rsidRDefault="00CD0525" w:rsidP="00CD0525">
      <w:pPr>
        <w:rPr>
          <w:rFonts w:asciiTheme="minorHAnsi" w:hAnsiTheme="minorHAnsi" w:cstheme="minorHAnsi"/>
          <w:b/>
        </w:rPr>
      </w:pPr>
    </w:p>
    <w:p w14:paraId="13C1D679" w14:textId="0E4D8D5E" w:rsidR="00CD0525" w:rsidRDefault="00CD0525" w:rsidP="00CD0525">
      <w:pPr>
        <w:rPr>
          <w:rFonts w:asciiTheme="minorHAnsi" w:hAnsiTheme="minorHAnsi" w:cstheme="minorHAnsi"/>
          <w:b/>
        </w:rPr>
      </w:pPr>
    </w:p>
    <w:p w14:paraId="50350579" w14:textId="77777777" w:rsidR="00CD0525" w:rsidRPr="00CD0525" w:rsidRDefault="00CD0525" w:rsidP="00CD0525">
      <w:pPr>
        <w:rPr>
          <w:rFonts w:asciiTheme="minorHAnsi" w:hAnsiTheme="minorHAnsi" w:cstheme="minorHAnsi"/>
          <w:b/>
        </w:rPr>
      </w:pPr>
    </w:p>
    <w:p w14:paraId="3FEAFB3A" w14:textId="77777777" w:rsidR="00CD0525" w:rsidRPr="00CD0525" w:rsidRDefault="00CD0525" w:rsidP="00CD0525">
      <w:pPr>
        <w:rPr>
          <w:rFonts w:asciiTheme="minorHAnsi" w:hAnsiTheme="minorHAnsi" w:cstheme="minorHAnsi"/>
          <w:b/>
        </w:rPr>
      </w:pPr>
    </w:p>
    <w:p w14:paraId="34B4BC88" w14:textId="77777777" w:rsidR="00CD0525" w:rsidRPr="00CD0525" w:rsidRDefault="00CD0525" w:rsidP="00CD0525">
      <w:pPr>
        <w:rPr>
          <w:rFonts w:asciiTheme="minorHAnsi" w:hAnsiTheme="minorHAnsi" w:cstheme="minorHAnsi"/>
          <w:b/>
        </w:rPr>
      </w:pPr>
    </w:p>
    <w:p w14:paraId="14B18CCB" w14:textId="77777777" w:rsidR="00CD0525" w:rsidRPr="00CD0525" w:rsidRDefault="00CD0525" w:rsidP="00CD0525">
      <w:pPr>
        <w:rPr>
          <w:rFonts w:asciiTheme="minorHAnsi" w:hAnsiTheme="minorHAnsi" w:cstheme="minorHAnsi"/>
          <w:b/>
        </w:rPr>
      </w:pPr>
    </w:p>
    <w:p w14:paraId="7A7303FC" w14:textId="77777777" w:rsidR="00CD0525" w:rsidRPr="00CD0525" w:rsidRDefault="00CD0525" w:rsidP="00CD0525">
      <w:pPr>
        <w:rPr>
          <w:rFonts w:asciiTheme="minorHAnsi" w:hAnsiTheme="minorHAnsi" w:cstheme="minorHAnsi"/>
          <w:b/>
        </w:rPr>
      </w:pPr>
    </w:p>
    <w:p w14:paraId="66377458" w14:textId="333AA942" w:rsidR="00CD0525" w:rsidRPr="00CD0525" w:rsidRDefault="00CD0525" w:rsidP="00CD0525">
      <w:pPr>
        <w:rPr>
          <w:rFonts w:asciiTheme="minorHAnsi" w:hAnsiTheme="minorHAnsi" w:cstheme="minorHAnsi"/>
          <w:b/>
        </w:rPr>
      </w:pPr>
      <w:r w:rsidRPr="00CD0525">
        <w:rPr>
          <w:rFonts w:asciiTheme="minorHAnsi" w:hAnsiTheme="minorHAnsi" w:cstheme="minorHAnsi"/>
          <w:b/>
          <w:sz w:val="22"/>
          <w:szCs w:val="22"/>
        </w:rPr>
        <w:lastRenderedPageBreak/>
        <w:t xml:space="preserve">Figure </w:t>
      </w:r>
      <w:r w:rsidR="00A00107">
        <w:rPr>
          <w:rFonts w:asciiTheme="minorHAnsi" w:hAnsiTheme="minorHAnsi" w:cstheme="minorHAnsi"/>
          <w:b/>
          <w:sz w:val="22"/>
          <w:szCs w:val="22"/>
        </w:rPr>
        <w:t>A</w:t>
      </w:r>
      <w:r w:rsidRPr="00CD0525">
        <w:rPr>
          <w:rFonts w:asciiTheme="minorHAnsi" w:hAnsiTheme="minorHAnsi" w:cstheme="minorHAnsi"/>
          <w:b/>
          <w:sz w:val="22"/>
          <w:szCs w:val="22"/>
        </w:rPr>
        <w:t xml:space="preserve">1. Partial rank correlation coefficient between input parameters and 10-year projected TB incidence (without any intervention). </w:t>
      </w:r>
      <w:r w:rsidRPr="00CD0525">
        <w:rPr>
          <w:rFonts w:asciiTheme="minorHAnsi" w:hAnsiTheme="minorHAnsi" w:cstheme="minorHAnsi"/>
          <w:bCs/>
          <w:sz w:val="20"/>
          <w:szCs w:val="20"/>
        </w:rPr>
        <w:t>Shown are partial rank correlation coefficients (PRCCs) describing the correlation between input parameter and the projected incidence in Dhaka South City Corporation (DSCC, panel a) and Dhaka North City Corporation (DNCC, panel b). PRCCs are calculated across 10,000 simulations in which parameter values were drawn using Latin Hypercube Sampling. Bars to the left (approaching -1.0) indicate negative correlations, and bars to the right (approaching 1.0) indicate positive correlations. The reactivation rate refers to the annual rate of reactivation from latent to active TB. The diagnosis rate refers to the annual rate at which populations with active TB are diagnosed and treated. Treatment failure denotes a proportion of those treated who remain in the active TB state. Relative protection against reinfection refers to the relative rate of reinfection among populations already latently infected, compared to the rate of initial infection among populations who are uninfected.</w:t>
      </w:r>
    </w:p>
    <w:p w14:paraId="296CDC40" w14:textId="77777777" w:rsidR="00CD0525" w:rsidRPr="00CD0525" w:rsidRDefault="00CD0525" w:rsidP="00CD0525">
      <w:pPr>
        <w:rPr>
          <w:rFonts w:asciiTheme="minorHAnsi" w:hAnsiTheme="minorHAnsi" w:cstheme="minorHAnsi"/>
          <w:b/>
        </w:rPr>
      </w:pPr>
    </w:p>
    <w:p w14:paraId="504A46E9" w14:textId="77777777" w:rsidR="00CD0525" w:rsidRPr="00CD0525" w:rsidRDefault="00CD0525" w:rsidP="00CD0525">
      <w:pPr>
        <w:rPr>
          <w:rFonts w:asciiTheme="minorHAnsi" w:hAnsiTheme="minorHAnsi" w:cstheme="minorHAnsi"/>
          <w:b/>
        </w:rPr>
      </w:pPr>
    </w:p>
    <w:p w14:paraId="4C8F334F" w14:textId="77777777" w:rsidR="00CD0525" w:rsidRPr="00CD0525" w:rsidRDefault="00CD0525" w:rsidP="00CD0525">
      <w:pPr>
        <w:pStyle w:val="ListParagraph"/>
        <w:numPr>
          <w:ilvl w:val="0"/>
          <w:numId w:val="11"/>
        </w:numPr>
        <w:contextualSpacing/>
        <w:rPr>
          <w:rFonts w:asciiTheme="minorHAnsi" w:hAnsiTheme="minorHAnsi" w:cstheme="minorHAnsi"/>
          <w:b/>
          <w:sz w:val="22"/>
          <w:szCs w:val="22"/>
        </w:rPr>
      </w:pPr>
      <w:r w:rsidRPr="00CD0525">
        <w:rPr>
          <w:rFonts w:asciiTheme="minorHAnsi" w:hAnsiTheme="minorHAnsi" w:cstheme="minorHAnsi"/>
          <w:b/>
          <w:sz w:val="22"/>
          <w:szCs w:val="22"/>
        </w:rPr>
        <w:t>Dhaka South City Corporation</w:t>
      </w:r>
    </w:p>
    <w:p w14:paraId="2CB02F4C" w14:textId="77777777" w:rsidR="00CD0525" w:rsidRPr="00CD0525" w:rsidRDefault="00CD0525" w:rsidP="00CD0525">
      <w:pPr>
        <w:rPr>
          <w:rFonts w:asciiTheme="minorHAnsi" w:hAnsiTheme="minorHAnsi" w:cstheme="minorHAnsi"/>
          <w:b/>
        </w:rPr>
      </w:pPr>
    </w:p>
    <w:p w14:paraId="7E134907" w14:textId="77777777" w:rsidR="00CD0525" w:rsidRPr="00CD0525" w:rsidRDefault="00CD0525" w:rsidP="00CD0525">
      <w:pPr>
        <w:rPr>
          <w:rFonts w:asciiTheme="minorHAnsi" w:hAnsiTheme="minorHAnsi" w:cstheme="minorHAnsi"/>
          <w:b/>
        </w:rPr>
      </w:pPr>
      <w:r w:rsidRPr="00CD0525">
        <w:rPr>
          <w:rFonts w:asciiTheme="minorHAnsi" w:hAnsiTheme="minorHAnsi" w:cstheme="minorHAnsi"/>
          <w:noProof/>
          <w:sz w:val="16"/>
          <w:szCs w:val="16"/>
        </w:rPr>
        <w:drawing>
          <wp:inline distT="0" distB="0" distL="0" distR="0" wp14:anchorId="2CD8842D" wp14:editId="095370B1">
            <wp:extent cx="54864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C_I_noint_10000_up1107.png"/>
                    <pic:cNvPicPr/>
                  </pic:nvPicPr>
                  <pic:blipFill>
                    <a:blip r:embed="rId57" cstate="email">
                      <a:extLst>
                        <a:ext uri="{28A0092B-C50C-407E-A947-70E740481C1C}">
                          <a14:useLocalDpi xmlns:a14="http://schemas.microsoft.com/office/drawing/2010/main"/>
                        </a:ext>
                      </a:extLst>
                    </a:blip>
                    <a:stretch>
                      <a:fillRect/>
                    </a:stretch>
                  </pic:blipFill>
                  <pic:spPr>
                    <a:xfrm>
                      <a:off x="0" y="0"/>
                      <a:ext cx="5509551" cy="1836517"/>
                    </a:xfrm>
                    <a:prstGeom prst="rect">
                      <a:avLst/>
                    </a:prstGeom>
                  </pic:spPr>
                </pic:pic>
              </a:graphicData>
            </a:graphic>
          </wp:inline>
        </w:drawing>
      </w:r>
    </w:p>
    <w:p w14:paraId="44E58A41" w14:textId="77777777" w:rsidR="00CD0525" w:rsidRPr="00CD0525" w:rsidRDefault="00CD0525" w:rsidP="00CD0525">
      <w:pPr>
        <w:pStyle w:val="ListParagraph"/>
        <w:numPr>
          <w:ilvl w:val="0"/>
          <w:numId w:val="11"/>
        </w:numPr>
        <w:contextualSpacing/>
        <w:rPr>
          <w:rFonts w:asciiTheme="minorHAnsi" w:hAnsiTheme="minorHAnsi" w:cstheme="minorHAnsi"/>
          <w:b/>
          <w:sz w:val="22"/>
          <w:szCs w:val="22"/>
        </w:rPr>
      </w:pPr>
      <w:r w:rsidRPr="00CD0525">
        <w:rPr>
          <w:rFonts w:asciiTheme="minorHAnsi" w:hAnsiTheme="minorHAnsi" w:cstheme="minorHAnsi"/>
          <w:b/>
          <w:sz w:val="22"/>
          <w:szCs w:val="22"/>
        </w:rPr>
        <w:t xml:space="preserve"> Dhaka North City Corporation</w:t>
      </w:r>
    </w:p>
    <w:p w14:paraId="34F5AB11" w14:textId="77777777" w:rsidR="00CD0525" w:rsidRPr="00CD0525" w:rsidRDefault="00CD0525" w:rsidP="00CD0525">
      <w:pPr>
        <w:rPr>
          <w:rFonts w:asciiTheme="minorHAnsi" w:hAnsiTheme="minorHAnsi" w:cstheme="minorHAnsi"/>
          <w:bCs/>
        </w:rPr>
      </w:pPr>
      <w:r w:rsidRPr="00CD0525">
        <w:rPr>
          <w:rFonts w:asciiTheme="minorHAnsi" w:hAnsiTheme="minorHAnsi" w:cstheme="minorHAnsi"/>
          <w:bCs/>
          <w:noProof/>
        </w:rPr>
        <w:drawing>
          <wp:inline distT="0" distB="0" distL="0" distR="0" wp14:anchorId="6116FA12" wp14:editId="49847CD6">
            <wp:extent cx="54864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NCC_I_noint_10000_up1107.png"/>
                    <pic:cNvPicPr/>
                  </pic:nvPicPr>
                  <pic:blipFill>
                    <a:blip r:embed="rId58" cstate="email">
                      <a:extLst>
                        <a:ext uri="{28A0092B-C50C-407E-A947-70E740481C1C}">
                          <a14:useLocalDpi xmlns:a14="http://schemas.microsoft.com/office/drawing/2010/main"/>
                        </a:ext>
                      </a:extLst>
                    </a:blip>
                    <a:stretch>
                      <a:fillRect/>
                    </a:stretch>
                  </pic:blipFill>
                  <pic:spPr>
                    <a:xfrm>
                      <a:off x="0" y="0"/>
                      <a:ext cx="5488200" cy="1829400"/>
                    </a:xfrm>
                    <a:prstGeom prst="rect">
                      <a:avLst/>
                    </a:prstGeom>
                  </pic:spPr>
                </pic:pic>
              </a:graphicData>
            </a:graphic>
          </wp:inline>
        </w:drawing>
      </w:r>
    </w:p>
    <w:p w14:paraId="416A61F2" w14:textId="77777777" w:rsidR="00CD0525" w:rsidRPr="00CD0525" w:rsidRDefault="00CD0525" w:rsidP="00CD0525">
      <w:pPr>
        <w:rPr>
          <w:rFonts w:asciiTheme="minorHAnsi" w:hAnsiTheme="minorHAnsi" w:cstheme="minorHAnsi"/>
          <w:bCs/>
        </w:rPr>
      </w:pPr>
    </w:p>
    <w:p w14:paraId="293C53F0" w14:textId="77777777" w:rsidR="00CD0525" w:rsidRPr="00CD0525" w:rsidRDefault="00CD0525" w:rsidP="00CD0525">
      <w:pPr>
        <w:rPr>
          <w:rFonts w:asciiTheme="minorHAnsi" w:hAnsiTheme="minorHAnsi" w:cstheme="minorHAnsi"/>
          <w:bCs/>
        </w:rPr>
      </w:pPr>
    </w:p>
    <w:p w14:paraId="0A6CDB8F" w14:textId="71701C2C" w:rsidR="00CD0525" w:rsidRDefault="00CD0525" w:rsidP="00CD0525">
      <w:pPr>
        <w:rPr>
          <w:rFonts w:asciiTheme="minorHAnsi" w:hAnsiTheme="minorHAnsi" w:cstheme="minorHAnsi"/>
          <w:bCs/>
          <w:sz w:val="22"/>
          <w:szCs w:val="22"/>
        </w:rPr>
      </w:pPr>
      <w:r w:rsidRPr="00CD0525">
        <w:rPr>
          <w:rFonts w:asciiTheme="minorHAnsi" w:hAnsiTheme="minorHAnsi" w:cstheme="minorHAnsi"/>
          <w:bCs/>
          <w:sz w:val="22"/>
          <w:szCs w:val="22"/>
        </w:rPr>
        <w:t xml:space="preserve">As expected, increasing the fraction of TB infection that progresses rapidly (a proxy for the transmission rate) and the reactivation rate resulted in increases in projected TB incidence, whereas increasing the rate of TB diagnosis, assumed protection against reinfection among people with latent TB infection, and mortality all resulted in declines in projected TB incidence. The strongest determinants of projected 10-year TB incidence in both DNCC and DSCC (Fig </w:t>
      </w:r>
      <w:r w:rsidR="00A00107">
        <w:rPr>
          <w:rFonts w:asciiTheme="minorHAnsi" w:hAnsiTheme="minorHAnsi" w:cstheme="minorHAnsi"/>
          <w:bCs/>
          <w:sz w:val="22"/>
          <w:szCs w:val="22"/>
        </w:rPr>
        <w:t>A</w:t>
      </w:r>
      <w:r w:rsidRPr="00CD0525">
        <w:rPr>
          <w:rFonts w:asciiTheme="minorHAnsi" w:hAnsiTheme="minorHAnsi" w:cstheme="minorHAnsi"/>
          <w:bCs/>
          <w:sz w:val="22"/>
          <w:szCs w:val="22"/>
        </w:rPr>
        <w:t>1) were assumptions regarding TB transmission (i.e., number of infections that progress to TB disease) and TB diagnosis and treatment (i.e., the diagnosis rate).</w:t>
      </w:r>
    </w:p>
    <w:p w14:paraId="344AD1A6" w14:textId="3559AF9D" w:rsidR="00CD0525" w:rsidRDefault="00CD0525" w:rsidP="00CD0525">
      <w:pPr>
        <w:rPr>
          <w:rFonts w:asciiTheme="minorHAnsi" w:hAnsiTheme="minorHAnsi" w:cstheme="minorHAnsi"/>
          <w:bCs/>
          <w:sz w:val="22"/>
          <w:szCs w:val="22"/>
        </w:rPr>
      </w:pPr>
    </w:p>
    <w:p w14:paraId="1CE4B79B" w14:textId="77777777" w:rsidR="00CD0525" w:rsidRDefault="00CD0525" w:rsidP="00CD0525">
      <w:pPr>
        <w:rPr>
          <w:rFonts w:asciiTheme="minorHAnsi" w:hAnsiTheme="minorHAnsi" w:cstheme="minorHAnsi"/>
          <w:b/>
          <w:sz w:val="22"/>
          <w:szCs w:val="22"/>
        </w:rPr>
      </w:pPr>
    </w:p>
    <w:p w14:paraId="5FC43C50" w14:textId="77777777" w:rsidR="00CD0525" w:rsidRDefault="00CD0525" w:rsidP="00CD0525">
      <w:pPr>
        <w:rPr>
          <w:rFonts w:asciiTheme="minorHAnsi" w:hAnsiTheme="minorHAnsi" w:cstheme="minorHAnsi"/>
          <w:b/>
          <w:sz w:val="22"/>
          <w:szCs w:val="22"/>
        </w:rPr>
      </w:pPr>
    </w:p>
    <w:p w14:paraId="785289D8" w14:textId="77777777" w:rsidR="00CD0525" w:rsidRDefault="00CD0525" w:rsidP="00CD0525">
      <w:pPr>
        <w:rPr>
          <w:rFonts w:asciiTheme="minorHAnsi" w:hAnsiTheme="minorHAnsi" w:cstheme="minorHAnsi"/>
          <w:b/>
          <w:sz w:val="22"/>
          <w:szCs w:val="22"/>
        </w:rPr>
      </w:pPr>
    </w:p>
    <w:p w14:paraId="50B5ED32" w14:textId="125A83DC" w:rsidR="00CD0525" w:rsidRPr="00CD0525" w:rsidRDefault="00CD0525" w:rsidP="00CD0525">
      <w:pPr>
        <w:rPr>
          <w:rFonts w:asciiTheme="minorHAnsi" w:hAnsiTheme="minorHAnsi" w:cstheme="minorHAnsi"/>
          <w:bCs/>
        </w:rPr>
      </w:pPr>
      <w:r w:rsidRPr="00CD0525">
        <w:rPr>
          <w:rFonts w:asciiTheme="minorHAnsi" w:hAnsiTheme="minorHAnsi" w:cstheme="minorHAnsi"/>
          <w:b/>
          <w:sz w:val="22"/>
          <w:szCs w:val="22"/>
        </w:rPr>
        <w:lastRenderedPageBreak/>
        <w:t xml:space="preserve">Figure </w:t>
      </w:r>
      <w:r w:rsidR="00A00107">
        <w:rPr>
          <w:rFonts w:asciiTheme="minorHAnsi" w:hAnsiTheme="minorHAnsi" w:cstheme="minorHAnsi"/>
          <w:b/>
          <w:sz w:val="22"/>
          <w:szCs w:val="22"/>
        </w:rPr>
        <w:t>A</w:t>
      </w:r>
      <w:r w:rsidRPr="00CD0525">
        <w:rPr>
          <w:rFonts w:asciiTheme="minorHAnsi" w:hAnsiTheme="minorHAnsi" w:cstheme="minorHAnsi"/>
          <w:b/>
          <w:sz w:val="22"/>
          <w:szCs w:val="22"/>
        </w:rPr>
        <w:t xml:space="preserve">2. Partial rank correlation coefficient between model parameters and the relative reduction in 10-year TB incidence, comparing targeted to untargeted (citywide) interventions in Dhaka South City Corporation. </w:t>
      </w:r>
      <w:r w:rsidRPr="00CD0525">
        <w:rPr>
          <w:rFonts w:asciiTheme="minorHAnsi" w:hAnsiTheme="minorHAnsi" w:cstheme="minorHAnsi"/>
          <w:bCs/>
          <w:sz w:val="20"/>
          <w:szCs w:val="20"/>
        </w:rPr>
        <w:t xml:space="preserve">Shown are partial rank correlation coefficients (PRCCs) describing the correlation between input parameters and the relative reduction in 10-year TB incidence, comparing targeted to untargeted interventions consisting of (a) active case finding (ACF); (b) preventive therapy (PT); and (c) both. Bars to the left (approaching -1.0) indicate negative correlations, and bars to the right (approaching 1.0) indicate positive correlations. The reactivation rate refers to the annual rate of reactivation from latent to active TB. The diagnosis rate refers to the annual rate at which populations with active TB are diagnosed and treated. Treatment failure denotes a proportion of those treated who remain in the active TB state. Relative protection against reinfection refers to the relative rate of reinfection among populations already latently infected, compared to the rate of initial infection among populations who are uninfected. Reduction in time to diagnosis after ACF is tested under the assumption that the ACF implementation would reduce transmission by finding cases earlier. The PT efficacy and adherence rate are tested under the assumption that the PT implementation would reduce reactivation and rapid progression of infections. </w:t>
      </w:r>
    </w:p>
    <w:p w14:paraId="6E596709" w14:textId="77777777" w:rsidR="00CD0525" w:rsidRPr="00CD0525" w:rsidRDefault="00CD0525" w:rsidP="00CD0525">
      <w:pPr>
        <w:pStyle w:val="ListParagraph"/>
        <w:numPr>
          <w:ilvl w:val="0"/>
          <w:numId w:val="12"/>
        </w:numPr>
        <w:contextualSpacing/>
        <w:rPr>
          <w:rFonts w:asciiTheme="minorHAnsi" w:hAnsiTheme="minorHAnsi" w:cstheme="minorHAnsi"/>
          <w:b/>
          <w:sz w:val="22"/>
          <w:szCs w:val="22"/>
        </w:rPr>
      </w:pPr>
      <w:r w:rsidRPr="00CD0525">
        <w:rPr>
          <w:rFonts w:asciiTheme="minorHAnsi" w:hAnsiTheme="minorHAnsi" w:cstheme="minorHAnsi"/>
          <w:b/>
          <w:sz w:val="22"/>
          <w:szCs w:val="22"/>
        </w:rPr>
        <w:t xml:space="preserve">After active case finding </w:t>
      </w:r>
    </w:p>
    <w:p w14:paraId="76D2B63C" w14:textId="77777777" w:rsidR="00CD0525" w:rsidRPr="00CD0525" w:rsidRDefault="00CD0525" w:rsidP="00CD0525">
      <w:pPr>
        <w:jc w:val="center"/>
        <w:rPr>
          <w:rFonts w:asciiTheme="minorHAnsi" w:hAnsiTheme="minorHAnsi" w:cstheme="minorHAnsi"/>
          <w:bCs/>
        </w:rPr>
      </w:pPr>
      <w:r w:rsidRPr="00CD0525">
        <w:rPr>
          <w:rFonts w:asciiTheme="minorHAnsi" w:hAnsiTheme="minorHAnsi" w:cstheme="minorHAnsi"/>
          <w:noProof/>
        </w:rPr>
        <w:drawing>
          <wp:inline distT="0" distB="0" distL="0" distR="0" wp14:anchorId="7AB5FC4C" wp14:editId="329CF8A8">
            <wp:extent cx="54864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C_IRR_acf_up1107.png"/>
                    <pic:cNvPicPr/>
                  </pic:nvPicPr>
                  <pic:blipFill>
                    <a:blip r:embed="rId59" cstate="email">
                      <a:extLst>
                        <a:ext uri="{28A0092B-C50C-407E-A947-70E740481C1C}">
                          <a14:useLocalDpi xmlns:a14="http://schemas.microsoft.com/office/drawing/2010/main"/>
                        </a:ext>
                      </a:extLst>
                    </a:blip>
                    <a:stretch>
                      <a:fillRect/>
                    </a:stretch>
                  </pic:blipFill>
                  <pic:spPr>
                    <a:xfrm>
                      <a:off x="0" y="0"/>
                      <a:ext cx="5534889" cy="1844963"/>
                    </a:xfrm>
                    <a:prstGeom prst="rect">
                      <a:avLst/>
                    </a:prstGeom>
                  </pic:spPr>
                </pic:pic>
              </a:graphicData>
            </a:graphic>
          </wp:inline>
        </w:drawing>
      </w:r>
      <w:r w:rsidRPr="00CD0525">
        <w:rPr>
          <w:rFonts w:asciiTheme="minorHAnsi" w:hAnsiTheme="minorHAnsi" w:cstheme="minorHAnsi"/>
          <w:noProof/>
        </w:rPr>
        <w:t xml:space="preserve"> </w:t>
      </w:r>
    </w:p>
    <w:p w14:paraId="0CA60047" w14:textId="77777777" w:rsidR="00CD0525" w:rsidRPr="00CD0525" w:rsidRDefault="00CD0525" w:rsidP="00CD0525">
      <w:pPr>
        <w:pStyle w:val="ListParagraph"/>
        <w:numPr>
          <w:ilvl w:val="0"/>
          <w:numId w:val="12"/>
        </w:numPr>
        <w:contextualSpacing/>
        <w:rPr>
          <w:rFonts w:asciiTheme="minorHAnsi" w:hAnsiTheme="minorHAnsi" w:cstheme="minorHAnsi"/>
          <w:b/>
          <w:sz w:val="22"/>
          <w:szCs w:val="22"/>
        </w:rPr>
      </w:pPr>
      <w:r w:rsidRPr="00CD0525">
        <w:rPr>
          <w:rFonts w:asciiTheme="minorHAnsi" w:hAnsiTheme="minorHAnsi" w:cstheme="minorHAnsi"/>
          <w:b/>
          <w:sz w:val="22"/>
          <w:szCs w:val="22"/>
        </w:rPr>
        <w:t xml:space="preserve">After Preventive therapy </w:t>
      </w:r>
    </w:p>
    <w:p w14:paraId="57656D99" w14:textId="77777777" w:rsidR="00CD0525" w:rsidRPr="00CD0525" w:rsidRDefault="00CD0525" w:rsidP="00CD0525">
      <w:pPr>
        <w:rPr>
          <w:rFonts w:asciiTheme="minorHAnsi" w:hAnsiTheme="minorHAnsi" w:cstheme="minorHAnsi"/>
          <w:b/>
        </w:rPr>
      </w:pPr>
      <w:r w:rsidRPr="00CD0525">
        <w:rPr>
          <w:rFonts w:asciiTheme="minorHAnsi" w:hAnsiTheme="minorHAnsi" w:cstheme="minorHAnsi"/>
          <w:b/>
          <w:noProof/>
        </w:rPr>
        <w:drawing>
          <wp:inline distT="0" distB="0" distL="0" distR="0" wp14:anchorId="4AFC010C" wp14:editId="40C11628">
            <wp:extent cx="5494946" cy="183164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C_IRR_ipt_up1107.png"/>
                    <pic:cNvPicPr/>
                  </pic:nvPicPr>
                  <pic:blipFill>
                    <a:blip r:embed="rId60" cstate="email">
                      <a:extLst>
                        <a:ext uri="{28A0092B-C50C-407E-A947-70E740481C1C}">
                          <a14:useLocalDpi xmlns:a14="http://schemas.microsoft.com/office/drawing/2010/main" val="0"/>
                        </a:ext>
                      </a:extLst>
                    </a:blip>
                    <a:stretch>
                      <a:fillRect/>
                    </a:stretch>
                  </pic:blipFill>
                  <pic:spPr>
                    <a:xfrm>
                      <a:off x="0" y="0"/>
                      <a:ext cx="5535642" cy="1845214"/>
                    </a:xfrm>
                    <a:prstGeom prst="rect">
                      <a:avLst/>
                    </a:prstGeom>
                  </pic:spPr>
                </pic:pic>
              </a:graphicData>
            </a:graphic>
          </wp:inline>
        </w:drawing>
      </w:r>
      <w:r w:rsidRPr="00CD0525">
        <w:rPr>
          <w:rFonts w:asciiTheme="minorHAnsi" w:hAnsiTheme="minorHAnsi" w:cstheme="minorHAnsi"/>
          <w:noProof/>
        </w:rPr>
        <w:t xml:space="preserve"> </w:t>
      </w:r>
    </w:p>
    <w:p w14:paraId="692A5D32" w14:textId="77777777" w:rsidR="00CD0525" w:rsidRPr="00CD0525" w:rsidRDefault="00CD0525" w:rsidP="00CD0525">
      <w:pPr>
        <w:pStyle w:val="ListParagraph"/>
        <w:numPr>
          <w:ilvl w:val="0"/>
          <w:numId w:val="12"/>
        </w:numPr>
        <w:contextualSpacing/>
        <w:rPr>
          <w:rFonts w:asciiTheme="minorHAnsi" w:hAnsiTheme="minorHAnsi" w:cstheme="minorHAnsi"/>
          <w:b/>
          <w:sz w:val="22"/>
          <w:szCs w:val="22"/>
        </w:rPr>
      </w:pPr>
      <w:r w:rsidRPr="00CD0525">
        <w:rPr>
          <w:rFonts w:asciiTheme="minorHAnsi" w:hAnsiTheme="minorHAnsi" w:cstheme="minorHAnsi"/>
          <w:b/>
          <w:sz w:val="22"/>
          <w:szCs w:val="22"/>
        </w:rPr>
        <w:t xml:space="preserve">After both interventions </w:t>
      </w:r>
    </w:p>
    <w:p w14:paraId="19464678" w14:textId="77777777" w:rsidR="00CD0525" w:rsidRPr="00CD0525" w:rsidRDefault="00CD0525" w:rsidP="00CD0525">
      <w:pPr>
        <w:jc w:val="center"/>
        <w:rPr>
          <w:rFonts w:asciiTheme="minorHAnsi" w:hAnsiTheme="minorHAnsi" w:cstheme="minorHAnsi"/>
          <w:b/>
        </w:rPr>
      </w:pPr>
      <w:r w:rsidRPr="00CD0525">
        <w:rPr>
          <w:rFonts w:asciiTheme="minorHAnsi" w:hAnsiTheme="minorHAnsi" w:cstheme="minorHAnsi"/>
          <w:noProof/>
        </w:rPr>
        <w:drawing>
          <wp:inline distT="0" distB="0" distL="0" distR="0" wp14:anchorId="4A7BCC7B" wp14:editId="0A605D42">
            <wp:extent cx="5494655" cy="183155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C_IRR_both_up1107.png"/>
                    <pic:cNvPicPr/>
                  </pic:nvPicPr>
                  <pic:blipFill>
                    <a:blip r:embed="rId61" cstate="email">
                      <a:extLst>
                        <a:ext uri="{28A0092B-C50C-407E-A947-70E740481C1C}">
                          <a14:useLocalDpi xmlns:a14="http://schemas.microsoft.com/office/drawing/2010/main" val="0"/>
                        </a:ext>
                      </a:extLst>
                    </a:blip>
                    <a:stretch>
                      <a:fillRect/>
                    </a:stretch>
                  </pic:blipFill>
                  <pic:spPr>
                    <a:xfrm>
                      <a:off x="0" y="0"/>
                      <a:ext cx="5508070" cy="1836024"/>
                    </a:xfrm>
                    <a:prstGeom prst="rect">
                      <a:avLst/>
                    </a:prstGeom>
                  </pic:spPr>
                </pic:pic>
              </a:graphicData>
            </a:graphic>
          </wp:inline>
        </w:drawing>
      </w:r>
      <w:r w:rsidRPr="00CD0525">
        <w:rPr>
          <w:rFonts w:asciiTheme="minorHAnsi" w:hAnsiTheme="minorHAnsi" w:cstheme="minorHAnsi"/>
          <w:noProof/>
        </w:rPr>
        <w:t xml:space="preserve"> </w:t>
      </w:r>
    </w:p>
    <w:p w14:paraId="4F344E01" w14:textId="77777777" w:rsidR="00CD0525" w:rsidRPr="00CD0525" w:rsidRDefault="00CD0525" w:rsidP="00CD0525">
      <w:pPr>
        <w:rPr>
          <w:rFonts w:asciiTheme="minorHAnsi" w:hAnsiTheme="minorHAnsi" w:cstheme="minorHAnsi"/>
          <w:b/>
          <w:sz w:val="22"/>
          <w:szCs w:val="22"/>
        </w:rPr>
      </w:pPr>
    </w:p>
    <w:p w14:paraId="24A14C04" w14:textId="3EE2266E" w:rsidR="00CD0525" w:rsidRPr="00CD0525" w:rsidRDefault="00CD0525" w:rsidP="00CD0525">
      <w:pPr>
        <w:rPr>
          <w:rFonts w:asciiTheme="minorHAnsi" w:hAnsiTheme="minorHAnsi" w:cstheme="minorHAnsi"/>
          <w:b/>
        </w:rPr>
      </w:pPr>
      <w:r w:rsidRPr="00CD0525">
        <w:rPr>
          <w:rFonts w:asciiTheme="minorHAnsi" w:hAnsiTheme="minorHAnsi" w:cstheme="minorHAnsi"/>
          <w:b/>
          <w:sz w:val="22"/>
          <w:szCs w:val="22"/>
        </w:rPr>
        <w:lastRenderedPageBreak/>
        <w:t xml:space="preserve">Figure </w:t>
      </w:r>
      <w:r w:rsidR="00A00107">
        <w:rPr>
          <w:rFonts w:asciiTheme="minorHAnsi" w:hAnsiTheme="minorHAnsi" w:cstheme="minorHAnsi"/>
          <w:b/>
          <w:sz w:val="22"/>
          <w:szCs w:val="22"/>
        </w:rPr>
        <w:t>A</w:t>
      </w:r>
      <w:r w:rsidRPr="00CD0525">
        <w:rPr>
          <w:rFonts w:asciiTheme="minorHAnsi" w:hAnsiTheme="minorHAnsi" w:cstheme="minorHAnsi"/>
          <w:b/>
          <w:sz w:val="22"/>
          <w:szCs w:val="22"/>
        </w:rPr>
        <w:t>3. Partial rank correlation coefficient between input parameters and the relative reduction in 10-year TB incidence, comparing targeted to untargeted (citywide) interventions in Dhaka North City Corporation</w:t>
      </w:r>
      <w:r w:rsidRPr="00CD0525">
        <w:rPr>
          <w:rFonts w:asciiTheme="minorHAnsi" w:hAnsiTheme="minorHAnsi" w:cstheme="minorHAnsi"/>
          <w:b/>
        </w:rPr>
        <w:t xml:space="preserve">. </w:t>
      </w:r>
      <w:r w:rsidRPr="00CD0525">
        <w:rPr>
          <w:rFonts w:asciiTheme="minorHAnsi" w:hAnsiTheme="minorHAnsi" w:cstheme="minorHAnsi"/>
          <w:bCs/>
          <w:sz w:val="20"/>
          <w:szCs w:val="20"/>
        </w:rPr>
        <w:t>Shown in bars are partial correlation coefficients (PRCCs) describing the correlation between input parameter values (as ranks) and the relative reduction in 10-year TB incidence, comparing targeted to untargeted interventions consisting of (a) active case finding; (b) preventive therapy; and (c) both. Bars to the left (approaching -1.0) indicate negative correlations, and bars to the right (approaching 1.0) indicate positive correlations. The reactivation rate refers to the annual rate of reactivation from latent to active TB. The diagnosis rate refers to the annual rate at which populations with active TB are diagnosed and treated. Treatment failure denotes a proportion of those treated who remain in the active TB state. Relative protection against reinfection refers to the relative rate of reinfection among populations already latently infected, compared to the rate of initial infection among populations who are uninfected. Reduction in time to diagnosis after ACF is tested under the assumption that the ACF</w:t>
      </w:r>
      <w:r>
        <w:rPr>
          <w:rFonts w:asciiTheme="minorHAnsi" w:hAnsiTheme="minorHAnsi" w:cstheme="minorHAnsi"/>
          <w:bCs/>
          <w:sz w:val="20"/>
          <w:szCs w:val="20"/>
        </w:rPr>
        <w:t xml:space="preserve"> </w:t>
      </w:r>
      <w:r w:rsidRPr="00CD0525">
        <w:rPr>
          <w:rFonts w:asciiTheme="minorHAnsi" w:hAnsiTheme="minorHAnsi" w:cstheme="minorHAnsi"/>
          <w:bCs/>
          <w:sz w:val="20"/>
          <w:szCs w:val="20"/>
        </w:rPr>
        <w:t>implementation would reduce transmission by finding cases earlier. The IPT efficacy and adherence rate are tested under the assumption that the IPT implementation would reduce reactivation and rapid progression of infections.</w:t>
      </w:r>
    </w:p>
    <w:p w14:paraId="5AEDEC26" w14:textId="77777777" w:rsidR="00CD0525" w:rsidRPr="00CD0525" w:rsidRDefault="00CD0525" w:rsidP="00CD0525">
      <w:pPr>
        <w:rPr>
          <w:rFonts w:asciiTheme="minorHAnsi" w:hAnsiTheme="minorHAnsi" w:cstheme="minorHAnsi"/>
          <w:b/>
        </w:rPr>
      </w:pPr>
    </w:p>
    <w:p w14:paraId="74895E92" w14:textId="77777777" w:rsidR="00CD0525" w:rsidRPr="00CD0525" w:rsidRDefault="00CD0525" w:rsidP="00CD0525">
      <w:pPr>
        <w:pStyle w:val="ListParagraph"/>
        <w:numPr>
          <w:ilvl w:val="0"/>
          <w:numId w:val="13"/>
        </w:numPr>
        <w:contextualSpacing/>
        <w:rPr>
          <w:rFonts w:asciiTheme="minorHAnsi" w:hAnsiTheme="minorHAnsi" w:cstheme="minorHAnsi"/>
          <w:b/>
        </w:rPr>
      </w:pPr>
      <w:r w:rsidRPr="00CD0525">
        <w:rPr>
          <w:rFonts w:asciiTheme="minorHAnsi" w:hAnsiTheme="minorHAnsi" w:cstheme="minorHAnsi"/>
          <w:b/>
        </w:rPr>
        <w:t xml:space="preserve">After active case finding </w:t>
      </w:r>
    </w:p>
    <w:p w14:paraId="54FDEF0A" w14:textId="77777777" w:rsidR="00CD0525" w:rsidRPr="00CD0525" w:rsidRDefault="00CD0525" w:rsidP="00CD0525">
      <w:pPr>
        <w:jc w:val="center"/>
        <w:rPr>
          <w:rFonts w:asciiTheme="minorHAnsi" w:hAnsiTheme="minorHAnsi" w:cstheme="minorHAnsi"/>
        </w:rPr>
      </w:pPr>
      <w:r w:rsidRPr="00CD0525">
        <w:rPr>
          <w:rFonts w:asciiTheme="minorHAnsi" w:hAnsiTheme="minorHAnsi" w:cstheme="minorHAnsi"/>
          <w:noProof/>
        </w:rPr>
        <w:drawing>
          <wp:inline distT="0" distB="0" distL="0" distR="0" wp14:anchorId="2DE666E6" wp14:editId="7B0648B0">
            <wp:extent cx="5477854" cy="182595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NCC_IRR_acf_up1107.png"/>
                    <pic:cNvPicPr/>
                  </pic:nvPicPr>
                  <pic:blipFill>
                    <a:blip r:embed="rId62" cstate="email">
                      <a:extLst>
                        <a:ext uri="{28A0092B-C50C-407E-A947-70E740481C1C}">
                          <a14:useLocalDpi xmlns:a14="http://schemas.microsoft.com/office/drawing/2010/main"/>
                        </a:ext>
                      </a:extLst>
                    </a:blip>
                    <a:stretch>
                      <a:fillRect/>
                    </a:stretch>
                  </pic:blipFill>
                  <pic:spPr>
                    <a:xfrm>
                      <a:off x="0" y="0"/>
                      <a:ext cx="5495797" cy="1831932"/>
                    </a:xfrm>
                    <a:prstGeom prst="rect">
                      <a:avLst/>
                    </a:prstGeom>
                  </pic:spPr>
                </pic:pic>
              </a:graphicData>
            </a:graphic>
          </wp:inline>
        </w:drawing>
      </w:r>
    </w:p>
    <w:p w14:paraId="2CC830F8" w14:textId="77777777" w:rsidR="00CD0525" w:rsidRPr="00CD0525" w:rsidRDefault="00CD0525" w:rsidP="00CD0525">
      <w:pPr>
        <w:pStyle w:val="ListParagraph"/>
        <w:numPr>
          <w:ilvl w:val="0"/>
          <w:numId w:val="13"/>
        </w:numPr>
        <w:contextualSpacing/>
        <w:rPr>
          <w:rFonts w:asciiTheme="minorHAnsi" w:hAnsiTheme="minorHAnsi" w:cstheme="minorHAnsi"/>
          <w:b/>
        </w:rPr>
      </w:pPr>
      <w:r w:rsidRPr="00CD0525">
        <w:rPr>
          <w:rFonts w:asciiTheme="minorHAnsi" w:hAnsiTheme="minorHAnsi" w:cstheme="minorHAnsi"/>
          <w:b/>
        </w:rPr>
        <w:t xml:space="preserve">After preventive therapy </w:t>
      </w:r>
    </w:p>
    <w:p w14:paraId="170B67DF" w14:textId="77777777" w:rsidR="00CD0525" w:rsidRPr="00CD0525" w:rsidRDefault="00CD0525" w:rsidP="00CD0525">
      <w:pPr>
        <w:jc w:val="center"/>
        <w:rPr>
          <w:rFonts w:asciiTheme="minorHAnsi" w:hAnsiTheme="minorHAnsi" w:cstheme="minorHAnsi"/>
        </w:rPr>
      </w:pPr>
      <w:r w:rsidRPr="00CD0525">
        <w:rPr>
          <w:rFonts w:asciiTheme="minorHAnsi" w:hAnsiTheme="minorHAnsi" w:cstheme="minorHAnsi"/>
          <w:noProof/>
        </w:rPr>
        <w:drawing>
          <wp:inline distT="0" distB="0" distL="0" distR="0" wp14:anchorId="3B1F7E8D" wp14:editId="4246AF61">
            <wp:extent cx="5477854" cy="182595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NCC_IRR_ipt_up1107.png"/>
                    <pic:cNvPicPr/>
                  </pic:nvPicPr>
                  <pic:blipFill>
                    <a:blip r:embed="rId63" cstate="email">
                      <a:extLst>
                        <a:ext uri="{28A0092B-C50C-407E-A947-70E740481C1C}">
                          <a14:useLocalDpi xmlns:a14="http://schemas.microsoft.com/office/drawing/2010/main" val="0"/>
                        </a:ext>
                      </a:extLst>
                    </a:blip>
                    <a:stretch>
                      <a:fillRect/>
                    </a:stretch>
                  </pic:blipFill>
                  <pic:spPr>
                    <a:xfrm>
                      <a:off x="0" y="0"/>
                      <a:ext cx="5492359" cy="1830786"/>
                    </a:xfrm>
                    <a:prstGeom prst="rect">
                      <a:avLst/>
                    </a:prstGeom>
                  </pic:spPr>
                </pic:pic>
              </a:graphicData>
            </a:graphic>
          </wp:inline>
        </w:drawing>
      </w:r>
    </w:p>
    <w:p w14:paraId="2B9C9E52" w14:textId="77777777" w:rsidR="00CD0525" w:rsidRPr="00CD0525" w:rsidRDefault="00CD0525" w:rsidP="00CD0525">
      <w:pPr>
        <w:pStyle w:val="ListParagraph"/>
        <w:numPr>
          <w:ilvl w:val="0"/>
          <w:numId w:val="13"/>
        </w:numPr>
        <w:contextualSpacing/>
        <w:rPr>
          <w:rFonts w:asciiTheme="minorHAnsi" w:hAnsiTheme="minorHAnsi" w:cstheme="minorHAnsi"/>
          <w:b/>
        </w:rPr>
      </w:pPr>
      <w:r w:rsidRPr="00CD0525">
        <w:rPr>
          <w:rFonts w:asciiTheme="minorHAnsi" w:hAnsiTheme="minorHAnsi" w:cstheme="minorHAnsi"/>
          <w:b/>
        </w:rPr>
        <w:t>After both interventions</w:t>
      </w:r>
    </w:p>
    <w:p w14:paraId="32726E21" w14:textId="77777777" w:rsidR="00CD0525" w:rsidRPr="00CD0525" w:rsidRDefault="00CD0525" w:rsidP="00CD0525">
      <w:pPr>
        <w:jc w:val="center"/>
        <w:rPr>
          <w:rFonts w:asciiTheme="minorHAnsi" w:hAnsiTheme="minorHAnsi" w:cstheme="minorHAnsi"/>
        </w:rPr>
      </w:pPr>
      <w:r w:rsidRPr="00CD0525">
        <w:rPr>
          <w:rFonts w:asciiTheme="minorHAnsi" w:hAnsiTheme="minorHAnsi" w:cstheme="minorHAnsi"/>
          <w:noProof/>
        </w:rPr>
        <w:drawing>
          <wp:inline distT="0" distB="0" distL="0" distR="0" wp14:anchorId="2CC2F302" wp14:editId="4DF1543D">
            <wp:extent cx="5494946" cy="1831649"/>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NCC_IRR_both_up1107.png"/>
                    <pic:cNvPicPr/>
                  </pic:nvPicPr>
                  <pic:blipFill>
                    <a:blip r:embed="rId64" cstate="email">
                      <a:extLst>
                        <a:ext uri="{28A0092B-C50C-407E-A947-70E740481C1C}">
                          <a14:useLocalDpi xmlns:a14="http://schemas.microsoft.com/office/drawing/2010/main" val="0"/>
                        </a:ext>
                      </a:extLst>
                    </a:blip>
                    <a:stretch>
                      <a:fillRect/>
                    </a:stretch>
                  </pic:blipFill>
                  <pic:spPr>
                    <a:xfrm>
                      <a:off x="0" y="0"/>
                      <a:ext cx="5500173" cy="1833391"/>
                    </a:xfrm>
                    <a:prstGeom prst="rect">
                      <a:avLst/>
                    </a:prstGeom>
                  </pic:spPr>
                </pic:pic>
              </a:graphicData>
            </a:graphic>
          </wp:inline>
        </w:drawing>
      </w:r>
    </w:p>
    <w:p w14:paraId="3E8BAB69" w14:textId="77777777" w:rsidR="00CD0525" w:rsidRPr="00CD0525" w:rsidRDefault="00CD0525" w:rsidP="00CD0525">
      <w:pPr>
        <w:rPr>
          <w:rFonts w:asciiTheme="minorHAnsi" w:hAnsiTheme="minorHAnsi" w:cstheme="minorHAnsi"/>
          <w:bCs/>
        </w:rPr>
      </w:pPr>
    </w:p>
    <w:p w14:paraId="0F3BB97C" w14:textId="712E8808" w:rsidR="00CD0525" w:rsidRPr="00CD0525" w:rsidRDefault="00CD0525" w:rsidP="00CD0525">
      <w:pPr>
        <w:rPr>
          <w:rFonts w:asciiTheme="minorHAnsi" w:hAnsiTheme="minorHAnsi" w:cstheme="minorHAnsi"/>
          <w:bCs/>
          <w:sz w:val="22"/>
          <w:szCs w:val="22"/>
        </w:rPr>
      </w:pPr>
      <w:r w:rsidRPr="00CD0525">
        <w:rPr>
          <w:rFonts w:asciiTheme="minorHAnsi" w:hAnsiTheme="minorHAnsi" w:cstheme="minorHAnsi"/>
          <w:bCs/>
          <w:sz w:val="22"/>
          <w:szCs w:val="22"/>
        </w:rPr>
        <w:t xml:space="preserve">In both DSCC and DNCC, the strongest determinants of the relative value of targeting interventions were the assumed level of protection against reinfection and the rate of TB diagnosis (Figs </w:t>
      </w:r>
      <w:r w:rsidR="00A00107">
        <w:rPr>
          <w:rFonts w:asciiTheme="minorHAnsi" w:hAnsiTheme="minorHAnsi" w:cstheme="minorHAnsi"/>
          <w:bCs/>
          <w:sz w:val="22"/>
          <w:szCs w:val="22"/>
        </w:rPr>
        <w:t>S</w:t>
      </w:r>
      <w:r w:rsidRPr="00CD0525">
        <w:rPr>
          <w:rFonts w:asciiTheme="minorHAnsi" w:hAnsiTheme="minorHAnsi" w:cstheme="minorHAnsi"/>
          <w:bCs/>
          <w:sz w:val="22"/>
          <w:szCs w:val="22"/>
        </w:rPr>
        <w:t xml:space="preserve">2 and </w:t>
      </w:r>
      <w:r w:rsidR="00A00107">
        <w:rPr>
          <w:rFonts w:asciiTheme="minorHAnsi" w:hAnsiTheme="minorHAnsi" w:cstheme="minorHAnsi"/>
          <w:bCs/>
          <w:sz w:val="22"/>
          <w:szCs w:val="22"/>
        </w:rPr>
        <w:t>S</w:t>
      </w:r>
      <w:r w:rsidRPr="00CD0525">
        <w:rPr>
          <w:rFonts w:asciiTheme="minorHAnsi" w:hAnsiTheme="minorHAnsi" w:cstheme="minorHAnsi"/>
          <w:bCs/>
          <w:sz w:val="22"/>
          <w:szCs w:val="22"/>
        </w:rPr>
        <w:t>3). In settings where latent TB infection is assumed to provide strong protection against reinfection, the relative value of targeted interventions is reduced because a greater fraction of incident TB results from pre-existing infections (or reactivations) than from recent infection events (which are more amenable to targeted intervention). Similarly, when the underlying TB diagnosis and treatment rate is high, targeted interventions have less incremental value because each case of TB generates fewer secondary transmissions – again resulting in a scenario where the majority of incident TB reflects older rather than newer infection events. These dynamics (i.e., targeted interventions have greatest impact in settings where more incident TB is due to recent rather than remote infection) hold regardless of whether the intervention is targeted toward case finding or preventive therapy (PT). The one parameter that influences the value of targeted ACF but not of targeted PT is the estimated reduction in time to diagnosis after ACF – in settings where ACF is more effective in reducing time to diagnosis, the effect of targeting is greater. That this parameter does not strongly influence the combined intervention suggests that, when ACF and PT are combined, active cases would be prevented by PT, and hence the value of targeting is more strongly driven by PT than by ACF in our simple model.</w:t>
      </w:r>
    </w:p>
    <w:p w14:paraId="01477177" w14:textId="77777777" w:rsidR="00CD0525" w:rsidRPr="00CD0525" w:rsidRDefault="00CD0525" w:rsidP="00CD0525">
      <w:pPr>
        <w:rPr>
          <w:rFonts w:asciiTheme="minorHAnsi" w:hAnsiTheme="minorHAnsi" w:cstheme="minorHAnsi"/>
          <w:bCs/>
        </w:rPr>
      </w:pPr>
    </w:p>
    <w:p w14:paraId="6B023DEC" w14:textId="3651C4DC" w:rsidR="00CD0525" w:rsidRDefault="00CD0525" w:rsidP="00F41EDC">
      <w:pPr>
        <w:pStyle w:val="BodyText"/>
        <w:tabs>
          <w:tab w:val="left" w:pos="4962"/>
        </w:tabs>
        <w:spacing w:line="480" w:lineRule="auto"/>
        <w:ind w:left="344"/>
        <w:rPr>
          <w:rFonts w:asciiTheme="minorHAnsi" w:hAnsiTheme="minorHAnsi" w:cstheme="minorHAnsi"/>
          <w:sz w:val="20"/>
          <w:szCs w:val="20"/>
        </w:rPr>
      </w:pPr>
    </w:p>
    <w:p w14:paraId="79F9F0B4" w14:textId="04941FDB"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4196CEC7" w14:textId="5187874D"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575E7B19" w14:textId="5EA55E06"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0914F442" w14:textId="03EB46EC"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740C6F06" w14:textId="1C0C283A"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196FF40B" w14:textId="6A18B9FB"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51A3D143" w14:textId="149FD394"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52849F3E" w14:textId="44DDFC7E"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132C47FD" w14:textId="24D28310"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3AFAC199" w14:textId="40E1DAAE"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338F25B8" w14:textId="15A6DBE3"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3D4E575A" w14:textId="0179E0E8"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3BB5C327" w14:textId="77777777" w:rsidR="00100E95" w:rsidRDefault="00100E95" w:rsidP="00F41EDC">
      <w:pPr>
        <w:pStyle w:val="BodyText"/>
        <w:tabs>
          <w:tab w:val="left" w:pos="4962"/>
        </w:tabs>
        <w:spacing w:line="480" w:lineRule="auto"/>
        <w:ind w:left="344"/>
        <w:rPr>
          <w:rFonts w:asciiTheme="minorHAnsi" w:hAnsiTheme="minorHAnsi" w:cstheme="minorHAnsi"/>
          <w:sz w:val="20"/>
          <w:szCs w:val="20"/>
        </w:rPr>
      </w:pPr>
    </w:p>
    <w:p w14:paraId="3C4DFFDD" w14:textId="175D8EB0"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7B37C1C3" w14:textId="25114F27"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241641A5" w14:textId="04E10C72"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09EA92BB" w14:textId="77777777" w:rsidR="0039260F" w:rsidRPr="00646823" w:rsidRDefault="0039260F" w:rsidP="0039260F">
      <w:pPr>
        <w:pStyle w:val="BodyText"/>
        <w:tabs>
          <w:tab w:val="left" w:pos="4962"/>
        </w:tabs>
        <w:spacing w:line="480" w:lineRule="auto"/>
        <w:ind w:left="344"/>
        <w:rPr>
          <w:rFonts w:asciiTheme="minorHAnsi" w:hAnsiTheme="minorHAnsi" w:cstheme="minorHAnsi"/>
          <w:b/>
          <w:bCs/>
        </w:rPr>
      </w:pPr>
      <w:r w:rsidRPr="00646823">
        <w:rPr>
          <w:rFonts w:asciiTheme="minorHAnsi" w:hAnsiTheme="minorHAnsi" w:cstheme="minorHAnsi"/>
          <w:b/>
          <w:bCs/>
        </w:rPr>
        <w:lastRenderedPageBreak/>
        <w:t>References</w:t>
      </w:r>
    </w:p>
    <w:p w14:paraId="0B32D49A" w14:textId="3812C979" w:rsidR="0039260F" w:rsidRPr="0039260F" w:rsidRDefault="0039260F" w:rsidP="0039260F">
      <w:pPr>
        <w:pStyle w:val="BodyText"/>
        <w:numPr>
          <w:ilvl w:val="0"/>
          <w:numId w:val="14"/>
        </w:numPr>
        <w:tabs>
          <w:tab w:val="left" w:pos="4962"/>
        </w:tabs>
        <w:rPr>
          <w:rFonts w:asciiTheme="minorHAnsi" w:hAnsiTheme="minorHAnsi" w:cstheme="minorHAnsi"/>
          <w:noProof/>
          <w:sz w:val="22"/>
        </w:rPr>
      </w:pPr>
      <w:r w:rsidRPr="0039260F">
        <w:rPr>
          <w:rFonts w:asciiTheme="minorHAnsi" w:hAnsiTheme="minorHAnsi" w:cstheme="minorHAnsi"/>
          <w:noProof/>
          <w:sz w:val="22"/>
        </w:rPr>
        <w:t>Shrestha S, Knight GM, Fofana M, et al. Drivers and trajectories of resistance to new first-lin</w:t>
      </w:r>
      <w:r w:rsidRPr="0039260F">
        <w:rPr>
          <w:rFonts w:asciiTheme="minorHAnsi" w:hAnsiTheme="minorHAnsi" w:cstheme="minorHAnsi"/>
          <w:noProof/>
          <w:sz w:val="22"/>
        </w:rPr>
        <w:t xml:space="preserve">e </w:t>
      </w:r>
      <w:r w:rsidRPr="0039260F">
        <w:rPr>
          <w:rFonts w:asciiTheme="minorHAnsi" w:hAnsiTheme="minorHAnsi" w:cstheme="minorHAnsi"/>
          <w:noProof/>
          <w:sz w:val="22"/>
        </w:rPr>
        <w:t xml:space="preserve">drug regimens for tuberculosis. </w:t>
      </w:r>
      <w:r w:rsidRPr="0039260F">
        <w:rPr>
          <w:rFonts w:asciiTheme="minorHAnsi" w:hAnsiTheme="minorHAnsi" w:cstheme="minorHAnsi"/>
          <w:i/>
          <w:iCs/>
          <w:noProof/>
          <w:sz w:val="22"/>
        </w:rPr>
        <w:t>Open Forum Infect Dis</w:t>
      </w:r>
      <w:r w:rsidRPr="0039260F">
        <w:rPr>
          <w:rFonts w:asciiTheme="minorHAnsi" w:hAnsiTheme="minorHAnsi" w:cstheme="minorHAnsi"/>
          <w:noProof/>
          <w:sz w:val="22"/>
        </w:rPr>
        <w:t>. 2014;1(2).</w:t>
      </w:r>
    </w:p>
    <w:p w14:paraId="41A99FAB" w14:textId="1D119513" w:rsidR="0039260F" w:rsidRPr="000C689A" w:rsidRDefault="0039260F" w:rsidP="0039260F">
      <w:pPr>
        <w:pStyle w:val="BodyText"/>
        <w:numPr>
          <w:ilvl w:val="0"/>
          <w:numId w:val="14"/>
        </w:numPr>
        <w:tabs>
          <w:tab w:val="left" w:pos="4962"/>
        </w:tabs>
        <w:rPr>
          <w:rFonts w:asciiTheme="minorHAnsi" w:hAnsiTheme="minorHAnsi" w:cstheme="minorHAnsi"/>
          <w:b/>
          <w:bCs/>
          <w:sz w:val="20"/>
          <w:szCs w:val="20"/>
        </w:rPr>
      </w:pPr>
      <w:r w:rsidRPr="0039260F">
        <w:rPr>
          <w:rFonts w:asciiTheme="minorHAnsi" w:hAnsiTheme="minorHAnsi" w:cstheme="minorHAnsi"/>
          <w:noProof/>
          <w:sz w:val="22"/>
        </w:rPr>
        <w:t xml:space="preserve">Blower SM, Small PM, Hopewell PC, others. Control strategies for tuberculosis epidemics: </w:t>
      </w:r>
      <w:r>
        <w:rPr>
          <w:rFonts w:asciiTheme="minorHAnsi" w:hAnsiTheme="minorHAnsi" w:cstheme="minorHAnsi"/>
          <w:noProof/>
          <w:sz w:val="22"/>
        </w:rPr>
        <w:t>N</w:t>
      </w:r>
      <w:r w:rsidRPr="0039260F">
        <w:rPr>
          <w:rFonts w:asciiTheme="minorHAnsi" w:hAnsiTheme="minorHAnsi" w:cstheme="minorHAnsi"/>
          <w:noProof/>
          <w:sz w:val="22"/>
        </w:rPr>
        <w:t xml:space="preserve">ew models for old problems. </w:t>
      </w:r>
      <w:r w:rsidRPr="0039260F">
        <w:rPr>
          <w:rFonts w:asciiTheme="minorHAnsi" w:hAnsiTheme="minorHAnsi" w:cstheme="minorHAnsi"/>
          <w:i/>
          <w:iCs/>
          <w:noProof/>
          <w:sz w:val="22"/>
        </w:rPr>
        <w:t>Science (80- )</w:t>
      </w:r>
      <w:r w:rsidRPr="0039260F">
        <w:rPr>
          <w:rFonts w:asciiTheme="minorHAnsi" w:hAnsiTheme="minorHAnsi" w:cstheme="minorHAnsi"/>
          <w:noProof/>
          <w:sz w:val="22"/>
        </w:rPr>
        <w:t>. 1996;273(5274):497.</w:t>
      </w:r>
    </w:p>
    <w:p w14:paraId="3A99E569" w14:textId="7D326932" w:rsidR="000C689A" w:rsidRPr="000C689A" w:rsidRDefault="000C689A" w:rsidP="000C689A">
      <w:pPr>
        <w:pStyle w:val="ListParagraph"/>
        <w:widowControl w:val="0"/>
        <w:numPr>
          <w:ilvl w:val="0"/>
          <w:numId w:val="14"/>
        </w:numPr>
        <w:autoSpaceDE w:val="0"/>
        <w:autoSpaceDN w:val="0"/>
        <w:adjustRightInd w:val="0"/>
        <w:rPr>
          <w:rFonts w:asciiTheme="minorHAnsi" w:hAnsiTheme="minorHAnsi" w:cstheme="minorHAnsi"/>
          <w:noProof/>
          <w:sz w:val="22"/>
        </w:rPr>
      </w:pPr>
      <w:r w:rsidRPr="000C689A">
        <w:rPr>
          <w:rFonts w:asciiTheme="minorHAnsi" w:hAnsiTheme="minorHAnsi" w:cstheme="minorHAnsi"/>
          <w:noProof/>
          <w:sz w:val="22"/>
        </w:rPr>
        <w:t xml:space="preserve">Dye C, Garnett GP, Sleeman K, Williams BG. Prospects for worldwide tuberculosis control under the WHO DOTS strategy. </w:t>
      </w:r>
      <w:r w:rsidRPr="000C689A">
        <w:rPr>
          <w:rFonts w:asciiTheme="minorHAnsi" w:hAnsiTheme="minorHAnsi" w:cstheme="minorHAnsi"/>
          <w:i/>
          <w:iCs/>
          <w:noProof/>
          <w:sz w:val="22"/>
        </w:rPr>
        <w:t>Lancet</w:t>
      </w:r>
      <w:r w:rsidRPr="000C689A">
        <w:rPr>
          <w:rFonts w:asciiTheme="minorHAnsi" w:hAnsiTheme="minorHAnsi" w:cstheme="minorHAnsi"/>
          <w:noProof/>
          <w:sz w:val="22"/>
        </w:rPr>
        <w:t>. 1998;352(9144):1886-1891. doi:10.1016/S0140-6736(98)03199-7</w:t>
      </w:r>
    </w:p>
    <w:p w14:paraId="3D02B7A0" w14:textId="4E33F5C7" w:rsidR="000C689A" w:rsidRPr="000C689A" w:rsidRDefault="000C689A" w:rsidP="000C689A">
      <w:pPr>
        <w:pStyle w:val="ListParagraph"/>
        <w:widowControl w:val="0"/>
        <w:numPr>
          <w:ilvl w:val="0"/>
          <w:numId w:val="14"/>
        </w:numPr>
        <w:autoSpaceDE w:val="0"/>
        <w:autoSpaceDN w:val="0"/>
        <w:adjustRightInd w:val="0"/>
        <w:rPr>
          <w:rFonts w:asciiTheme="minorHAnsi" w:hAnsiTheme="minorHAnsi" w:cstheme="minorHAnsi"/>
          <w:noProof/>
          <w:sz w:val="22"/>
        </w:rPr>
      </w:pPr>
      <w:r w:rsidRPr="000C689A">
        <w:rPr>
          <w:rFonts w:asciiTheme="minorHAnsi" w:hAnsiTheme="minorHAnsi" w:cstheme="minorHAnsi"/>
          <w:noProof/>
          <w:sz w:val="22"/>
        </w:rPr>
        <w:t xml:space="preserve">Vynnycky E, Fine PEM, others. The natural history of tuberculosis: {T}he implications of age-dependent risks of disease and the role of reinfection. </w:t>
      </w:r>
      <w:r w:rsidRPr="000C689A">
        <w:rPr>
          <w:rFonts w:asciiTheme="minorHAnsi" w:hAnsiTheme="minorHAnsi" w:cstheme="minorHAnsi"/>
          <w:i/>
          <w:iCs/>
          <w:noProof/>
          <w:sz w:val="22"/>
        </w:rPr>
        <w:t>Epidemiol Infect</w:t>
      </w:r>
      <w:r w:rsidRPr="000C689A">
        <w:rPr>
          <w:rFonts w:asciiTheme="minorHAnsi" w:hAnsiTheme="minorHAnsi" w:cstheme="minorHAnsi"/>
          <w:noProof/>
          <w:sz w:val="22"/>
        </w:rPr>
        <w:t>. 1997;119(2):183-201.</w:t>
      </w:r>
    </w:p>
    <w:p w14:paraId="2C4B3DBB" w14:textId="77CFA0A0" w:rsidR="000C689A" w:rsidRPr="000C689A" w:rsidRDefault="000C689A" w:rsidP="000C689A">
      <w:pPr>
        <w:pStyle w:val="ListParagraph"/>
        <w:widowControl w:val="0"/>
        <w:numPr>
          <w:ilvl w:val="0"/>
          <w:numId w:val="14"/>
        </w:numPr>
        <w:autoSpaceDE w:val="0"/>
        <w:autoSpaceDN w:val="0"/>
        <w:adjustRightInd w:val="0"/>
        <w:rPr>
          <w:rFonts w:asciiTheme="minorHAnsi" w:hAnsiTheme="minorHAnsi" w:cstheme="minorHAnsi"/>
          <w:noProof/>
          <w:sz w:val="22"/>
        </w:rPr>
      </w:pPr>
      <w:r w:rsidRPr="000C689A">
        <w:rPr>
          <w:rFonts w:asciiTheme="minorHAnsi" w:hAnsiTheme="minorHAnsi" w:cstheme="minorHAnsi"/>
          <w:noProof/>
          <w:sz w:val="22"/>
        </w:rPr>
        <w:t xml:space="preserve">Horsburgh Jr CR, O’Donnell M, Chamblee S, et al. Revisiting rates of reactivation tuberculosis: A population-based approach. </w:t>
      </w:r>
      <w:r w:rsidRPr="000C689A">
        <w:rPr>
          <w:rFonts w:asciiTheme="minorHAnsi" w:hAnsiTheme="minorHAnsi" w:cstheme="minorHAnsi"/>
          <w:i/>
          <w:iCs/>
          <w:noProof/>
          <w:sz w:val="22"/>
        </w:rPr>
        <w:t>Am J Respir Crit Care Med</w:t>
      </w:r>
      <w:r w:rsidRPr="000C689A">
        <w:rPr>
          <w:rFonts w:asciiTheme="minorHAnsi" w:hAnsiTheme="minorHAnsi" w:cstheme="minorHAnsi"/>
          <w:noProof/>
          <w:sz w:val="22"/>
        </w:rPr>
        <w:t>. 2010;182(3):420.</w:t>
      </w:r>
    </w:p>
    <w:p w14:paraId="4690C31C" w14:textId="4713725C" w:rsidR="000C689A" w:rsidRPr="00646823" w:rsidRDefault="00646823" w:rsidP="0039260F">
      <w:pPr>
        <w:pStyle w:val="BodyText"/>
        <w:numPr>
          <w:ilvl w:val="0"/>
          <w:numId w:val="14"/>
        </w:numPr>
        <w:tabs>
          <w:tab w:val="left" w:pos="4962"/>
        </w:tabs>
        <w:rPr>
          <w:rFonts w:asciiTheme="minorHAnsi" w:hAnsiTheme="minorHAnsi" w:cstheme="minorHAnsi"/>
          <w:b/>
          <w:bCs/>
          <w:sz w:val="20"/>
          <w:szCs w:val="20"/>
        </w:rPr>
      </w:pPr>
      <w:r w:rsidRPr="00646823">
        <w:rPr>
          <w:rFonts w:asciiTheme="minorHAnsi" w:hAnsiTheme="minorHAnsi" w:cstheme="minorHAnsi"/>
          <w:noProof/>
          <w:sz w:val="22"/>
        </w:rPr>
        <w:t>WHO. Global Tuberculosis Report 2020. 2020.</w:t>
      </w:r>
    </w:p>
    <w:p w14:paraId="50170DB6" w14:textId="0EFFB721" w:rsidR="00646823" w:rsidRPr="00646823" w:rsidRDefault="00646823" w:rsidP="0039260F">
      <w:pPr>
        <w:pStyle w:val="BodyText"/>
        <w:numPr>
          <w:ilvl w:val="0"/>
          <w:numId w:val="14"/>
        </w:numPr>
        <w:tabs>
          <w:tab w:val="left" w:pos="4962"/>
        </w:tabs>
        <w:rPr>
          <w:rFonts w:asciiTheme="minorHAnsi" w:hAnsiTheme="minorHAnsi" w:cstheme="minorHAnsi"/>
          <w:b/>
          <w:bCs/>
          <w:sz w:val="20"/>
          <w:szCs w:val="20"/>
        </w:rPr>
      </w:pPr>
      <w:r w:rsidRPr="00646823">
        <w:rPr>
          <w:rFonts w:asciiTheme="minorHAnsi" w:hAnsiTheme="minorHAnsi" w:cstheme="minorHAnsi"/>
          <w:noProof/>
          <w:sz w:val="22"/>
        </w:rPr>
        <w:t xml:space="preserve">Andrews JR, Noubary F, Walensky RP, Cerda R, Losina E, Horsburgh CR. Risk of Progression to Active Tuberculosis Following Reinfection With Mycobacterium tuberculosis. </w:t>
      </w:r>
      <w:r w:rsidRPr="00646823">
        <w:rPr>
          <w:rFonts w:asciiTheme="minorHAnsi" w:hAnsiTheme="minorHAnsi" w:cstheme="minorHAnsi"/>
          <w:i/>
          <w:iCs/>
          <w:noProof/>
          <w:sz w:val="22"/>
        </w:rPr>
        <w:t>Clin Infect Dis</w:t>
      </w:r>
      <w:r w:rsidRPr="00646823">
        <w:rPr>
          <w:rFonts w:asciiTheme="minorHAnsi" w:hAnsiTheme="minorHAnsi" w:cstheme="minorHAnsi"/>
          <w:noProof/>
          <w:sz w:val="22"/>
        </w:rPr>
        <w:t>. 2012;54(6):784-791. doi:10.1093/cid/cir951</w:t>
      </w:r>
    </w:p>
    <w:p w14:paraId="26191489" w14:textId="77777777" w:rsidR="0039260F" w:rsidRPr="0039260F" w:rsidRDefault="0039260F" w:rsidP="00F41EDC">
      <w:pPr>
        <w:pStyle w:val="BodyText"/>
        <w:tabs>
          <w:tab w:val="left" w:pos="4962"/>
        </w:tabs>
        <w:spacing w:line="480" w:lineRule="auto"/>
        <w:ind w:left="344"/>
        <w:rPr>
          <w:rFonts w:asciiTheme="minorHAnsi" w:hAnsiTheme="minorHAnsi" w:cstheme="minorHAnsi"/>
          <w:b/>
          <w:bCs/>
          <w:sz w:val="20"/>
          <w:szCs w:val="20"/>
        </w:rPr>
      </w:pPr>
    </w:p>
    <w:p w14:paraId="31F37D2A" w14:textId="65159404"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07DC3C8A" w14:textId="270B40DE"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75C44A1B" w14:textId="065BD643"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0C3783E9" w14:textId="48CC44A1"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5F71BD29" w14:textId="2972C495" w:rsidR="0039260F" w:rsidRDefault="0039260F" w:rsidP="00F41EDC">
      <w:pPr>
        <w:pStyle w:val="BodyText"/>
        <w:tabs>
          <w:tab w:val="left" w:pos="4962"/>
        </w:tabs>
        <w:spacing w:line="480" w:lineRule="auto"/>
        <w:ind w:left="344"/>
        <w:rPr>
          <w:rFonts w:asciiTheme="minorHAnsi" w:hAnsiTheme="minorHAnsi" w:cstheme="minorHAnsi"/>
          <w:sz w:val="20"/>
          <w:szCs w:val="20"/>
        </w:rPr>
      </w:pPr>
    </w:p>
    <w:p w14:paraId="32EC572E" w14:textId="77777777" w:rsidR="0039260F" w:rsidRPr="00CD0525" w:rsidRDefault="0039260F" w:rsidP="00F41EDC">
      <w:pPr>
        <w:pStyle w:val="BodyText"/>
        <w:tabs>
          <w:tab w:val="left" w:pos="4962"/>
        </w:tabs>
        <w:spacing w:line="480" w:lineRule="auto"/>
        <w:ind w:left="344"/>
        <w:rPr>
          <w:rFonts w:asciiTheme="minorHAnsi" w:hAnsiTheme="minorHAnsi" w:cstheme="minorHAnsi"/>
          <w:sz w:val="20"/>
          <w:szCs w:val="20"/>
        </w:rPr>
      </w:pPr>
    </w:p>
    <w:sectPr w:rsidR="0039260F" w:rsidRPr="00CD0525">
      <w:pgSz w:w="12240" w:h="15840"/>
      <w:pgMar w:top="1380" w:right="1320" w:bottom="1280" w:left="1220" w:header="0" w:footer="10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D2309" w14:textId="77777777" w:rsidR="00C42E85" w:rsidRDefault="00C42E85">
      <w:r>
        <w:separator/>
      </w:r>
    </w:p>
  </w:endnote>
  <w:endnote w:type="continuationSeparator" w:id="0">
    <w:p w14:paraId="2D2326F4" w14:textId="77777777" w:rsidR="00C42E85" w:rsidRDefault="00C4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8DCD3" w14:textId="77777777" w:rsidR="00C73E74" w:rsidRDefault="00C73E74">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F975069" wp14:editId="4AF4B292">
              <wp:simplePos x="0" y="0"/>
              <wp:positionH relativeFrom="page">
                <wp:posOffset>3789680</wp:posOffset>
              </wp:positionH>
              <wp:positionV relativeFrom="page">
                <wp:posOffset>9224010</wp:posOffset>
              </wp:positionV>
              <wp:extent cx="205740" cy="211455"/>
              <wp:effectExtent l="0" t="0" r="0" b="0"/>
              <wp:wrapNone/>
              <wp:docPr id="1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 cy="2114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7BABFD" w14:textId="593387D6" w:rsidR="00C73E74" w:rsidRDefault="00C73E74">
                          <w:pPr>
                            <w:pStyle w:val="BodyText"/>
                            <w:spacing w:before="20"/>
                            <w:ind w:left="40"/>
                          </w:pPr>
                          <w:r>
                            <w:fldChar w:fldCharType="begin"/>
                          </w:r>
                          <w:r>
                            <w:instrText xml:space="preserve"> PAGE </w:instrText>
                          </w:r>
                          <w:r>
                            <w:fldChar w:fldCharType="separate"/>
                          </w:r>
                          <w:r>
                            <w:rPr>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75069" id="_x0000_t202" coordsize="21600,21600" o:spt="202" path="m,l,21600r21600,l21600,xe">
              <v:stroke joinstyle="miter"/>
              <v:path gradientshapeok="t" o:connecttype="rect"/>
            </v:shapetype>
            <v:shape id="Text Box 3" o:spid="_x0000_s1026" type="#_x0000_t202" style="position:absolute;margin-left:298.4pt;margin-top:726.3pt;width:16.2pt;height:1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" filled="f" stroked="f">
              <v:textbox inset="0,0,0,0">
                <w:txbxContent>
                  <w:p w14:paraId="017BABFD" w14:textId="593387D6" w:rsidR="00C73E74" w:rsidRDefault="00C73E74">
                    <w:pPr>
                      <w:pStyle w:val="BodyText"/>
                      <w:spacing w:before="20"/>
                      <w:ind w:left="40"/>
                    </w:pPr>
                    <w:r>
                      <w:fldChar w:fldCharType="begin"/>
                    </w:r>
                    <w:r>
                      <w:instrText xml:space="preserve"> PAGE </w:instrText>
                    </w:r>
                    <w:r>
                      <w:fldChar w:fldCharType="separate"/>
                    </w:r>
                    <w:r>
                      <w:rPr>
                        <w:noProof/>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D630A" w14:textId="77777777" w:rsidR="00C42E85" w:rsidRDefault="00C42E85">
      <w:r>
        <w:separator/>
      </w:r>
    </w:p>
  </w:footnote>
  <w:footnote w:type="continuationSeparator" w:id="0">
    <w:p w14:paraId="74BC6844" w14:textId="77777777" w:rsidR="00C42E85" w:rsidRDefault="00C42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4994"/>
    <w:multiLevelType w:val="hybridMultilevel"/>
    <w:tmpl w:val="4D263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F3554"/>
    <w:multiLevelType w:val="hybridMultilevel"/>
    <w:tmpl w:val="1DF8FA10"/>
    <w:lvl w:ilvl="0" w:tplc="E5324A62">
      <w:start w:val="1"/>
      <w:numFmt w:val="lowerLetter"/>
      <w:lvlText w:val="(%1)"/>
      <w:lvlJc w:val="left"/>
      <w:pPr>
        <w:ind w:left="4905" w:hanging="4664"/>
      </w:pPr>
      <w:rPr>
        <w:rFonts w:ascii="Calibri" w:eastAsia="Calibri" w:hAnsi="Calibri" w:cs="Calibri" w:hint="default"/>
        <w:w w:val="100"/>
        <w:sz w:val="24"/>
        <w:szCs w:val="24"/>
        <w:lang w:val="en-US" w:eastAsia="en-US" w:bidi="en-US"/>
      </w:rPr>
    </w:lvl>
    <w:lvl w:ilvl="1" w:tplc="16AAE9A6">
      <w:start w:val="1"/>
      <w:numFmt w:val="lowerLetter"/>
      <w:lvlText w:val="(%2)"/>
      <w:lvlJc w:val="left"/>
      <w:pPr>
        <w:ind w:left="4960" w:hanging="4534"/>
      </w:pPr>
      <w:rPr>
        <w:rFonts w:ascii="Calibri" w:eastAsia="Calibri" w:hAnsi="Calibri" w:cs="Calibri" w:hint="default"/>
        <w:spacing w:val="-1"/>
        <w:w w:val="100"/>
        <w:sz w:val="24"/>
        <w:szCs w:val="24"/>
        <w:lang w:val="en-US" w:eastAsia="en-US" w:bidi="en-US"/>
      </w:rPr>
    </w:lvl>
    <w:lvl w:ilvl="2" w:tplc="38B257B4">
      <w:numFmt w:val="bullet"/>
      <w:lvlText w:val="•"/>
      <w:lvlJc w:val="left"/>
      <w:pPr>
        <w:ind w:left="5486" w:hanging="4534"/>
      </w:pPr>
      <w:rPr>
        <w:rFonts w:hint="default"/>
        <w:lang w:val="en-US" w:eastAsia="en-US" w:bidi="en-US"/>
      </w:rPr>
    </w:lvl>
    <w:lvl w:ilvl="3" w:tplc="117AB92E">
      <w:numFmt w:val="bullet"/>
      <w:lvlText w:val="•"/>
      <w:lvlJc w:val="left"/>
      <w:pPr>
        <w:ind w:left="6013" w:hanging="4534"/>
      </w:pPr>
      <w:rPr>
        <w:rFonts w:hint="default"/>
        <w:lang w:val="en-US" w:eastAsia="en-US" w:bidi="en-US"/>
      </w:rPr>
    </w:lvl>
    <w:lvl w:ilvl="4" w:tplc="8C06342A">
      <w:numFmt w:val="bullet"/>
      <w:lvlText w:val="•"/>
      <w:lvlJc w:val="left"/>
      <w:pPr>
        <w:ind w:left="6540" w:hanging="4534"/>
      </w:pPr>
      <w:rPr>
        <w:rFonts w:hint="default"/>
        <w:lang w:val="en-US" w:eastAsia="en-US" w:bidi="en-US"/>
      </w:rPr>
    </w:lvl>
    <w:lvl w:ilvl="5" w:tplc="96D29F28">
      <w:numFmt w:val="bullet"/>
      <w:lvlText w:val="•"/>
      <w:lvlJc w:val="left"/>
      <w:pPr>
        <w:ind w:left="7066" w:hanging="4534"/>
      </w:pPr>
      <w:rPr>
        <w:rFonts w:hint="default"/>
        <w:lang w:val="en-US" w:eastAsia="en-US" w:bidi="en-US"/>
      </w:rPr>
    </w:lvl>
    <w:lvl w:ilvl="6" w:tplc="4E4C52D4">
      <w:numFmt w:val="bullet"/>
      <w:lvlText w:val="•"/>
      <w:lvlJc w:val="left"/>
      <w:pPr>
        <w:ind w:left="7593" w:hanging="4534"/>
      </w:pPr>
      <w:rPr>
        <w:rFonts w:hint="default"/>
        <w:lang w:val="en-US" w:eastAsia="en-US" w:bidi="en-US"/>
      </w:rPr>
    </w:lvl>
    <w:lvl w:ilvl="7" w:tplc="151058AC">
      <w:numFmt w:val="bullet"/>
      <w:lvlText w:val="•"/>
      <w:lvlJc w:val="left"/>
      <w:pPr>
        <w:ind w:left="8120" w:hanging="4534"/>
      </w:pPr>
      <w:rPr>
        <w:rFonts w:hint="default"/>
        <w:lang w:val="en-US" w:eastAsia="en-US" w:bidi="en-US"/>
      </w:rPr>
    </w:lvl>
    <w:lvl w:ilvl="8" w:tplc="2E60904C">
      <w:numFmt w:val="bullet"/>
      <w:lvlText w:val="•"/>
      <w:lvlJc w:val="left"/>
      <w:pPr>
        <w:ind w:left="8646" w:hanging="4534"/>
      </w:pPr>
      <w:rPr>
        <w:rFonts w:hint="default"/>
        <w:lang w:val="en-US" w:eastAsia="en-US" w:bidi="en-US"/>
      </w:rPr>
    </w:lvl>
  </w:abstractNum>
  <w:abstractNum w:abstractNumId="2" w15:restartNumberingAfterBreak="0">
    <w:nsid w:val="077F4146"/>
    <w:multiLevelType w:val="hybridMultilevel"/>
    <w:tmpl w:val="AA60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65B91"/>
    <w:multiLevelType w:val="hybridMultilevel"/>
    <w:tmpl w:val="1BE69C8A"/>
    <w:lvl w:ilvl="0" w:tplc="16AAE9A6">
      <w:start w:val="1"/>
      <w:numFmt w:val="lowerLetter"/>
      <w:lvlText w:val="(%1)"/>
      <w:lvlJc w:val="left"/>
      <w:pPr>
        <w:ind w:left="4960" w:hanging="4534"/>
      </w:pPr>
      <w:rPr>
        <w:rFonts w:ascii="Calibri" w:eastAsia="Calibri" w:hAnsi="Calibri" w:cs="Calibri" w:hint="default"/>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53181"/>
    <w:multiLevelType w:val="hybridMultilevel"/>
    <w:tmpl w:val="C0422DEA"/>
    <w:lvl w:ilvl="0" w:tplc="ED22D88E">
      <w:start w:val="3"/>
      <w:numFmt w:val="lowerLetter"/>
      <w:lvlText w:val="(%1)"/>
      <w:lvlJc w:val="left"/>
      <w:pPr>
        <w:ind w:left="530" w:hanging="302"/>
      </w:pPr>
      <w:rPr>
        <w:rFonts w:ascii="Calibri" w:eastAsia="Calibri" w:hAnsi="Calibri" w:cs="Calibri" w:hint="default"/>
        <w:spacing w:val="-1"/>
        <w:w w:val="100"/>
        <w:sz w:val="24"/>
        <w:szCs w:val="24"/>
        <w:lang w:val="en-US" w:eastAsia="en-US" w:bidi="en-US"/>
      </w:rPr>
    </w:lvl>
    <w:lvl w:ilvl="1" w:tplc="5DB0AEC6">
      <w:numFmt w:val="bullet"/>
      <w:lvlText w:val="•"/>
      <w:lvlJc w:val="left"/>
      <w:pPr>
        <w:ind w:left="1456" w:hanging="302"/>
      </w:pPr>
      <w:rPr>
        <w:rFonts w:hint="default"/>
        <w:lang w:val="en-US" w:eastAsia="en-US" w:bidi="en-US"/>
      </w:rPr>
    </w:lvl>
    <w:lvl w:ilvl="2" w:tplc="5AC228E2">
      <w:numFmt w:val="bullet"/>
      <w:lvlText w:val="•"/>
      <w:lvlJc w:val="left"/>
      <w:pPr>
        <w:ind w:left="2372" w:hanging="302"/>
      </w:pPr>
      <w:rPr>
        <w:rFonts w:hint="default"/>
        <w:lang w:val="en-US" w:eastAsia="en-US" w:bidi="en-US"/>
      </w:rPr>
    </w:lvl>
    <w:lvl w:ilvl="3" w:tplc="C0449FCE">
      <w:numFmt w:val="bullet"/>
      <w:lvlText w:val="•"/>
      <w:lvlJc w:val="left"/>
      <w:pPr>
        <w:ind w:left="3288" w:hanging="302"/>
      </w:pPr>
      <w:rPr>
        <w:rFonts w:hint="default"/>
        <w:lang w:val="en-US" w:eastAsia="en-US" w:bidi="en-US"/>
      </w:rPr>
    </w:lvl>
    <w:lvl w:ilvl="4" w:tplc="2A22E0DE">
      <w:numFmt w:val="bullet"/>
      <w:lvlText w:val="•"/>
      <w:lvlJc w:val="left"/>
      <w:pPr>
        <w:ind w:left="4204" w:hanging="302"/>
      </w:pPr>
      <w:rPr>
        <w:rFonts w:hint="default"/>
        <w:lang w:val="en-US" w:eastAsia="en-US" w:bidi="en-US"/>
      </w:rPr>
    </w:lvl>
    <w:lvl w:ilvl="5" w:tplc="5FA00F96">
      <w:numFmt w:val="bullet"/>
      <w:lvlText w:val="•"/>
      <w:lvlJc w:val="left"/>
      <w:pPr>
        <w:ind w:left="5120" w:hanging="302"/>
      </w:pPr>
      <w:rPr>
        <w:rFonts w:hint="default"/>
        <w:lang w:val="en-US" w:eastAsia="en-US" w:bidi="en-US"/>
      </w:rPr>
    </w:lvl>
    <w:lvl w:ilvl="6" w:tplc="57E67FDA">
      <w:numFmt w:val="bullet"/>
      <w:lvlText w:val="•"/>
      <w:lvlJc w:val="left"/>
      <w:pPr>
        <w:ind w:left="6036" w:hanging="302"/>
      </w:pPr>
      <w:rPr>
        <w:rFonts w:hint="default"/>
        <w:lang w:val="en-US" w:eastAsia="en-US" w:bidi="en-US"/>
      </w:rPr>
    </w:lvl>
    <w:lvl w:ilvl="7" w:tplc="741CC140">
      <w:numFmt w:val="bullet"/>
      <w:lvlText w:val="•"/>
      <w:lvlJc w:val="left"/>
      <w:pPr>
        <w:ind w:left="6952" w:hanging="302"/>
      </w:pPr>
      <w:rPr>
        <w:rFonts w:hint="default"/>
        <w:lang w:val="en-US" w:eastAsia="en-US" w:bidi="en-US"/>
      </w:rPr>
    </w:lvl>
    <w:lvl w:ilvl="8" w:tplc="52003E02">
      <w:numFmt w:val="bullet"/>
      <w:lvlText w:val="•"/>
      <w:lvlJc w:val="left"/>
      <w:pPr>
        <w:ind w:left="7868" w:hanging="302"/>
      </w:pPr>
      <w:rPr>
        <w:rFonts w:hint="default"/>
        <w:lang w:val="en-US" w:eastAsia="en-US" w:bidi="en-US"/>
      </w:rPr>
    </w:lvl>
  </w:abstractNum>
  <w:abstractNum w:abstractNumId="5" w15:restartNumberingAfterBreak="0">
    <w:nsid w:val="0E050389"/>
    <w:multiLevelType w:val="hybridMultilevel"/>
    <w:tmpl w:val="92C04978"/>
    <w:lvl w:ilvl="0" w:tplc="CDF81A64">
      <w:start w:val="1"/>
      <w:numFmt w:val="decimal"/>
      <w:lvlText w:val="%1."/>
      <w:lvlJc w:val="left"/>
      <w:pPr>
        <w:ind w:left="229" w:hanging="237"/>
      </w:pPr>
      <w:rPr>
        <w:rFonts w:hint="default"/>
        <w:spacing w:val="-1"/>
        <w:w w:val="100"/>
        <w:lang w:val="en-US" w:eastAsia="en-US" w:bidi="en-US"/>
      </w:rPr>
    </w:lvl>
    <w:lvl w:ilvl="1" w:tplc="B9FEFD8A">
      <w:start w:val="1"/>
      <w:numFmt w:val="lowerLetter"/>
      <w:lvlText w:val="(%2)"/>
      <w:lvlJc w:val="left"/>
      <w:pPr>
        <w:ind w:left="4960" w:hanging="4535"/>
      </w:pPr>
      <w:rPr>
        <w:rFonts w:ascii="Calibri" w:eastAsia="Calibri" w:hAnsi="Calibri" w:cs="Calibri" w:hint="default"/>
        <w:spacing w:val="-1"/>
        <w:w w:val="100"/>
        <w:sz w:val="24"/>
        <w:szCs w:val="24"/>
        <w:lang w:val="en-US" w:eastAsia="en-US" w:bidi="en-US"/>
      </w:rPr>
    </w:lvl>
    <w:lvl w:ilvl="2" w:tplc="451CBB1C">
      <w:numFmt w:val="bullet"/>
      <w:lvlText w:val="•"/>
      <w:lvlJc w:val="left"/>
      <w:pPr>
        <w:ind w:left="5486" w:hanging="4535"/>
      </w:pPr>
      <w:rPr>
        <w:rFonts w:hint="default"/>
        <w:lang w:val="en-US" w:eastAsia="en-US" w:bidi="en-US"/>
      </w:rPr>
    </w:lvl>
    <w:lvl w:ilvl="3" w:tplc="974EF7E4">
      <w:numFmt w:val="bullet"/>
      <w:lvlText w:val="•"/>
      <w:lvlJc w:val="left"/>
      <w:pPr>
        <w:ind w:left="6013" w:hanging="4535"/>
      </w:pPr>
      <w:rPr>
        <w:rFonts w:hint="default"/>
        <w:lang w:val="en-US" w:eastAsia="en-US" w:bidi="en-US"/>
      </w:rPr>
    </w:lvl>
    <w:lvl w:ilvl="4" w:tplc="7C3A1A3C">
      <w:numFmt w:val="bullet"/>
      <w:lvlText w:val="•"/>
      <w:lvlJc w:val="left"/>
      <w:pPr>
        <w:ind w:left="6540" w:hanging="4535"/>
      </w:pPr>
      <w:rPr>
        <w:rFonts w:hint="default"/>
        <w:lang w:val="en-US" w:eastAsia="en-US" w:bidi="en-US"/>
      </w:rPr>
    </w:lvl>
    <w:lvl w:ilvl="5" w:tplc="F1E6CE72">
      <w:numFmt w:val="bullet"/>
      <w:lvlText w:val="•"/>
      <w:lvlJc w:val="left"/>
      <w:pPr>
        <w:ind w:left="7066" w:hanging="4535"/>
      </w:pPr>
      <w:rPr>
        <w:rFonts w:hint="default"/>
        <w:lang w:val="en-US" w:eastAsia="en-US" w:bidi="en-US"/>
      </w:rPr>
    </w:lvl>
    <w:lvl w:ilvl="6" w:tplc="8F4605B6">
      <w:numFmt w:val="bullet"/>
      <w:lvlText w:val="•"/>
      <w:lvlJc w:val="left"/>
      <w:pPr>
        <w:ind w:left="7593" w:hanging="4535"/>
      </w:pPr>
      <w:rPr>
        <w:rFonts w:hint="default"/>
        <w:lang w:val="en-US" w:eastAsia="en-US" w:bidi="en-US"/>
      </w:rPr>
    </w:lvl>
    <w:lvl w:ilvl="7" w:tplc="5D982B78">
      <w:numFmt w:val="bullet"/>
      <w:lvlText w:val="•"/>
      <w:lvlJc w:val="left"/>
      <w:pPr>
        <w:ind w:left="8120" w:hanging="4535"/>
      </w:pPr>
      <w:rPr>
        <w:rFonts w:hint="default"/>
        <w:lang w:val="en-US" w:eastAsia="en-US" w:bidi="en-US"/>
      </w:rPr>
    </w:lvl>
    <w:lvl w:ilvl="8" w:tplc="02A85616">
      <w:numFmt w:val="bullet"/>
      <w:lvlText w:val="•"/>
      <w:lvlJc w:val="left"/>
      <w:pPr>
        <w:ind w:left="8646" w:hanging="4535"/>
      </w:pPr>
      <w:rPr>
        <w:rFonts w:hint="default"/>
        <w:lang w:val="en-US" w:eastAsia="en-US" w:bidi="en-US"/>
      </w:rPr>
    </w:lvl>
  </w:abstractNum>
  <w:abstractNum w:abstractNumId="6" w15:restartNumberingAfterBreak="0">
    <w:nsid w:val="1A197656"/>
    <w:multiLevelType w:val="hybridMultilevel"/>
    <w:tmpl w:val="327E5288"/>
    <w:lvl w:ilvl="0" w:tplc="82B6DFF0">
      <w:numFmt w:val="bullet"/>
      <w:lvlText w:val="o"/>
      <w:lvlJc w:val="left"/>
      <w:pPr>
        <w:ind w:left="589" w:hanging="360"/>
      </w:pPr>
      <w:rPr>
        <w:rFonts w:ascii="Courier New" w:eastAsia="Courier New" w:hAnsi="Courier New" w:cs="Courier New" w:hint="default"/>
        <w:w w:val="100"/>
        <w:sz w:val="24"/>
        <w:szCs w:val="24"/>
        <w:lang w:val="en-US" w:eastAsia="en-US" w:bidi="en-US"/>
      </w:rPr>
    </w:lvl>
    <w:lvl w:ilvl="1" w:tplc="957E740A">
      <w:numFmt w:val="bullet"/>
      <w:lvlText w:val="•"/>
      <w:lvlJc w:val="left"/>
      <w:pPr>
        <w:ind w:left="1492" w:hanging="360"/>
      </w:pPr>
      <w:rPr>
        <w:rFonts w:hint="default"/>
        <w:lang w:val="en-US" w:eastAsia="en-US" w:bidi="en-US"/>
      </w:rPr>
    </w:lvl>
    <w:lvl w:ilvl="2" w:tplc="08CE2A4E">
      <w:numFmt w:val="bullet"/>
      <w:lvlText w:val="•"/>
      <w:lvlJc w:val="left"/>
      <w:pPr>
        <w:ind w:left="2404" w:hanging="360"/>
      </w:pPr>
      <w:rPr>
        <w:rFonts w:hint="default"/>
        <w:lang w:val="en-US" w:eastAsia="en-US" w:bidi="en-US"/>
      </w:rPr>
    </w:lvl>
    <w:lvl w:ilvl="3" w:tplc="7C7AB9CA">
      <w:numFmt w:val="bullet"/>
      <w:lvlText w:val="•"/>
      <w:lvlJc w:val="left"/>
      <w:pPr>
        <w:ind w:left="3316" w:hanging="360"/>
      </w:pPr>
      <w:rPr>
        <w:rFonts w:hint="default"/>
        <w:lang w:val="en-US" w:eastAsia="en-US" w:bidi="en-US"/>
      </w:rPr>
    </w:lvl>
    <w:lvl w:ilvl="4" w:tplc="1B2A9D54">
      <w:numFmt w:val="bullet"/>
      <w:lvlText w:val="•"/>
      <w:lvlJc w:val="left"/>
      <w:pPr>
        <w:ind w:left="4228" w:hanging="360"/>
      </w:pPr>
      <w:rPr>
        <w:rFonts w:hint="default"/>
        <w:lang w:val="en-US" w:eastAsia="en-US" w:bidi="en-US"/>
      </w:rPr>
    </w:lvl>
    <w:lvl w:ilvl="5" w:tplc="4BC8A35C">
      <w:numFmt w:val="bullet"/>
      <w:lvlText w:val="•"/>
      <w:lvlJc w:val="left"/>
      <w:pPr>
        <w:ind w:left="5140" w:hanging="360"/>
      </w:pPr>
      <w:rPr>
        <w:rFonts w:hint="default"/>
        <w:lang w:val="en-US" w:eastAsia="en-US" w:bidi="en-US"/>
      </w:rPr>
    </w:lvl>
    <w:lvl w:ilvl="6" w:tplc="B17C54FA">
      <w:numFmt w:val="bullet"/>
      <w:lvlText w:val="•"/>
      <w:lvlJc w:val="left"/>
      <w:pPr>
        <w:ind w:left="6052" w:hanging="360"/>
      </w:pPr>
      <w:rPr>
        <w:rFonts w:hint="default"/>
        <w:lang w:val="en-US" w:eastAsia="en-US" w:bidi="en-US"/>
      </w:rPr>
    </w:lvl>
    <w:lvl w:ilvl="7" w:tplc="51D85006">
      <w:numFmt w:val="bullet"/>
      <w:lvlText w:val="•"/>
      <w:lvlJc w:val="left"/>
      <w:pPr>
        <w:ind w:left="6964" w:hanging="360"/>
      </w:pPr>
      <w:rPr>
        <w:rFonts w:hint="default"/>
        <w:lang w:val="en-US" w:eastAsia="en-US" w:bidi="en-US"/>
      </w:rPr>
    </w:lvl>
    <w:lvl w:ilvl="8" w:tplc="6FB04160">
      <w:numFmt w:val="bullet"/>
      <w:lvlText w:val="•"/>
      <w:lvlJc w:val="left"/>
      <w:pPr>
        <w:ind w:left="7876" w:hanging="360"/>
      </w:pPr>
      <w:rPr>
        <w:rFonts w:hint="default"/>
        <w:lang w:val="en-US" w:eastAsia="en-US" w:bidi="en-US"/>
      </w:rPr>
    </w:lvl>
  </w:abstractNum>
  <w:abstractNum w:abstractNumId="7" w15:restartNumberingAfterBreak="0">
    <w:nsid w:val="248F4924"/>
    <w:multiLevelType w:val="hybridMultilevel"/>
    <w:tmpl w:val="AA0C1C18"/>
    <w:lvl w:ilvl="0" w:tplc="97E80C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76B31"/>
    <w:multiLevelType w:val="hybridMultilevel"/>
    <w:tmpl w:val="5968589C"/>
    <w:lvl w:ilvl="0" w:tplc="D25E0CFA">
      <w:start w:val="1"/>
      <w:numFmt w:val="decimal"/>
      <w:lvlText w:val="%1."/>
      <w:lvlJc w:val="left"/>
      <w:pPr>
        <w:ind w:left="704" w:hanging="360"/>
      </w:pPr>
      <w:rPr>
        <w:rFonts w:asciiTheme="minorHAnsi" w:hAnsiTheme="minorHAnsi" w:cstheme="minorHAnsi" w:hint="default"/>
        <w:b/>
        <w:sz w:val="20"/>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9" w15:restartNumberingAfterBreak="0">
    <w:nsid w:val="52507C8D"/>
    <w:multiLevelType w:val="hybridMultilevel"/>
    <w:tmpl w:val="FA8EDBFC"/>
    <w:lvl w:ilvl="0" w:tplc="E174C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294DB8"/>
    <w:multiLevelType w:val="hybridMultilevel"/>
    <w:tmpl w:val="BA8E7F26"/>
    <w:lvl w:ilvl="0" w:tplc="51C4282C">
      <w:start w:val="3"/>
      <w:numFmt w:val="lowerLetter"/>
      <w:lvlText w:val="(%1)"/>
      <w:lvlJc w:val="left"/>
      <w:pPr>
        <w:ind w:left="4962" w:hanging="4618"/>
      </w:pPr>
      <w:rPr>
        <w:rFonts w:ascii="Calibri" w:eastAsia="Calibri" w:hAnsi="Calibri" w:cs="Calibri" w:hint="default"/>
        <w:spacing w:val="-1"/>
        <w:w w:val="100"/>
        <w:sz w:val="24"/>
        <w:szCs w:val="24"/>
        <w:lang w:val="en-US" w:eastAsia="en-US" w:bidi="en-US"/>
      </w:rPr>
    </w:lvl>
    <w:lvl w:ilvl="1" w:tplc="97F066D0">
      <w:start w:val="1"/>
      <w:numFmt w:val="lowerLetter"/>
      <w:lvlText w:val="(%2)"/>
      <w:lvlJc w:val="left"/>
      <w:pPr>
        <w:ind w:left="4960" w:hanging="4535"/>
      </w:pPr>
      <w:rPr>
        <w:rFonts w:ascii="Calibri" w:eastAsia="Calibri" w:hAnsi="Calibri" w:cs="Calibri" w:hint="default"/>
        <w:spacing w:val="-1"/>
        <w:w w:val="100"/>
        <w:sz w:val="24"/>
        <w:szCs w:val="24"/>
        <w:lang w:val="en-US" w:eastAsia="en-US" w:bidi="en-US"/>
      </w:rPr>
    </w:lvl>
    <w:lvl w:ilvl="2" w:tplc="A52059BE">
      <w:numFmt w:val="bullet"/>
      <w:lvlText w:val="•"/>
      <w:lvlJc w:val="left"/>
      <w:pPr>
        <w:ind w:left="5908" w:hanging="4535"/>
      </w:pPr>
      <w:rPr>
        <w:rFonts w:hint="default"/>
        <w:lang w:val="en-US" w:eastAsia="en-US" w:bidi="en-US"/>
      </w:rPr>
    </w:lvl>
    <w:lvl w:ilvl="3" w:tplc="38A21E66">
      <w:numFmt w:val="bullet"/>
      <w:lvlText w:val="•"/>
      <w:lvlJc w:val="left"/>
      <w:pPr>
        <w:ind w:left="6382" w:hanging="4535"/>
      </w:pPr>
      <w:rPr>
        <w:rFonts w:hint="default"/>
        <w:lang w:val="en-US" w:eastAsia="en-US" w:bidi="en-US"/>
      </w:rPr>
    </w:lvl>
    <w:lvl w:ilvl="4" w:tplc="98A43172">
      <w:numFmt w:val="bullet"/>
      <w:lvlText w:val="•"/>
      <w:lvlJc w:val="left"/>
      <w:pPr>
        <w:ind w:left="6856" w:hanging="4535"/>
      </w:pPr>
      <w:rPr>
        <w:rFonts w:hint="default"/>
        <w:lang w:val="en-US" w:eastAsia="en-US" w:bidi="en-US"/>
      </w:rPr>
    </w:lvl>
    <w:lvl w:ilvl="5" w:tplc="6D387E02">
      <w:numFmt w:val="bullet"/>
      <w:lvlText w:val="•"/>
      <w:lvlJc w:val="left"/>
      <w:pPr>
        <w:ind w:left="7330" w:hanging="4535"/>
      </w:pPr>
      <w:rPr>
        <w:rFonts w:hint="default"/>
        <w:lang w:val="en-US" w:eastAsia="en-US" w:bidi="en-US"/>
      </w:rPr>
    </w:lvl>
    <w:lvl w:ilvl="6" w:tplc="AE08FA0E">
      <w:numFmt w:val="bullet"/>
      <w:lvlText w:val="•"/>
      <w:lvlJc w:val="left"/>
      <w:pPr>
        <w:ind w:left="7804" w:hanging="4535"/>
      </w:pPr>
      <w:rPr>
        <w:rFonts w:hint="default"/>
        <w:lang w:val="en-US" w:eastAsia="en-US" w:bidi="en-US"/>
      </w:rPr>
    </w:lvl>
    <w:lvl w:ilvl="7" w:tplc="8C4E0B9A">
      <w:numFmt w:val="bullet"/>
      <w:lvlText w:val="•"/>
      <w:lvlJc w:val="left"/>
      <w:pPr>
        <w:ind w:left="8278" w:hanging="4535"/>
      </w:pPr>
      <w:rPr>
        <w:rFonts w:hint="default"/>
        <w:lang w:val="en-US" w:eastAsia="en-US" w:bidi="en-US"/>
      </w:rPr>
    </w:lvl>
    <w:lvl w:ilvl="8" w:tplc="9384B11C">
      <w:numFmt w:val="bullet"/>
      <w:lvlText w:val="•"/>
      <w:lvlJc w:val="left"/>
      <w:pPr>
        <w:ind w:left="8752" w:hanging="4535"/>
      </w:pPr>
      <w:rPr>
        <w:rFonts w:hint="default"/>
        <w:lang w:val="en-US" w:eastAsia="en-US" w:bidi="en-US"/>
      </w:rPr>
    </w:lvl>
  </w:abstractNum>
  <w:abstractNum w:abstractNumId="11" w15:restartNumberingAfterBreak="0">
    <w:nsid w:val="76056B35"/>
    <w:multiLevelType w:val="hybridMultilevel"/>
    <w:tmpl w:val="1782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752FE"/>
    <w:multiLevelType w:val="hybridMultilevel"/>
    <w:tmpl w:val="60144D36"/>
    <w:lvl w:ilvl="0" w:tplc="67046856">
      <w:start w:val="1"/>
      <w:numFmt w:val="bullet"/>
      <w:lvlText w:val="•"/>
      <w:lvlJc w:val="left"/>
      <w:pPr>
        <w:tabs>
          <w:tab w:val="num" w:pos="720"/>
        </w:tabs>
        <w:ind w:left="720" w:hanging="360"/>
      </w:pPr>
      <w:rPr>
        <w:rFonts w:ascii="Arial" w:hAnsi="Arial" w:hint="default"/>
      </w:rPr>
    </w:lvl>
    <w:lvl w:ilvl="1" w:tplc="0CF2E364" w:tentative="1">
      <w:start w:val="1"/>
      <w:numFmt w:val="bullet"/>
      <w:lvlText w:val="•"/>
      <w:lvlJc w:val="left"/>
      <w:pPr>
        <w:tabs>
          <w:tab w:val="num" w:pos="1440"/>
        </w:tabs>
        <w:ind w:left="1440" w:hanging="360"/>
      </w:pPr>
      <w:rPr>
        <w:rFonts w:ascii="Arial" w:hAnsi="Arial" w:hint="default"/>
      </w:rPr>
    </w:lvl>
    <w:lvl w:ilvl="2" w:tplc="1EF62E66" w:tentative="1">
      <w:start w:val="1"/>
      <w:numFmt w:val="bullet"/>
      <w:lvlText w:val="•"/>
      <w:lvlJc w:val="left"/>
      <w:pPr>
        <w:tabs>
          <w:tab w:val="num" w:pos="2160"/>
        </w:tabs>
        <w:ind w:left="2160" w:hanging="360"/>
      </w:pPr>
      <w:rPr>
        <w:rFonts w:ascii="Arial" w:hAnsi="Arial" w:hint="default"/>
      </w:rPr>
    </w:lvl>
    <w:lvl w:ilvl="3" w:tplc="4C165600" w:tentative="1">
      <w:start w:val="1"/>
      <w:numFmt w:val="bullet"/>
      <w:lvlText w:val="•"/>
      <w:lvlJc w:val="left"/>
      <w:pPr>
        <w:tabs>
          <w:tab w:val="num" w:pos="2880"/>
        </w:tabs>
        <w:ind w:left="2880" w:hanging="360"/>
      </w:pPr>
      <w:rPr>
        <w:rFonts w:ascii="Arial" w:hAnsi="Arial" w:hint="default"/>
      </w:rPr>
    </w:lvl>
    <w:lvl w:ilvl="4" w:tplc="956484A4" w:tentative="1">
      <w:start w:val="1"/>
      <w:numFmt w:val="bullet"/>
      <w:lvlText w:val="•"/>
      <w:lvlJc w:val="left"/>
      <w:pPr>
        <w:tabs>
          <w:tab w:val="num" w:pos="3600"/>
        </w:tabs>
        <w:ind w:left="3600" w:hanging="360"/>
      </w:pPr>
      <w:rPr>
        <w:rFonts w:ascii="Arial" w:hAnsi="Arial" w:hint="default"/>
      </w:rPr>
    </w:lvl>
    <w:lvl w:ilvl="5" w:tplc="F0AC866E" w:tentative="1">
      <w:start w:val="1"/>
      <w:numFmt w:val="bullet"/>
      <w:lvlText w:val="•"/>
      <w:lvlJc w:val="left"/>
      <w:pPr>
        <w:tabs>
          <w:tab w:val="num" w:pos="4320"/>
        </w:tabs>
        <w:ind w:left="4320" w:hanging="360"/>
      </w:pPr>
      <w:rPr>
        <w:rFonts w:ascii="Arial" w:hAnsi="Arial" w:hint="default"/>
      </w:rPr>
    </w:lvl>
    <w:lvl w:ilvl="6" w:tplc="CB1814C8" w:tentative="1">
      <w:start w:val="1"/>
      <w:numFmt w:val="bullet"/>
      <w:lvlText w:val="•"/>
      <w:lvlJc w:val="left"/>
      <w:pPr>
        <w:tabs>
          <w:tab w:val="num" w:pos="5040"/>
        </w:tabs>
        <w:ind w:left="5040" w:hanging="360"/>
      </w:pPr>
      <w:rPr>
        <w:rFonts w:ascii="Arial" w:hAnsi="Arial" w:hint="default"/>
      </w:rPr>
    </w:lvl>
    <w:lvl w:ilvl="7" w:tplc="9496BA3A" w:tentative="1">
      <w:start w:val="1"/>
      <w:numFmt w:val="bullet"/>
      <w:lvlText w:val="•"/>
      <w:lvlJc w:val="left"/>
      <w:pPr>
        <w:tabs>
          <w:tab w:val="num" w:pos="5760"/>
        </w:tabs>
        <w:ind w:left="5760" w:hanging="360"/>
      </w:pPr>
      <w:rPr>
        <w:rFonts w:ascii="Arial" w:hAnsi="Arial" w:hint="default"/>
      </w:rPr>
    </w:lvl>
    <w:lvl w:ilvl="8" w:tplc="D80A7E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D1D229D"/>
    <w:multiLevelType w:val="hybridMultilevel"/>
    <w:tmpl w:val="0FBA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4"/>
  </w:num>
  <w:num w:numId="5">
    <w:abstractNumId w:val="6"/>
  </w:num>
  <w:num w:numId="6">
    <w:abstractNumId w:val="3"/>
  </w:num>
  <w:num w:numId="7">
    <w:abstractNumId w:val="13"/>
  </w:num>
  <w:num w:numId="8">
    <w:abstractNumId w:val="11"/>
  </w:num>
  <w:num w:numId="9">
    <w:abstractNumId w:val="12"/>
  </w:num>
  <w:num w:numId="10">
    <w:abstractNumId w:val="2"/>
  </w:num>
  <w:num w:numId="11">
    <w:abstractNumId w:val="0"/>
  </w:num>
  <w:num w:numId="12">
    <w:abstractNumId w:val="7"/>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4A6"/>
    <w:rsid w:val="000039E6"/>
    <w:rsid w:val="00004060"/>
    <w:rsid w:val="00004736"/>
    <w:rsid w:val="00017820"/>
    <w:rsid w:val="00031FA9"/>
    <w:rsid w:val="000473BB"/>
    <w:rsid w:val="00054F01"/>
    <w:rsid w:val="00073E3F"/>
    <w:rsid w:val="00097C8B"/>
    <w:rsid w:val="000A361C"/>
    <w:rsid w:val="000A6C66"/>
    <w:rsid w:val="000A786D"/>
    <w:rsid w:val="000C5696"/>
    <w:rsid w:val="000C5AA0"/>
    <w:rsid w:val="000C689A"/>
    <w:rsid w:val="000E6F08"/>
    <w:rsid w:val="000F45FD"/>
    <w:rsid w:val="000F4837"/>
    <w:rsid w:val="00100E95"/>
    <w:rsid w:val="00120590"/>
    <w:rsid w:val="00132287"/>
    <w:rsid w:val="00162A3B"/>
    <w:rsid w:val="00163AEA"/>
    <w:rsid w:val="00172280"/>
    <w:rsid w:val="001814A6"/>
    <w:rsid w:val="001A118D"/>
    <w:rsid w:val="001A19A1"/>
    <w:rsid w:val="001C110F"/>
    <w:rsid w:val="001C4042"/>
    <w:rsid w:val="001D59B5"/>
    <w:rsid w:val="001E07AF"/>
    <w:rsid w:val="001E14DE"/>
    <w:rsid w:val="001E3525"/>
    <w:rsid w:val="001E5C06"/>
    <w:rsid w:val="001E5C10"/>
    <w:rsid w:val="001F5574"/>
    <w:rsid w:val="002134D0"/>
    <w:rsid w:val="00214A27"/>
    <w:rsid w:val="00232458"/>
    <w:rsid w:val="002500A9"/>
    <w:rsid w:val="00252245"/>
    <w:rsid w:val="002678D3"/>
    <w:rsid w:val="0027359B"/>
    <w:rsid w:val="00294096"/>
    <w:rsid w:val="002950FF"/>
    <w:rsid w:val="002A3A58"/>
    <w:rsid w:val="002A5E23"/>
    <w:rsid w:val="002B05D1"/>
    <w:rsid w:val="002B1DC3"/>
    <w:rsid w:val="002C51D8"/>
    <w:rsid w:val="002C594F"/>
    <w:rsid w:val="002E4E5A"/>
    <w:rsid w:val="002F275E"/>
    <w:rsid w:val="00300B79"/>
    <w:rsid w:val="003027E7"/>
    <w:rsid w:val="00310CE8"/>
    <w:rsid w:val="00320A3D"/>
    <w:rsid w:val="0032473F"/>
    <w:rsid w:val="00327C2D"/>
    <w:rsid w:val="00353338"/>
    <w:rsid w:val="00355208"/>
    <w:rsid w:val="003611D9"/>
    <w:rsid w:val="00361D4C"/>
    <w:rsid w:val="00370EAB"/>
    <w:rsid w:val="0039260F"/>
    <w:rsid w:val="003A1EFC"/>
    <w:rsid w:val="003A54E0"/>
    <w:rsid w:val="003C0346"/>
    <w:rsid w:val="003C1FE1"/>
    <w:rsid w:val="003D681F"/>
    <w:rsid w:val="003E5071"/>
    <w:rsid w:val="003E79AC"/>
    <w:rsid w:val="003F4BDA"/>
    <w:rsid w:val="00414FF0"/>
    <w:rsid w:val="00420812"/>
    <w:rsid w:val="00434685"/>
    <w:rsid w:val="0047011F"/>
    <w:rsid w:val="004730A3"/>
    <w:rsid w:val="0047421A"/>
    <w:rsid w:val="00474344"/>
    <w:rsid w:val="004A0ACC"/>
    <w:rsid w:val="004A0DE6"/>
    <w:rsid w:val="004A38D1"/>
    <w:rsid w:val="004A3F8A"/>
    <w:rsid w:val="004C3ADE"/>
    <w:rsid w:val="004D42A5"/>
    <w:rsid w:val="004E5781"/>
    <w:rsid w:val="004E5880"/>
    <w:rsid w:val="004F0BB5"/>
    <w:rsid w:val="004F2481"/>
    <w:rsid w:val="004F3B5C"/>
    <w:rsid w:val="004F3DFD"/>
    <w:rsid w:val="004F5722"/>
    <w:rsid w:val="005111F8"/>
    <w:rsid w:val="00517770"/>
    <w:rsid w:val="0052093F"/>
    <w:rsid w:val="00533610"/>
    <w:rsid w:val="005464AB"/>
    <w:rsid w:val="00561DA7"/>
    <w:rsid w:val="005643F0"/>
    <w:rsid w:val="00564A2A"/>
    <w:rsid w:val="0058119B"/>
    <w:rsid w:val="00581ACE"/>
    <w:rsid w:val="005A14AD"/>
    <w:rsid w:val="005C026A"/>
    <w:rsid w:val="005C579A"/>
    <w:rsid w:val="005C59B9"/>
    <w:rsid w:val="005D751B"/>
    <w:rsid w:val="005F5721"/>
    <w:rsid w:val="005F5D13"/>
    <w:rsid w:val="0060152D"/>
    <w:rsid w:val="006202D7"/>
    <w:rsid w:val="006455CD"/>
    <w:rsid w:val="00646823"/>
    <w:rsid w:val="0065007D"/>
    <w:rsid w:val="00660460"/>
    <w:rsid w:val="00660F22"/>
    <w:rsid w:val="00663AE3"/>
    <w:rsid w:val="00676235"/>
    <w:rsid w:val="006859EB"/>
    <w:rsid w:val="00692394"/>
    <w:rsid w:val="006A1BDC"/>
    <w:rsid w:val="006A3F32"/>
    <w:rsid w:val="006A436E"/>
    <w:rsid w:val="006B0653"/>
    <w:rsid w:val="006C7133"/>
    <w:rsid w:val="00712A69"/>
    <w:rsid w:val="0071324F"/>
    <w:rsid w:val="007247D0"/>
    <w:rsid w:val="00743339"/>
    <w:rsid w:val="007475DA"/>
    <w:rsid w:val="00763A5E"/>
    <w:rsid w:val="00764C4D"/>
    <w:rsid w:val="0077018F"/>
    <w:rsid w:val="00771952"/>
    <w:rsid w:val="0077245C"/>
    <w:rsid w:val="0078072F"/>
    <w:rsid w:val="007876C8"/>
    <w:rsid w:val="00797535"/>
    <w:rsid w:val="007A021B"/>
    <w:rsid w:val="007B7D9C"/>
    <w:rsid w:val="007C554C"/>
    <w:rsid w:val="007D3DB9"/>
    <w:rsid w:val="007D69E2"/>
    <w:rsid w:val="007E1C0A"/>
    <w:rsid w:val="008143E5"/>
    <w:rsid w:val="00825041"/>
    <w:rsid w:val="00834447"/>
    <w:rsid w:val="00842E7F"/>
    <w:rsid w:val="00895B07"/>
    <w:rsid w:val="00897CDF"/>
    <w:rsid w:val="008A0947"/>
    <w:rsid w:val="008A333B"/>
    <w:rsid w:val="008A5998"/>
    <w:rsid w:val="008B1FFD"/>
    <w:rsid w:val="008C2D09"/>
    <w:rsid w:val="008C4919"/>
    <w:rsid w:val="008E3314"/>
    <w:rsid w:val="008F5E36"/>
    <w:rsid w:val="009072AF"/>
    <w:rsid w:val="0091068F"/>
    <w:rsid w:val="009221AE"/>
    <w:rsid w:val="0092570C"/>
    <w:rsid w:val="00931389"/>
    <w:rsid w:val="009539E5"/>
    <w:rsid w:val="009871AB"/>
    <w:rsid w:val="0099258C"/>
    <w:rsid w:val="009B0FA2"/>
    <w:rsid w:val="009B642E"/>
    <w:rsid w:val="009B6E55"/>
    <w:rsid w:val="009B7D70"/>
    <w:rsid w:val="009C2B8E"/>
    <w:rsid w:val="009C75C2"/>
    <w:rsid w:val="009F6CE1"/>
    <w:rsid w:val="00A00107"/>
    <w:rsid w:val="00A021D6"/>
    <w:rsid w:val="00A048B9"/>
    <w:rsid w:val="00A12BB7"/>
    <w:rsid w:val="00A17275"/>
    <w:rsid w:val="00A46DAF"/>
    <w:rsid w:val="00A60CF7"/>
    <w:rsid w:val="00A6335E"/>
    <w:rsid w:val="00A63964"/>
    <w:rsid w:val="00A67C70"/>
    <w:rsid w:val="00A805BD"/>
    <w:rsid w:val="00AE0569"/>
    <w:rsid w:val="00AF20E4"/>
    <w:rsid w:val="00AF6292"/>
    <w:rsid w:val="00B03AC4"/>
    <w:rsid w:val="00B22B5F"/>
    <w:rsid w:val="00B24764"/>
    <w:rsid w:val="00B328A8"/>
    <w:rsid w:val="00B367FA"/>
    <w:rsid w:val="00B64F5C"/>
    <w:rsid w:val="00B661D4"/>
    <w:rsid w:val="00B66DD9"/>
    <w:rsid w:val="00B87947"/>
    <w:rsid w:val="00B87D21"/>
    <w:rsid w:val="00B9034F"/>
    <w:rsid w:val="00B94B5C"/>
    <w:rsid w:val="00BB14D0"/>
    <w:rsid w:val="00BB6A95"/>
    <w:rsid w:val="00BC0672"/>
    <w:rsid w:val="00BC2A14"/>
    <w:rsid w:val="00BD2925"/>
    <w:rsid w:val="00BE054E"/>
    <w:rsid w:val="00BE2EE8"/>
    <w:rsid w:val="00BE39DD"/>
    <w:rsid w:val="00BF032A"/>
    <w:rsid w:val="00BF1939"/>
    <w:rsid w:val="00C02908"/>
    <w:rsid w:val="00C168C0"/>
    <w:rsid w:val="00C226D9"/>
    <w:rsid w:val="00C323BD"/>
    <w:rsid w:val="00C3663D"/>
    <w:rsid w:val="00C42E85"/>
    <w:rsid w:val="00C505ED"/>
    <w:rsid w:val="00C56055"/>
    <w:rsid w:val="00C73E74"/>
    <w:rsid w:val="00C920BA"/>
    <w:rsid w:val="00CB5FE8"/>
    <w:rsid w:val="00CC5BE3"/>
    <w:rsid w:val="00CD0525"/>
    <w:rsid w:val="00CE0E11"/>
    <w:rsid w:val="00D01E63"/>
    <w:rsid w:val="00D12728"/>
    <w:rsid w:val="00D1787E"/>
    <w:rsid w:val="00D350B6"/>
    <w:rsid w:val="00D47773"/>
    <w:rsid w:val="00D51726"/>
    <w:rsid w:val="00D673E8"/>
    <w:rsid w:val="00D72FEA"/>
    <w:rsid w:val="00D7462D"/>
    <w:rsid w:val="00D8745D"/>
    <w:rsid w:val="00D92DA4"/>
    <w:rsid w:val="00DA0F63"/>
    <w:rsid w:val="00DA2F47"/>
    <w:rsid w:val="00DB689B"/>
    <w:rsid w:val="00DC5851"/>
    <w:rsid w:val="00DC65BD"/>
    <w:rsid w:val="00DD0694"/>
    <w:rsid w:val="00DD3437"/>
    <w:rsid w:val="00DD577C"/>
    <w:rsid w:val="00DE2EE3"/>
    <w:rsid w:val="00DE727F"/>
    <w:rsid w:val="00DF643C"/>
    <w:rsid w:val="00E00B54"/>
    <w:rsid w:val="00E01403"/>
    <w:rsid w:val="00E0786F"/>
    <w:rsid w:val="00E12138"/>
    <w:rsid w:val="00E17376"/>
    <w:rsid w:val="00E2098C"/>
    <w:rsid w:val="00E30F43"/>
    <w:rsid w:val="00E4437F"/>
    <w:rsid w:val="00E5717F"/>
    <w:rsid w:val="00E611ED"/>
    <w:rsid w:val="00E61BA3"/>
    <w:rsid w:val="00E67A3C"/>
    <w:rsid w:val="00E77699"/>
    <w:rsid w:val="00EA481A"/>
    <w:rsid w:val="00EA5DE5"/>
    <w:rsid w:val="00EC39EF"/>
    <w:rsid w:val="00ED567F"/>
    <w:rsid w:val="00ED7FD2"/>
    <w:rsid w:val="00EF5198"/>
    <w:rsid w:val="00EF54D3"/>
    <w:rsid w:val="00F026A2"/>
    <w:rsid w:val="00F02861"/>
    <w:rsid w:val="00F042E3"/>
    <w:rsid w:val="00F04351"/>
    <w:rsid w:val="00F25917"/>
    <w:rsid w:val="00F26FCF"/>
    <w:rsid w:val="00F30AA9"/>
    <w:rsid w:val="00F401BF"/>
    <w:rsid w:val="00F40C0E"/>
    <w:rsid w:val="00F41EDC"/>
    <w:rsid w:val="00F45141"/>
    <w:rsid w:val="00F61897"/>
    <w:rsid w:val="00F62236"/>
    <w:rsid w:val="00F67E3A"/>
    <w:rsid w:val="00F85CC3"/>
    <w:rsid w:val="00FA3F9E"/>
    <w:rsid w:val="00FA4389"/>
    <w:rsid w:val="00FB416F"/>
    <w:rsid w:val="00FD37BC"/>
    <w:rsid w:val="00FD511D"/>
    <w:rsid w:val="00FD57B3"/>
    <w:rsid w:val="00FD79F7"/>
    <w:rsid w:val="00FE2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093CC7"/>
  <w15:docId w15:val="{6738AB0D-7BDC-004C-A770-65BB9B57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AD"/>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C2B8E"/>
    <w:pPr>
      <w:spacing w:before="71"/>
      <w:ind w:left="229"/>
      <w:outlineLvl w:val="0"/>
    </w:pPr>
    <w:rPr>
      <w:rFonts w:ascii="Calibri" w:hAnsi="Calibri" w:cs="Calibri"/>
      <w:b/>
      <w:bCs/>
    </w:rPr>
  </w:style>
  <w:style w:type="paragraph" w:styleId="Heading2">
    <w:name w:val="heading 2"/>
    <w:basedOn w:val="Normal"/>
    <w:next w:val="Normal"/>
    <w:link w:val="Heading2Char"/>
    <w:uiPriority w:val="9"/>
    <w:unhideWhenUsed/>
    <w:qFormat/>
    <w:rsid w:val="00F67E3A"/>
    <w:pPr>
      <w:ind w:left="229"/>
      <w:outlineLvl w:val="1"/>
    </w:pPr>
    <w:rPr>
      <w:rFonts w:ascii="Calibri" w:hAnsi="Calibri" w:cs="Calibri"/>
      <w:i/>
    </w:rPr>
  </w:style>
  <w:style w:type="paragraph" w:styleId="Heading3">
    <w:name w:val="heading 3"/>
    <w:basedOn w:val="BodyText"/>
    <w:next w:val="Normal"/>
    <w:link w:val="Heading3Char"/>
    <w:uiPriority w:val="9"/>
    <w:unhideWhenUsed/>
    <w:qFormat/>
    <w:rsid w:val="00F67E3A"/>
    <w:pPr>
      <w:spacing w:before="243"/>
      <w:ind w:left="229" w:right="241"/>
      <w:outlineLvl w:val="2"/>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229"/>
    </w:pPr>
  </w:style>
  <w:style w:type="paragraph" w:customStyle="1" w:styleId="TableParagraph">
    <w:name w:val="Table Paragraph"/>
    <w:basedOn w:val="Normal"/>
    <w:uiPriority w:val="1"/>
    <w:qFormat/>
    <w:pPr>
      <w:spacing w:before="6" w:line="219" w:lineRule="exact"/>
      <w:ind w:left="124"/>
    </w:pPr>
  </w:style>
  <w:style w:type="character" w:customStyle="1" w:styleId="Heading2Char">
    <w:name w:val="Heading 2 Char"/>
    <w:basedOn w:val="DefaultParagraphFont"/>
    <w:link w:val="Heading2"/>
    <w:uiPriority w:val="9"/>
    <w:rsid w:val="00F67E3A"/>
    <w:rPr>
      <w:rFonts w:ascii="Calibri" w:eastAsia="Times New Roman" w:hAnsi="Calibri" w:cs="Calibri"/>
      <w:i/>
      <w:sz w:val="24"/>
      <w:szCs w:val="24"/>
    </w:rPr>
  </w:style>
  <w:style w:type="character" w:customStyle="1" w:styleId="Heading3Char">
    <w:name w:val="Heading 3 Char"/>
    <w:basedOn w:val="DefaultParagraphFont"/>
    <w:link w:val="Heading3"/>
    <w:uiPriority w:val="9"/>
    <w:rsid w:val="00F67E3A"/>
    <w:rPr>
      <w:rFonts w:ascii="Calibri" w:eastAsia="Times New Roman" w:hAnsi="Calibri" w:cs="Calibri"/>
      <w:sz w:val="24"/>
      <w:szCs w:val="24"/>
    </w:rPr>
  </w:style>
  <w:style w:type="paragraph" w:styleId="TOCHeading">
    <w:name w:val="TOC Heading"/>
    <w:basedOn w:val="Heading1"/>
    <w:next w:val="Normal"/>
    <w:uiPriority w:val="39"/>
    <w:unhideWhenUsed/>
    <w:qFormat/>
    <w:rsid w:val="00DC65BD"/>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C65BD"/>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C65BD"/>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DC65BD"/>
    <w:pPr>
      <w:ind w:left="440"/>
    </w:pPr>
    <w:rPr>
      <w:rFonts w:asciiTheme="minorHAnsi" w:hAnsiTheme="minorHAnsi" w:cstheme="minorHAnsi"/>
      <w:sz w:val="20"/>
      <w:szCs w:val="20"/>
    </w:rPr>
  </w:style>
  <w:style w:type="character" w:styleId="Hyperlink">
    <w:name w:val="Hyperlink"/>
    <w:basedOn w:val="DefaultParagraphFont"/>
    <w:uiPriority w:val="99"/>
    <w:unhideWhenUsed/>
    <w:rsid w:val="00DC65BD"/>
    <w:rPr>
      <w:color w:val="0000FF" w:themeColor="hyperlink"/>
      <w:u w:val="single"/>
    </w:rPr>
  </w:style>
  <w:style w:type="paragraph" w:styleId="TOC4">
    <w:name w:val="toc 4"/>
    <w:basedOn w:val="Normal"/>
    <w:next w:val="Normal"/>
    <w:autoRedefine/>
    <w:uiPriority w:val="39"/>
    <w:unhideWhenUsed/>
    <w:rsid w:val="00DC65BD"/>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C65BD"/>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C65BD"/>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C65BD"/>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C65BD"/>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C65BD"/>
    <w:pPr>
      <w:ind w:left="1760"/>
    </w:pPr>
    <w:rPr>
      <w:rFonts w:asciiTheme="minorHAnsi" w:hAnsiTheme="minorHAnsi" w:cstheme="minorHAnsi"/>
      <w:sz w:val="20"/>
      <w:szCs w:val="20"/>
    </w:rPr>
  </w:style>
  <w:style w:type="paragraph" w:styleId="Header">
    <w:name w:val="header"/>
    <w:basedOn w:val="Normal"/>
    <w:link w:val="HeaderChar"/>
    <w:uiPriority w:val="99"/>
    <w:unhideWhenUsed/>
    <w:rsid w:val="00F67E3A"/>
    <w:pPr>
      <w:tabs>
        <w:tab w:val="center" w:pos="4680"/>
        <w:tab w:val="right" w:pos="9360"/>
      </w:tabs>
    </w:pPr>
  </w:style>
  <w:style w:type="character" w:customStyle="1" w:styleId="HeaderChar">
    <w:name w:val="Header Char"/>
    <w:basedOn w:val="DefaultParagraphFont"/>
    <w:link w:val="Header"/>
    <w:uiPriority w:val="99"/>
    <w:rsid w:val="00F67E3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7E3A"/>
    <w:pPr>
      <w:tabs>
        <w:tab w:val="center" w:pos="4680"/>
        <w:tab w:val="right" w:pos="9360"/>
      </w:tabs>
    </w:pPr>
  </w:style>
  <w:style w:type="character" w:customStyle="1" w:styleId="FooterChar">
    <w:name w:val="Footer Char"/>
    <w:basedOn w:val="DefaultParagraphFont"/>
    <w:link w:val="Footer"/>
    <w:uiPriority w:val="99"/>
    <w:rsid w:val="00F67E3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49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4919"/>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252245"/>
    <w:rPr>
      <w:sz w:val="16"/>
      <w:szCs w:val="16"/>
    </w:rPr>
  </w:style>
  <w:style w:type="paragraph" w:styleId="CommentText">
    <w:name w:val="annotation text"/>
    <w:basedOn w:val="Normal"/>
    <w:link w:val="CommentTextChar"/>
    <w:uiPriority w:val="99"/>
    <w:semiHidden/>
    <w:unhideWhenUsed/>
    <w:rsid w:val="00252245"/>
    <w:rPr>
      <w:sz w:val="20"/>
      <w:szCs w:val="20"/>
    </w:rPr>
  </w:style>
  <w:style w:type="character" w:customStyle="1" w:styleId="CommentTextChar">
    <w:name w:val="Comment Text Char"/>
    <w:basedOn w:val="DefaultParagraphFont"/>
    <w:link w:val="CommentText"/>
    <w:uiPriority w:val="99"/>
    <w:semiHidden/>
    <w:rsid w:val="002522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52245"/>
    <w:rPr>
      <w:b/>
      <w:bCs/>
    </w:rPr>
  </w:style>
  <w:style w:type="character" w:customStyle="1" w:styleId="CommentSubjectChar">
    <w:name w:val="Comment Subject Char"/>
    <w:basedOn w:val="CommentTextChar"/>
    <w:link w:val="CommentSubject"/>
    <w:uiPriority w:val="99"/>
    <w:semiHidden/>
    <w:rsid w:val="00252245"/>
    <w:rPr>
      <w:rFonts w:ascii="Times New Roman" w:eastAsia="Times New Roman" w:hAnsi="Times New Roman" w:cs="Times New Roman"/>
      <w:b/>
      <w:bCs/>
      <w:sz w:val="20"/>
      <w:szCs w:val="20"/>
    </w:rPr>
  </w:style>
  <w:style w:type="character" w:styleId="Emphasis">
    <w:name w:val="Emphasis"/>
    <w:basedOn w:val="DefaultParagraphFont"/>
    <w:uiPriority w:val="20"/>
    <w:qFormat/>
    <w:rsid w:val="009F6CE1"/>
    <w:rPr>
      <w:i/>
      <w:iCs/>
    </w:rPr>
  </w:style>
  <w:style w:type="paragraph" w:styleId="Revision">
    <w:name w:val="Revision"/>
    <w:hidden/>
    <w:uiPriority w:val="99"/>
    <w:semiHidden/>
    <w:rsid w:val="009F6CE1"/>
    <w:pPr>
      <w:widowControl/>
      <w:autoSpaceDE/>
      <w:autoSpaceDN/>
    </w:pPr>
    <w:rPr>
      <w:rFonts w:ascii="Times New Roman" w:eastAsia="Times New Roman" w:hAnsi="Times New Roman" w:cs="Times New Roman"/>
      <w:sz w:val="24"/>
      <w:szCs w:val="24"/>
    </w:rPr>
  </w:style>
  <w:style w:type="paragraph" w:styleId="NormalWeb">
    <w:name w:val="Normal (Web)"/>
    <w:basedOn w:val="Normal"/>
    <w:uiPriority w:val="99"/>
    <w:unhideWhenUsed/>
    <w:rsid w:val="00414FF0"/>
    <w:pPr>
      <w:spacing w:before="100" w:beforeAutospacing="1" w:after="100" w:afterAutospacing="1"/>
    </w:pPr>
  </w:style>
  <w:style w:type="character" w:customStyle="1" w:styleId="ref-title">
    <w:name w:val="ref-title"/>
    <w:basedOn w:val="DefaultParagraphFont"/>
    <w:rsid w:val="00414FF0"/>
  </w:style>
  <w:style w:type="character" w:customStyle="1" w:styleId="ref-journal">
    <w:name w:val="ref-journal"/>
    <w:basedOn w:val="DefaultParagraphFont"/>
    <w:rsid w:val="00414FF0"/>
  </w:style>
  <w:style w:type="character" w:customStyle="1" w:styleId="ref-vol">
    <w:name w:val="ref-vol"/>
    <w:basedOn w:val="DefaultParagraphFont"/>
    <w:rsid w:val="00414FF0"/>
  </w:style>
  <w:style w:type="character" w:customStyle="1" w:styleId="BodyTextChar">
    <w:name w:val="Body Text Char"/>
    <w:basedOn w:val="DefaultParagraphFont"/>
    <w:link w:val="BodyText"/>
    <w:uiPriority w:val="1"/>
    <w:rsid w:val="00797535"/>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F5721"/>
    <w:rPr>
      <w:color w:val="605E5C"/>
      <w:shd w:val="clear" w:color="auto" w:fill="E1DFDD"/>
    </w:rPr>
  </w:style>
  <w:style w:type="character" w:customStyle="1" w:styleId="Heading1Char">
    <w:name w:val="Heading 1 Char"/>
    <w:basedOn w:val="DefaultParagraphFont"/>
    <w:link w:val="Heading1"/>
    <w:uiPriority w:val="9"/>
    <w:rsid w:val="00DA2F47"/>
    <w:rPr>
      <w:rFonts w:ascii="Calibri" w:eastAsia="Times New Roman" w:hAnsi="Calibri" w:cs="Calibri"/>
      <w:b/>
      <w:bCs/>
      <w:sz w:val="24"/>
      <w:szCs w:val="24"/>
    </w:rPr>
  </w:style>
  <w:style w:type="table" w:styleId="TableGrid">
    <w:name w:val="Table Grid"/>
    <w:basedOn w:val="TableNormal"/>
    <w:uiPriority w:val="39"/>
    <w:rsid w:val="00CD0525"/>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68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85694">
      <w:bodyDiv w:val="1"/>
      <w:marLeft w:val="0"/>
      <w:marRight w:val="0"/>
      <w:marTop w:val="0"/>
      <w:marBottom w:val="0"/>
      <w:divBdr>
        <w:top w:val="none" w:sz="0" w:space="0" w:color="auto"/>
        <w:left w:val="none" w:sz="0" w:space="0" w:color="auto"/>
        <w:bottom w:val="none" w:sz="0" w:space="0" w:color="auto"/>
        <w:right w:val="none" w:sz="0" w:space="0" w:color="auto"/>
      </w:divBdr>
      <w:divsChild>
        <w:div w:id="1751077834">
          <w:marLeft w:val="0"/>
          <w:marRight w:val="0"/>
          <w:marTop w:val="0"/>
          <w:marBottom w:val="0"/>
          <w:divBdr>
            <w:top w:val="none" w:sz="0" w:space="0" w:color="auto"/>
            <w:left w:val="none" w:sz="0" w:space="0" w:color="auto"/>
            <w:bottom w:val="none" w:sz="0" w:space="0" w:color="auto"/>
            <w:right w:val="none" w:sz="0" w:space="0" w:color="auto"/>
          </w:divBdr>
        </w:div>
      </w:divsChild>
    </w:div>
    <w:div w:id="447545901">
      <w:bodyDiv w:val="1"/>
      <w:marLeft w:val="0"/>
      <w:marRight w:val="0"/>
      <w:marTop w:val="0"/>
      <w:marBottom w:val="0"/>
      <w:divBdr>
        <w:top w:val="none" w:sz="0" w:space="0" w:color="auto"/>
        <w:left w:val="none" w:sz="0" w:space="0" w:color="auto"/>
        <w:bottom w:val="none" w:sz="0" w:space="0" w:color="auto"/>
        <w:right w:val="none" w:sz="0" w:space="0" w:color="auto"/>
      </w:divBdr>
      <w:divsChild>
        <w:div w:id="1172142693">
          <w:marLeft w:val="0"/>
          <w:marRight w:val="0"/>
          <w:marTop w:val="0"/>
          <w:marBottom w:val="0"/>
          <w:divBdr>
            <w:top w:val="none" w:sz="0" w:space="0" w:color="auto"/>
            <w:left w:val="none" w:sz="0" w:space="0" w:color="auto"/>
            <w:bottom w:val="none" w:sz="0" w:space="0" w:color="auto"/>
            <w:right w:val="none" w:sz="0" w:space="0" w:color="auto"/>
          </w:divBdr>
        </w:div>
      </w:divsChild>
    </w:div>
    <w:div w:id="552472817">
      <w:bodyDiv w:val="1"/>
      <w:marLeft w:val="0"/>
      <w:marRight w:val="0"/>
      <w:marTop w:val="0"/>
      <w:marBottom w:val="0"/>
      <w:divBdr>
        <w:top w:val="none" w:sz="0" w:space="0" w:color="auto"/>
        <w:left w:val="none" w:sz="0" w:space="0" w:color="auto"/>
        <w:bottom w:val="none" w:sz="0" w:space="0" w:color="auto"/>
        <w:right w:val="none" w:sz="0" w:space="0" w:color="auto"/>
      </w:divBdr>
    </w:div>
    <w:div w:id="682443037">
      <w:bodyDiv w:val="1"/>
      <w:marLeft w:val="0"/>
      <w:marRight w:val="0"/>
      <w:marTop w:val="0"/>
      <w:marBottom w:val="0"/>
      <w:divBdr>
        <w:top w:val="none" w:sz="0" w:space="0" w:color="auto"/>
        <w:left w:val="none" w:sz="0" w:space="0" w:color="auto"/>
        <w:bottom w:val="none" w:sz="0" w:space="0" w:color="auto"/>
        <w:right w:val="none" w:sz="0" w:space="0" w:color="auto"/>
      </w:divBdr>
    </w:div>
    <w:div w:id="778914361">
      <w:bodyDiv w:val="1"/>
      <w:marLeft w:val="0"/>
      <w:marRight w:val="0"/>
      <w:marTop w:val="0"/>
      <w:marBottom w:val="0"/>
      <w:divBdr>
        <w:top w:val="none" w:sz="0" w:space="0" w:color="auto"/>
        <w:left w:val="none" w:sz="0" w:space="0" w:color="auto"/>
        <w:bottom w:val="none" w:sz="0" w:space="0" w:color="auto"/>
        <w:right w:val="none" w:sz="0" w:space="0" w:color="auto"/>
      </w:divBdr>
    </w:div>
    <w:div w:id="856424898">
      <w:bodyDiv w:val="1"/>
      <w:marLeft w:val="0"/>
      <w:marRight w:val="0"/>
      <w:marTop w:val="0"/>
      <w:marBottom w:val="0"/>
      <w:divBdr>
        <w:top w:val="none" w:sz="0" w:space="0" w:color="auto"/>
        <w:left w:val="none" w:sz="0" w:space="0" w:color="auto"/>
        <w:bottom w:val="none" w:sz="0" w:space="0" w:color="auto"/>
        <w:right w:val="none" w:sz="0" w:space="0" w:color="auto"/>
      </w:divBdr>
    </w:div>
    <w:div w:id="991177009">
      <w:bodyDiv w:val="1"/>
      <w:marLeft w:val="0"/>
      <w:marRight w:val="0"/>
      <w:marTop w:val="0"/>
      <w:marBottom w:val="0"/>
      <w:divBdr>
        <w:top w:val="none" w:sz="0" w:space="0" w:color="auto"/>
        <w:left w:val="none" w:sz="0" w:space="0" w:color="auto"/>
        <w:bottom w:val="none" w:sz="0" w:space="0" w:color="auto"/>
        <w:right w:val="none" w:sz="0" w:space="0" w:color="auto"/>
      </w:divBdr>
    </w:div>
    <w:div w:id="993409083">
      <w:bodyDiv w:val="1"/>
      <w:marLeft w:val="0"/>
      <w:marRight w:val="0"/>
      <w:marTop w:val="0"/>
      <w:marBottom w:val="0"/>
      <w:divBdr>
        <w:top w:val="none" w:sz="0" w:space="0" w:color="auto"/>
        <w:left w:val="none" w:sz="0" w:space="0" w:color="auto"/>
        <w:bottom w:val="none" w:sz="0" w:space="0" w:color="auto"/>
        <w:right w:val="none" w:sz="0" w:space="0" w:color="auto"/>
      </w:divBdr>
    </w:div>
    <w:div w:id="1025057947">
      <w:bodyDiv w:val="1"/>
      <w:marLeft w:val="0"/>
      <w:marRight w:val="0"/>
      <w:marTop w:val="0"/>
      <w:marBottom w:val="0"/>
      <w:divBdr>
        <w:top w:val="none" w:sz="0" w:space="0" w:color="auto"/>
        <w:left w:val="none" w:sz="0" w:space="0" w:color="auto"/>
        <w:bottom w:val="none" w:sz="0" w:space="0" w:color="auto"/>
        <w:right w:val="none" w:sz="0" w:space="0" w:color="auto"/>
      </w:divBdr>
    </w:div>
    <w:div w:id="1039941056">
      <w:bodyDiv w:val="1"/>
      <w:marLeft w:val="0"/>
      <w:marRight w:val="0"/>
      <w:marTop w:val="0"/>
      <w:marBottom w:val="0"/>
      <w:divBdr>
        <w:top w:val="none" w:sz="0" w:space="0" w:color="auto"/>
        <w:left w:val="none" w:sz="0" w:space="0" w:color="auto"/>
        <w:bottom w:val="none" w:sz="0" w:space="0" w:color="auto"/>
        <w:right w:val="none" w:sz="0" w:space="0" w:color="auto"/>
      </w:divBdr>
    </w:div>
    <w:div w:id="1071584905">
      <w:bodyDiv w:val="1"/>
      <w:marLeft w:val="0"/>
      <w:marRight w:val="0"/>
      <w:marTop w:val="0"/>
      <w:marBottom w:val="0"/>
      <w:divBdr>
        <w:top w:val="none" w:sz="0" w:space="0" w:color="auto"/>
        <w:left w:val="none" w:sz="0" w:space="0" w:color="auto"/>
        <w:bottom w:val="none" w:sz="0" w:space="0" w:color="auto"/>
        <w:right w:val="none" w:sz="0" w:space="0" w:color="auto"/>
      </w:divBdr>
    </w:div>
    <w:div w:id="1100639251">
      <w:bodyDiv w:val="1"/>
      <w:marLeft w:val="0"/>
      <w:marRight w:val="0"/>
      <w:marTop w:val="0"/>
      <w:marBottom w:val="0"/>
      <w:divBdr>
        <w:top w:val="none" w:sz="0" w:space="0" w:color="auto"/>
        <w:left w:val="none" w:sz="0" w:space="0" w:color="auto"/>
        <w:bottom w:val="none" w:sz="0" w:space="0" w:color="auto"/>
        <w:right w:val="none" w:sz="0" w:space="0" w:color="auto"/>
      </w:divBdr>
      <w:divsChild>
        <w:div w:id="235480039">
          <w:marLeft w:val="0"/>
          <w:marRight w:val="240"/>
          <w:marTop w:val="0"/>
          <w:marBottom w:val="0"/>
          <w:divBdr>
            <w:top w:val="none" w:sz="0" w:space="0" w:color="auto"/>
            <w:left w:val="none" w:sz="0" w:space="0" w:color="auto"/>
            <w:bottom w:val="none" w:sz="0" w:space="0" w:color="auto"/>
            <w:right w:val="none" w:sz="0" w:space="0" w:color="auto"/>
          </w:divBdr>
        </w:div>
        <w:div w:id="2000036231">
          <w:marLeft w:val="0"/>
          <w:marRight w:val="0"/>
          <w:marTop w:val="0"/>
          <w:marBottom w:val="0"/>
          <w:divBdr>
            <w:top w:val="none" w:sz="0" w:space="0" w:color="auto"/>
            <w:left w:val="none" w:sz="0" w:space="0" w:color="auto"/>
            <w:bottom w:val="none" w:sz="0" w:space="0" w:color="auto"/>
            <w:right w:val="none" w:sz="0" w:space="0" w:color="auto"/>
          </w:divBdr>
          <w:divsChild>
            <w:div w:id="208802262">
              <w:marLeft w:val="0"/>
              <w:marRight w:val="0"/>
              <w:marTop w:val="0"/>
              <w:marBottom w:val="0"/>
              <w:divBdr>
                <w:top w:val="none" w:sz="0" w:space="0" w:color="auto"/>
                <w:left w:val="none" w:sz="0" w:space="0" w:color="auto"/>
                <w:bottom w:val="none" w:sz="0" w:space="0" w:color="auto"/>
                <w:right w:val="none" w:sz="0" w:space="0" w:color="auto"/>
              </w:divBdr>
            </w:div>
            <w:div w:id="617376135">
              <w:marLeft w:val="0"/>
              <w:marRight w:val="0"/>
              <w:marTop w:val="0"/>
              <w:marBottom w:val="0"/>
              <w:divBdr>
                <w:top w:val="none" w:sz="0" w:space="0" w:color="auto"/>
                <w:left w:val="none" w:sz="0" w:space="0" w:color="auto"/>
                <w:bottom w:val="none" w:sz="0" w:space="0" w:color="auto"/>
                <w:right w:val="none" w:sz="0" w:space="0" w:color="auto"/>
              </w:divBdr>
            </w:div>
            <w:div w:id="955017026">
              <w:marLeft w:val="0"/>
              <w:marRight w:val="0"/>
              <w:marTop w:val="0"/>
              <w:marBottom w:val="0"/>
              <w:divBdr>
                <w:top w:val="none" w:sz="0" w:space="0" w:color="auto"/>
                <w:left w:val="none" w:sz="0" w:space="0" w:color="auto"/>
                <w:bottom w:val="none" w:sz="0" w:space="0" w:color="auto"/>
                <w:right w:val="none" w:sz="0" w:space="0" w:color="auto"/>
              </w:divBdr>
            </w:div>
            <w:div w:id="1067067730">
              <w:marLeft w:val="0"/>
              <w:marRight w:val="0"/>
              <w:marTop w:val="0"/>
              <w:marBottom w:val="0"/>
              <w:divBdr>
                <w:top w:val="none" w:sz="0" w:space="0" w:color="auto"/>
                <w:left w:val="none" w:sz="0" w:space="0" w:color="auto"/>
                <w:bottom w:val="none" w:sz="0" w:space="0" w:color="auto"/>
                <w:right w:val="none" w:sz="0" w:space="0" w:color="auto"/>
              </w:divBdr>
              <w:divsChild>
                <w:div w:id="122815042">
                  <w:marLeft w:val="0"/>
                  <w:marRight w:val="0"/>
                  <w:marTop w:val="0"/>
                  <w:marBottom w:val="0"/>
                  <w:divBdr>
                    <w:top w:val="none" w:sz="0" w:space="0" w:color="auto"/>
                    <w:left w:val="none" w:sz="0" w:space="0" w:color="auto"/>
                    <w:bottom w:val="none" w:sz="0" w:space="0" w:color="auto"/>
                    <w:right w:val="none" w:sz="0" w:space="0" w:color="auto"/>
                  </w:divBdr>
                  <w:divsChild>
                    <w:div w:id="1128818071">
                      <w:marLeft w:val="0"/>
                      <w:marRight w:val="0"/>
                      <w:marTop w:val="0"/>
                      <w:marBottom w:val="0"/>
                      <w:divBdr>
                        <w:top w:val="none" w:sz="0" w:space="0" w:color="auto"/>
                        <w:left w:val="none" w:sz="0" w:space="0" w:color="auto"/>
                        <w:bottom w:val="none" w:sz="0" w:space="0" w:color="auto"/>
                        <w:right w:val="none" w:sz="0" w:space="0" w:color="auto"/>
                      </w:divBdr>
                    </w:div>
                    <w:div w:id="1987542854">
                      <w:marLeft w:val="0"/>
                      <w:marRight w:val="0"/>
                      <w:marTop w:val="0"/>
                      <w:marBottom w:val="0"/>
                      <w:divBdr>
                        <w:top w:val="none" w:sz="0" w:space="0" w:color="auto"/>
                        <w:left w:val="none" w:sz="0" w:space="0" w:color="auto"/>
                        <w:bottom w:val="none" w:sz="0" w:space="0" w:color="auto"/>
                        <w:right w:val="none" w:sz="0" w:space="0" w:color="auto"/>
                      </w:divBdr>
                    </w:div>
                  </w:divsChild>
                </w:div>
                <w:div w:id="1088815331">
                  <w:marLeft w:val="0"/>
                  <w:marRight w:val="0"/>
                  <w:marTop w:val="0"/>
                  <w:marBottom w:val="0"/>
                  <w:divBdr>
                    <w:top w:val="none" w:sz="0" w:space="0" w:color="auto"/>
                    <w:left w:val="none" w:sz="0" w:space="0" w:color="auto"/>
                    <w:bottom w:val="none" w:sz="0" w:space="0" w:color="auto"/>
                    <w:right w:val="none" w:sz="0" w:space="0" w:color="auto"/>
                  </w:divBdr>
                  <w:divsChild>
                    <w:div w:id="254829937">
                      <w:marLeft w:val="0"/>
                      <w:marRight w:val="0"/>
                      <w:marTop w:val="0"/>
                      <w:marBottom w:val="0"/>
                      <w:divBdr>
                        <w:top w:val="none" w:sz="0" w:space="0" w:color="auto"/>
                        <w:left w:val="none" w:sz="0" w:space="0" w:color="auto"/>
                        <w:bottom w:val="none" w:sz="0" w:space="0" w:color="auto"/>
                        <w:right w:val="none" w:sz="0" w:space="0" w:color="auto"/>
                      </w:divBdr>
                    </w:div>
                    <w:div w:id="621419706">
                      <w:marLeft w:val="0"/>
                      <w:marRight w:val="0"/>
                      <w:marTop w:val="0"/>
                      <w:marBottom w:val="0"/>
                      <w:divBdr>
                        <w:top w:val="none" w:sz="0" w:space="0" w:color="auto"/>
                        <w:left w:val="none" w:sz="0" w:space="0" w:color="auto"/>
                        <w:bottom w:val="none" w:sz="0" w:space="0" w:color="auto"/>
                        <w:right w:val="none" w:sz="0" w:space="0" w:color="auto"/>
                      </w:divBdr>
                    </w:div>
                  </w:divsChild>
                </w:div>
                <w:div w:id="1910995234">
                  <w:marLeft w:val="0"/>
                  <w:marRight w:val="0"/>
                  <w:marTop w:val="0"/>
                  <w:marBottom w:val="0"/>
                  <w:divBdr>
                    <w:top w:val="none" w:sz="0" w:space="0" w:color="auto"/>
                    <w:left w:val="none" w:sz="0" w:space="0" w:color="auto"/>
                    <w:bottom w:val="none" w:sz="0" w:space="0" w:color="auto"/>
                    <w:right w:val="none" w:sz="0" w:space="0" w:color="auto"/>
                  </w:divBdr>
                  <w:divsChild>
                    <w:div w:id="466702727">
                      <w:marLeft w:val="0"/>
                      <w:marRight w:val="0"/>
                      <w:marTop w:val="0"/>
                      <w:marBottom w:val="0"/>
                      <w:divBdr>
                        <w:top w:val="none" w:sz="0" w:space="0" w:color="auto"/>
                        <w:left w:val="none" w:sz="0" w:space="0" w:color="auto"/>
                        <w:bottom w:val="none" w:sz="0" w:space="0" w:color="auto"/>
                        <w:right w:val="none" w:sz="0" w:space="0" w:color="auto"/>
                      </w:divBdr>
                    </w:div>
                    <w:div w:id="90734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7655">
              <w:marLeft w:val="0"/>
              <w:marRight w:val="0"/>
              <w:marTop w:val="0"/>
              <w:marBottom w:val="0"/>
              <w:divBdr>
                <w:top w:val="none" w:sz="0" w:space="0" w:color="auto"/>
                <w:left w:val="none" w:sz="0" w:space="0" w:color="auto"/>
                <w:bottom w:val="none" w:sz="0" w:space="0" w:color="auto"/>
                <w:right w:val="none" w:sz="0" w:space="0" w:color="auto"/>
              </w:divBdr>
            </w:div>
            <w:div w:id="1160005394">
              <w:marLeft w:val="0"/>
              <w:marRight w:val="0"/>
              <w:marTop w:val="0"/>
              <w:marBottom w:val="0"/>
              <w:divBdr>
                <w:top w:val="none" w:sz="0" w:space="0" w:color="auto"/>
                <w:left w:val="none" w:sz="0" w:space="0" w:color="auto"/>
                <w:bottom w:val="none" w:sz="0" w:space="0" w:color="auto"/>
                <w:right w:val="none" w:sz="0" w:space="0" w:color="auto"/>
              </w:divBdr>
            </w:div>
            <w:div w:id="1783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7567">
      <w:bodyDiv w:val="1"/>
      <w:marLeft w:val="0"/>
      <w:marRight w:val="0"/>
      <w:marTop w:val="0"/>
      <w:marBottom w:val="0"/>
      <w:divBdr>
        <w:top w:val="none" w:sz="0" w:space="0" w:color="auto"/>
        <w:left w:val="none" w:sz="0" w:space="0" w:color="auto"/>
        <w:bottom w:val="none" w:sz="0" w:space="0" w:color="auto"/>
        <w:right w:val="none" w:sz="0" w:space="0" w:color="auto"/>
      </w:divBdr>
    </w:div>
    <w:div w:id="1172793646">
      <w:bodyDiv w:val="1"/>
      <w:marLeft w:val="0"/>
      <w:marRight w:val="0"/>
      <w:marTop w:val="0"/>
      <w:marBottom w:val="0"/>
      <w:divBdr>
        <w:top w:val="none" w:sz="0" w:space="0" w:color="auto"/>
        <w:left w:val="none" w:sz="0" w:space="0" w:color="auto"/>
        <w:bottom w:val="none" w:sz="0" w:space="0" w:color="auto"/>
        <w:right w:val="none" w:sz="0" w:space="0" w:color="auto"/>
      </w:divBdr>
    </w:div>
    <w:div w:id="1223760650">
      <w:bodyDiv w:val="1"/>
      <w:marLeft w:val="0"/>
      <w:marRight w:val="0"/>
      <w:marTop w:val="0"/>
      <w:marBottom w:val="0"/>
      <w:divBdr>
        <w:top w:val="none" w:sz="0" w:space="0" w:color="auto"/>
        <w:left w:val="none" w:sz="0" w:space="0" w:color="auto"/>
        <w:bottom w:val="none" w:sz="0" w:space="0" w:color="auto"/>
        <w:right w:val="none" w:sz="0" w:space="0" w:color="auto"/>
      </w:divBdr>
    </w:div>
    <w:div w:id="1523476072">
      <w:bodyDiv w:val="1"/>
      <w:marLeft w:val="0"/>
      <w:marRight w:val="0"/>
      <w:marTop w:val="0"/>
      <w:marBottom w:val="0"/>
      <w:divBdr>
        <w:top w:val="none" w:sz="0" w:space="0" w:color="auto"/>
        <w:left w:val="none" w:sz="0" w:space="0" w:color="auto"/>
        <w:bottom w:val="none" w:sz="0" w:space="0" w:color="auto"/>
        <w:right w:val="none" w:sz="0" w:space="0" w:color="auto"/>
      </w:divBdr>
      <w:divsChild>
        <w:div w:id="231015409">
          <w:marLeft w:val="0"/>
          <w:marRight w:val="0"/>
          <w:marTop w:val="0"/>
          <w:marBottom w:val="0"/>
          <w:divBdr>
            <w:top w:val="none" w:sz="0" w:space="0" w:color="auto"/>
            <w:left w:val="none" w:sz="0" w:space="0" w:color="auto"/>
            <w:bottom w:val="none" w:sz="0" w:space="0" w:color="auto"/>
            <w:right w:val="none" w:sz="0" w:space="0" w:color="auto"/>
          </w:divBdr>
        </w:div>
      </w:divsChild>
    </w:div>
    <w:div w:id="1541893645">
      <w:bodyDiv w:val="1"/>
      <w:marLeft w:val="0"/>
      <w:marRight w:val="0"/>
      <w:marTop w:val="0"/>
      <w:marBottom w:val="0"/>
      <w:divBdr>
        <w:top w:val="none" w:sz="0" w:space="0" w:color="auto"/>
        <w:left w:val="none" w:sz="0" w:space="0" w:color="auto"/>
        <w:bottom w:val="none" w:sz="0" w:space="0" w:color="auto"/>
        <w:right w:val="none" w:sz="0" w:space="0" w:color="auto"/>
      </w:divBdr>
    </w:div>
    <w:div w:id="1547837683">
      <w:bodyDiv w:val="1"/>
      <w:marLeft w:val="0"/>
      <w:marRight w:val="0"/>
      <w:marTop w:val="0"/>
      <w:marBottom w:val="0"/>
      <w:divBdr>
        <w:top w:val="none" w:sz="0" w:space="0" w:color="auto"/>
        <w:left w:val="none" w:sz="0" w:space="0" w:color="auto"/>
        <w:bottom w:val="none" w:sz="0" w:space="0" w:color="auto"/>
        <w:right w:val="none" w:sz="0" w:space="0" w:color="auto"/>
      </w:divBdr>
    </w:div>
    <w:div w:id="1618485253">
      <w:bodyDiv w:val="1"/>
      <w:marLeft w:val="0"/>
      <w:marRight w:val="0"/>
      <w:marTop w:val="0"/>
      <w:marBottom w:val="0"/>
      <w:divBdr>
        <w:top w:val="none" w:sz="0" w:space="0" w:color="auto"/>
        <w:left w:val="none" w:sz="0" w:space="0" w:color="auto"/>
        <w:bottom w:val="none" w:sz="0" w:space="0" w:color="auto"/>
        <w:right w:val="none" w:sz="0" w:space="0" w:color="auto"/>
      </w:divBdr>
    </w:div>
    <w:div w:id="1639147967">
      <w:bodyDiv w:val="1"/>
      <w:marLeft w:val="0"/>
      <w:marRight w:val="0"/>
      <w:marTop w:val="0"/>
      <w:marBottom w:val="0"/>
      <w:divBdr>
        <w:top w:val="none" w:sz="0" w:space="0" w:color="auto"/>
        <w:left w:val="none" w:sz="0" w:space="0" w:color="auto"/>
        <w:bottom w:val="none" w:sz="0" w:space="0" w:color="auto"/>
        <w:right w:val="none" w:sz="0" w:space="0" w:color="auto"/>
      </w:divBdr>
      <w:divsChild>
        <w:div w:id="795680709">
          <w:marLeft w:val="547"/>
          <w:marRight w:val="0"/>
          <w:marTop w:val="0"/>
          <w:marBottom w:val="0"/>
          <w:divBdr>
            <w:top w:val="none" w:sz="0" w:space="0" w:color="auto"/>
            <w:left w:val="none" w:sz="0" w:space="0" w:color="auto"/>
            <w:bottom w:val="none" w:sz="0" w:space="0" w:color="auto"/>
            <w:right w:val="none" w:sz="0" w:space="0" w:color="auto"/>
          </w:divBdr>
        </w:div>
        <w:div w:id="1559394350">
          <w:marLeft w:val="547"/>
          <w:marRight w:val="0"/>
          <w:marTop w:val="0"/>
          <w:marBottom w:val="0"/>
          <w:divBdr>
            <w:top w:val="none" w:sz="0" w:space="0" w:color="auto"/>
            <w:left w:val="none" w:sz="0" w:space="0" w:color="auto"/>
            <w:bottom w:val="none" w:sz="0" w:space="0" w:color="auto"/>
            <w:right w:val="none" w:sz="0" w:space="0" w:color="auto"/>
          </w:divBdr>
        </w:div>
        <w:div w:id="1581138992">
          <w:marLeft w:val="547"/>
          <w:marRight w:val="0"/>
          <w:marTop w:val="0"/>
          <w:marBottom w:val="0"/>
          <w:divBdr>
            <w:top w:val="none" w:sz="0" w:space="0" w:color="auto"/>
            <w:left w:val="none" w:sz="0" w:space="0" w:color="auto"/>
            <w:bottom w:val="none" w:sz="0" w:space="0" w:color="auto"/>
            <w:right w:val="none" w:sz="0" w:space="0" w:color="auto"/>
          </w:divBdr>
        </w:div>
      </w:divsChild>
    </w:div>
    <w:div w:id="1724062898">
      <w:bodyDiv w:val="1"/>
      <w:marLeft w:val="0"/>
      <w:marRight w:val="0"/>
      <w:marTop w:val="0"/>
      <w:marBottom w:val="0"/>
      <w:divBdr>
        <w:top w:val="none" w:sz="0" w:space="0" w:color="auto"/>
        <w:left w:val="none" w:sz="0" w:space="0" w:color="auto"/>
        <w:bottom w:val="none" w:sz="0" w:space="0" w:color="auto"/>
        <w:right w:val="none" w:sz="0" w:space="0" w:color="auto"/>
      </w:divBdr>
    </w:div>
    <w:div w:id="1747414743">
      <w:bodyDiv w:val="1"/>
      <w:marLeft w:val="0"/>
      <w:marRight w:val="0"/>
      <w:marTop w:val="0"/>
      <w:marBottom w:val="0"/>
      <w:divBdr>
        <w:top w:val="none" w:sz="0" w:space="0" w:color="auto"/>
        <w:left w:val="none" w:sz="0" w:space="0" w:color="auto"/>
        <w:bottom w:val="none" w:sz="0" w:space="0" w:color="auto"/>
        <w:right w:val="none" w:sz="0" w:space="0" w:color="auto"/>
      </w:divBdr>
    </w:div>
    <w:div w:id="1773085830">
      <w:bodyDiv w:val="1"/>
      <w:marLeft w:val="0"/>
      <w:marRight w:val="0"/>
      <w:marTop w:val="0"/>
      <w:marBottom w:val="0"/>
      <w:divBdr>
        <w:top w:val="none" w:sz="0" w:space="0" w:color="auto"/>
        <w:left w:val="none" w:sz="0" w:space="0" w:color="auto"/>
        <w:bottom w:val="none" w:sz="0" w:space="0" w:color="auto"/>
        <w:right w:val="none" w:sz="0" w:space="0" w:color="auto"/>
      </w:divBdr>
    </w:div>
    <w:div w:id="1879000806">
      <w:bodyDiv w:val="1"/>
      <w:marLeft w:val="0"/>
      <w:marRight w:val="0"/>
      <w:marTop w:val="0"/>
      <w:marBottom w:val="0"/>
      <w:divBdr>
        <w:top w:val="none" w:sz="0" w:space="0" w:color="auto"/>
        <w:left w:val="none" w:sz="0" w:space="0" w:color="auto"/>
        <w:bottom w:val="none" w:sz="0" w:space="0" w:color="auto"/>
        <w:right w:val="none" w:sz="0" w:space="0" w:color="auto"/>
      </w:divBdr>
    </w:div>
    <w:div w:id="2087334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jpg"/><Relationship Id="rId42" Type="http://schemas.openxmlformats.org/officeDocument/2006/relationships/image" Target="media/image34.jp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g"/><Relationship Id="rId37" Type="http://schemas.openxmlformats.org/officeDocument/2006/relationships/image" Target="media/image30.emf"/><Relationship Id="rId40" Type="http://schemas.openxmlformats.org/officeDocument/2006/relationships/image" Target="media/image32.jp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png"/><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g"/><Relationship Id="rId38" Type="http://schemas.openxmlformats.org/officeDocument/2006/relationships/footer" Target="footer1.xml"/><Relationship Id="rId46" Type="http://schemas.openxmlformats.org/officeDocument/2006/relationships/image" Target="media/image38.emf"/><Relationship Id="rId59" Type="http://schemas.openxmlformats.org/officeDocument/2006/relationships/image" Target="media/image51.png"/><Relationship Id="rId20" Type="http://schemas.openxmlformats.org/officeDocument/2006/relationships/image" Target="media/image13.emf"/><Relationship Id="rId41" Type="http://schemas.openxmlformats.org/officeDocument/2006/relationships/image" Target="media/image33.jpg"/><Relationship Id="rId54" Type="http://schemas.openxmlformats.org/officeDocument/2006/relationships/image" Target="media/image46.emf"/><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1.emf"/><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6072B-C768-954C-9056-1E9A82706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5269</Words>
  <Characters>30039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Dowdy, David</dc:creator>
  <cp:keywords/>
  <dc:description/>
  <cp:lastModifiedBy>Sourya Shrestha</cp:lastModifiedBy>
  <cp:revision>3</cp:revision>
  <dcterms:created xsi:type="dcterms:W3CDTF">2021-03-15T21:10:00Z</dcterms:created>
  <dcterms:modified xsi:type="dcterms:W3CDTF">2021-03-15T21:51:00Z</dcterms:modified>
</cp:coreProperties>
</file>