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9E2C" w14:textId="65D2F3A3" w:rsidR="00AD71D2" w:rsidRPr="000F3777" w:rsidRDefault="00AD71D2" w:rsidP="0017359D">
      <w:pPr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0F3777">
        <w:rPr>
          <w:rFonts w:ascii="Times New Roman" w:hAnsi="Times New Roman" w:cs="Times New Roman" w:hint="eastAsia"/>
          <w:i/>
          <w:iCs/>
          <w:color w:val="000000" w:themeColor="text1"/>
          <w:sz w:val="24"/>
        </w:rPr>
        <w:t>E</w:t>
      </w:r>
      <w:r w:rsidRPr="000F3777">
        <w:rPr>
          <w:rFonts w:ascii="Times New Roman" w:hAnsi="Times New Roman" w:cs="Times New Roman"/>
          <w:i/>
          <w:iCs/>
          <w:color w:val="000000" w:themeColor="text1"/>
          <w:sz w:val="24"/>
        </w:rPr>
        <w:t>pidemiology and Infection</w:t>
      </w:r>
    </w:p>
    <w:p w14:paraId="68D99A6A" w14:textId="615A7056" w:rsidR="00AD71D2" w:rsidRPr="000F3777" w:rsidRDefault="00AD71D2" w:rsidP="0017359D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t>Predicting respiratory failure for COVID-19 patients in Japan: a simple clinical score for evaluating the need for hospitalization</w:t>
      </w:r>
    </w:p>
    <w:p w14:paraId="376628C1" w14:textId="49C9931D" w:rsidR="00AD71D2" w:rsidRPr="000F3777" w:rsidRDefault="00AD71D2" w:rsidP="0017359D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51DA6C9" w14:textId="79C7F7F1" w:rsidR="006F2883" w:rsidRPr="000F3777" w:rsidRDefault="006F2883" w:rsidP="0017359D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 w:hint="eastAsia"/>
          <w:color w:val="000000" w:themeColor="text1"/>
          <w:sz w:val="24"/>
        </w:rPr>
        <w:t>S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 xml:space="preserve">upplementary Table </w:t>
      </w:r>
      <w:r w:rsidR="00D24947">
        <w:rPr>
          <w:rFonts w:ascii="Times New Roman" w:hAnsi="Times New Roman" w:cs="Times New Roman"/>
          <w:color w:val="000000" w:themeColor="text1"/>
          <w:sz w:val="24"/>
        </w:rPr>
        <w:t>S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>1.</w:t>
      </w:r>
    </w:p>
    <w:tbl>
      <w:tblPr>
        <w:tblStyle w:val="2"/>
        <w:tblW w:w="0" w:type="auto"/>
        <w:tblBorders>
          <w:top w:val="single" w:sz="18" w:space="0" w:color="auto"/>
          <w:bottom w:val="single" w:sz="18" w:space="0" w:color="auto"/>
        </w:tblBorders>
        <w:tblLook w:val="0600" w:firstRow="0" w:lastRow="0" w:firstColumn="0" w:lastColumn="0" w:noHBand="1" w:noVBand="1"/>
      </w:tblPr>
      <w:tblGrid>
        <w:gridCol w:w="2733"/>
        <w:gridCol w:w="6337"/>
      </w:tblGrid>
      <w:tr w:rsidR="000F3777" w:rsidRPr="000F3777" w14:paraId="2208A52E" w14:textId="77777777" w:rsidTr="004B6A52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002537B" w14:textId="61CD651B" w:rsidR="00ED448E" w:rsidRPr="000F3777" w:rsidRDefault="008B6B9B" w:rsidP="00FB25C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V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ariables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54497B36" w14:textId="64BFFFA2" w:rsidR="00ED448E" w:rsidRPr="000F3777" w:rsidRDefault="000F7070" w:rsidP="00FB25C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D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efinitions</w:t>
            </w:r>
          </w:p>
        </w:tc>
      </w:tr>
      <w:tr w:rsidR="000F3777" w:rsidRPr="000F3777" w14:paraId="45A9E00C" w14:textId="77777777" w:rsidTr="004B6A52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CBF9AEA" w14:textId="0F1ABD20" w:rsidR="004B6A52" w:rsidRPr="000F3777" w:rsidRDefault="004B6A52" w:rsidP="008B6B9B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omorbidities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DA6DE45" w14:textId="77777777" w:rsidR="004B6A52" w:rsidRPr="000F3777" w:rsidRDefault="004B6A52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27679D63" w14:textId="28C8425E" w:rsidTr="004B6A52">
        <w:tc>
          <w:tcPr>
            <w:tcW w:w="0" w:type="auto"/>
            <w:tcBorders>
              <w:top w:val="nil"/>
              <w:bottom w:val="nil"/>
            </w:tcBorders>
          </w:tcPr>
          <w:p w14:paraId="2240B4DF" w14:textId="2DFAB96A" w:rsidR="00FB25C0" w:rsidRPr="000F3777" w:rsidRDefault="00FB25C0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ongestive heart failure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A6EA10" w14:textId="5AB316B7" w:rsidR="00FB25C0" w:rsidRPr="000F3777" w:rsidRDefault="004B6A52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</w:t>
            </w:r>
          </w:p>
        </w:tc>
      </w:tr>
      <w:tr w:rsidR="000F3777" w:rsidRPr="000F3777" w14:paraId="53EAC07C" w14:textId="0F6E4075" w:rsidTr="000F7070">
        <w:tc>
          <w:tcPr>
            <w:tcW w:w="0" w:type="auto"/>
            <w:tcBorders>
              <w:top w:val="nil"/>
            </w:tcBorders>
          </w:tcPr>
          <w:p w14:paraId="2B14B183" w14:textId="230BBB99" w:rsidR="004B6A52" w:rsidRPr="000F3777" w:rsidRDefault="008B6B9B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</w:t>
            </w:r>
            <w:r w:rsidR="004B6A52"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erebrovascular disease</w:t>
            </w:r>
          </w:p>
        </w:tc>
        <w:tc>
          <w:tcPr>
            <w:tcW w:w="0" w:type="auto"/>
            <w:tcBorders>
              <w:top w:val="nil"/>
            </w:tcBorders>
          </w:tcPr>
          <w:p w14:paraId="13AB7769" w14:textId="6CA205A2" w:rsidR="004B6A52" w:rsidRPr="000F3777" w:rsidRDefault="004B6A52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</w:t>
            </w:r>
          </w:p>
        </w:tc>
      </w:tr>
      <w:tr w:rsidR="000F3777" w:rsidRPr="000F3777" w14:paraId="160F48D5" w14:textId="3410C5BF" w:rsidTr="00BB5F80">
        <w:tc>
          <w:tcPr>
            <w:tcW w:w="0" w:type="auto"/>
          </w:tcPr>
          <w:p w14:paraId="6FE74357" w14:textId="0CEC5EE1" w:rsidR="004B6A52" w:rsidRPr="000F3777" w:rsidRDefault="004B6A52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hronic lung disease</w:t>
            </w:r>
          </w:p>
        </w:tc>
        <w:tc>
          <w:tcPr>
            <w:tcW w:w="0" w:type="auto"/>
          </w:tcPr>
          <w:p w14:paraId="027EF89F" w14:textId="671200D3" w:rsidR="004B6A52" w:rsidRPr="000F3777" w:rsidRDefault="004B6A52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self-reported, excluding asthma</w:t>
            </w:r>
          </w:p>
        </w:tc>
      </w:tr>
      <w:tr w:rsidR="000F3777" w:rsidRPr="000F3777" w14:paraId="6FCFE542" w14:textId="5C14A322" w:rsidTr="00BB5F80">
        <w:tc>
          <w:tcPr>
            <w:tcW w:w="0" w:type="auto"/>
          </w:tcPr>
          <w:p w14:paraId="6369E054" w14:textId="26A1EA3C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A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sthma</w:t>
            </w:r>
          </w:p>
        </w:tc>
        <w:tc>
          <w:tcPr>
            <w:tcW w:w="0" w:type="auto"/>
          </w:tcPr>
          <w:p w14:paraId="1EC3321D" w14:textId="37806D83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</w:t>
            </w:r>
          </w:p>
        </w:tc>
      </w:tr>
      <w:tr w:rsidR="000F3777" w:rsidRPr="000F3777" w14:paraId="7674BAE4" w14:textId="41663616" w:rsidTr="00BB5F80">
        <w:tc>
          <w:tcPr>
            <w:tcW w:w="0" w:type="auto"/>
          </w:tcPr>
          <w:p w14:paraId="159B00A7" w14:textId="20AB2463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hronic liver disease</w:t>
            </w:r>
          </w:p>
        </w:tc>
        <w:tc>
          <w:tcPr>
            <w:tcW w:w="0" w:type="auto"/>
          </w:tcPr>
          <w:p w14:paraId="0935C2A3" w14:textId="0370062D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self-reported, including liver cirrhosis</w:t>
            </w:r>
          </w:p>
        </w:tc>
      </w:tr>
      <w:tr w:rsidR="000F3777" w:rsidRPr="000F3777" w14:paraId="6E4327D4" w14:textId="6E78961E" w:rsidTr="00BB5F80">
        <w:tc>
          <w:tcPr>
            <w:tcW w:w="0" w:type="auto"/>
          </w:tcPr>
          <w:p w14:paraId="7732ADD1" w14:textId="67F757BF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D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iabetes</w:t>
            </w:r>
          </w:p>
        </w:tc>
        <w:tc>
          <w:tcPr>
            <w:tcW w:w="0" w:type="auto"/>
          </w:tcPr>
          <w:p w14:paraId="2323F1DD" w14:textId="27CF49FD" w:rsidR="00E80D77" w:rsidRPr="000F3777" w:rsidRDefault="008B6B9B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self-reported,</w:t>
            </w: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with or without complication</w:t>
            </w:r>
          </w:p>
        </w:tc>
      </w:tr>
      <w:tr w:rsidR="000F3777" w:rsidRPr="000F3777" w14:paraId="5DF0738A" w14:textId="35027398" w:rsidTr="00BB5F80">
        <w:tc>
          <w:tcPr>
            <w:tcW w:w="0" w:type="auto"/>
          </w:tcPr>
          <w:p w14:paraId="215BE86D" w14:textId="46DE22FE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H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ypertension</w:t>
            </w:r>
          </w:p>
        </w:tc>
        <w:tc>
          <w:tcPr>
            <w:tcW w:w="0" w:type="auto"/>
          </w:tcPr>
          <w:p w14:paraId="3A194C8F" w14:textId="44C4DB5B" w:rsidR="00E80D77" w:rsidRPr="000F3777" w:rsidRDefault="008B6B9B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</w:t>
            </w:r>
          </w:p>
        </w:tc>
      </w:tr>
      <w:tr w:rsidR="000F3777" w:rsidRPr="000F3777" w14:paraId="06128180" w14:textId="779AE895" w:rsidTr="00BB5F80">
        <w:tc>
          <w:tcPr>
            <w:tcW w:w="0" w:type="auto"/>
          </w:tcPr>
          <w:p w14:paraId="6C8D5C15" w14:textId="0C14069E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H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yperlipidemia</w:t>
            </w:r>
          </w:p>
        </w:tc>
        <w:tc>
          <w:tcPr>
            <w:tcW w:w="0" w:type="auto"/>
          </w:tcPr>
          <w:p w14:paraId="0CD985C8" w14:textId="1C8EFB8E" w:rsidR="00E80D77" w:rsidRPr="000F3777" w:rsidRDefault="008B6B9B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</w:t>
            </w:r>
          </w:p>
        </w:tc>
      </w:tr>
      <w:tr w:rsidR="000F3777" w:rsidRPr="000F3777" w14:paraId="5F0B01D1" w14:textId="0FEE01A2" w:rsidTr="00BB5F80">
        <w:tc>
          <w:tcPr>
            <w:tcW w:w="0" w:type="auto"/>
          </w:tcPr>
          <w:p w14:paraId="0EFEC652" w14:textId="1BA0DAFD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oderate-to-severe renal dysfunction</w:t>
            </w:r>
          </w:p>
        </w:tc>
        <w:tc>
          <w:tcPr>
            <w:tcW w:w="0" w:type="auto"/>
          </w:tcPr>
          <w:p w14:paraId="38C14B44" w14:textId="4AA38943" w:rsidR="00E80D77" w:rsidRPr="000F3777" w:rsidRDefault="008B6B9B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hysician-diagnosed or self-reported, serum creatinine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</w:rPr>
                <m:t>≥</m:t>
              </m:r>
            </m:oMath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 mg/dL</w:t>
            </w:r>
          </w:p>
        </w:tc>
      </w:tr>
      <w:tr w:rsidR="000F3777" w:rsidRPr="000F3777" w14:paraId="099EFA5C" w14:textId="6A713802" w:rsidTr="00BB5F80">
        <w:tc>
          <w:tcPr>
            <w:tcW w:w="0" w:type="auto"/>
          </w:tcPr>
          <w:p w14:paraId="44519A73" w14:textId="1B7F32CF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alignancy</w:t>
            </w:r>
          </w:p>
        </w:tc>
        <w:tc>
          <w:tcPr>
            <w:tcW w:w="0" w:type="auto"/>
          </w:tcPr>
          <w:p w14:paraId="147E896F" w14:textId="787D2C3C" w:rsidR="0001057D" w:rsidRPr="000F3777" w:rsidRDefault="0001057D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self-reported, including solid tumour, leukemia, lymphoma, metastatic solid tumour within 5 years</w:t>
            </w:r>
          </w:p>
        </w:tc>
      </w:tr>
      <w:tr w:rsidR="000F3777" w:rsidRPr="000F3777" w14:paraId="5283F748" w14:textId="556B1F98" w:rsidTr="00BB5F80">
        <w:tc>
          <w:tcPr>
            <w:tcW w:w="0" w:type="auto"/>
          </w:tcPr>
          <w:p w14:paraId="32F740F6" w14:textId="43911EFC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ollagen disease</w:t>
            </w:r>
          </w:p>
        </w:tc>
        <w:tc>
          <w:tcPr>
            <w:tcW w:w="0" w:type="auto"/>
          </w:tcPr>
          <w:p w14:paraId="09A7F3DF" w14:textId="0DA9E1F1" w:rsidR="00E80D77" w:rsidRPr="000F3777" w:rsidRDefault="0001057D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hysician-diagnosed or self-reported</w:t>
            </w:r>
          </w:p>
        </w:tc>
      </w:tr>
      <w:tr w:rsidR="000F3777" w:rsidRPr="000F3777" w14:paraId="7DDF36C8" w14:textId="77777777" w:rsidTr="004B6A52">
        <w:tc>
          <w:tcPr>
            <w:tcW w:w="0" w:type="auto"/>
            <w:tcBorders>
              <w:top w:val="nil"/>
              <w:bottom w:val="nil"/>
            </w:tcBorders>
          </w:tcPr>
          <w:p w14:paraId="5901D80B" w14:textId="12A3CB20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>S</w:t>
            </w:r>
            <w:r w:rsidRPr="000F37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ymptoms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C9FC42" w14:textId="77777777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74C53060" w14:textId="0B4369D6" w:rsidTr="004B6A52">
        <w:tc>
          <w:tcPr>
            <w:tcW w:w="0" w:type="auto"/>
            <w:tcBorders>
              <w:top w:val="nil"/>
            </w:tcBorders>
          </w:tcPr>
          <w:p w14:paraId="2BB25DCC" w14:textId="13F426D8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Fever</w:t>
            </w:r>
          </w:p>
        </w:tc>
        <w:tc>
          <w:tcPr>
            <w:tcW w:w="0" w:type="auto"/>
            <w:tcBorders>
              <w:top w:val="nil"/>
            </w:tcBorders>
          </w:tcPr>
          <w:p w14:paraId="343FF695" w14:textId="617A84ED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S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elf-reported</w:t>
            </w:r>
          </w:p>
        </w:tc>
      </w:tr>
      <w:tr w:rsidR="000F3777" w:rsidRPr="000F3777" w14:paraId="16484B6A" w14:textId="14E382AE" w:rsidTr="00BB5F80">
        <w:tc>
          <w:tcPr>
            <w:tcW w:w="0" w:type="auto"/>
          </w:tcPr>
          <w:p w14:paraId="4BDDC7D6" w14:textId="711DC9D7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ough</w:t>
            </w:r>
          </w:p>
        </w:tc>
        <w:tc>
          <w:tcPr>
            <w:tcW w:w="0" w:type="auto"/>
          </w:tcPr>
          <w:p w14:paraId="77190ACD" w14:textId="34F24D41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S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elf-reported</w:t>
            </w:r>
          </w:p>
        </w:tc>
      </w:tr>
      <w:tr w:rsidR="000F3777" w:rsidRPr="000F3777" w14:paraId="07756678" w14:textId="16C04027" w:rsidTr="00BB5F80">
        <w:tc>
          <w:tcPr>
            <w:tcW w:w="0" w:type="auto"/>
          </w:tcPr>
          <w:p w14:paraId="6E81DFD8" w14:textId="74226284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Shortness of breath</w:t>
            </w:r>
          </w:p>
        </w:tc>
        <w:tc>
          <w:tcPr>
            <w:tcW w:w="0" w:type="auto"/>
          </w:tcPr>
          <w:p w14:paraId="6869DE60" w14:textId="4E8A8450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S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elf-reported</w:t>
            </w:r>
          </w:p>
        </w:tc>
      </w:tr>
      <w:tr w:rsidR="000F3777" w:rsidRPr="000F3777" w14:paraId="270B91CC" w14:textId="4084EA48" w:rsidTr="00BB5F80">
        <w:tc>
          <w:tcPr>
            <w:tcW w:w="0" w:type="auto"/>
          </w:tcPr>
          <w:p w14:paraId="3DE8CCF4" w14:textId="7F47356A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W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heezing</w:t>
            </w:r>
          </w:p>
        </w:tc>
        <w:tc>
          <w:tcPr>
            <w:tcW w:w="0" w:type="auto"/>
          </w:tcPr>
          <w:p w14:paraId="461CAB17" w14:textId="3302D8C4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S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elf-reported</w:t>
            </w:r>
          </w:p>
        </w:tc>
      </w:tr>
      <w:tr w:rsidR="000F3777" w:rsidRPr="000F3777" w14:paraId="487767F0" w14:textId="54DC7083" w:rsidTr="00BB5F80">
        <w:tc>
          <w:tcPr>
            <w:tcW w:w="0" w:type="auto"/>
          </w:tcPr>
          <w:p w14:paraId="01E4FAD5" w14:textId="4AF0E6CA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F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atigue</w:t>
            </w:r>
          </w:p>
        </w:tc>
        <w:tc>
          <w:tcPr>
            <w:tcW w:w="0" w:type="auto"/>
          </w:tcPr>
          <w:p w14:paraId="27D545A8" w14:textId="0F4299AB" w:rsidR="00E80D77" w:rsidRPr="000F3777" w:rsidRDefault="00E80D77" w:rsidP="008B6B9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S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elf-reported</w:t>
            </w:r>
          </w:p>
        </w:tc>
      </w:tr>
    </w:tbl>
    <w:p w14:paraId="6E29E3AD" w14:textId="77777777" w:rsidR="006F2883" w:rsidRPr="000F3777" w:rsidRDefault="006F2883" w:rsidP="0017359D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7187285" w14:textId="77777777" w:rsidR="006F2883" w:rsidRPr="000F3777" w:rsidRDefault="006F2883" w:rsidP="0017359D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185FE995" w14:textId="077FD9F5" w:rsidR="006F2883" w:rsidRPr="000F3777" w:rsidRDefault="006F2883" w:rsidP="006F2883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Supplementary Table </w:t>
      </w:r>
      <w:r w:rsidR="00D24947">
        <w:rPr>
          <w:rFonts w:ascii="Times New Roman" w:hAnsi="Times New Roman" w:cs="Times New Roman"/>
          <w:color w:val="000000" w:themeColor="text1"/>
          <w:sz w:val="24"/>
        </w:rPr>
        <w:t>S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>2a</w:t>
      </w:r>
      <w:r w:rsidRPr="000F3777">
        <w:rPr>
          <w:rFonts w:ascii="Times New Roman" w:hAnsi="Times New Roman" w:cs="Times New Roman" w:hint="eastAsia"/>
          <w:color w:val="000000" w:themeColor="text1"/>
          <w:sz w:val="24"/>
        </w:rPr>
        <w:t>.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F3777">
        <w:rPr>
          <w:rFonts w:ascii="Times New Roman" w:hAnsi="Times New Roman" w:cs="Times New Roman"/>
          <w:color w:val="000000" w:themeColor="text1"/>
          <w:sz w:val="24"/>
          <w:lang w:val="en-GB"/>
        </w:rPr>
        <w:t>Multivariable analysis in patients 18–39 years old</w:t>
      </w:r>
    </w:p>
    <w:tbl>
      <w:tblPr>
        <w:tblStyle w:val="2"/>
        <w:tblW w:w="0" w:type="auto"/>
        <w:tblBorders>
          <w:top w:val="single" w:sz="18" w:space="0" w:color="auto"/>
          <w:bottom w:val="single" w:sz="18" w:space="0" w:color="auto"/>
        </w:tblBorders>
        <w:tblLook w:val="0600" w:firstRow="0" w:lastRow="0" w:firstColumn="0" w:lastColumn="0" w:noHBand="1" w:noVBand="1"/>
      </w:tblPr>
      <w:tblGrid>
        <w:gridCol w:w="3828"/>
        <w:gridCol w:w="2383"/>
        <w:gridCol w:w="1883"/>
      </w:tblGrid>
      <w:tr w:rsidR="000F3777" w:rsidRPr="000F3777" w14:paraId="7337A81B" w14:textId="77777777" w:rsidTr="00006C2E">
        <w:tc>
          <w:tcPr>
            <w:tcW w:w="0" w:type="auto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3290AC88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 18–39 years</w:t>
            </w:r>
          </w:p>
        </w:tc>
      </w:tr>
      <w:tr w:rsidR="000F3777" w:rsidRPr="000F3777" w14:paraId="50015198" w14:textId="77777777" w:rsidTr="00006C2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3917AF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4E626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Comprehensive 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22BEE0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Simple risk score</w:t>
            </w:r>
          </w:p>
        </w:tc>
      </w:tr>
      <w:tr w:rsidR="000F3777" w:rsidRPr="000F3777" w14:paraId="381B430B" w14:textId="77777777" w:rsidTr="00006C2E">
        <w:tc>
          <w:tcPr>
            <w:tcW w:w="0" w:type="auto"/>
            <w:tcBorders>
              <w:top w:val="single" w:sz="4" w:space="0" w:color="auto"/>
            </w:tcBorders>
          </w:tcPr>
          <w:p w14:paraId="5DA4133A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A828C95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1.04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D581B46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3293ADEE" w14:textId="77777777" w:rsidTr="00006C2E">
        <w:tc>
          <w:tcPr>
            <w:tcW w:w="0" w:type="auto"/>
          </w:tcPr>
          <w:p w14:paraId="08E7C528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</w:t>
            </w: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30 years</w:t>
            </w:r>
          </w:p>
        </w:tc>
        <w:tc>
          <w:tcPr>
            <w:tcW w:w="0" w:type="auto"/>
            <w:vAlign w:val="center"/>
          </w:tcPr>
          <w:p w14:paraId="3E833FEF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1.24</w:t>
            </w:r>
          </w:p>
        </w:tc>
        <w:tc>
          <w:tcPr>
            <w:tcW w:w="0" w:type="auto"/>
            <w:vAlign w:val="center"/>
          </w:tcPr>
          <w:p w14:paraId="4C389AB3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1ECD6D2F" w14:textId="77777777" w:rsidTr="00006C2E">
        <w:tc>
          <w:tcPr>
            <w:tcW w:w="0" w:type="auto"/>
          </w:tcPr>
          <w:p w14:paraId="66844253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Body mass index</w:t>
            </w:r>
          </w:p>
        </w:tc>
        <w:tc>
          <w:tcPr>
            <w:tcW w:w="0" w:type="auto"/>
            <w:vAlign w:val="center"/>
          </w:tcPr>
          <w:p w14:paraId="7AF15333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711BEB2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0FAC42C7" w14:textId="77777777" w:rsidTr="00006C2E">
        <w:tc>
          <w:tcPr>
            <w:tcW w:w="0" w:type="auto"/>
          </w:tcPr>
          <w:p w14:paraId="49E27898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&lt;18.5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03934DD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-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0.39</w:t>
            </w:r>
          </w:p>
        </w:tc>
        <w:tc>
          <w:tcPr>
            <w:tcW w:w="0" w:type="auto"/>
            <w:vAlign w:val="center"/>
          </w:tcPr>
          <w:p w14:paraId="7DADCD5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6F531243" w14:textId="77777777" w:rsidTr="00006C2E">
        <w:tc>
          <w:tcPr>
            <w:tcW w:w="0" w:type="auto"/>
          </w:tcPr>
          <w:p w14:paraId="5E8A859D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18.5–22.9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0334B028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eference</w:t>
            </w:r>
          </w:p>
        </w:tc>
        <w:tc>
          <w:tcPr>
            <w:tcW w:w="0" w:type="auto"/>
            <w:vAlign w:val="center"/>
          </w:tcPr>
          <w:p w14:paraId="17569306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1B8551D2" w14:textId="77777777" w:rsidTr="00006C2E">
        <w:tc>
          <w:tcPr>
            <w:tcW w:w="0" w:type="auto"/>
          </w:tcPr>
          <w:p w14:paraId="60F09750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23.0–24.9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8E9C563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  <w:szCs w:val="32"/>
              </w:rPr>
              <w:t>0.66</w:t>
            </w:r>
          </w:p>
        </w:tc>
        <w:tc>
          <w:tcPr>
            <w:tcW w:w="0" w:type="auto"/>
            <w:vAlign w:val="center"/>
          </w:tcPr>
          <w:p w14:paraId="0B461AF8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6D473FF6" w14:textId="77777777" w:rsidTr="00006C2E">
        <w:tc>
          <w:tcPr>
            <w:tcW w:w="0" w:type="auto"/>
          </w:tcPr>
          <w:p w14:paraId="64A0A1D4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25.0–29.9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16D393B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  <w:szCs w:val="32"/>
              </w:rPr>
              <w:t>0.73</w:t>
            </w:r>
          </w:p>
        </w:tc>
        <w:tc>
          <w:tcPr>
            <w:tcW w:w="0" w:type="auto"/>
            <w:vAlign w:val="center"/>
          </w:tcPr>
          <w:p w14:paraId="56393F89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518C4618" w14:textId="77777777" w:rsidTr="00006C2E">
        <w:tc>
          <w:tcPr>
            <w:tcW w:w="0" w:type="auto"/>
          </w:tcPr>
          <w:p w14:paraId="616DB9D3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30.0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97EBE6D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  <w:szCs w:val="32"/>
              </w:rPr>
              <w:t>1.92</w:t>
            </w:r>
          </w:p>
        </w:tc>
        <w:tc>
          <w:tcPr>
            <w:tcW w:w="0" w:type="auto"/>
            <w:vAlign w:val="center"/>
          </w:tcPr>
          <w:p w14:paraId="1E5C2F38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78EFFC74" w14:textId="77777777" w:rsidTr="00006C2E">
        <w:tc>
          <w:tcPr>
            <w:tcW w:w="0" w:type="auto"/>
          </w:tcPr>
          <w:p w14:paraId="0D69DCE4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ongestive heart failure</w:t>
            </w:r>
          </w:p>
        </w:tc>
        <w:tc>
          <w:tcPr>
            <w:tcW w:w="0" w:type="auto"/>
            <w:vAlign w:val="center"/>
          </w:tcPr>
          <w:p w14:paraId="314BC5F6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2F62B82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4CF874AF" w14:textId="77777777" w:rsidTr="00006C2E">
        <w:tc>
          <w:tcPr>
            <w:tcW w:w="0" w:type="auto"/>
          </w:tcPr>
          <w:p w14:paraId="29B4F35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erebrovascular disease</w:t>
            </w:r>
          </w:p>
        </w:tc>
        <w:tc>
          <w:tcPr>
            <w:tcW w:w="0" w:type="auto"/>
            <w:vAlign w:val="center"/>
          </w:tcPr>
          <w:p w14:paraId="1DE90F21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0F61E63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7A9B84A6" w14:textId="77777777" w:rsidTr="00006C2E">
        <w:tc>
          <w:tcPr>
            <w:tcW w:w="0" w:type="auto"/>
          </w:tcPr>
          <w:p w14:paraId="72A14AAB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hronic lung disease</w:t>
            </w:r>
          </w:p>
        </w:tc>
        <w:tc>
          <w:tcPr>
            <w:tcW w:w="0" w:type="auto"/>
            <w:vAlign w:val="center"/>
          </w:tcPr>
          <w:p w14:paraId="30BA6DF2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B189F13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4845558B" w14:textId="77777777" w:rsidTr="00006C2E">
        <w:tc>
          <w:tcPr>
            <w:tcW w:w="0" w:type="auto"/>
          </w:tcPr>
          <w:p w14:paraId="3B3CD21C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A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sthma</w:t>
            </w:r>
          </w:p>
        </w:tc>
        <w:tc>
          <w:tcPr>
            <w:tcW w:w="0" w:type="auto"/>
            <w:vAlign w:val="center"/>
          </w:tcPr>
          <w:p w14:paraId="2755551D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FAF0451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27A0DCB0" w14:textId="77777777" w:rsidTr="00006C2E">
        <w:tc>
          <w:tcPr>
            <w:tcW w:w="0" w:type="auto"/>
          </w:tcPr>
          <w:p w14:paraId="26EF7F3A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hronic liver disease</w:t>
            </w:r>
          </w:p>
        </w:tc>
        <w:tc>
          <w:tcPr>
            <w:tcW w:w="0" w:type="auto"/>
            <w:vAlign w:val="center"/>
          </w:tcPr>
          <w:p w14:paraId="4CF0A3B8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6C5A6E8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5FA83EFE" w14:textId="77777777" w:rsidTr="00006C2E">
        <w:tc>
          <w:tcPr>
            <w:tcW w:w="0" w:type="auto"/>
          </w:tcPr>
          <w:p w14:paraId="613F0D93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D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iabetes</w:t>
            </w:r>
          </w:p>
        </w:tc>
        <w:tc>
          <w:tcPr>
            <w:tcW w:w="0" w:type="auto"/>
            <w:vAlign w:val="center"/>
          </w:tcPr>
          <w:p w14:paraId="4AF89EBD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EEE8670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5E7F8191" w14:textId="77777777" w:rsidTr="00006C2E">
        <w:tc>
          <w:tcPr>
            <w:tcW w:w="0" w:type="auto"/>
          </w:tcPr>
          <w:p w14:paraId="54857AFA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H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ypertension</w:t>
            </w:r>
          </w:p>
        </w:tc>
        <w:tc>
          <w:tcPr>
            <w:tcW w:w="0" w:type="auto"/>
            <w:vAlign w:val="center"/>
          </w:tcPr>
          <w:p w14:paraId="1FCBA775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2E3F6CA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2DDC44A3" w14:textId="77777777" w:rsidTr="00006C2E">
        <w:tc>
          <w:tcPr>
            <w:tcW w:w="0" w:type="auto"/>
          </w:tcPr>
          <w:p w14:paraId="5C9A7DE0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H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yperlipidemia</w:t>
            </w:r>
          </w:p>
        </w:tc>
        <w:tc>
          <w:tcPr>
            <w:tcW w:w="0" w:type="auto"/>
            <w:vAlign w:val="center"/>
          </w:tcPr>
          <w:p w14:paraId="2DDBF14A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9C46179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62C08D6A" w14:textId="77777777" w:rsidTr="00006C2E">
        <w:tc>
          <w:tcPr>
            <w:tcW w:w="0" w:type="auto"/>
          </w:tcPr>
          <w:p w14:paraId="7641E758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oderate-to-severe renal dysfunction</w:t>
            </w:r>
          </w:p>
        </w:tc>
        <w:tc>
          <w:tcPr>
            <w:tcW w:w="0" w:type="auto"/>
            <w:vAlign w:val="center"/>
          </w:tcPr>
          <w:p w14:paraId="59551BC5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11737B3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5A1EB3AF" w14:textId="77777777" w:rsidTr="00006C2E">
        <w:tc>
          <w:tcPr>
            <w:tcW w:w="0" w:type="auto"/>
          </w:tcPr>
          <w:p w14:paraId="0FFE0EFA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alignancy</w:t>
            </w:r>
          </w:p>
        </w:tc>
        <w:tc>
          <w:tcPr>
            <w:tcW w:w="0" w:type="auto"/>
            <w:vAlign w:val="center"/>
          </w:tcPr>
          <w:p w14:paraId="20913CC7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2.61</w:t>
            </w:r>
          </w:p>
        </w:tc>
        <w:tc>
          <w:tcPr>
            <w:tcW w:w="0" w:type="auto"/>
            <w:vAlign w:val="center"/>
          </w:tcPr>
          <w:p w14:paraId="7ED55B5B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3</w:t>
            </w:r>
          </w:p>
        </w:tc>
      </w:tr>
      <w:tr w:rsidR="000F3777" w:rsidRPr="000F3777" w14:paraId="438568D0" w14:textId="77777777" w:rsidTr="00006C2E">
        <w:tc>
          <w:tcPr>
            <w:tcW w:w="0" w:type="auto"/>
          </w:tcPr>
          <w:p w14:paraId="66E023B4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ollagen disease</w:t>
            </w:r>
          </w:p>
        </w:tc>
        <w:tc>
          <w:tcPr>
            <w:tcW w:w="0" w:type="auto"/>
            <w:vAlign w:val="center"/>
          </w:tcPr>
          <w:p w14:paraId="3FC69625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07AD68B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7D16904E" w14:textId="77777777" w:rsidTr="00006C2E">
        <w:tc>
          <w:tcPr>
            <w:tcW w:w="0" w:type="auto"/>
          </w:tcPr>
          <w:p w14:paraId="7012D6F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Fever</w:t>
            </w:r>
          </w:p>
        </w:tc>
        <w:tc>
          <w:tcPr>
            <w:tcW w:w="0" w:type="auto"/>
            <w:vAlign w:val="center"/>
          </w:tcPr>
          <w:p w14:paraId="1DCEA98A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1.57</w:t>
            </w:r>
          </w:p>
        </w:tc>
        <w:tc>
          <w:tcPr>
            <w:tcW w:w="0" w:type="auto"/>
            <w:vAlign w:val="center"/>
          </w:tcPr>
          <w:p w14:paraId="1C4ACFE7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124735B8" w14:textId="77777777" w:rsidTr="00006C2E">
        <w:tc>
          <w:tcPr>
            <w:tcW w:w="0" w:type="auto"/>
          </w:tcPr>
          <w:p w14:paraId="65AAF3CC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ough</w:t>
            </w:r>
          </w:p>
        </w:tc>
        <w:tc>
          <w:tcPr>
            <w:tcW w:w="0" w:type="auto"/>
            <w:vAlign w:val="center"/>
          </w:tcPr>
          <w:p w14:paraId="6A57D5DD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6B469AF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77CDB9F3" w14:textId="77777777" w:rsidTr="00006C2E">
        <w:tc>
          <w:tcPr>
            <w:tcW w:w="0" w:type="auto"/>
          </w:tcPr>
          <w:p w14:paraId="50E490D6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Shortness of breath</w:t>
            </w:r>
          </w:p>
        </w:tc>
        <w:tc>
          <w:tcPr>
            <w:tcW w:w="0" w:type="auto"/>
            <w:vAlign w:val="center"/>
          </w:tcPr>
          <w:p w14:paraId="6B953609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1.28</w:t>
            </w:r>
          </w:p>
        </w:tc>
        <w:tc>
          <w:tcPr>
            <w:tcW w:w="0" w:type="auto"/>
            <w:vAlign w:val="center"/>
          </w:tcPr>
          <w:p w14:paraId="5646DE5F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66C53225" w14:textId="77777777" w:rsidTr="00006C2E">
        <w:tc>
          <w:tcPr>
            <w:tcW w:w="0" w:type="auto"/>
          </w:tcPr>
          <w:p w14:paraId="2A639E82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W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heezing</w:t>
            </w:r>
          </w:p>
        </w:tc>
        <w:tc>
          <w:tcPr>
            <w:tcW w:w="0" w:type="auto"/>
            <w:vAlign w:val="center"/>
          </w:tcPr>
          <w:p w14:paraId="4AC4A530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1.72</w:t>
            </w:r>
          </w:p>
        </w:tc>
        <w:tc>
          <w:tcPr>
            <w:tcW w:w="0" w:type="auto"/>
            <w:vAlign w:val="center"/>
          </w:tcPr>
          <w:p w14:paraId="7501F29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2C7D4002" w14:textId="77777777" w:rsidTr="00006C2E">
        <w:tc>
          <w:tcPr>
            <w:tcW w:w="0" w:type="auto"/>
          </w:tcPr>
          <w:p w14:paraId="3621AFC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F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atigue</w:t>
            </w:r>
          </w:p>
        </w:tc>
        <w:tc>
          <w:tcPr>
            <w:tcW w:w="0" w:type="auto"/>
            <w:vAlign w:val="center"/>
          </w:tcPr>
          <w:p w14:paraId="456216B3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F0DB8F4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127B4EF1" w14:textId="77777777" w:rsidTr="00006C2E">
        <w:tc>
          <w:tcPr>
            <w:tcW w:w="0" w:type="auto"/>
          </w:tcPr>
          <w:p w14:paraId="5C0D5E9F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Intercept</w:t>
            </w:r>
          </w:p>
        </w:tc>
        <w:tc>
          <w:tcPr>
            <w:tcW w:w="0" w:type="auto"/>
          </w:tcPr>
          <w:p w14:paraId="07F3E80F" w14:textId="77777777" w:rsidR="006F2883" w:rsidRPr="000F3777" w:rsidRDefault="006F2883" w:rsidP="00006C2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-6.68</w:t>
            </w:r>
          </w:p>
        </w:tc>
        <w:tc>
          <w:tcPr>
            <w:tcW w:w="0" w:type="auto"/>
          </w:tcPr>
          <w:p w14:paraId="331A4950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1F9034F7" w14:textId="77777777" w:rsidR="006F2883" w:rsidRPr="000F3777" w:rsidRDefault="006F2883" w:rsidP="006F2883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7A4CB128" w14:textId="4ED933CA" w:rsidR="006F2883" w:rsidRPr="000F3777" w:rsidRDefault="006F2883" w:rsidP="006F2883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Supplementary Table </w:t>
      </w:r>
      <w:r w:rsidR="00D24947">
        <w:rPr>
          <w:rFonts w:ascii="Times New Roman" w:hAnsi="Times New Roman" w:cs="Times New Roman"/>
          <w:color w:val="000000" w:themeColor="text1"/>
          <w:sz w:val="24"/>
        </w:rPr>
        <w:t>S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>2b</w:t>
      </w:r>
      <w:r w:rsidRPr="000F3777">
        <w:rPr>
          <w:rFonts w:ascii="Times New Roman" w:hAnsi="Times New Roman" w:cs="Times New Roman" w:hint="eastAsia"/>
          <w:color w:val="000000" w:themeColor="text1"/>
          <w:sz w:val="24"/>
        </w:rPr>
        <w:t>.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F3777">
        <w:rPr>
          <w:rFonts w:ascii="Times New Roman" w:hAnsi="Times New Roman" w:cs="Times New Roman"/>
          <w:color w:val="000000" w:themeColor="text1"/>
          <w:sz w:val="24"/>
          <w:lang w:val="en-GB"/>
        </w:rPr>
        <w:t>Multivariable analysis in patients 40–64 years old</w:t>
      </w:r>
    </w:p>
    <w:tbl>
      <w:tblPr>
        <w:tblStyle w:val="2"/>
        <w:tblW w:w="0" w:type="auto"/>
        <w:tblBorders>
          <w:top w:val="single" w:sz="18" w:space="0" w:color="auto"/>
          <w:bottom w:val="single" w:sz="18" w:space="0" w:color="auto"/>
        </w:tblBorders>
        <w:tblLook w:val="0600" w:firstRow="0" w:lastRow="0" w:firstColumn="0" w:lastColumn="0" w:noHBand="1" w:noVBand="1"/>
      </w:tblPr>
      <w:tblGrid>
        <w:gridCol w:w="3828"/>
        <w:gridCol w:w="2383"/>
        <w:gridCol w:w="1883"/>
      </w:tblGrid>
      <w:tr w:rsidR="000F3777" w:rsidRPr="000F3777" w14:paraId="76B2BC86" w14:textId="77777777" w:rsidTr="00006C2E">
        <w:tc>
          <w:tcPr>
            <w:tcW w:w="0" w:type="auto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6B354C08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 40–64 years</w:t>
            </w:r>
          </w:p>
        </w:tc>
      </w:tr>
      <w:tr w:rsidR="000F3777" w:rsidRPr="000F3777" w14:paraId="10E5BF25" w14:textId="77777777" w:rsidTr="00006C2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F756FE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D120EB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Comprehensive 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E8BEA0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Simple risk score</w:t>
            </w:r>
          </w:p>
        </w:tc>
      </w:tr>
      <w:tr w:rsidR="000F3777" w:rsidRPr="000F3777" w14:paraId="04207441" w14:textId="77777777" w:rsidTr="00006C2E">
        <w:tc>
          <w:tcPr>
            <w:tcW w:w="0" w:type="auto"/>
            <w:tcBorders>
              <w:top w:val="single" w:sz="4" w:space="0" w:color="auto"/>
            </w:tcBorders>
          </w:tcPr>
          <w:p w14:paraId="58E298B3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808F5F4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.51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AD04CD5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1C79C504" w14:textId="77777777" w:rsidTr="00006C2E">
        <w:tc>
          <w:tcPr>
            <w:tcW w:w="0" w:type="auto"/>
          </w:tcPr>
          <w:p w14:paraId="6C18922A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</w:t>
            </w:r>
          </w:p>
        </w:tc>
        <w:tc>
          <w:tcPr>
            <w:tcW w:w="0" w:type="auto"/>
            <w:vAlign w:val="center"/>
          </w:tcPr>
          <w:p w14:paraId="05AC4A13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DA27546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61796C32" w14:textId="77777777" w:rsidTr="00006C2E">
        <w:tc>
          <w:tcPr>
            <w:tcW w:w="0" w:type="auto"/>
          </w:tcPr>
          <w:p w14:paraId="0687E1FB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40–49 years</w:t>
            </w:r>
          </w:p>
        </w:tc>
        <w:tc>
          <w:tcPr>
            <w:tcW w:w="0" w:type="auto"/>
            <w:vAlign w:val="center"/>
          </w:tcPr>
          <w:p w14:paraId="25F4FE27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R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eference</w:t>
            </w:r>
          </w:p>
        </w:tc>
        <w:tc>
          <w:tcPr>
            <w:tcW w:w="0" w:type="auto"/>
            <w:vAlign w:val="center"/>
          </w:tcPr>
          <w:p w14:paraId="42C6D8D6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3AE04DC7" w14:textId="77777777" w:rsidTr="00006C2E">
        <w:tc>
          <w:tcPr>
            <w:tcW w:w="0" w:type="auto"/>
          </w:tcPr>
          <w:p w14:paraId="0A38ADEF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50–59 years</w:t>
            </w:r>
          </w:p>
        </w:tc>
        <w:tc>
          <w:tcPr>
            <w:tcW w:w="0" w:type="auto"/>
            <w:vAlign w:val="center"/>
          </w:tcPr>
          <w:p w14:paraId="3B754F4A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.48</w:t>
            </w:r>
          </w:p>
        </w:tc>
        <w:tc>
          <w:tcPr>
            <w:tcW w:w="0" w:type="auto"/>
            <w:vAlign w:val="center"/>
          </w:tcPr>
          <w:p w14:paraId="1E6F9CD5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42F057E2" w14:textId="77777777" w:rsidTr="00006C2E">
        <w:tc>
          <w:tcPr>
            <w:tcW w:w="0" w:type="auto"/>
          </w:tcPr>
          <w:p w14:paraId="4A14A030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60–64 years</w:t>
            </w:r>
          </w:p>
        </w:tc>
        <w:tc>
          <w:tcPr>
            <w:tcW w:w="0" w:type="auto"/>
            <w:vAlign w:val="center"/>
          </w:tcPr>
          <w:p w14:paraId="14522390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1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.29</w:t>
            </w:r>
          </w:p>
        </w:tc>
        <w:tc>
          <w:tcPr>
            <w:tcW w:w="0" w:type="auto"/>
            <w:vAlign w:val="center"/>
          </w:tcPr>
          <w:p w14:paraId="2E2B01C9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3</w:t>
            </w:r>
          </w:p>
        </w:tc>
      </w:tr>
      <w:tr w:rsidR="000F3777" w:rsidRPr="000F3777" w14:paraId="758CA244" w14:textId="77777777" w:rsidTr="00006C2E">
        <w:tc>
          <w:tcPr>
            <w:tcW w:w="0" w:type="auto"/>
          </w:tcPr>
          <w:p w14:paraId="1968471B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Body mass index</w:t>
            </w:r>
          </w:p>
        </w:tc>
        <w:tc>
          <w:tcPr>
            <w:tcW w:w="0" w:type="auto"/>
            <w:vAlign w:val="center"/>
          </w:tcPr>
          <w:p w14:paraId="507C8DA8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5533E5F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4D310A37" w14:textId="77777777" w:rsidTr="00006C2E">
        <w:tc>
          <w:tcPr>
            <w:tcW w:w="0" w:type="auto"/>
          </w:tcPr>
          <w:p w14:paraId="2F3A1027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&lt;18.5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18A6EF9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0.01</w:t>
            </w:r>
          </w:p>
        </w:tc>
        <w:tc>
          <w:tcPr>
            <w:tcW w:w="0" w:type="auto"/>
            <w:vAlign w:val="center"/>
          </w:tcPr>
          <w:p w14:paraId="16D03940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40719314" w14:textId="77777777" w:rsidTr="00006C2E">
        <w:tc>
          <w:tcPr>
            <w:tcW w:w="0" w:type="auto"/>
          </w:tcPr>
          <w:p w14:paraId="6D61C222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18.5–22.9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5A61909B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eference</w:t>
            </w:r>
          </w:p>
        </w:tc>
        <w:tc>
          <w:tcPr>
            <w:tcW w:w="0" w:type="auto"/>
            <w:vAlign w:val="center"/>
          </w:tcPr>
          <w:p w14:paraId="6BF566B1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5A7E7714" w14:textId="77777777" w:rsidTr="00006C2E">
        <w:tc>
          <w:tcPr>
            <w:tcW w:w="0" w:type="auto"/>
          </w:tcPr>
          <w:p w14:paraId="60244CFE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23.0–24.9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BAA873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0.16</w:t>
            </w:r>
          </w:p>
        </w:tc>
        <w:tc>
          <w:tcPr>
            <w:tcW w:w="0" w:type="auto"/>
            <w:vAlign w:val="center"/>
          </w:tcPr>
          <w:p w14:paraId="0812F645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425ACAEA" w14:textId="77777777" w:rsidTr="00006C2E">
        <w:tc>
          <w:tcPr>
            <w:tcW w:w="0" w:type="auto"/>
          </w:tcPr>
          <w:p w14:paraId="40AB1514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25.0–29.9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7E547FC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0.79</w:t>
            </w:r>
          </w:p>
        </w:tc>
        <w:tc>
          <w:tcPr>
            <w:tcW w:w="0" w:type="auto"/>
            <w:vAlign w:val="center"/>
          </w:tcPr>
          <w:p w14:paraId="0AB7A5A8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30BA9F5C" w14:textId="77777777" w:rsidTr="00006C2E">
        <w:tc>
          <w:tcPr>
            <w:tcW w:w="0" w:type="auto"/>
          </w:tcPr>
          <w:p w14:paraId="30274548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30.0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D999F90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.94</w:t>
            </w:r>
          </w:p>
        </w:tc>
        <w:tc>
          <w:tcPr>
            <w:tcW w:w="0" w:type="auto"/>
            <w:vAlign w:val="center"/>
          </w:tcPr>
          <w:p w14:paraId="398B514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7E314FF9" w14:textId="77777777" w:rsidTr="00006C2E">
        <w:tc>
          <w:tcPr>
            <w:tcW w:w="0" w:type="auto"/>
          </w:tcPr>
          <w:p w14:paraId="02806298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ongestive heart failure</w:t>
            </w:r>
          </w:p>
        </w:tc>
        <w:tc>
          <w:tcPr>
            <w:tcW w:w="0" w:type="auto"/>
            <w:vAlign w:val="center"/>
          </w:tcPr>
          <w:p w14:paraId="1253105A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7A709D8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0DAFD4D8" w14:textId="77777777" w:rsidTr="00006C2E">
        <w:tc>
          <w:tcPr>
            <w:tcW w:w="0" w:type="auto"/>
          </w:tcPr>
          <w:p w14:paraId="44D5FF9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erebrovascular disease</w:t>
            </w:r>
          </w:p>
        </w:tc>
        <w:tc>
          <w:tcPr>
            <w:tcW w:w="0" w:type="auto"/>
            <w:vAlign w:val="center"/>
          </w:tcPr>
          <w:p w14:paraId="60BC0320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7D0BB58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15E5E794" w14:textId="77777777" w:rsidTr="00006C2E">
        <w:tc>
          <w:tcPr>
            <w:tcW w:w="0" w:type="auto"/>
          </w:tcPr>
          <w:p w14:paraId="2D852CF3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hronic lung disease</w:t>
            </w:r>
          </w:p>
        </w:tc>
        <w:tc>
          <w:tcPr>
            <w:tcW w:w="0" w:type="auto"/>
            <w:vAlign w:val="center"/>
          </w:tcPr>
          <w:p w14:paraId="691A2EE1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C856E51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666D07A6" w14:textId="77777777" w:rsidTr="00006C2E">
        <w:tc>
          <w:tcPr>
            <w:tcW w:w="0" w:type="auto"/>
          </w:tcPr>
          <w:p w14:paraId="2FF1DD8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A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sthma</w:t>
            </w:r>
          </w:p>
        </w:tc>
        <w:tc>
          <w:tcPr>
            <w:tcW w:w="0" w:type="auto"/>
            <w:vAlign w:val="center"/>
          </w:tcPr>
          <w:p w14:paraId="6CCD3A52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8433C4D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2EF4F99A" w14:textId="77777777" w:rsidTr="00006C2E">
        <w:tc>
          <w:tcPr>
            <w:tcW w:w="0" w:type="auto"/>
          </w:tcPr>
          <w:p w14:paraId="7FCB558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hronic liver disease</w:t>
            </w:r>
          </w:p>
        </w:tc>
        <w:tc>
          <w:tcPr>
            <w:tcW w:w="0" w:type="auto"/>
            <w:vAlign w:val="center"/>
          </w:tcPr>
          <w:p w14:paraId="369DF1CB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451BE0E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0E427583" w14:textId="77777777" w:rsidTr="00006C2E">
        <w:tc>
          <w:tcPr>
            <w:tcW w:w="0" w:type="auto"/>
          </w:tcPr>
          <w:p w14:paraId="07184C9C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D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iabetes</w:t>
            </w:r>
          </w:p>
        </w:tc>
        <w:tc>
          <w:tcPr>
            <w:tcW w:w="0" w:type="auto"/>
            <w:vAlign w:val="center"/>
          </w:tcPr>
          <w:p w14:paraId="4A3FB0F9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.54</w:t>
            </w:r>
          </w:p>
        </w:tc>
        <w:tc>
          <w:tcPr>
            <w:tcW w:w="0" w:type="auto"/>
            <w:vAlign w:val="center"/>
          </w:tcPr>
          <w:p w14:paraId="0875120F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40CC5DA8" w14:textId="77777777" w:rsidTr="00006C2E">
        <w:tc>
          <w:tcPr>
            <w:tcW w:w="0" w:type="auto"/>
          </w:tcPr>
          <w:p w14:paraId="26A2CE93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H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ypertension</w:t>
            </w:r>
          </w:p>
        </w:tc>
        <w:tc>
          <w:tcPr>
            <w:tcW w:w="0" w:type="auto"/>
            <w:vAlign w:val="center"/>
          </w:tcPr>
          <w:p w14:paraId="4EDBA8C8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BE6D027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34C12F3B" w14:textId="77777777" w:rsidTr="00006C2E">
        <w:tc>
          <w:tcPr>
            <w:tcW w:w="0" w:type="auto"/>
          </w:tcPr>
          <w:p w14:paraId="7B31C8A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H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yperlipidemia</w:t>
            </w:r>
          </w:p>
        </w:tc>
        <w:tc>
          <w:tcPr>
            <w:tcW w:w="0" w:type="auto"/>
            <w:vAlign w:val="center"/>
          </w:tcPr>
          <w:p w14:paraId="3FEC7C19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E61B09B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6C36190A" w14:textId="77777777" w:rsidTr="00006C2E">
        <w:tc>
          <w:tcPr>
            <w:tcW w:w="0" w:type="auto"/>
          </w:tcPr>
          <w:p w14:paraId="723DCD43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oderate-to-severe renal dysfunction</w:t>
            </w:r>
          </w:p>
        </w:tc>
        <w:tc>
          <w:tcPr>
            <w:tcW w:w="0" w:type="auto"/>
            <w:vAlign w:val="center"/>
          </w:tcPr>
          <w:p w14:paraId="47F87395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176F8DE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5001BF7E" w14:textId="77777777" w:rsidTr="00006C2E">
        <w:tc>
          <w:tcPr>
            <w:tcW w:w="0" w:type="auto"/>
          </w:tcPr>
          <w:p w14:paraId="726B7DE8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alignancy</w:t>
            </w:r>
          </w:p>
        </w:tc>
        <w:tc>
          <w:tcPr>
            <w:tcW w:w="0" w:type="auto"/>
            <w:vAlign w:val="center"/>
          </w:tcPr>
          <w:p w14:paraId="20CA0F11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2B0B44E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69E399DB" w14:textId="77777777" w:rsidTr="00006C2E">
        <w:tc>
          <w:tcPr>
            <w:tcW w:w="0" w:type="auto"/>
          </w:tcPr>
          <w:p w14:paraId="6E1C3697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ollagen disease</w:t>
            </w:r>
          </w:p>
        </w:tc>
        <w:tc>
          <w:tcPr>
            <w:tcW w:w="0" w:type="auto"/>
            <w:vAlign w:val="center"/>
          </w:tcPr>
          <w:p w14:paraId="4B672C53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01C5487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3911FD01" w14:textId="77777777" w:rsidTr="00006C2E">
        <w:tc>
          <w:tcPr>
            <w:tcW w:w="0" w:type="auto"/>
          </w:tcPr>
          <w:p w14:paraId="5B924617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Fever</w:t>
            </w:r>
          </w:p>
        </w:tc>
        <w:tc>
          <w:tcPr>
            <w:tcW w:w="0" w:type="auto"/>
            <w:vAlign w:val="center"/>
          </w:tcPr>
          <w:p w14:paraId="1597D0E7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.78</w:t>
            </w:r>
          </w:p>
        </w:tc>
        <w:tc>
          <w:tcPr>
            <w:tcW w:w="0" w:type="auto"/>
            <w:vAlign w:val="center"/>
          </w:tcPr>
          <w:p w14:paraId="7C35DAA6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50765CEE" w14:textId="77777777" w:rsidTr="00006C2E">
        <w:tc>
          <w:tcPr>
            <w:tcW w:w="0" w:type="auto"/>
          </w:tcPr>
          <w:p w14:paraId="0223DC05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ough</w:t>
            </w:r>
          </w:p>
        </w:tc>
        <w:tc>
          <w:tcPr>
            <w:tcW w:w="0" w:type="auto"/>
            <w:vAlign w:val="center"/>
          </w:tcPr>
          <w:p w14:paraId="34BC5853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.61</w:t>
            </w:r>
          </w:p>
        </w:tc>
        <w:tc>
          <w:tcPr>
            <w:tcW w:w="0" w:type="auto"/>
            <w:vAlign w:val="center"/>
          </w:tcPr>
          <w:p w14:paraId="38953DF3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61F4BE7C" w14:textId="77777777" w:rsidTr="00006C2E">
        <w:tc>
          <w:tcPr>
            <w:tcW w:w="0" w:type="auto"/>
          </w:tcPr>
          <w:p w14:paraId="67D80581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Shortness of breath</w:t>
            </w:r>
          </w:p>
        </w:tc>
        <w:tc>
          <w:tcPr>
            <w:tcW w:w="0" w:type="auto"/>
            <w:vAlign w:val="center"/>
          </w:tcPr>
          <w:p w14:paraId="6558070B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1.07</w:t>
            </w:r>
          </w:p>
        </w:tc>
        <w:tc>
          <w:tcPr>
            <w:tcW w:w="0" w:type="auto"/>
            <w:vAlign w:val="center"/>
          </w:tcPr>
          <w:p w14:paraId="7D132163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7AEF203C" w14:textId="77777777" w:rsidTr="00006C2E">
        <w:tc>
          <w:tcPr>
            <w:tcW w:w="0" w:type="auto"/>
          </w:tcPr>
          <w:p w14:paraId="053C8E11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W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heezing</w:t>
            </w:r>
          </w:p>
        </w:tc>
        <w:tc>
          <w:tcPr>
            <w:tcW w:w="0" w:type="auto"/>
            <w:vAlign w:val="center"/>
          </w:tcPr>
          <w:p w14:paraId="7F22CEAE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55FE55D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393E58A7" w14:textId="77777777" w:rsidTr="00006C2E">
        <w:tc>
          <w:tcPr>
            <w:tcW w:w="0" w:type="auto"/>
          </w:tcPr>
          <w:p w14:paraId="42B49CF3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F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atigue</w:t>
            </w:r>
          </w:p>
        </w:tc>
        <w:tc>
          <w:tcPr>
            <w:tcW w:w="0" w:type="auto"/>
            <w:vAlign w:val="center"/>
          </w:tcPr>
          <w:p w14:paraId="25F5F98F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.50</w:t>
            </w:r>
          </w:p>
        </w:tc>
        <w:tc>
          <w:tcPr>
            <w:tcW w:w="0" w:type="auto"/>
            <w:vAlign w:val="center"/>
          </w:tcPr>
          <w:p w14:paraId="6873B046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6FBC6EA2" w14:textId="77777777" w:rsidTr="00006C2E">
        <w:tc>
          <w:tcPr>
            <w:tcW w:w="0" w:type="auto"/>
          </w:tcPr>
          <w:p w14:paraId="27DBD5B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Intercept</w:t>
            </w:r>
          </w:p>
        </w:tc>
        <w:tc>
          <w:tcPr>
            <w:tcW w:w="0" w:type="auto"/>
          </w:tcPr>
          <w:p w14:paraId="37A369AF" w14:textId="77777777" w:rsidR="006F2883" w:rsidRPr="000F3777" w:rsidRDefault="006F2883" w:rsidP="00006C2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-3.92</w:t>
            </w:r>
          </w:p>
        </w:tc>
        <w:tc>
          <w:tcPr>
            <w:tcW w:w="0" w:type="auto"/>
          </w:tcPr>
          <w:p w14:paraId="131A36FE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2AED3E2E" w14:textId="77777777" w:rsidR="006F2883" w:rsidRPr="000F3777" w:rsidRDefault="006F2883" w:rsidP="006F2883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6A7731F7" w14:textId="7DA4B787" w:rsidR="006F2883" w:rsidRPr="000F3777" w:rsidRDefault="006F2883" w:rsidP="006F2883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Supplementary Table </w:t>
      </w:r>
      <w:r w:rsidR="00D24947">
        <w:rPr>
          <w:rFonts w:ascii="Times New Roman" w:hAnsi="Times New Roman" w:cs="Times New Roman"/>
          <w:color w:val="000000" w:themeColor="text1"/>
          <w:sz w:val="24"/>
        </w:rPr>
        <w:t>S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>2c</w:t>
      </w:r>
      <w:r w:rsidRPr="000F3777">
        <w:rPr>
          <w:rFonts w:ascii="Times New Roman" w:hAnsi="Times New Roman" w:cs="Times New Roman" w:hint="eastAsia"/>
          <w:color w:val="000000" w:themeColor="text1"/>
          <w:sz w:val="24"/>
        </w:rPr>
        <w:t>.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F3777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Multivariable analysis in patients </w:t>
      </w:r>
      <w:r w:rsidRPr="000F3777">
        <w:rPr>
          <w:rFonts w:ascii="Times New Roman" w:hAnsi="Times New Roman" w:cs="Times New Roman"/>
          <w:color w:val="000000" w:themeColor="text1"/>
          <w:sz w:val="24"/>
          <w:lang w:val="en-GB"/>
        </w:rPr>
        <w:sym w:font="Symbol" w:char="F0B3"/>
      </w:r>
      <w:r w:rsidRPr="000F3777">
        <w:rPr>
          <w:rFonts w:ascii="Times New Roman" w:hAnsi="Times New Roman" w:cs="Times New Roman"/>
          <w:color w:val="000000" w:themeColor="text1"/>
          <w:sz w:val="24"/>
          <w:lang w:val="en-GB"/>
        </w:rPr>
        <w:t>65 years old</w:t>
      </w:r>
    </w:p>
    <w:tbl>
      <w:tblPr>
        <w:tblStyle w:val="2"/>
        <w:tblW w:w="0" w:type="auto"/>
        <w:tblBorders>
          <w:top w:val="single" w:sz="18" w:space="0" w:color="auto"/>
          <w:bottom w:val="single" w:sz="18" w:space="0" w:color="auto"/>
        </w:tblBorders>
        <w:tblLook w:val="0600" w:firstRow="0" w:lastRow="0" w:firstColumn="0" w:lastColumn="0" w:noHBand="1" w:noVBand="1"/>
      </w:tblPr>
      <w:tblGrid>
        <w:gridCol w:w="3828"/>
        <w:gridCol w:w="2383"/>
        <w:gridCol w:w="1883"/>
      </w:tblGrid>
      <w:tr w:rsidR="000F3777" w:rsidRPr="000F3777" w14:paraId="0D11E3B3" w14:textId="77777777" w:rsidTr="00006C2E">
        <w:tc>
          <w:tcPr>
            <w:tcW w:w="0" w:type="auto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79C4C6F7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Age </w:t>
            </w: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65 years</w:t>
            </w:r>
          </w:p>
        </w:tc>
      </w:tr>
      <w:tr w:rsidR="000F3777" w:rsidRPr="000F3777" w14:paraId="399E8AEB" w14:textId="77777777" w:rsidTr="00006C2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590826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9A3D2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Comprehensive 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2990A3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Simple risk score</w:t>
            </w:r>
          </w:p>
        </w:tc>
      </w:tr>
      <w:tr w:rsidR="000F3777" w:rsidRPr="000F3777" w14:paraId="008BF95B" w14:textId="77777777" w:rsidTr="00006C2E">
        <w:tc>
          <w:tcPr>
            <w:tcW w:w="0" w:type="auto"/>
            <w:tcBorders>
              <w:top w:val="single" w:sz="4" w:space="0" w:color="auto"/>
            </w:tcBorders>
          </w:tcPr>
          <w:p w14:paraId="12441AB6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9C17A94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E885E06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4A55B55E" w14:textId="77777777" w:rsidTr="00006C2E">
        <w:tc>
          <w:tcPr>
            <w:tcW w:w="0" w:type="auto"/>
          </w:tcPr>
          <w:p w14:paraId="14E9BE33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</w:t>
            </w: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≧75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years</w:t>
            </w:r>
          </w:p>
        </w:tc>
        <w:tc>
          <w:tcPr>
            <w:tcW w:w="0" w:type="auto"/>
            <w:vAlign w:val="center"/>
          </w:tcPr>
          <w:p w14:paraId="66326F76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.68</w:t>
            </w:r>
          </w:p>
        </w:tc>
        <w:tc>
          <w:tcPr>
            <w:tcW w:w="0" w:type="auto"/>
            <w:vAlign w:val="center"/>
          </w:tcPr>
          <w:p w14:paraId="37EAEB68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28287428" w14:textId="77777777" w:rsidTr="00006C2E">
        <w:tc>
          <w:tcPr>
            <w:tcW w:w="0" w:type="auto"/>
          </w:tcPr>
          <w:p w14:paraId="551BC704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Body mass index</w:t>
            </w:r>
          </w:p>
        </w:tc>
        <w:tc>
          <w:tcPr>
            <w:tcW w:w="0" w:type="auto"/>
            <w:vAlign w:val="center"/>
          </w:tcPr>
          <w:p w14:paraId="25AEC590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CDDE860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18545C8E" w14:textId="77777777" w:rsidTr="00006C2E">
        <w:tc>
          <w:tcPr>
            <w:tcW w:w="0" w:type="auto"/>
          </w:tcPr>
          <w:p w14:paraId="32FCEEBC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&lt;18.5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2C5F71B9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-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0.12</w:t>
            </w:r>
          </w:p>
        </w:tc>
        <w:tc>
          <w:tcPr>
            <w:tcW w:w="0" w:type="auto"/>
            <w:vAlign w:val="center"/>
          </w:tcPr>
          <w:p w14:paraId="649A8E5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23ED4232" w14:textId="77777777" w:rsidTr="00006C2E">
        <w:tc>
          <w:tcPr>
            <w:tcW w:w="0" w:type="auto"/>
          </w:tcPr>
          <w:p w14:paraId="776F7419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18.5–22.9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09C5CBF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eference</w:t>
            </w:r>
          </w:p>
        </w:tc>
        <w:tc>
          <w:tcPr>
            <w:tcW w:w="0" w:type="auto"/>
            <w:vAlign w:val="center"/>
          </w:tcPr>
          <w:p w14:paraId="042F416A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23891A57" w14:textId="77777777" w:rsidTr="00006C2E">
        <w:tc>
          <w:tcPr>
            <w:tcW w:w="0" w:type="auto"/>
          </w:tcPr>
          <w:p w14:paraId="601144F7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23.0–24.9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18F988A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4CDBB3AF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3882ADDE" w14:textId="77777777" w:rsidTr="00006C2E">
        <w:tc>
          <w:tcPr>
            <w:tcW w:w="0" w:type="auto"/>
          </w:tcPr>
          <w:p w14:paraId="5DC4464F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25.0–29.9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4DCA2236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0.70</w:t>
            </w:r>
          </w:p>
        </w:tc>
        <w:tc>
          <w:tcPr>
            <w:tcW w:w="0" w:type="auto"/>
            <w:vAlign w:val="center"/>
          </w:tcPr>
          <w:p w14:paraId="5E8F3F77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620AEB4A" w14:textId="77777777" w:rsidTr="00006C2E">
        <w:tc>
          <w:tcPr>
            <w:tcW w:w="0" w:type="auto"/>
          </w:tcPr>
          <w:p w14:paraId="0854FE3C" w14:textId="77777777" w:rsidR="006F2883" w:rsidRPr="000F3777" w:rsidRDefault="006F2883" w:rsidP="00006C2E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30.0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3FA9FC71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.57</w:t>
            </w:r>
          </w:p>
        </w:tc>
        <w:tc>
          <w:tcPr>
            <w:tcW w:w="0" w:type="auto"/>
            <w:vAlign w:val="center"/>
          </w:tcPr>
          <w:p w14:paraId="7746612D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6EE37924" w14:textId="77777777" w:rsidTr="00006C2E">
        <w:tc>
          <w:tcPr>
            <w:tcW w:w="0" w:type="auto"/>
          </w:tcPr>
          <w:p w14:paraId="57F15E1B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ongestive heart failure</w:t>
            </w:r>
          </w:p>
        </w:tc>
        <w:tc>
          <w:tcPr>
            <w:tcW w:w="0" w:type="auto"/>
            <w:vAlign w:val="center"/>
          </w:tcPr>
          <w:p w14:paraId="61B4250C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.76</w:t>
            </w:r>
          </w:p>
        </w:tc>
        <w:tc>
          <w:tcPr>
            <w:tcW w:w="0" w:type="auto"/>
            <w:vAlign w:val="center"/>
          </w:tcPr>
          <w:p w14:paraId="56FE2522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3FDDE9DC" w14:textId="77777777" w:rsidTr="00006C2E">
        <w:tc>
          <w:tcPr>
            <w:tcW w:w="0" w:type="auto"/>
          </w:tcPr>
          <w:p w14:paraId="27AB5A95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erebrovascular disease</w:t>
            </w:r>
          </w:p>
        </w:tc>
        <w:tc>
          <w:tcPr>
            <w:tcW w:w="0" w:type="auto"/>
            <w:vAlign w:val="center"/>
          </w:tcPr>
          <w:p w14:paraId="73BECD62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.50</w:t>
            </w:r>
          </w:p>
        </w:tc>
        <w:tc>
          <w:tcPr>
            <w:tcW w:w="0" w:type="auto"/>
            <w:vAlign w:val="center"/>
          </w:tcPr>
          <w:p w14:paraId="79DA1ED6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5FBC4019" w14:textId="77777777" w:rsidTr="00006C2E">
        <w:tc>
          <w:tcPr>
            <w:tcW w:w="0" w:type="auto"/>
          </w:tcPr>
          <w:p w14:paraId="3F6168F9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hronic lung disease</w:t>
            </w:r>
          </w:p>
        </w:tc>
        <w:tc>
          <w:tcPr>
            <w:tcW w:w="0" w:type="auto"/>
            <w:vAlign w:val="center"/>
          </w:tcPr>
          <w:p w14:paraId="1705004F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5E9A719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49D0CE8D" w14:textId="77777777" w:rsidTr="00006C2E">
        <w:tc>
          <w:tcPr>
            <w:tcW w:w="0" w:type="auto"/>
          </w:tcPr>
          <w:p w14:paraId="53F3ED00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A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sthma</w:t>
            </w:r>
          </w:p>
        </w:tc>
        <w:tc>
          <w:tcPr>
            <w:tcW w:w="0" w:type="auto"/>
            <w:vAlign w:val="center"/>
          </w:tcPr>
          <w:p w14:paraId="4FD804BF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D3AF4DF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534AD428" w14:textId="77777777" w:rsidTr="00006C2E">
        <w:tc>
          <w:tcPr>
            <w:tcW w:w="0" w:type="auto"/>
          </w:tcPr>
          <w:p w14:paraId="6A90D242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hronic liver disease</w:t>
            </w:r>
          </w:p>
        </w:tc>
        <w:tc>
          <w:tcPr>
            <w:tcW w:w="0" w:type="auto"/>
            <w:vAlign w:val="center"/>
          </w:tcPr>
          <w:p w14:paraId="50DF226A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B3820B1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1155D23C" w14:textId="77777777" w:rsidTr="00006C2E">
        <w:tc>
          <w:tcPr>
            <w:tcW w:w="0" w:type="auto"/>
          </w:tcPr>
          <w:p w14:paraId="78B9E2A9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D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iabetes</w:t>
            </w:r>
          </w:p>
        </w:tc>
        <w:tc>
          <w:tcPr>
            <w:tcW w:w="0" w:type="auto"/>
            <w:vAlign w:val="center"/>
          </w:tcPr>
          <w:p w14:paraId="0E396F53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.70</w:t>
            </w:r>
          </w:p>
        </w:tc>
        <w:tc>
          <w:tcPr>
            <w:tcW w:w="0" w:type="auto"/>
            <w:vAlign w:val="center"/>
          </w:tcPr>
          <w:p w14:paraId="4C70756E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34A1D58E" w14:textId="77777777" w:rsidTr="00006C2E">
        <w:tc>
          <w:tcPr>
            <w:tcW w:w="0" w:type="auto"/>
          </w:tcPr>
          <w:p w14:paraId="246EF009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H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ypertension</w:t>
            </w:r>
          </w:p>
        </w:tc>
        <w:tc>
          <w:tcPr>
            <w:tcW w:w="0" w:type="auto"/>
            <w:vAlign w:val="center"/>
          </w:tcPr>
          <w:p w14:paraId="4EFB5180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.59</w:t>
            </w:r>
          </w:p>
        </w:tc>
        <w:tc>
          <w:tcPr>
            <w:tcW w:w="0" w:type="auto"/>
            <w:vAlign w:val="center"/>
          </w:tcPr>
          <w:p w14:paraId="1A72793D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746611AE" w14:textId="77777777" w:rsidTr="00006C2E">
        <w:tc>
          <w:tcPr>
            <w:tcW w:w="0" w:type="auto"/>
          </w:tcPr>
          <w:p w14:paraId="3F8A6B7F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H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yperlipidemia</w:t>
            </w:r>
          </w:p>
        </w:tc>
        <w:tc>
          <w:tcPr>
            <w:tcW w:w="0" w:type="auto"/>
            <w:vAlign w:val="center"/>
          </w:tcPr>
          <w:p w14:paraId="3C4AC8D8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C07DAEA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2F963AC5" w14:textId="77777777" w:rsidTr="00006C2E">
        <w:tc>
          <w:tcPr>
            <w:tcW w:w="0" w:type="auto"/>
          </w:tcPr>
          <w:p w14:paraId="0AC135C7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oderate-to-severe renal dysfunction</w:t>
            </w:r>
          </w:p>
        </w:tc>
        <w:tc>
          <w:tcPr>
            <w:tcW w:w="0" w:type="auto"/>
            <w:vAlign w:val="center"/>
          </w:tcPr>
          <w:p w14:paraId="3138C69F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A28857F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660E012C" w14:textId="77777777" w:rsidTr="00006C2E">
        <w:tc>
          <w:tcPr>
            <w:tcW w:w="0" w:type="auto"/>
          </w:tcPr>
          <w:p w14:paraId="3159650B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alignancy</w:t>
            </w:r>
          </w:p>
        </w:tc>
        <w:tc>
          <w:tcPr>
            <w:tcW w:w="0" w:type="auto"/>
            <w:vAlign w:val="center"/>
          </w:tcPr>
          <w:p w14:paraId="4D8629CB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EFE1F92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7B2B1E9F" w14:textId="77777777" w:rsidTr="00006C2E">
        <w:tc>
          <w:tcPr>
            <w:tcW w:w="0" w:type="auto"/>
          </w:tcPr>
          <w:p w14:paraId="424FECB8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ollagen disease</w:t>
            </w:r>
          </w:p>
        </w:tc>
        <w:tc>
          <w:tcPr>
            <w:tcW w:w="0" w:type="auto"/>
            <w:vAlign w:val="center"/>
          </w:tcPr>
          <w:p w14:paraId="0F3932BA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05BC1EB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79CA99D0" w14:textId="77777777" w:rsidTr="00006C2E">
        <w:tc>
          <w:tcPr>
            <w:tcW w:w="0" w:type="auto"/>
          </w:tcPr>
          <w:p w14:paraId="4042BA30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Fever</w:t>
            </w:r>
          </w:p>
        </w:tc>
        <w:tc>
          <w:tcPr>
            <w:tcW w:w="0" w:type="auto"/>
            <w:vAlign w:val="center"/>
          </w:tcPr>
          <w:p w14:paraId="5AEDAA2A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1.28</w:t>
            </w:r>
          </w:p>
        </w:tc>
        <w:tc>
          <w:tcPr>
            <w:tcW w:w="0" w:type="auto"/>
            <w:vAlign w:val="center"/>
          </w:tcPr>
          <w:p w14:paraId="6AA5E838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4</w:t>
            </w:r>
          </w:p>
        </w:tc>
      </w:tr>
      <w:tr w:rsidR="000F3777" w:rsidRPr="000F3777" w14:paraId="18A80E9F" w14:textId="77777777" w:rsidTr="00006C2E">
        <w:tc>
          <w:tcPr>
            <w:tcW w:w="0" w:type="auto"/>
          </w:tcPr>
          <w:p w14:paraId="6C7BA8DC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ough</w:t>
            </w:r>
          </w:p>
        </w:tc>
        <w:tc>
          <w:tcPr>
            <w:tcW w:w="0" w:type="auto"/>
            <w:vAlign w:val="center"/>
          </w:tcPr>
          <w:p w14:paraId="5F09FA21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.35</w:t>
            </w:r>
          </w:p>
        </w:tc>
        <w:tc>
          <w:tcPr>
            <w:tcW w:w="0" w:type="auto"/>
            <w:vAlign w:val="center"/>
          </w:tcPr>
          <w:p w14:paraId="1CCDA7B8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767158EC" w14:textId="77777777" w:rsidTr="00006C2E">
        <w:tc>
          <w:tcPr>
            <w:tcW w:w="0" w:type="auto"/>
          </w:tcPr>
          <w:p w14:paraId="024595E6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Shortness of breath</w:t>
            </w:r>
          </w:p>
        </w:tc>
        <w:tc>
          <w:tcPr>
            <w:tcW w:w="0" w:type="auto"/>
            <w:vAlign w:val="center"/>
          </w:tcPr>
          <w:p w14:paraId="42944B82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1.54</w:t>
            </w:r>
          </w:p>
        </w:tc>
        <w:tc>
          <w:tcPr>
            <w:tcW w:w="0" w:type="auto"/>
            <w:vAlign w:val="center"/>
          </w:tcPr>
          <w:p w14:paraId="4E21817C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4</w:t>
            </w:r>
          </w:p>
        </w:tc>
      </w:tr>
      <w:tr w:rsidR="000F3777" w:rsidRPr="000F3777" w14:paraId="1F90DA2D" w14:textId="77777777" w:rsidTr="00006C2E">
        <w:tc>
          <w:tcPr>
            <w:tcW w:w="0" w:type="auto"/>
          </w:tcPr>
          <w:p w14:paraId="756D3EA2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W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heezing</w:t>
            </w:r>
          </w:p>
        </w:tc>
        <w:tc>
          <w:tcPr>
            <w:tcW w:w="0" w:type="auto"/>
            <w:vAlign w:val="center"/>
          </w:tcPr>
          <w:p w14:paraId="7B08B214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7A49265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40695149" w14:textId="77777777" w:rsidTr="00006C2E">
        <w:tc>
          <w:tcPr>
            <w:tcW w:w="0" w:type="auto"/>
          </w:tcPr>
          <w:p w14:paraId="130EADA4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F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atigue</w:t>
            </w:r>
          </w:p>
        </w:tc>
        <w:tc>
          <w:tcPr>
            <w:tcW w:w="0" w:type="auto"/>
            <w:vAlign w:val="center"/>
          </w:tcPr>
          <w:p w14:paraId="35283662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2BB2438" w14:textId="77777777" w:rsidR="006F2883" w:rsidRPr="000F3777" w:rsidRDefault="006F2883" w:rsidP="00006C2E">
            <w:pPr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0C3737A5" w14:textId="77777777" w:rsidTr="00006C2E">
        <w:tc>
          <w:tcPr>
            <w:tcW w:w="0" w:type="auto"/>
          </w:tcPr>
          <w:p w14:paraId="2360284D" w14:textId="77777777" w:rsidR="006F2883" w:rsidRPr="000F3777" w:rsidRDefault="006F2883" w:rsidP="00006C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Intercept</w:t>
            </w:r>
          </w:p>
        </w:tc>
        <w:tc>
          <w:tcPr>
            <w:tcW w:w="0" w:type="auto"/>
          </w:tcPr>
          <w:p w14:paraId="3AF6D017" w14:textId="77777777" w:rsidR="006F2883" w:rsidRPr="000F3777" w:rsidRDefault="006F2883" w:rsidP="00006C2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-2.32</w:t>
            </w:r>
          </w:p>
        </w:tc>
        <w:tc>
          <w:tcPr>
            <w:tcW w:w="0" w:type="auto"/>
          </w:tcPr>
          <w:p w14:paraId="2999CC16" w14:textId="77777777" w:rsidR="006F2883" w:rsidRPr="000F3777" w:rsidRDefault="006F2883" w:rsidP="0000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0</w:t>
            </w:r>
          </w:p>
        </w:tc>
      </w:tr>
    </w:tbl>
    <w:p w14:paraId="3D5E6BA4" w14:textId="77777777" w:rsidR="006F2883" w:rsidRPr="000F3777" w:rsidRDefault="006F2883" w:rsidP="006F2883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5C29270" w14:textId="77777777" w:rsidR="006F2883" w:rsidRPr="000F3777" w:rsidRDefault="006F2883" w:rsidP="0017359D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233BAEC" w14:textId="0596D052" w:rsidR="006F2883" w:rsidRPr="000F3777" w:rsidRDefault="006F2883" w:rsidP="0017359D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0315DA5A" w14:textId="3321AC81" w:rsidR="00F6037D" w:rsidRPr="000F3777" w:rsidRDefault="00F6037D" w:rsidP="0017359D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Supplementary Table </w:t>
      </w:r>
      <w:r w:rsidR="00D24947">
        <w:rPr>
          <w:rFonts w:ascii="Times New Roman" w:hAnsi="Times New Roman" w:cs="Times New Roman"/>
          <w:color w:val="000000" w:themeColor="text1"/>
          <w:sz w:val="24"/>
        </w:rPr>
        <w:t>S</w:t>
      </w:r>
      <w:r w:rsidR="006F2883" w:rsidRPr="000F3777">
        <w:rPr>
          <w:rFonts w:ascii="Times New Roman" w:hAnsi="Times New Roman" w:cs="Times New Roman"/>
          <w:color w:val="000000" w:themeColor="text1"/>
          <w:sz w:val="24"/>
        </w:rPr>
        <w:t>3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 xml:space="preserve">. Sensitivity, specificity, positive predictive value, and negative predictive value of the simple risk score model at </w:t>
      </w:r>
      <w:r w:rsidR="006F58B9" w:rsidRPr="000F3777">
        <w:rPr>
          <w:rFonts w:ascii="Times New Roman" w:hAnsi="Times New Roman" w:cs="Times New Roman"/>
          <w:color w:val="000000" w:themeColor="text1"/>
          <w:sz w:val="24"/>
        </w:rPr>
        <w:t>different cutoffs</w:t>
      </w:r>
    </w:p>
    <w:tbl>
      <w:tblPr>
        <w:tblStyle w:val="2"/>
        <w:tblW w:w="0" w:type="auto"/>
        <w:tblBorders>
          <w:top w:val="single" w:sz="12" w:space="0" w:color="auto"/>
          <w:bottom w:val="single" w:sz="12" w:space="0" w:color="auto"/>
        </w:tblBorders>
        <w:tblLook w:val="0600" w:firstRow="0" w:lastRow="0" w:firstColumn="0" w:lastColumn="0" w:noHBand="1" w:noVBand="1"/>
      </w:tblPr>
      <w:tblGrid>
        <w:gridCol w:w="1383"/>
        <w:gridCol w:w="839"/>
        <w:gridCol w:w="756"/>
        <w:gridCol w:w="756"/>
        <w:gridCol w:w="756"/>
        <w:gridCol w:w="756"/>
        <w:gridCol w:w="222"/>
        <w:gridCol w:w="756"/>
        <w:gridCol w:w="756"/>
        <w:gridCol w:w="756"/>
        <w:gridCol w:w="756"/>
      </w:tblGrid>
      <w:tr w:rsidR="000F3777" w:rsidRPr="000F3777" w14:paraId="580324E7" w14:textId="77777777" w:rsidTr="00AD71D2">
        <w:tc>
          <w:tcPr>
            <w:tcW w:w="0" w:type="auto"/>
            <w:tcBorders>
              <w:bottom w:val="nil"/>
            </w:tcBorders>
          </w:tcPr>
          <w:p w14:paraId="78665069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0827C250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78562C55" w14:textId="77777777" w:rsidR="00F6037D" w:rsidRPr="000F3777" w:rsidRDefault="00F6037D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Derivation cohort</w:t>
            </w:r>
          </w:p>
        </w:tc>
        <w:tc>
          <w:tcPr>
            <w:tcW w:w="0" w:type="auto"/>
            <w:tcBorders>
              <w:bottom w:val="nil"/>
            </w:tcBorders>
          </w:tcPr>
          <w:p w14:paraId="1CEFBEB4" w14:textId="77777777" w:rsidR="00F6037D" w:rsidRPr="000F3777" w:rsidRDefault="00F6037D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473C2C1" w14:textId="77777777" w:rsidR="00F6037D" w:rsidRPr="000F3777" w:rsidRDefault="00F6037D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Validation cohort</w:t>
            </w:r>
          </w:p>
        </w:tc>
      </w:tr>
      <w:tr w:rsidR="000F3777" w:rsidRPr="000F3777" w14:paraId="672A8017" w14:textId="77777777" w:rsidTr="00AD71D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BAB9401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5994EC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Cutoff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B3022B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66FCB1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Spec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F900AC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PPV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9B8F52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NPV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D5DF2E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DFCFDC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3622A9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Spec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DC6B10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PPV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040B18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NPV</w:t>
            </w:r>
          </w:p>
        </w:tc>
      </w:tr>
      <w:tr w:rsidR="000F3777" w:rsidRPr="000F3777" w14:paraId="7231EF15" w14:textId="77777777" w:rsidTr="00753538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480F388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18–39 years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20B87F1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F6AF2BB" w14:textId="0C59FB1A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EEC307" w14:textId="553C38FF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BCCE3D" w14:textId="3DE4DCE0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0.042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40ED2C" w14:textId="12D9972F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D7AA37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1A9FC49" w14:textId="77D203E0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0.964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140638C" w14:textId="3EB829A8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0.133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E37C255" w14:textId="660ADAD9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0.042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C2713DE" w14:textId="1F37650F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0.990</w:t>
            </w:r>
          </w:p>
        </w:tc>
      </w:tr>
      <w:tr w:rsidR="000F3777" w:rsidRPr="000F3777" w14:paraId="520CEB01" w14:textId="77777777" w:rsidTr="00753538">
        <w:tc>
          <w:tcPr>
            <w:tcW w:w="0" w:type="auto"/>
            <w:tcBorders>
              <w:top w:val="nil"/>
            </w:tcBorders>
          </w:tcPr>
          <w:p w14:paraId="00ADE4C1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A2D77C9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D59324A" w14:textId="4ADF4FE0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0.971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1EAFECF" w14:textId="7747ED24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0.150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F3E3D0E" w14:textId="19CA88B4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0.056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1B908D1" w14:textId="1D01DE00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0.997</w:t>
            </w:r>
          </w:p>
        </w:tc>
        <w:tc>
          <w:tcPr>
            <w:tcW w:w="0" w:type="auto"/>
            <w:tcBorders>
              <w:top w:val="nil"/>
            </w:tcBorders>
          </w:tcPr>
          <w:p w14:paraId="429425BF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878F8D6" w14:textId="1D351A02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0.964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3EF0B86" w14:textId="65C8058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0.343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499EF17" w14:textId="30A5983D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0.055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0763647" w14:textId="1064F666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0.996</w:t>
            </w:r>
          </w:p>
        </w:tc>
      </w:tr>
      <w:tr w:rsidR="000F3777" w:rsidRPr="000F3777" w14:paraId="4684621F" w14:textId="77777777" w:rsidTr="00753538">
        <w:tc>
          <w:tcPr>
            <w:tcW w:w="0" w:type="auto"/>
          </w:tcPr>
          <w:p w14:paraId="54A05B75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6E1717F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1CBCE62" w14:textId="28258103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0.900</w:t>
            </w:r>
          </w:p>
        </w:tc>
        <w:tc>
          <w:tcPr>
            <w:tcW w:w="0" w:type="auto"/>
            <w:vAlign w:val="center"/>
          </w:tcPr>
          <w:p w14:paraId="72B956BF" w14:textId="1D54B058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0.597</w:t>
            </w:r>
          </w:p>
        </w:tc>
        <w:tc>
          <w:tcPr>
            <w:tcW w:w="0" w:type="auto"/>
            <w:vAlign w:val="center"/>
          </w:tcPr>
          <w:p w14:paraId="4B41D2B9" w14:textId="2BB36AE9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0.079</w:t>
            </w:r>
          </w:p>
        </w:tc>
        <w:tc>
          <w:tcPr>
            <w:tcW w:w="0" w:type="auto"/>
            <w:vAlign w:val="center"/>
          </w:tcPr>
          <w:p w14:paraId="373DEE6E" w14:textId="6C5EA3FA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0.994</w:t>
            </w:r>
          </w:p>
        </w:tc>
        <w:tc>
          <w:tcPr>
            <w:tcW w:w="0" w:type="auto"/>
          </w:tcPr>
          <w:p w14:paraId="5DF0C907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95CEDED" w14:textId="11E3FF0F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0.857</w:t>
            </w:r>
          </w:p>
        </w:tc>
        <w:tc>
          <w:tcPr>
            <w:tcW w:w="0" w:type="auto"/>
            <w:vAlign w:val="center"/>
          </w:tcPr>
          <w:p w14:paraId="7D209BDF" w14:textId="4A265BDF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0.572</w:t>
            </w:r>
          </w:p>
        </w:tc>
        <w:tc>
          <w:tcPr>
            <w:tcW w:w="0" w:type="auto"/>
            <w:vAlign w:val="center"/>
          </w:tcPr>
          <w:p w14:paraId="6708C71A" w14:textId="455B3B25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0.074</w:t>
            </w:r>
          </w:p>
        </w:tc>
        <w:tc>
          <w:tcPr>
            <w:tcW w:w="0" w:type="auto"/>
            <w:vAlign w:val="center"/>
          </w:tcPr>
          <w:p w14:paraId="56CB0B7B" w14:textId="2B2CA5F3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0.990</w:t>
            </w:r>
          </w:p>
        </w:tc>
      </w:tr>
      <w:tr w:rsidR="000F3777" w:rsidRPr="000F3777" w14:paraId="537717F7" w14:textId="77777777" w:rsidTr="00753538">
        <w:tc>
          <w:tcPr>
            <w:tcW w:w="0" w:type="auto"/>
          </w:tcPr>
          <w:p w14:paraId="5FB52370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31D7A45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CE88933" w14:textId="3DDEB7D6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0.814</w:t>
            </w:r>
          </w:p>
        </w:tc>
        <w:tc>
          <w:tcPr>
            <w:tcW w:w="0" w:type="auto"/>
            <w:vAlign w:val="center"/>
          </w:tcPr>
          <w:p w14:paraId="5FE44517" w14:textId="09C3842D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0.779</w:t>
            </w:r>
          </w:p>
        </w:tc>
        <w:tc>
          <w:tcPr>
            <w:tcW w:w="0" w:type="auto"/>
            <w:vAlign w:val="center"/>
          </w:tcPr>
          <w:p w14:paraId="533B5BD8" w14:textId="50F0D8BB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0.124</w:t>
            </w:r>
          </w:p>
        </w:tc>
        <w:tc>
          <w:tcPr>
            <w:tcW w:w="0" w:type="auto"/>
            <w:vAlign w:val="center"/>
          </w:tcPr>
          <w:p w14:paraId="273F5B2A" w14:textId="112A5C06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0.991</w:t>
            </w:r>
          </w:p>
        </w:tc>
        <w:tc>
          <w:tcPr>
            <w:tcW w:w="0" w:type="auto"/>
          </w:tcPr>
          <w:p w14:paraId="4499311A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3FD79ED" w14:textId="5C7527CC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0.750</w:t>
            </w:r>
          </w:p>
        </w:tc>
        <w:tc>
          <w:tcPr>
            <w:tcW w:w="0" w:type="auto"/>
            <w:vAlign w:val="center"/>
          </w:tcPr>
          <w:p w14:paraId="6E3B5DE0" w14:textId="114F366E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0.767</w:t>
            </w:r>
          </w:p>
        </w:tc>
        <w:tc>
          <w:tcPr>
            <w:tcW w:w="0" w:type="auto"/>
            <w:vAlign w:val="center"/>
          </w:tcPr>
          <w:p w14:paraId="768D3FFA" w14:textId="278A1ECC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0.114</w:t>
            </w:r>
          </w:p>
        </w:tc>
        <w:tc>
          <w:tcPr>
            <w:tcW w:w="0" w:type="auto"/>
            <w:vAlign w:val="center"/>
          </w:tcPr>
          <w:p w14:paraId="23DC3F5A" w14:textId="50E98F0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0.987</w:t>
            </w:r>
          </w:p>
        </w:tc>
      </w:tr>
      <w:tr w:rsidR="000F3777" w:rsidRPr="000F3777" w14:paraId="0A6B9BF2" w14:textId="77777777" w:rsidTr="00753538">
        <w:tc>
          <w:tcPr>
            <w:tcW w:w="0" w:type="auto"/>
          </w:tcPr>
          <w:p w14:paraId="1ADF4862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02E88F6D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ED30870" w14:textId="3FCB0C16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0.700</w:t>
            </w:r>
          </w:p>
        </w:tc>
        <w:tc>
          <w:tcPr>
            <w:tcW w:w="0" w:type="auto"/>
            <w:vAlign w:val="center"/>
          </w:tcPr>
          <w:p w14:paraId="70F7813C" w14:textId="5967DF4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0.898</w:t>
            </w:r>
          </w:p>
        </w:tc>
        <w:tc>
          <w:tcPr>
            <w:tcW w:w="0" w:type="auto"/>
            <w:vAlign w:val="center"/>
          </w:tcPr>
          <w:p w14:paraId="6225D5C1" w14:textId="346961A2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0.209</w:t>
            </w:r>
          </w:p>
        </w:tc>
        <w:tc>
          <w:tcPr>
            <w:tcW w:w="0" w:type="auto"/>
            <w:vAlign w:val="center"/>
          </w:tcPr>
          <w:p w14:paraId="608629CC" w14:textId="4C98CE28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0.987</w:t>
            </w:r>
          </w:p>
        </w:tc>
        <w:tc>
          <w:tcPr>
            <w:tcW w:w="0" w:type="auto"/>
          </w:tcPr>
          <w:p w14:paraId="15FE6B67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C6AFE4C" w14:textId="2679D3B0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0.464</w:t>
            </w:r>
          </w:p>
        </w:tc>
        <w:tc>
          <w:tcPr>
            <w:tcW w:w="0" w:type="auto"/>
            <w:vAlign w:val="center"/>
          </w:tcPr>
          <w:p w14:paraId="0FAA8613" w14:textId="5D624E91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0.904</w:t>
            </w:r>
          </w:p>
        </w:tc>
        <w:tc>
          <w:tcPr>
            <w:tcW w:w="0" w:type="auto"/>
            <w:vAlign w:val="center"/>
          </w:tcPr>
          <w:p w14:paraId="1BE63FED" w14:textId="350266DC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0.161</w:t>
            </w:r>
          </w:p>
        </w:tc>
        <w:tc>
          <w:tcPr>
            <w:tcW w:w="0" w:type="auto"/>
            <w:vAlign w:val="center"/>
          </w:tcPr>
          <w:p w14:paraId="6B2F2356" w14:textId="46F0C2E8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0.977</w:t>
            </w:r>
          </w:p>
        </w:tc>
      </w:tr>
      <w:tr w:rsidR="000F3777" w:rsidRPr="000F3777" w14:paraId="6CCB3239" w14:textId="77777777" w:rsidTr="00753538">
        <w:tc>
          <w:tcPr>
            <w:tcW w:w="0" w:type="auto"/>
            <w:tcBorders>
              <w:bottom w:val="nil"/>
            </w:tcBorders>
          </w:tcPr>
          <w:p w14:paraId="5D4A5693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E82012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F22FDC5" w14:textId="6B852960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0.443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C6E675A" w14:textId="61BD3392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0.972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27FBA0B" w14:textId="1C0B9354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0.378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9110360" w14:textId="75090D16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0.978</w:t>
            </w:r>
          </w:p>
        </w:tc>
        <w:tc>
          <w:tcPr>
            <w:tcW w:w="0" w:type="auto"/>
            <w:tcBorders>
              <w:bottom w:val="nil"/>
            </w:tcBorders>
          </w:tcPr>
          <w:p w14:paraId="3CBB4960" w14:textId="77777777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7FAB6FF" w14:textId="3E1CA309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0.321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84B4DA5" w14:textId="1584B599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0.980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BEE9A45" w14:textId="32851919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0.391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BA10F0C" w14:textId="79E59D9D" w:rsidR="00DB3E51" w:rsidRPr="000F3777" w:rsidRDefault="00DB3E51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0.973</w:t>
            </w:r>
          </w:p>
        </w:tc>
      </w:tr>
      <w:tr w:rsidR="000F3777" w:rsidRPr="000F3777" w14:paraId="24273ED6" w14:textId="77777777" w:rsidTr="00AD71D2">
        <w:tc>
          <w:tcPr>
            <w:tcW w:w="0" w:type="auto"/>
            <w:tcBorders>
              <w:bottom w:val="nil"/>
            </w:tcBorders>
          </w:tcPr>
          <w:p w14:paraId="4A52A014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D40458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6B77F16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931DAC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E62F8B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BABC16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CE9AF7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61BE30D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E24416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5ADC15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B9CE2B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61EECA6E" w14:textId="77777777" w:rsidTr="00AD71D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0A24AD9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D1E15AA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Cutoff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631E264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Sens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2C6E2AF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Spec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2F30A93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PPV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0E96951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NPV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7A36F1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C9AB8AE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Sens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6ABD23E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Spec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8AD3EB6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PPV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94B89B4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NPV</w:t>
            </w:r>
          </w:p>
        </w:tc>
      </w:tr>
      <w:tr w:rsidR="000F3777" w:rsidRPr="000F3777" w14:paraId="78448F09" w14:textId="77777777" w:rsidTr="00A3389A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0D8CA89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40–64 years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7DEA4D0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659E7E" w14:textId="050E5D7D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0.971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C7E4D4C" w14:textId="6C095331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0.210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4682A76" w14:textId="04B74AB0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0.271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B31C025" w14:textId="0104D12D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A505A9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BD70366" w14:textId="5A194029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0.967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2AA6C8D" w14:textId="671849F9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0.224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130083" w14:textId="47CB4E0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0.285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70790A2" w14:textId="298DA13F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0.955</w:t>
            </w:r>
          </w:p>
        </w:tc>
      </w:tr>
      <w:tr w:rsidR="000F3777" w:rsidRPr="000F3777" w14:paraId="5233FC10" w14:textId="77777777" w:rsidTr="00A3389A">
        <w:tc>
          <w:tcPr>
            <w:tcW w:w="0" w:type="auto"/>
            <w:tcBorders>
              <w:top w:val="nil"/>
            </w:tcBorders>
          </w:tcPr>
          <w:p w14:paraId="79303398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9383AA4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D2E7920" w14:textId="3DEDEF7D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0.920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AE98868" w14:textId="3CC97543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0.370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C22D811" w14:textId="7B000CCD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0.306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FC7FFA8" w14:textId="06FEC572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0.939</w:t>
            </w:r>
          </w:p>
        </w:tc>
        <w:tc>
          <w:tcPr>
            <w:tcW w:w="0" w:type="auto"/>
            <w:tcBorders>
              <w:top w:val="nil"/>
            </w:tcBorders>
          </w:tcPr>
          <w:p w14:paraId="16A7B70F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B268AEC" w14:textId="104B1C60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0.959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0AC5CB8" w14:textId="1C672208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0.357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F6DE8A4" w14:textId="528A314B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0.323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682C7B3" w14:textId="6AAE48BD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0.964</w:t>
            </w:r>
          </w:p>
        </w:tc>
      </w:tr>
      <w:tr w:rsidR="000F3777" w:rsidRPr="000F3777" w14:paraId="35D8F8C0" w14:textId="77777777" w:rsidTr="00A3389A">
        <w:tc>
          <w:tcPr>
            <w:tcW w:w="0" w:type="auto"/>
          </w:tcPr>
          <w:p w14:paraId="2F59CA14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2AA3A0F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7820E4A" w14:textId="6E7B5068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0.848</w:t>
            </w:r>
          </w:p>
        </w:tc>
        <w:tc>
          <w:tcPr>
            <w:tcW w:w="0" w:type="auto"/>
            <w:vAlign w:val="center"/>
          </w:tcPr>
          <w:p w14:paraId="536B199A" w14:textId="29A61C8A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0.529</w:t>
            </w:r>
          </w:p>
        </w:tc>
        <w:tc>
          <w:tcPr>
            <w:tcW w:w="0" w:type="auto"/>
            <w:vAlign w:val="center"/>
          </w:tcPr>
          <w:p w14:paraId="4EC2185D" w14:textId="2879E08A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0.353</w:t>
            </w:r>
          </w:p>
        </w:tc>
        <w:tc>
          <w:tcPr>
            <w:tcW w:w="0" w:type="auto"/>
            <w:vAlign w:val="center"/>
          </w:tcPr>
          <w:p w14:paraId="072D8573" w14:textId="6CAE2E26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0.920</w:t>
            </w:r>
          </w:p>
        </w:tc>
        <w:tc>
          <w:tcPr>
            <w:tcW w:w="0" w:type="auto"/>
          </w:tcPr>
          <w:p w14:paraId="78654233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FA98BEC" w14:textId="3EEB7E05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0.901</w:t>
            </w:r>
          </w:p>
        </w:tc>
        <w:tc>
          <w:tcPr>
            <w:tcW w:w="0" w:type="auto"/>
            <w:vAlign w:val="center"/>
          </w:tcPr>
          <w:p w14:paraId="0669BE12" w14:textId="3A704DEB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0.529</w:t>
            </w:r>
          </w:p>
        </w:tc>
        <w:tc>
          <w:tcPr>
            <w:tcW w:w="0" w:type="auto"/>
            <w:vAlign w:val="center"/>
          </w:tcPr>
          <w:p w14:paraId="21AD6A25" w14:textId="5A5D1B93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0.38</w:t>
            </w:r>
            <w:r w:rsidR="00621A6C"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CDCA5C" w14:textId="37C43BE4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0.943</w:t>
            </w:r>
          </w:p>
        </w:tc>
      </w:tr>
      <w:tr w:rsidR="000F3777" w:rsidRPr="000F3777" w14:paraId="78CD200A" w14:textId="77777777" w:rsidTr="00A3389A">
        <w:tc>
          <w:tcPr>
            <w:tcW w:w="0" w:type="auto"/>
          </w:tcPr>
          <w:p w14:paraId="5FCBA29C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22A11BE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2F75C0C" w14:textId="232B2076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0.747</w:t>
            </w:r>
          </w:p>
        </w:tc>
        <w:tc>
          <w:tcPr>
            <w:tcW w:w="0" w:type="auto"/>
            <w:vAlign w:val="center"/>
          </w:tcPr>
          <w:p w14:paraId="269310C7" w14:textId="19CD1BBF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0.700</w:t>
            </w:r>
          </w:p>
        </w:tc>
        <w:tc>
          <w:tcPr>
            <w:tcW w:w="0" w:type="auto"/>
            <w:vAlign w:val="center"/>
          </w:tcPr>
          <w:p w14:paraId="72F762A7" w14:textId="2446CB6A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0.429</w:t>
            </w:r>
          </w:p>
        </w:tc>
        <w:tc>
          <w:tcPr>
            <w:tcW w:w="0" w:type="auto"/>
            <w:vAlign w:val="center"/>
          </w:tcPr>
          <w:p w14:paraId="1790A1FF" w14:textId="68D645D1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0.901</w:t>
            </w:r>
          </w:p>
        </w:tc>
        <w:tc>
          <w:tcPr>
            <w:tcW w:w="0" w:type="auto"/>
          </w:tcPr>
          <w:p w14:paraId="22A37AE5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4AE7310" w14:textId="1FBCC39A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0.744</w:t>
            </w:r>
          </w:p>
        </w:tc>
        <w:tc>
          <w:tcPr>
            <w:tcW w:w="0" w:type="auto"/>
            <w:vAlign w:val="center"/>
          </w:tcPr>
          <w:p w14:paraId="63811EC7" w14:textId="0DF742B3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0.697</w:t>
            </w:r>
          </w:p>
        </w:tc>
        <w:tc>
          <w:tcPr>
            <w:tcW w:w="0" w:type="auto"/>
            <w:vAlign w:val="center"/>
          </w:tcPr>
          <w:p w14:paraId="6B869CC5" w14:textId="40F7C359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0.44</w:t>
            </w:r>
            <w:r w:rsidR="00621A6C"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3921A9" w14:textId="320F1CCB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0.895</w:t>
            </w:r>
          </w:p>
        </w:tc>
      </w:tr>
      <w:tr w:rsidR="000F3777" w:rsidRPr="000F3777" w14:paraId="2723D66A" w14:textId="77777777" w:rsidTr="00A3389A">
        <w:tc>
          <w:tcPr>
            <w:tcW w:w="0" w:type="auto"/>
          </w:tcPr>
          <w:p w14:paraId="7053230E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074C101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A1D1303" w14:textId="09CCC2F1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0.603</w:t>
            </w:r>
          </w:p>
        </w:tc>
        <w:tc>
          <w:tcPr>
            <w:tcW w:w="0" w:type="auto"/>
            <w:vAlign w:val="center"/>
          </w:tcPr>
          <w:p w14:paraId="286F3727" w14:textId="550AA602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0.819</w:t>
            </w:r>
          </w:p>
        </w:tc>
        <w:tc>
          <w:tcPr>
            <w:tcW w:w="0" w:type="auto"/>
            <w:vAlign w:val="center"/>
          </w:tcPr>
          <w:p w14:paraId="4DA39D92" w14:textId="6026DCF2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0.502</w:t>
            </w:r>
          </w:p>
        </w:tc>
        <w:tc>
          <w:tcPr>
            <w:tcW w:w="0" w:type="auto"/>
            <w:vAlign w:val="center"/>
          </w:tcPr>
          <w:p w14:paraId="18E0D20B" w14:textId="1E45C8D9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0.872</w:t>
            </w:r>
          </w:p>
        </w:tc>
        <w:tc>
          <w:tcPr>
            <w:tcW w:w="0" w:type="auto"/>
          </w:tcPr>
          <w:p w14:paraId="03E6A7F9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2C6A2DF" w14:textId="3ECDA2BC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0.607</w:t>
            </w:r>
          </w:p>
        </w:tc>
        <w:tc>
          <w:tcPr>
            <w:tcW w:w="0" w:type="auto"/>
            <w:vAlign w:val="center"/>
          </w:tcPr>
          <w:p w14:paraId="59630D51" w14:textId="0D8F748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0.833</w:t>
            </w:r>
          </w:p>
        </w:tc>
        <w:tc>
          <w:tcPr>
            <w:tcW w:w="0" w:type="auto"/>
            <w:vAlign w:val="center"/>
          </w:tcPr>
          <w:p w14:paraId="4802C121" w14:textId="7629AD89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0.539</w:t>
            </w:r>
          </w:p>
        </w:tc>
        <w:tc>
          <w:tcPr>
            <w:tcW w:w="0" w:type="auto"/>
            <w:vAlign w:val="center"/>
          </w:tcPr>
          <w:p w14:paraId="2CB7EDA0" w14:textId="0B276CE3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0.869</w:t>
            </w:r>
          </w:p>
        </w:tc>
      </w:tr>
      <w:tr w:rsidR="000F3777" w:rsidRPr="000F3777" w14:paraId="2F51A59E" w14:textId="77777777" w:rsidTr="00A3389A">
        <w:tc>
          <w:tcPr>
            <w:tcW w:w="0" w:type="auto"/>
            <w:tcBorders>
              <w:bottom w:val="nil"/>
            </w:tcBorders>
          </w:tcPr>
          <w:p w14:paraId="24E55855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7A74B9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DDC8765" w14:textId="373E8F36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0.451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042EB49" w14:textId="4B5CCEC4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0.906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2490ED6" w14:textId="202AE688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0.593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7CAEDE0" w14:textId="69D2254D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0.845</w:t>
            </w:r>
          </w:p>
        </w:tc>
        <w:tc>
          <w:tcPr>
            <w:tcW w:w="0" w:type="auto"/>
            <w:tcBorders>
              <w:bottom w:val="nil"/>
            </w:tcBorders>
          </w:tcPr>
          <w:p w14:paraId="6F149332" w14:textId="7777777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35FE9CB" w14:textId="58D2AF71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0.417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198B158" w14:textId="39F046C5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0.909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9D830F8" w14:textId="60A4CCCB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0.594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5DB762E" w14:textId="7C0E0B37" w:rsidR="00F029B0" w:rsidRPr="000F3777" w:rsidRDefault="00F029B0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0.83</w:t>
            </w:r>
            <w:r w:rsidR="00621A6C"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37B6C9F9" w14:textId="77777777" w:rsidTr="00AD71D2">
        <w:trPr>
          <w:trHeight w:val="337"/>
        </w:trPr>
        <w:tc>
          <w:tcPr>
            <w:tcW w:w="0" w:type="auto"/>
            <w:tcBorders>
              <w:bottom w:val="nil"/>
            </w:tcBorders>
          </w:tcPr>
          <w:p w14:paraId="6A4B6F3E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F79D59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5C5AE4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17A489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0FEF18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541E98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2693DF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703A602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0465F5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C82990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EF770C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143EF37D" w14:textId="77777777" w:rsidTr="00AD71D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A6F1B4A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376E1D1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Cutoff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2C1D32F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Sens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0CF9E1E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Spec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7F1E240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PPV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81AD1B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NPV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DAC851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43874B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Sens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7AA271A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Spec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5AB0F00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PPV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E6B44E6" w14:textId="77777777" w:rsidR="00F6037D" w:rsidRPr="000F3777" w:rsidRDefault="00F6037D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NPV</w:t>
            </w:r>
          </w:p>
        </w:tc>
      </w:tr>
      <w:tr w:rsidR="000F3777" w:rsidRPr="000F3777" w14:paraId="06E4C314" w14:textId="77777777" w:rsidTr="00B14201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E0FC446" w14:textId="77777777" w:rsidR="00621A6C" w:rsidRPr="000F3777" w:rsidRDefault="00621A6C" w:rsidP="0017359D">
            <w:pPr>
              <w:rPr>
                <w:rFonts w:ascii="Times New Roman" w:eastAsia="游ゴシック" w:hAnsi="Times New Roman" w:cs="Times New Roman"/>
                <w:color w:val="000000" w:themeColor="text1"/>
                <w:kern w:val="0"/>
                <w:sz w:val="24"/>
              </w:rPr>
            </w:pPr>
            <w:r w:rsidRPr="000F3777">
              <w:rPr>
                <w:rFonts w:ascii="Cambria Math" w:eastAsia="游ゴシック" w:hAnsi="Cambria Math" w:cs="Cambria Math"/>
                <w:color w:val="000000" w:themeColor="text1"/>
                <w:kern w:val="0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65 years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DE97E4E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19F5E1D" w14:textId="46A5E11E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0.967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9EA47F7" w14:textId="5345354B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0.279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BD7A8DF" w14:textId="5B3BAD64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763A32" w14:textId="51340FAE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A35912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29CD744" w14:textId="47A49B6F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0.945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FB095E" w14:textId="3E99360E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0.198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AA347CB" w14:textId="32E7BA76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0.504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5061F1E" w14:textId="50B517C9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0.807</w:t>
            </w:r>
          </w:p>
        </w:tc>
      </w:tr>
      <w:tr w:rsidR="000F3777" w:rsidRPr="000F3777" w14:paraId="6AE79FBC" w14:textId="77777777" w:rsidTr="00B14201">
        <w:tc>
          <w:tcPr>
            <w:tcW w:w="0" w:type="auto"/>
            <w:tcBorders>
              <w:top w:val="nil"/>
            </w:tcBorders>
          </w:tcPr>
          <w:p w14:paraId="111C8F70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FB785DF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E9768BF" w14:textId="09010B61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0.949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19A2BB8" w14:textId="0A3934EA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0.371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28C24DB" w14:textId="235D9203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0.589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56EDECC" w14:textId="2A9DF30A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0.885</w:t>
            </w:r>
          </w:p>
        </w:tc>
        <w:tc>
          <w:tcPr>
            <w:tcW w:w="0" w:type="auto"/>
            <w:tcBorders>
              <w:top w:val="nil"/>
            </w:tcBorders>
          </w:tcPr>
          <w:p w14:paraId="0965E7B1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57631E4" w14:textId="159B5B63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0.907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264C155" w14:textId="1AC0202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0.308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E59BAFD" w14:textId="7370A84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0.530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3673EF9" w14:textId="2398B9EB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0.794</w:t>
            </w:r>
          </w:p>
        </w:tc>
      </w:tr>
      <w:tr w:rsidR="000F3777" w:rsidRPr="000F3777" w14:paraId="268CA70A" w14:textId="77777777" w:rsidTr="00B14201">
        <w:tc>
          <w:tcPr>
            <w:tcW w:w="0" w:type="auto"/>
          </w:tcPr>
          <w:p w14:paraId="52E7E1DD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4D0AAC9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434B024" w14:textId="6BAC050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0.896</w:t>
            </w:r>
          </w:p>
        </w:tc>
        <w:tc>
          <w:tcPr>
            <w:tcW w:w="0" w:type="auto"/>
            <w:vAlign w:val="center"/>
          </w:tcPr>
          <w:p w14:paraId="24564E17" w14:textId="49EF3895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0.495</w:t>
            </w:r>
          </w:p>
        </w:tc>
        <w:tc>
          <w:tcPr>
            <w:tcW w:w="0" w:type="auto"/>
            <w:vAlign w:val="center"/>
          </w:tcPr>
          <w:p w14:paraId="1DFE8952" w14:textId="2022F4A8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0.627</w:t>
            </w:r>
          </w:p>
        </w:tc>
        <w:tc>
          <w:tcPr>
            <w:tcW w:w="0" w:type="auto"/>
            <w:vAlign w:val="center"/>
          </w:tcPr>
          <w:p w14:paraId="48E6D4C6" w14:textId="2FD75CF2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0.834</w:t>
            </w:r>
          </w:p>
        </w:tc>
        <w:tc>
          <w:tcPr>
            <w:tcW w:w="0" w:type="auto"/>
          </w:tcPr>
          <w:p w14:paraId="5A7D7C6E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B1B7343" w14:textId="56814EF4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0.818</w:t>
            </w:r>
          </w:p>
        </w:tc>
        <w:tc>
          <w:tcPr>
            <w:tcW w:w="0" w:type="auto"/>
            <w:vAlign w:val="center"/>
          </w:tcPr>
          <w:p w14:paraId="07218904" w14:textId="69A2758C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0.411</w:t>
            </w:r>
          </w:p>
        </w:tc>
        <w:tc>
          <w:tcPr>
            <w:tcW w:w="0" w:type="auto"/>
            <w:vAlign w:val="center"/>
          </w:tcPr>
          <w:p w14:paraId="2C92105B" w14:textId="2A53C91F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0.545</w:t>
            </w:r>
          </w:p>
        </w:tc>
        <w:tc>
          <w:tcPr>
            <w:tcW w:w="0" w:type="auto"/>
            <w:vAlign w:val="center"/>
          </w:tcPr>
          <w:p w14:paraId="7A8A4BD8" w14:textId="1320FCE9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0.724</w:t>
            </w:r>
          </w:p>
        </w:tc>
      </w:tr>
      <w:tr w:rsidR="000F3777" w:rsidRPr="000F3777" w14:paraId="1F0EF0C0" w14:textId="77777777" w:rsidTr="00B14201">
        <w:tc>
          <w:tcPr>
            <w:tcW w:w="0" w:type="auto"/>
          </w:tcPr>
          <w:p w14:paraId="7CF0F0FD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25A0941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321D975" w14:textId="7A0A7A81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0.845</w:t>
            </w:r>
          </w:p>
        </w:tc>
        <w:tc>
          <w:tcPr>
            <w:tcW w:w="0" w:type="auto"/>
            <w:vAlign w:val="center"/>
          </w:tcPr>
          <w:p w14:paraId="14A024FD" w14:textId="4F46691F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0.600</w:t>
            </w:r>
          </w:p>
        </w:tc>
        <w:tc>
          <w:tcPr>
            <w:tcW w:w="0" w:type="auto"/>
            <w:vAlign w:val="center"/>
          </w:tcPr>
          <w:p w14:paraId="5EB7BC53" w14:textId="5716DCDC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0.667</w:t>
            </w:r>
          </w:p>
        </w:tc>
        <w:tc>
          <w:tcPr>
            <w:tcW w:w="0" w:type="auto"/>
            <w:vAlign w:val="center"/>
          </w:tcPr>
          <w:p w14:paraId="49C0A1C1" w14:textId="2D5BF1B4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0.803</w:t>
            </w:r>
          </w:p>
        </w:tc>
        <w:tc>
          <w:tcPr>
            <w:tcW w:w="0" w:type="auto"/>
          </w:tcPr>
          <w:p w14:paraId="7E0A4EA3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C77C823" w14:textId="71C361E9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0.725</w:t>
            </w:r>
          </w:p>
        </w:tc>
        <w:tc>
          <w:tcPr>
            <w:tcW w:w="0" w:type="auto"/>
            <w:vAlign w:val="center"/>
          </w:tcPr>
          <w:p w14:paraId="4A45C98C" w14:textId="07920A60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0.533</w:t>
            </w:r>
          </w:p>
        </w:tc>
        <w:tc>
          <w:tcPr>
            <w:tcW w:w="0" w:type="auto"/>
            <w:vAlign w:val="center"/>
          </w:tcPr>
          <w:p w14:paraId="7251C9D0" w14:textId="34FE86D0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0.572</w:t>
            </w:r>
          </w:p>
        </w:tc>
        <w:tc>
          <w:tcPr>
            <w:tcW w:w="0" w:type="auto"/>
            <w:vAlign w:val="center"/>
          </w:tcPr>
          <w:p w14:paraId="46B8151E" w14:textId="005596D6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0.692</w:t>
            </w:r>
          </w:p>
        </w:tc>
      </w:tr>
      <w:tr w:rsidR="000F3777" w:rsidRPr="000F3777" w14:paraId="0BA9705A" w14:textId="77777777" w:rsidTr="00B14201">
        <w:tc>
          <w:tcPr>
            <w:tcW w:w="0" w:type="auto"/>
          </w:tcPr>
          <w:p w14:paraId="1B36A8DB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1AF88864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B952BF6" w14:textId="2C05AB40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0.753</w:t>
            </w:r>
          </w:p>
        </w:tc>
        <w:tc>
          <w:tcPr>
            <w:tcW w:w="0" w:type="auto"/>
            <w:vAlign w:val="center"/>
          </w:tcPr>
          <w:p w14:paraId="34C448B8" w14:textId="17EF7F3A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0.694</w:t>
            </w:r>
          </w:p>
        </w:tc>
        <w:tc>
          <w:tcPr>
            <w:tcW w:w="0" w:type="auto"/>
            <w:vAlign w:val="center"/>
          </w:tcPr>
          <w:p w14:paraId="69269834" w14:textId="5B50E1BB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0.700</w:t>
            </w:r>
          </w:p>
        </w:tc>
        <w:tc>
          <w:tcPr>
            <w:tcW w:w="0" w:type="auto"/>
            <w:vAlign w:val="center"/>
          </w:tcPr>
          <w:p w14:paraId="08A9E92C" w14:textId="69E3F39E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0.748</w:t>
            </w:r>
          </w:p>
        </w:tc>
        <w:tc>
          <w:tcPr>
            <w:tcW w:w="0" w:type="auto"/>
          </w:tcPr>
          <w:p w14:paraId="7962EE22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356948C" w14:textId="7DE07D7F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0.588</w:t>
            </w:r>
          </w:p>
        </w:tc>
        <w:tc>
          <w:tcPr>
            <w:tcW w:w="0" w:type="auto"/>
            <w:vAlign w:val="center"/>
          </w:tcPr>
          <w:p w14:paraId="0B8DA4FD" w14:textId="086FCB46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0.639</w:t>
            </w:r>
          </w:p>
        </w:tc>
        <w:tc>
          <w:tcPr>
            <w:tcW w:w="0" w:type="auto"/>
            <w:vAlign w:val="center"/>
          </w:tcPr>
          <w:p w14:paraId="53FF477D" w14:textId="02613D72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0.584</w:t>
            </w:r>
          </w:p>
        </w:tc>
        <w:tc>
          <w:tcPr>
            <w:tcW w:w="0" w:type="auto"/>
            <w:vAlign w:val="center"/>
          </w:tcPr>
          <w:p w14:paraId="03666E7D" w14:textId="0E880D2F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0.643</w:t>
            </w:r>
          </w:p>
        </w:tc>
      </w:tr>
      <w:tr w:rsidR="000F3777" w:rsidRPr="000F3777" w14:paraId="25FE5C93" w14:textId="77777777" w:rsidTr="00B14201">
        <w:tc>
          <w:tcPr>
            <w:tcW w:w="0" w:type="auto"/>
          </w:tcPr>
          <w:p w14:paraId="7E47F659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9C2A361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B027B35" w14:textId="24D8E5DE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0.631</w:t>
            </w:r>
          </w:p>
        </w:tc>
        <w:tc>
          <w:tcPr>
            <w:tcW w:w="0" w:type="auto"/>
            <w:vAlign w:val="center"/>
          </w:tcPr>
          <w:p w14:paraId="193D7839" w14:textId="3CF6687D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0.787</w:t>
            </w:r>
          </w:p>
        </w:tc>
        <w:tc>
          <w:tcPr>
            <w:tcW w:w="0" w:type="auto"/>
            <w:vAlign w:val="center"/>
          </w:tcPr>
          <w:p w14:paraId="6639DF9F" w14:textId="05C213DE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0.738</w:t>
            </w:r>
          </w:p>
        </w:tc>
        <w:tc>
          <w:tcPr>
            <w:tcW w:w="0" w:type="auto"/>
            <w:vAlign w:val="center"/>
          </w:tcPr>
          <w:p w14:paraId="5544CA73" w14:textId="45AF5ACF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0.692</w:t>
            </w:r>
          </w:p>
        </w:tc>
        <w:tc>
          <w:tcPr>
            <w:tcW w:w="0" w:type="auto"/>
          </w:tcPr>
          <w:p w14:paraId="4B178900" w14:textId="7777777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0EF9C11" w14:textId="6D4929C1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0.464</w:t>
            </w:r>
          </w:p>
        </w:tc>
        <w:tc>
          <w:tcPr>
            <w:tcW w:w="0" w:type="auto"/>
            <w:vAlign w:val="center"/>
          </w:tcPr>
          <w:p w14:paraId="6343148F" w14:textId="187CBFEC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0.734</w:t>
            </w:r>
          </w:p>
        </w:tc>
        <w:tc>
          <w:tcPr>
            <w:tcW w:w="0" w:type="auto"/>
            <w:vAlign w:val="center"/>
          </w:tcPr>
          <w:p w14:paraId="1F78B0BB" w14:textId="18389845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0.600</w:t>
            </w:r>
          </w:p>
        </w:tc>
        <w:tc>
          <w:tcPr>
            <w:tcW w:w="0" w:type="auto"/>
            <w:vAlign w:val="center"/>
          </w:tcPr>
          <w:p w14:paraId="7420B64B" w14:textId="61FAF407" w:rsidR="00621A6C" w:rsidRPr="000F3777" w:rsidRDefault="00621A6C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0.614</w:t>
            </w:r>
          </w:p>
        </w:tc>
      </w:tr>
    </w:tbl>
    <w:p w14:paraId="02A39639" w14:textId="2A323AA9" w:rsidR="00F6037D" w:rsidRPr="000F3777" w:rsidRDefault="00F6037D" w:rsidP="0017359D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t>Abbreviations: Sens, sensitivity; Spec, specificity; PPV, positive predictive value; NPV, negative predictive value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br/>
      </w:r>
    </w:p>
    <w:p w14:paraId="3191BA64" w14:textId="77777777" w:rsidR="00F84DAE" w:rsidRPr="000F3777" w:rsidRDefault="00F84DAE" w:rsidP="0017359D">
      <w:pPr>
        <w:rPr>
          <w:rFonts w:ascii="Times New Roman" w:hAnsi="Times New Roman" w:cs="Times New Roman"/>
          <w:color w:val="000000" w:themeColor="text1"/>
          <w:sz w:val="24"/>
        </w:rPr>
        <w:sectPr w:rsidR="00F84DAE" w:rsidRPr="000F3777" w:rsidSect="00F84DAE">
          <w:headerReference w:type="default" r:id="rId7"/>
          <w:footerReference w:type="even" r:id="rId8"/>
          <w:footerReference w:type="default" r:id="rId9"/>
          <w:pgSz w:w="11906" w:h="16838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39AA66D7" w14:textId="2DE3B173" w:rsidR="00B46516" w:rsidRPr="000F3777" w:rsidRDefault="00B46516" w:rsidP="0017359D">
      <w:pPr>
        <w:rPr>
          <w:rFonts w:ascii="Times New Roman" w:hAnsi="Times New Roman" w:cs="Times New Roman"/>
          <w:color w:val="000000" w:themeColor="text1"/>
          <w:sz w:val="24"/>
        </w:rPr>
      </w:pPr>
      <w:r w:rsidRPr="000F377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Supplementary Table </w:t>
      </w:r>
      <w:r w:rsidR="00D24947">
        <w:rPr>
          <w:rFonts w:ascii="Times New Roman" w:hAnsi="Times New Roman" w:cs="Times New Roman"/>
          <w:color w:val="000000" w:themeColor="text1"/>
          <w:sz w:val="24"/>
        </w:rPr>
        <w:t>S</w:t>
      </w:r>
      <w:r w:rsidR="009903F8" w:rsidRPr="000F3777">
        <w:rPr>
          <w:rFonts w:ascii="Times New Roman" w:hAnsi="Times New Roman" w:cs="Times New Roman"/>
          <w:color w:val="000000" w:themeColor="text1"/>
          <w:sz w:val="24"/>
        </w:rPr>
        <w:t>4</w:t>
      </w:r>
      <w:r w:rsidRPr="000F3777">
        <w:rPr>
          <w:rFonts w:ascii="Times New Roman" w:hAnsi="Times New Roman" w:cs="Times New Roman" w:hint="eastAsia"/>
          <w:color w:val="000000" w:themeColor="text1"/>
          <w:sz w:val="24"/>
        </w:rPr>
        <w:t>.</w:t>
      </w:r>
      <w:r w:rsidRPr="000F37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513F3" w:rsidRPr="000F3777">
        <w:rPr>
          <w:rFonts w:ascii="Times New Roman" w:hAnsi="Times New Roman" w:cs="Times New Roman"/>
          <w:color w:val="000000" w:themeColor="text1"/>
          <w:sz w:val="24"/>
        </w:rPr>
        <w:t xml:space="preserve">Comprehensive model and simple risk score model </w:t>
      </w:r>
      <w:r w:rsidR="00246612" w:rsidRPr="000F3777">
        <w:rPr>
          <w:rFonts w:ascii="Times New Roman" w:hAnsi="Times New Roman" w:cs="Times New Roman"/>
          <w:color w:val="000000" w:themeColor="text1"/>
          <w:sz w:val="24"/>
        </w:rPr>
        <w:t>when missing BMI data were complemented according to the distribution of observed BMIs.</w:t>
      </w:r>
    </w:p>
    <w:tbl>
      <w:tblPr>
        <w:tblStyle w:val="2"/>
        <w:tblW w:w="0" w:type="auto"/>
        <w:tblBorders>
          <w:top w:val="single" w:sz="18" w:space="0" w:color="auto"/>
          <w:bottom w:val="single" w:sz="18" w:space="0" w:color="auto"/>
        </w:tblBorders>
        <w:tblLook w:val="0600" w:firstRow="0" w:lastRow="0" w:firstColumn="0" w:lastColumn="0" w:noHBand="1" w:noVBand="1"/>
      </w:tblPr>
      <w:tblGrid>
        <w:gridCol w:w="2358"/>
        <w:gridCol w:w="1071"/>
        <w:gridCol w:w="897"/>
        <w:gridCol w:w="222"/>
        <w:gridCol w:w="2216"/>
        <w:gridCol w:w="1070"/>
        <w:gridCol w:w="978"/>
        <w:gridCol w:w="304"/>
        <w:gridCol w:w="2069"/>
        <w:gridCol w:w="1070"/>
        <w:gridCol w:w="897"/>
      </w:tblGrid>
      <w:tr w:rsidR="000F3777" w:rsidRPr="000F3777" w14:paraId="56B0DE7A" w14:textId="77777777" w:rsidTr="00B46A84">
        <w:tc>
          <w:tcPr>
            <w:tcW w:w="0" w:type="auto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5E05A61C" w14:textId="4274FCFB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 18–39 years</w:t>
            </w:r>
          </w:p>
        </w:tc>
        <w:tc>
          <w:tcPr>
            <w:tcW w:w="0" w:type="auto"/>
            <w:tcBorders>
              <w:bottom w:val="nil"/>
            </w:tcBorders>
          </w:tcPr>
          <w:p w14:paraId="19C25D9C" w14:textId="77777777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6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20135F65" w14:textId="1205E803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 40–64 years</w:t>
            </w:r>
          </w:p>
        </w:tc>
        <w:tc>
          <w:tcPr>
            <w:tcW w:w="304" w:type="dxa"/>
            <w:tcBorders>
              <w:bottom w:val="nil"/>
            </w:tcBorders>
          </w:tcPr>
          <w:p w14:paraId="223F61DC" w14:textId="77777777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0018E90A" w14:textId="469DCBE4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Age </w:t>
            </w: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65 years</w:t>
            </w:r>
          </w:p>
        </w:tc>
      </w:tr>
      <w:tr w:rsidR="000F3777" w:rsidRPr="000F3777" w14:paraId="084583C6" w14:textId="77777777" w:rsidTr="00246612"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A53D0DA" w14:textId="5D4A1B19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Variables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14:paraId="5C801D33" w14:textId="38281BAE" w:rsidR="00634ADA" w:rsidRPr="000F3777" w:rsidRDefault="00634AD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Compre-hensive 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ED1DD8" w14:textId="5588AB15" w:rsidR="00634ADA" w:rsidRPr="000F3777" w:rsidRDefault="00634AD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Simple risk score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9ECC05" w14:textId="77777777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14:paraId="5F05D2E0" w14:textId="59E65429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Variables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7D77CD43" w14:textId="75BAA9B1" w:rsidR="00634ADA" w:rsidRPr="000F3777" w:rsidRDefault="00634AD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Compre-hensive model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780A8723" w14:textId="0961F64A" w:rsidR="00634ADA" w:rsidRPr="000F3777" w:rsidRDefault="00634AD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Simple risk score</w:t>
            </w:r>
          </w:p>
        </w:tc>
        <w:tc>
          <w:tcPr>
            <w:tcW w:w="304" w:type="dxa"/>
            <w:tcBorders>
              <w:top w:val="nil"/>
              <w:bottom w:val="nil"/>
            </w:tcBorders>
          </w:tcPr>
          <w:p w14:paraId="46EF3709" w14:textId="77777777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21F2EB5" w14:textId="62524971" w:rsidR="00634ADA" w:rsidRPr="000F3777" w:rsidRDefault="00634AD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Variables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614FB8CF" w14:textId="150CD015" w:rsidR="00634ADA" w:rsidRPr="000F3777" w:rsidRDefault="00634AD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Compre-hensive 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71BBFC" w14:textId="479B9ECE" w:rsidR="00634ADA" w:rsidRPr="000F3777" w:rsidRDefault="00634AD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Simple risk score</w:t>
            </w:r>
          </w:p>
        </w:tc>
      </w:tr>
      <w:tr w:rsidR="000F3777" w:rsidRPr="000F3777" w14:paraId="2653BCD6" w14:textId="77777777" w:rsidTr="00146A55">
        <w:tc>
          <w:tcPr>
            <w:tcW w:w="2358" w:type="dxa"/>
            <w:tcBorders>
              <w:top w:val="single" w:sz="4" w:space="0" w:color="auto"/>
            </w:tcBorders>
          </w:tcPr>
          <w:p w14:paraId="6DDCF282" w14:textId="6F7F0083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Male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14:paraId="50504C2D" w14:textId="63587BAF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1.10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3874A5E" w14:textId="01A0F1F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14:paraId="683CC0D4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14:paraId="7DBE6632" w14:textId="743782A8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Male</w:t>
            </w:r>
          </w:p>
        </w:tc>
        <w:tc>
          <w:tcPr>
            <w:tcW w:w="1070" w:type="dxa"/>
            <w:tcBorders>
              <w:top w:val="nil"/>
            </w:tcBorders>
            <w:vAlign w:val="center"/>
          </w:tcPr>
          <w:p w14:paraId="0C637C8F" w14:textId="4952C66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0.53</w:t>
            </w:r>
          </w:p>
        </w:tc>
        <w:tc>
          <w:tcPr>
            <w:tcW w:w="978" w:type="dxa"/>
            <w:tcBorders>
              <w:top w:val="nil"/>
            </w:tcBorders>
            <w:vAlign w:val="center"/>
          </w:tcPr>
          <w:p w14:paraId="5FAE3F1B" w14:textId="6BA40C29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4" w:type="dxa"/>
            <w:tcBorders>
              <w:top w:val="nil"/>
            </w:tcBorders>
          </w:tcPr>
          <w:p w14:paraId="3AB7E1C0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5C4EA7" w14:textId="49C1B609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</w:t>
            </w: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75 years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423695" w14:textId="600337C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34CAC6" w14:textId="2BC04B3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1C114CAB" w14:textId="77777777" w:rsidTr="00146A55">
        <w:tc>
          <w:tcPr>
            <w:tcW w:w="2358" w:type="dxa"/>
          </w:tcPr>
          <w:p w14:paraId="75802C57" w14:textId="7643A469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</w:t>
            </w: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30 years</w:t>
            </w:r>
          </w:p>
        </w:tc>
        <w:tc>
          <w:tcPr>
            <w:tcW w:w="1071" w:type="dxa"/>
            <w:vAlign w:val="center"/>
          </w:tcPr>
          <w:p w14:paraId="5131F433" w14:textId="166E4BBF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1.24</w:t>
            </w:r>
          </w:p>
        </w:tc>
        <w:tc>
          <w:tcPr>
            <w:tcW w:w="0" w:type="auto"/>
            <w:vAlign w:val="center"/>
          </w:tcPr>
          <w:p w14:paraId="04722644" w14:textId="205CA3C6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</w:tcPr>
          <w:p w14:paraId="2A32BB19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774070FD" w14:textId="109C581A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Age</w:t>
            </w:r>
          </w:p>
        </w:tc>
        <w:tc>
          <w:tcPr>
            <w:tcW w:w="1070" w:type="dxa"/>
            <w:vAlign w:val="center"/>
          </w:tcPr>
          <w:p w14:paraId="7E3BA1FA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50C1EEA1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04" w:type="dxa"/>
          </w:tcPr>
          <w:p w14:paraId="3AEC653D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19F4AB55" w14:textId="4471CC1D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Body mass index</w:t>
            </w:r>
          </w:p>
        </w:tc>
        <w:tc>
          <w:tcPr>
            <w:tcW w:w="0" w:type="auto"/>
            <w:vAlign w:val="center"/>
          </w:tcPr>
          <w:p w14:paraId="5A5D8B02" w14:textId="0B123E8C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1AAAF3B" w14:textId="55F631DD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311947B9" w14:textId="77777777" w:rsidTr="00146A55">
        <w:tc>
          <w:tcPr>
            <w:tcW w:w="2358" w:type="dxa"/>
          </w:tcPr>
          <w:p w14:paraId="5EB6F49E" w14:textId="1C07560B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Body mass index</w:t>
            </w:r>
          </w:p>
        </w:tc>
        <w:tc>
          <w:tcPr>
            <w:tcW w:w="1071" w:type="dxa"/>
            <w:vAlign w:val="center"/>
          </w:tcPr>
          <w:p w14:paraId="2BD32997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EEF57AD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1F036F2D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61CCD754" w14:textId="58EC94AB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40–49 years</w:t>
            </w:r>
          </w:p>
        </w:tc>
        <w:tc>
          <w:tcPr>
            <w:tcW w:w="1070" w:type="dxa"/>
            <w:vAlign w:val="center"/>
          </w:tcPr>
          <w:p w14:paraId="0A6DA462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2B48088A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04" w:type="dxa"/>
          </w:tcPr>
          <w:p w14:paraId="057C4DCF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0CC1B01B" w14:textId="757EAABB" w:rsidR="00B258FA" w:rsidRPr="000F3777" w:rsidRDefault="00B258FA" w:rsidP="0017359D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&lt;18.5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7D8DAE3B" w14:textId="1BDD7C02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0.22</w:t>
            </w:r>
          </w:p>
        </w:tc>
        <w:tc>
          <w:tcPr>
            <w:tcW w:w="0" w:type="auto"/>
            <w:vAlign w:val="center"/>
          </w:tcPr>
          <w:p w14:paraId="3F621701" w14:textId="4867DFBB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434FAA7B" w14:textId="77777777" w:rsidTr="00146A55">
        <w:tc>
          <w:tcPr>
            <w:tcW w:w="2358" w:type="dxa"/>
          </w:tcPr>
          <w:p w14:paraId="31E14D30" w14:textId="5BB59E84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&lt;18.5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vAlign w:val="center"/>
          </w:tcPr>
          <w:p w14:paraId="2B5B0122" w14:textId="1D03A98D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0.43</w:t>
            </w:r>
          </w:p>
        </w:tc>
        <w:tc>
          <w:tcPr>
            <w:tcW w:w="0" w:type="auto"/>
            <w:vAlign w:val="center"/>
          </w:tcPr>
          <w:p w14:paraId="5D472EE5" w14:textId="308C5469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14:paraId="0EDEF437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1A4BA079" w14:textId="071038F2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50–59 years</w:t>
            </w:r>
          </w:p>
        </w:tc>
        <w:tc>
          <w:tcPr>
            <w:tcW w:w="1070" w:type="dxa"/>
            <w:vAlign w:val="center"/>
          </w:tcPr>
          <w:p w14:paraId="6258082A" w14:textId="5C0CFAC3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0.49</w:t>
            </w:r>
          </w:p>
        </w:tc>
        <w:tc>
          <w:tcPr>
            <w:tcW w:w="978" w:type="dxa"/>
            <w:vAlign w:val="center"/>
          </w:tcPr>
          <w:p w14:paraId="663E14AA" w14:textId="185C5EB5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4" w:type="dxa"/>
          </w:tcPr>
          <w:p w14:paraId="76AB9CB0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30A71176" w14:textId="274ED56F" w:rsidR="00B258FA" w:rsidRPr="000F3777" w:rsidRDefault="00B258FA" w:rsidP="0017359D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18.5–22.9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455A9B8" w14:textId="53FEF0B5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55CC71E" w14:textId="76653F8B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281E51E3" w14:textId="77777777" w:rsidTr="00146A55">
        <w:tc>
          <w:tcPr>
            <w:tcW w:w="2358" w:type="dxa"/>
          </w:tcPr>
          <w:p w14:paraId="624C0FB1" w14:textId="5051114F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18.5–22.9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vAlign w:val="center"/>
          </w:tcPr>
          <w:p w14:paraId="1B02DF6E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842488A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01E5BE36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65BEDC8E" w14:textId="146540B5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60–64 years</w:t>
            </w:r>
          </w:p>
        </w:tc>
        <w:tc>
          <w:tcPr>
            <w:tcW w:w="1070" w:type="dxa"/>
            <w:vAlign w:val="center"/>
          </w:tcPr>
          <w:p w14:paraId="6620239B" w14:textId="54C869BE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1.28</w:t>
            </w:r>
          </w:p>
        </w:tc>
        <w:tc>
          <w:tcPr>
            <w:tcW w:w="978" w:type="dxa"/>
            <w:vAlign w:val="center"/>
          </w:tcPr>
          <w:p w14:paraId="7A02D0FD" w14:textId="7D01FF80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04" w:type="dxa"/>
          </w:tcPr>
          <w:p w14:paraId="59187863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1ACF5F2F" w14:textId="4BEDB8C1" w:rsidR="00B258FA" w:rsidRPr="000F3777" w:rsidRDefault="00B258FA" w:rsidP="0017359D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23.0–24.9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20835329" w14:textId="31F69F42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-0.16</w:t>
            </w:r>
          </w:p>
        </w:tc>
        <w:tc>
          <w:tcPr>
            <w:tcW w:w="0" w:type="auto"/>
            <w:vAlign w:val="center"/>
          </w:tcPr>
          <w:p w14:paraId="691A1180" w14:textId="400454CC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0F3777" w:rsidRPr="000F3777" w14:paraId="418BC43F" w14:textId="77777777" w:rsidTr="00146A55">
        <w:tc>
          <w:tcPr>
            <w:tcW w:w="2358" w:type="dxa"/>
          </w:tcPr>
          <w:p w14:paraId="2E384B01" w14:textId="635BADE9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23.0–24.9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vAlign w:val="center"/>
          </w:tcPr>
          <w:p w14:paraId="40A24186" w14:textId="128F1B99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0.52</w:t>
            </w:r>
          </w:p>
        </w:tc>
        <w:tc>
          <w:tcPr>
            <w:tcW w:w="0" w:type="auto"/>
            <w:vAlign w:val="center"/>
          </w:tcPr>
          <w:p w14:paraId="2BB89B8E" w14:textId="1722777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14:paraId="64346350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48D2CDE7" w14:textId="0B701A5A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Body mass index</w:t>
            </w:r>
          </w:p>
        </w:tc>
        <w:tc>
          <w:tcPr>
            <w:tcW w:w="1070" w:type="dxa"/>
            <w:vAlign w:val="center"/>
          </w:tcPr>
          <w:p w14:paraId="5A31E897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47B4C23F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04" w:type="dxa"/>
          </w:tcPr>
          <w:p w14:paraId="7C8CB91C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3DA6594A" w14:textId="14473DBC" w:rsidR="00B258FA" w:rsidRPr="000F3777" w:rsidRDefault="00B258FA" w:rsidP="0017359D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25.0–29.9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31BC37F0" w14:textId="0ED85CB8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0.49</w:t>
            </w:r>
          </w:p>
        </w:tc>
        <w:tc>
          <w:tcPr>
            <w:tcW w:w="0" w:type="auto"/>
            <w:vAlign w:val="center"/>
          </w:tcPr>
          <w:p w14:paraId="1CBAB3AD" w14:textId="7A01FB6F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5FD375DD" w14:textId="77777777" w:rsidTr="00146A55">
        <w:tc>
          <w:tcPr>
            <w:tcW w:w="2358" w:type="dxa"/>
          </w:tcPr>
          <w:p w14:paraId="29F47AE8" w14:textId="2903EF1E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25.0–29.9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vAlign w:val="center"/>
          </w:tcPr>
          <w:p w14:paraId="231BDDD7" w14:textId="204CE462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0.84</w:t>
            </w:r>
          </w:p>
        </w:tc>
        <w:tc>
          <w:tcPr>
            <w:tcW w:w="0" w:type="auto"/>
            <w:vAlign w:val="center"/>
          </w:tcPr>
          <w:p w14:paraId="7F1A467C" w14:textId="40E259E2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</w:tcPr>
          <w:p w14:paraId="2E0F0AE5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1221B2CF" w14:textId="029825D4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&lt;18.5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0" w:type="dxa"/>
            <w:vAlign w:val="center"/>
          </w:tcPr>
          <w:p w14:paraId="31D56AD8" w14:textId="1CE57F20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-0.47</w:t>
            </w:r>
          </w:p>
        </w:tc>
        <w:tc>
          <w:tcPr>
            <w:tcW w:w="978" w:type="dxa"/>
            <w:vAlign w:val="center"/>
          </w:tcPr>
          <w:p w14:paraId="6370AA6C" w14:textId="690E730E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-1</w:t>
            </w:r>
          </w:p>
        </w:tc>
        <w:tc>
          <w:tcPr>
            <w:tcW w:w="304" w:type="dxa"/>
          </w:tcPr>
          <w:p w14:paraId="7446D5C9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5C847714" w14:textId="152BB688" w:rsidR="00B258FA" w:rsidRPr="000F3777" w:rsidRDefault="00B258FA" w:rsidP="0017359D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30.0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0D92C3B" w14:textId="6236E508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0.43</w:t>
            </w:r>
          </w:p>
        </w:tc>
        <w:tc>
          <w:tcPr>
            <w:tcW w:w="0" w:type="auto"/>
            <w:vAlign w:val="center"/>
          </w:tcPr>
          <w:p w14:paraId="0682B7D7" w14:textId="051F6F96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3FFCACFF" w14:textId="77777777" w:rsidTr="00146A55">
        <w:tc>
          <w:tcPr>
            <w:tcW w:w="2358" w:type="dxa"/>
          </w:tcPr>
          <w:p w14:paraId="4E5D996B" w14:textId="5DDDEC1F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30.0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vAlign w:val="center"/>
          </w:tcPr>
          <w:p w14:paraId="77D37A8E" w14:textId="469EFFDE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1.97</w:t>
            </w:r>
          </w:p>
        </w:tc>
        <w:tc>
          <w:tcPr>
            <w:tcW w:w="0" w:type="auto"/>
            <w:vAlign w:val="center"/>
          </w:tcPr>
          <w:p w14:paraId="07118DE1" w14:textId="5CCAB1D3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</w:tcPr>
          <w:p w14:paraId="477CA09E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132AA9DD" w14:textId="0B72FD3C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18.5–22.9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0" w:type="dxa"/>
            <w:vAlign w:val="center"/>
          </w:tcPr>
          <w:p w14:paraId="66C33C4E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6AED5EF0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04" w:type="dxa"/>
          </w:tcPr>
          <w:p w14:paraId="2F601EE4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158DD47E" w14:textId="0D34214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Diabetes</w:t>
            </w:r>
          </w:p>
        </w:tc>
        <w:tc>
          <w:tcPr>
            <w:tcW w:w="0" w:type="auto"/>
            <w:vAlign w:val="center"/>
          </w:tcPr>
          <w:p w14:paraId="7D1D9A12" w14:textId="3CF1E8A0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0.78</w:t>
            </w:r>
          </w:p>
        </w:tc>
        <w:tc>
          <w:tcPr>
            <w:tcW w:w="0" w:type="auto"/>
            <w:vAlign w:val="center"/>
          </w:tcPr>
          <w:p w14:paraId="73AC9C7F" w14:textId="799FDE73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6FFD4EA6" w14:textId="77777777" w:rsidTr="00146A55">
        <w:tc>
          <w:tcPr>
            <w:tcW w:w="2358" w:type="dxa"/>
          </w:tcPr>
          <w:p w14:paraId="5B858C06" w14:textId="3B188FB6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alignancy</w:t>
            </w:r>
          </w:p>
        </w:tc>
        <w:tc>
          <w:tcPr>
            <w:tcW w:w="1071" w:type="dxa"/>
            <w:vAlign w:val="center"/>
          </w:tcPr>
          <w:p w14:paraId="2D59B6C5" w14:textId="6714E51C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2.45</w:t>
            </w:r>
          </w:p>
        </w:tc>
        <w:tc>
          <w:tcPr>
            <w:tcW w:w="0" w:type="auto"/>
            <w:vAlign w:val="center"/>
          </w:tcPr>
          <w:p w14:paraId="65C56F51" w14:textId="27A64DDF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</w:tcPr>
          <w:p w14:paraId="624C68C4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285C0816" w14:textId="528C1BDB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23.0–24.9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0" w:type="dxa"/>
            <w:vAlign w:val="center"/>
          </w:tcPr>
          <w:p w14:paraId="6DAF0882" w14:textId="3D1815A5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0.10</w:t>
            </w:r>
          </w:p>
        </w:tc>
        <w:tc>
          <w:tcPr>
            <w:tcW w:w="978" w:type="dxa"/>
            <w:vAlign w:val="center"/>
          </w:tcPr>
          <w:p w14:paraId="6EE65F3B" w14:textId="4A2D337A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304" w:type="dxa"/>
          </w:tcPr>
          <w:p w14:paraId="16E04BF4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35CE8A4F" w14:textId="64089E40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Hypertension</w:t>
            </w:r>
          </w:p>
        </w:tc>
        <w:tc>
          <w:tcPr>
            <w:tcW w:w="0" w:type="auto"/>
            <w:vAlign w:val="center"/>
          </w:tcPr>
          <w:p w14:paraId="4F9CDB28" w14:textId="19A028D4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0.68</w:t>
            </w:r>
          </w:p>
        </w:tc>
        <w:tc>
          <w:tcPr>
            <w:tcW w:w="0" w:type="auto"/>
            <w:vAlign w:val="center"/>
          </w:tcPr>
          <w:p w14:paraId="4F905AEE" w14:textId="304B1732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0F3777" w:rsidRPr="000F3777" w14:paraId="21B859F6" w14:textId="77777777" w:rsidTr="00146A55">
        <w:tc>
          <w:tcPr>
            <w:tcW w:w="2358" w:type="dxa"/>
          </w:tcPr>
          <w:p w14:paraId="63BF2F9D" w14:textId="38DCBCCF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Fever</w:t>
            </w:r>
          </w:p>
        </w:tc>
        <w:tc>
          <w:tcPr>
            <w:tcW w:w="1071" w:type="dxa"/>
            <w:vAlign w:val="center"/>
          </w:tcPr>
          <w:p w14:paraId="389276DF" w14:textId="320630AA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1.64</w:t>
            </w:r>
          </w:p>
        </w:tc>
        <w:tc>
          <w:tcPr>
            <w:tcW w:w="0" w:type="auto"/>
            <w:vAlign w:val="center"/>
          </w:tcPr>
          <w:p w14:paraId="65E724DF" w14:textId="3285BCA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</w:tcPr>
          <w:p w14:paraId="6F7E735F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611D0716" w14:textId="2750295E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25.0–29.9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0" w:type="dxa"/>
            <w:vAlign w:val="center"/>
          </w:tcPr>
          <w:p w14:paraId="31A5AF55" w14:textId="402A5DB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0.65</w:t>
            </w:r>
          </w:p>
        </w:tc>
        <w:tc>
          <w:tcPr>
            <w:tcW w:w="978" w:type="dxa"/>
            <w:vAlign w:val="center"/>
          </w:tcPr>
          <w:p w14:paraId="3C442FA3" w14:textId="5C8BF03D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4" w:type="dxa"/>
          </w:tcPr>
          <w:p w14:paraId="1EE45F4D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3A28D3B5" w14:textId="1DAE440C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Fever</w:t>
            </w:r>
          </w:p>
        </w:tc>
        <w:tc>
          <w:tcPr>
            <w:tcW w:w="0" w:type="auto"/>
            <w:vAlign w:val="center"/>
          </w:tcPr>
          <w:p w14:paraId="4B4E8C36" w14:textId="4BC5AC42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1.27</w:t>
            </w:r>
          </w:p>
        </w:tc>
        <w:tc>
          <w:tcPr>
            <w:tcW w:w="0" w:type="auto"/>
            <w:vAlign w:val="center"/>
          </w:tcPr>
          <w:p w14:paraId="1F65DC12" w14:textId="796E4AAC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0F3777" w:rsidRPr="000F3777" w14:paraId="50A72DF8" w14:textId="77777777" w:rsidTr="00146A55">
        <w:tc>
          <w:tcPr>
            <w:tcW w:w="2358" w:type="dxa"/>
          </w:tcPr>
          <w:p w14:paraId="385FE76B" w14:textId="789B7F4E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Shortness of breath</w:t>
            </w:r>
          </w:p>
        </w:tc>
        <w:tc>
          <w:tcPr>
            <w:tcW w:w="1071" w:type="dxa"/>
            <w:vAlign w:val="center"/>
          </w:tcPr>
          <w:p w14:paraId="523DBE6D" w14:textId="4FA24248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1.33</w:t>
            </w:r>
          </w:p>
        </w:tc>
        <w:tc>
          <w:tcPr>
            <w:tcW w:w="0" w:type="auto"/>
            <w:vAlign w:val="center"/>
          </w:tcPr>
          <w:p w14:paraId="25BF2B2C" w14:textId="1ED59D2C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</w:tcPr>
          <w:p w14:paraId="31E80D14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2E4A86CB" w14:textId="120A74DE" w:rsidR="00B258FA" w:rsidRPr="000F3777" w:rsidRDefault="00B258FA" w:rsidP="0017359D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Cambria Math" w:hAnsi="Cambria Math" w:cs="Cambria Math"/>
                <w:color w:val="000000" w:themeColor="text1"/>
                <w:sz w:val="24"/>
              </w:rPr>
              <w:t>≧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30.0 kg/m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070" w:type="dxa"/>
            <w:vAlign w:val="center"/>
          </w:tcPr>
          <w:p w14:paraId="7C21DB01" w14:textId="42430B5A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0.97</w:t>
            </w:r>
          </w:p>
        </w:tc>
        <w:tc>
          <w:tcPr>
            <w:tcW w:w="978" w:type="dxa"/>
            <w:vAlign w:val="center"/>
          </w:tcPr>
          <w:p w14:paraId="39DBBD95" w14:textId="14259DE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04" w:type="dxa"/>
          </w:tcPr>
          <w:p w14:paraId="3E04DFA9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5C052AC3" w14:textId="41754FB5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Cough</w:t>
            </w:r>
          </w:p>
        </w:tc>
        <w:tc>
          <w:tcPr>
            <w:tcW w:w="0" w:type="auto"/>
            <w:vAlign w:val="center"/>
          </w:tcPr>
          <w:p w14:paraId="4D4668E9" w14:textId="17339B8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0.37</w:t>
            </w:r>
          </w:p>
        </w:tc>
        <w:tc>
          <w:tcPr>
            <w:tcW w:w="0" w:type="auto"/>
            <w:vAlign w:val="center"/>
          </w:tcPr>
          <w:p w14:paraId="213385F8" w14:textId="31E15072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F3777" w:rsidRPr="000F3777" w14:paraId="60342025" w14:textId="77777777" w:rsidTr="00146A55">
        <w:tc>
          <w:tcPr>
            <w:tcW w:w="2358" w:type="dxa"/>
          </w:tcPr>
          <w:p w14:paraId="389B69BF" w14:textId="5A856716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W</w:t>
            </w: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heezing</w:t>
            </w:r>
          </w:p>
        </w:tc>
        <w:tc>
          <w:tcPr>
            <w:tcW w:w="1071" w:type="dxa"/>
            <w:vAlign w:val="center"/>
          </w:tcPr>
          <w:p w14:paraId="3D349862" w14:textId="03FB72BC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1.71</w:t>
            </w:r>
          </w:p>
        </w:tc>
        <w:tc>
          <w:tcPr>
            <w:tcW w:w="0" w:type="auto"/>
            <w:vAlign w:val="center"/>
          </w:tcPr>
          <w:p w14:paraId="25C6B2D5" w14:textId="606D504A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</w:tcPr>
          <w:p w14:paraId="52C756F1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445F32EB" w14:textId="76087170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Diabetes</w:t>
            </w:r>
          </w:p>
        </w:tc>
        <w:tc>
          <w:tcPr>
            <w:tcW w:w="1070" w:type="dxa"/>
            <w:vAlign w:val="center"/>
          </w:tcPr>
          <w:p w14:paraId="13313345" w14:textId="1AB217B8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0.54</w:t>
            </w:r>
          </w:p>
        </w:tc>
        <w:tc>
          <w:tcPr>
            <w:tcW w:w="978" w:type="dxa"/>
            <w:vAlign w:val="center"/>
          </w:tcPr>
          <w:p w14:paraId="6188A5FF" w14:textId="11713B7A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4" w:type="dxa"/>
          </w:tcPr>
          <w:p w14:paraId="52550FDC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44E5E2A" w14:textId="4C7FBA4E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Shortness of breath</w:t>
            </w:r>
          </w:p>
        </w:tc>
        <w:tc>
          <w:tcPr>
            <w:tcW w:w="0" w:type="auto"/>
            <w:vAlign w:val="center"/>
          </w:tcPr>
          <w:p w14:paraId="6D7F32AB" w14:textId="2BD8022D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1.55</w:t>
            </w:r>
          </w:p>
        </w:tc>
        <w:tc>
          <w:tcPr>
            <w:tcW w:w="0" w:type="auto"/>
            <w:vAlign w:val="center"/>
          </w:tcPr>
          <w:p w14:paraId="43C7B9EA" w14:textId="18D84D3E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0F3777" w:rsidRPr="000F3777" w14:paraId="4F2705CB" w14:textId="77777777" w:rsidTr="003A5B45">
        <w:tc>
          <w:tcPr>
            <w:tcW w:w="2358" w:type="dxa"/>
          </w:tcPr>
          <w:p w14:paraId="4AC218FC" w14:textId="62FFA710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Intercept</w:t>
            </w:r>
          </w:p>
        </w:tc>
        <w:tc>
          <w:tcPr>
            <w:tcW w:w="1071" w:type="dxa"/>
          </w:tcPr>
          <w:p w14:paraId="13456AD2" w14:textId="7CBC6AC1" w:rsidR="00B258FA" w:rsidRPr="000F3777" w:rsidRDefault="00B258FA" w:rsidP="0017359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-6.82</w:t>
            </w:r>
          </w:p>
        </w:tc>
        <w:tc>
          <w:tcPr>
            <w:tcW w:w="0" w:type="auto"/>
          </w:tcPr>
          <w:p w14:paraId="691FA3A6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7DD5FB55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1517D887" w14:textId="3CF4DC09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Fever</w:t>
            </w:r>
          </w:p>
        </w:tc>
        <w:tc>
          <w:tcPr>
            <w:tcW w:w="1070" w:type="dxa"/>
            <w:vAlign w:val="center"/>
          </w:tcPr>
          <w:p w14:paraId="4EDA7534" w14:textId="61696025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0.78</w:t>
            </w:r>
          </w:p>
        </w:tc>
        <w:tc>
          <w:tcPr>
            <w:tcW w:w="978" w:type="dxa"/>
            <w:vAlign w:val="center"/>
          </w:tcPr>
          <w:p w14:paraId="2DCF34A4" w14:textId="1790DC98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04" w:type="dxa"/>
          </w:tcPr>
          <w:p w14:paraId="01234EE0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2958BF1" w14:textId="3A3CFA36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Intercept</w:t>
            </w:r>
          </w:p>
        </w:tc>
        <w:tc>
          <w:tcPr>
            <w:tcW w:w="0" w:type="auto"/>
          </w:tcPr>
          <w:p w14:paraId="7E26689A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287CF43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72B6BD0B" w14:textId="77777777" w:rsidTr="003A5B45">
        <w:tc>
          <w:tcPr>
            <w:tcW w:w="2358" w:type="dxa"/>
          </w:tcPr>
          <w:p w14:paraId="27162F63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1" w:type="dxa"/>
          </w:tcPr>
          <w:p w14:paraId="1924BF5C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31CDF075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48E8FA5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2C29904C" w14:textId="18AA12F9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Cough</w:t>
            </w:r>
          </w:p>
        </w:tc>
        <w:tc>
          <w:tcPr>
            <w:tcW w:w="1070" w:type="dxa"/>
            <w:vAlign w:val="center"/>
          </w:tcPr>
          <w:p w14:paraId="519187E7" w14:textId="51D9B1A3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0.62</w:t>
            </w:r>
          </w:p>
        </w:tc>
        <w:tc>
          <w:tcPr>
            <w:tcW w:w="978" w:type="dxa"/>
            <w:vAlign w:val="center"/>
          </w:tcPr>
          <w:p w14:paraId="57179005" w14:textId="0CFE74C4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4" w:type="dxa"/>
          </w:tcPr>
          <w:p w14:paraId="3DFCE742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A40A7D8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0D73CD48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2E970565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5BA40B7F" w14:textId="77777777" w:rsidTr="003A5B45">
        <w:tc>
          <w:tcPr>
            <w:tcW w:w="2358" w:type="dxa"/>
          </w:tcPr>
          <w:p w14:paraId="677F4887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1" w:type="dxa"/>
          </w:tcPr>
          <w:p w14:paraId="190E54DD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55DA5263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33979155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58AF3CE6" w14:textId="4FA69BCB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Shortness of breath</w:t>
            </w:r>
          </w:p>
        </w:tc>
        <w:tc>
          <w:tcPr>
            <w:tcW w:w="1070" w:type="dxa"/>
            <w:vAlign w:val="center"/>
          </w:tcPr>
          <w:p w14:paraId="55C02749" w14:textId="55D008A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1.05</w:t>
            </w:r>
          </w:p>
        </w:tc>
        <w:tc>
          <w:tcPr>
            <w:tcW w:w="978" w:type="dxa"/>
            <w:vAlign w:val="center"/>
          </w:tcPr>
          <w:p w14:paraId="47AFEC4B" w14:textId="63EDD629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04" w:type="dxa"/>
          </w:tcPr>
          <w:p w14:paraId="4308CBBE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37D1157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300EFDDD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A2DD729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25B67F35" w14:textId="77777777" w:rsidTr="003A5B45">
        <w:tc>
          <w:tcPr>
            <w:tcW w:w="2358" w:type="dxa"/>
          </w:tcPr>
          <w:p w14:paraId="6BF039DD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1" w:type="dxa"/>
          </w:tcPr>
          <w:p w14:paraId="79E8CF10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735C9BB6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2CE7B8B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06666907" w14:textId="653AE3E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Fatigue</w:t>
            </w:r>
          </w:p>
        </w:tc>
        <w:tc>
          <w:tcPr>
            <w:tcW w:w="1070" w:type="dxa"/>
            <w:vAlign w:val="center"/>
          </w:tcPr>
          <w:p w14:paraId="21D7E9BE" w14:textId="797B6A18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0.51</w:t>
            </w:r>
          </w:p>
        </w:tc>
        <w:tc>
          <w:tcPr>
            <w:tcW w:w="978" w:type="dxa"/>
            <w:vAlign w:val="center"/>
          </w:tcPr>
          <w:p w14:paraId="732EDA57" w14:textId="7C7C7B11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04" w:type="dxa"/>
          </w:tcPr>
          <w:p w14:paraId="677B1DE9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79375978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5B704B06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7DFB1DE3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F3777" w:rsidRPr="000F3777" w14:paraId="5D2DC0D7" w14:textId="77777777" w:rsidTr="00246612">
        <w:tc>
          <w:tcPr>
            <w:tcW w:w="2358" w:type="dxa"/>
          </w:tcPr>
          <w:p w14:paraId="098DB0F6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1" w:type="dxa"/>
          </w:tcPr>
          <w:p w14:paraId="1BCA70A9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050CC13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76B1D615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16" w:type="dxa"/>
          </w:tcPr>
          <w:p w14:paraId="1F6ED406" w14:textId="3F4BE3DA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hAnsi="Times New Roman" w:cs="Times New Roman"/>
                <w:color w:val="000000" w:themeColor="text1"/>
                <w:sz w:val="24"/>
              </w:rPr>
              <w:t>Intercept</w:t>
            </w:r>
          </w:p>
        </w:tc>
        <w:tc>
          <w:tcPr>
            <w:tcW w:w="1070" w:type="dxa"/>
          </w:tcPr>
          <w:p w14:paraId="79C8AF56" w14:textId="1C5FA428" w:rsidR="00B258FA" w:rsidRPr="000F3777" w:rsidRDefault="00B258FA" w:rsidP="0017359D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</w:pPr>
            <w:r w:rsidRPr="000F3777">
              <w:rPr>
                <w:rFonts w:ascii="Times New Roman" w:eastAsia="游ゴシック" w:hAnsi="Times New Roman" w:cs="Times New Roman"/>
                <w:color w:val="000000" w:themeColor="text1"/>
                <w:sz w:val="24"/>
              </w:rPr>
              <w:t>-3.86</w:t>
            </w:r>
          </w:p>
        </w:tc>
        <w:tc>
          <w:tcPr>
            <w:tcW w:w="978" w:type="dxa"/>
          </w:tcPr>
          <w:p w14:paraId="22FB692F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04" w:type="dxa"/>
          </w:tcPr>
          <w:p w14:paraId="21FEFC21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4E1B3F7A" w14:textId="77777777" w:rsidR="00B258FA" w:rsidRPr="000F3777" w:rsidRDefault="00B258FA" w:rsidP="0017359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065EFBB9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14:paraId="04EB97DE" w14:textId="77777777" w:rsidR="00B258FA" w:rsidRPr="000F3777" w:rsidRDefault="00B258FA" w:rsidP="0017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40808C32" w14:textId="13BD4140" w:rsidR="00AF3D51" w:rsidRPr="000F3777" w:rsidRDefault="00AF3D51" w:rsidP="0017359D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AF3D51" w:rsidRPr="000F3777" w:rsidSect="00F84DAE">
      <w:pgSz w:w="16838" w:h="11906" w:orient="landscape"/>
      <w:pgMar w:top="1418" w:right="1701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2B32" w14:textId="77777777" w:rsidR="00594200" w:rsidRDefault="00594200" w:rsidP="00AD71D2">
      <w:r>
        <w:separator/>
      </w:r>
    </w:p>
  </w:endnote>
  <w:endnote w:type="continuationSeparator" w:id="0">
    <w:p w14:paraId="3A2E0B09" w14:textId="77777777" w:rsidR="00594200" w:rsidRDefault="00594200" w:rsidP="00AD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462698943"/>
      <w:docPartObj>
        <w:docPartGallery w:val="Page Numbers (Bottom of Page)"/>
        <w:docPartUnique/>
      </w:docPartObj>
    </w:sdtPr>
    <w:sdtContent>
      <w:p w14:paraId="535A3CD6" w14:textId="7C869DC0" w:rsidR="00906EFA" w:rsidRDefault="00906EFA" w:rsidP="00E52B6F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1E683C8" w14:textId="77777777" w:rsidR="00906EFA" w:rsidRDefault="00906EFA" w:rsidP="00906EF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107539117"/>
      <w:docPartObj>
        <w:docPartGallery w:val="Page Numbers (Bottom of Page)"/>
        <w:docPartUnique/>
      </w:docPartObj>
    </w:sdtPr>
    <w:sdtContent>
      <w:p w14:paraId="2BCB988D" w14:textId="07AD361E" w:rsidR="00906EFA" w:rsidRDefault="00906EFA" w:rsidP="00E52B6F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1931EFDC" w14:textId="77777777" w:rsidR="00906EFA" w:rsidRDefault="00906EFA" w:rsidP="00906EF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9C7FB" w14:textId="77777777" w:rsidR="00594200" w:rsidRDefault="00594200" w:rsidP="00AD71D2">
      <w:r>
        <w:separator/>
      </w:r>
    </w:p>
  </w:footnote>
  <w:footnote w:type="continuationSeparator" w:id="0">
    <w:p w14:paraId="3722CE5C" w14:textId="77777777" w:rsidR="00594200" w:rsidRDefault="00594200" w:rsidP="00AD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23D31" w14:textId="7998C4FA" w:rsidR="00AD71D2" w:rsidRDefault="00AD71D2">
    <w:pPr>
      <w:pStyle w:val="a4"/>
    </w:pPr>
    <w: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DA"/>
    <w:rsid w:val="0001057D"/>
    <w:rsid w:val="000607A8"/>
    <w:rsid w:val="00061D2E"/>
    <w:rsid w:val="000F3777"/>
    <w:rsid w:val="000F4450"/>
    <w:rsid w:val="000F7070"/>
    <w:rsid w:val="0017359D"/>
    <w:rsid w:val="001848E8"/>
    <w:rsid w:val="00205DAE"/>
    <w:rsid w:val="00246612"/>
    <w:rsid w:val="00360522"/>
    <w:rsid w:val="004B6A52"/>
    <w:rsid w:val="004F7467"/>
    <w:rsid w:val="00534103"/>
    <w:rsid w:val="00594200"/>
    <w:rsid w:val="005F1412"/>
    <w:rsid w:val="00621A6C"/>
    <w:rsid w:val="00634ADA"/>
    <w:rsid w:val="006A0D9E"/>
    <w:rsid w:val="006F2883"/>
    <w:rsid w:val="006F58B9"/>
    <w:rsid w:val="007513F3"/>
    <w:rsid w:val="007A16DF"/>
    <w:rsid w:val="007B587D"/>
    <w:rsid w:val="007B611B"/>
    <w:rsid w:val="008B6B9B"/>
    <w:rsid w:val="008C71AA"/>
    <w:rsid w:val="00906EFA"/>
    <w:rsid w:val="0092433C"/>
    <w:rsid w:val="00971CA2"/>
    <w:rsid w:val="009903F8"/>
    <w:rsid w:val="009B704D"/>
    <w:rsid w:val="00A15C6A"/>
    <w:rsid w:val="00A17466"/>
    <w:rsid w:val="00A77753"/>
    <w:rsid w:val="00AD71D2"/>
    <w:rsid w:val="00AF3D51"/>
    <w:rsid w:val="00B258FA"/>
    <w:rsid w:val="00B46516"/>
    <w:rsid w:val="00B46A84"/>
    <w:rsid w:val="00BF7199"/>
    <w:rsid w:val="00C80690"/>
    <w:rsid w:val="00D24947"/>
    <w:rsid w:val="00DB3E51"/>
    <w:rsid w:val="00E22FCB"/>
    <w:rsid w:val="00E80D77"/>
    <w:rsid w:val="00EB4DE2"/>
    <w:rsid w:val="00ED448E"/>
    <w:rsid w:val="00F029B0"/>
    <w:rsid w:val="00F30149"/>
    <w:rsid w:val="00F6037D"/>
    <w:rsid w:val="00F84DAE"/>
    <w:rsid w:val="00FB25C0"/>
    <w:rsid w:val="00F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49242"/>
  <w15:chartTrackingRefBased/>
  <w15:docId w15:val="{479CE8D7-17B2-3F47-8B4C-5AF63EBB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634A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D7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1D2"/>
  </w:style>
  <w:style w:type="paragraph" w:styleId="a6">
    <w:name w:val="footer"/>
    <w:basedOn w:val="a"/>
    <w:link w:val="a7"/>
    <w:uiPriority w:val="99"/>
    <w:unhideWhenUsed/>
    <w:rsid w:val="00AD7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1D2"/>
  </w:style>
  <w:style w:type="character" w:styleId="a8">
    <w:name w:val="Placeholder Text"/>
    <w:basedOn w:val="a0"/>
    <w:uiPriority w:val="99"/>
    <w:semiHidden/>
    <w:rsid w:val="008B6B9B"/>
    <w:rPr>
      <w:color w:val="808080"/>
    </w:rPr>
  </w:style>
  <w:style w:type="character" w:styleId="a9">
    <w:name w:val="page number"/>
    <w:basedOn w:val="a0"/>
    <w:uiPriority w:val="99"/>
    <w:semiHidden/>
    <w:unhideWhenUsed/>
    <w:rsid w:val="0090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35A7B9-36F2-1A4A-9E02-BDEF8FDA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玄</dc:creator>
  <cp:keywords/>
  <dc:description/>
  <cp:lastModifiedBy>山田 玄</cp:lastModifiedBy>
  <cp:revision>11</cp:revision>
  <dcterms:created xsi:type="dcterms:W3CDTF">2021-06-22T07:23:00Z</dcterms:created>
  <dcterms:modified xsi:type="dcterms:W3CDTF">2021-06-26T11:38:00Z</dcterms:modified>
</cp:coreProperties>
</file>