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AF6B0" w14:textId="12DD5098" w:rsidR="00EE07F2" w:rsidRPr="00123F89" w:rsidRDefault="00EE07F2" w:rsidP="00F56F1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23F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Supplementary</w:t>
      </w:r>
      <w:r w:rsidRPr="00123F89">
        <w:rPr>
          <w:b/>
          <w:bCs/>
          <w:sz w:val="22"/>
          <w:szCs w:val="24"/>
        </w:rPr>
        <w:t xml:space="preserve"> </w:t>
      </w:r>
      <w:r w:rsidR="000659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Appendix</w:t>
      </w:r>
    </w:p>
    <w:p w14:paraId="39EAE7D0" w14:textId="3C047955" w:rsidR="00DE6363" w:rsidRDefault="00DE6363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2AF8D85" w14:textId="77777777" w:rsidR="005D0E22" w:rsidRDefault="005D0E22" w:rsidP="00F56F17">
      <w:pP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</w:pPr>
    </w:p>
    <w:p w14:paraId="56C935BA" w14:textId="77777777" w:rsidR="005D0E22" w:rsidRPr="00FA4D4A" w:rsidRDefault="005D0E22" w:rsidP="005D0E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4D4A">
        <w:rPr>
          <w:rFonts w:ascii="Times New Roman" w:hAnsi="Times New Roman" w:cs="Times New Roman"/>
          <w:b/>
          <w:bCs/>
          <w:sz w:val="24"/>
          <w:szCs w:val="24"/>
        </w:rPr>
        <w:t>1. Supplementary Table 1. Strategies of search</w:t>
      </w:r>
    </w:p>
    <w:p w14:paraId="001EFBC3" w14:textId="77777777" w:rsidR="005D0E22" w:rsidRPr="00FA4D4A" w:rsidRDefault="005D0E22" w:rsidP="005D0E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A4D4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2. </w:t>
      </w:r>
      <w:r w:rsidRPr="00FA4D4A">
        <w:rPr>
          <w:rFonts w:ascii="Times New Roman" w:hAnsi="Times New Roman" w:cs="Times New Roman"/>
          <w:b/>
          <w:bCs/>
          <w:sz w:val="24"/>
          <w:szCs w:val="24"/>
        </w:rPr>
        <w:t>Supplementary File 2. Included studies</w:t>
      </w:r>
    </w:p>
    <w:p w14:paraId="3FAD1D7D" w14:textId="77777777" w:rsidR="005D0E22" w:rsidRPr="00FA4D4A" w:rsidRDefault="005D0E22" w:rsidP="005D0E22">
      <w:pPr>
        <w:spacing w:line="480" w:lineRule="auto"/>
        <w:ind w:firstLine="4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A4D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2.1 Supplementary</w:t>
      </w:r>
      <w:r w:rsidRPr="00FA4D4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Table 2. Characteristics of included studies</w:t>
      </w:r>
    </w:p>
    <w:p w14:paraId="6F512059" w14:textId="77777777" w:rsidR="005D0E22" w:rsidRPr="00FA4D4A" w:rsidRDefault="005D0E22" w:rsidP="005D0E22">
      <w:pPr>
        <w:spacing w:line="480" w:lineRule="auto"/>
        <w:ind w:firstLine="4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A4D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2.2 Reference list of included studies</w:t>
      </w:r>
    </w:p>
    <w:p w14:paraId="1652D9B1" w14:textId="77777777" w:rsidR="005D0E22" w:rsidRPr="00FA4D4A" w:rsidRDefault="005D0E22" w:rsidP="005D0E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A4D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3. Supplementary Table 3. The classification details of the seven contact environments</w:t>
      </w:r>
    </w:p>
    <w:p w14:paraId="03760963" w14:textId="77777777" w:rsidR="005D0E22" w:rsidRPr="00FA4D4A" w:rsidRDefault="005D0E22" w:rsidP="005D0E22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A4D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4. Supplementary File 4. Literature quality evaluation</w:t>
      </w:r>
    </w:p>
    <w:p w14:paraId="6252C346" w14:textId="77777777" w:rsidR="005D0E22" w:rsidRPr="00FA4D4A" w:rsidRDefault="005D0E22" w:rsidP="005D0E22">
      <w:pPr>
        <w:spacing w:line="480" w:lineRule="auto"/>
        <w:ind w:firstLine="4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A4D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4.1 Supplementary Figure 1. quality assessment of included studies</w:t>
      </w:r>
    </w:p>
    <w:p w14:paraId="1C1A49FF" w14:textId="77777777" w:rsidR="005D0E22" w:rsidRPr="00FA4D4A" w:rsidRDefault="005D0E22" w:rsidP="005D0E22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A4D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ab/>
        <w:t>4.2 Supplementary table 4. quality assessment of each study</w:t>
      </w:r>
    </w:p>
    <w:p w14:paraId="37956EE3" w14:textId="77777777" w:rsidR="005D0E22" w:rsidRPr="00FA4D4A" w:rsidRDefault="005D0E22" w:rsidP="005D0E22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FA4D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 Supplementary table 5. Estimation of heterogeneity in pairwise co</w:t>
      </w:r>
      <w:r w:rsidRPr="006010C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mparisons</w:t>
      </w:r>
    </w:p>
    <w:p w14:paraId="7ACBDD97" w14:textId="77777777" w:rsidR="005D0E22" w:rsidRPr="006010C8" w:rsidRDefault="005D0E22" w:rsidP="005D0E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010C8">
        <w:rPr>
          <w:rFonts w:ascii="Times New Roman" w:hAnsi="Times New Roman" w:cs="Times New Roman"/>
          <w:b/>
          <w:bCs/>
          <w:sz w:val="24"/>
          <w:szCs w:val="24"/>
          <w:lang w:val="en-GB"/>
        </w:rPr>
        <w:t>6. Supplementary File 6. Estimation of inconsistency</w:t>
      </w:r>
    </w:p>
    <w:p w14:paraId="7A00F5F8" w14:textId="77777777" w:rsidR="005D0E22" w:rsidRDefault="005D0E22" w:rsidP="005D0E22">
      <w:pPr>
        <w:spacing w:line="480" w:lineRule="auto"/>
        <w:ind w:firstLine="4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010C8">
        <w:rPr>
          <w:rFonts w:ascii="Times New Roman" w:hAnsi="Times New Roman" w:cs="Times New Roman"/>
          <w:b/>
          <w:bCs/>
          <w:sz w:val="24"/>
          <w:szCs w:val="24"/>
          <w:lang w:val="en-GB"/>
        </w:rPr>
        <w:t>6.1 Supplementary table 6. Estimation of inconsistency model</w:t>
      </w:r>
    </w:p>
    <w:p w14:paraId="11E91EB6" w14:textId="77777777" w:rsidR="005D0E22" w:rsidRPr="006010C8" w:rsidRDefault="005D0E22" w:rsidP="005D0E22">
      <w:pPr>
        <w:spacing w:line="480" w:lineRule="auto"/>
        <w:ind w:firstLine="4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010C8">
        <w:rPr>
          <w:rFonts w:ascii="Times New Roman" w:hAnsi="Times New Roman" w:cs="Times New Roman"/>
          <w:b/>
          <w:bCs/>
          <w:sz w:val="24"/>
          <w:szCs w:val="24"/>
          <w:lang w:val="en-GB"/>
        </w:rPr>
        <w:t>6.2 The side-splitting (node-splitting) method and Loop-specific approach</w:t>
      </w:r>
    </w:p>
    <w:p w14:paraId="374BEA15" w14:textId="77777777" w:rsidR="005D0E22" w:rsidRDefault="005D0E22" w:rsidP="005D0E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010C8">
        <w:rPr>
          <w:rFonts w:ascii="Times New Roman" w:hAnsi="Times New Roman" w:cs="Times New Roman"/>
          <w:b/>
          <w:bCs/>
          <w:sz w:val="24"/>
          <w:szCs w:val="24"/>
          <w:lang w:val="en-GB"/>
        </w:rPr>
        <w:t>7. Supplementary File 7. SUCRA and cumulative probability plots</w:t>
      </w:r>
    </w:p>
    <w:p w14:paraId="766009C8" w14:textId="77777777" w:rsidR="005D0E22" w:rsidRDefault="005D0E22" w:rsidP="005D0E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10C8">
        <w:rPr>
          <w:rFonts w:ascii="Times New Roman" w:hAnsi="Times New Roman" w:cs="Times New Roman"/>
          <w:b/>
          <w:bCs/>
          <w:sz w:val="24"/>
          <w:szCs w:val="24"/>
        </w:rPr>
        <w:t>8. Supplementary File 8. Forest plot of the effect estimates for pairwise comparison</w:t>
      </w:r>
    </w:p>
    <w:p w14:paraId="5307E3E4" w14:textId="73D4E069" w:rsidR="005D0E22" w:rsidRPr="005D0E22" w:rsidRDefault="005D0E22" w:rsidP="005D0E22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FA4D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9</w:t>
      </w:r>
      <w:r w:rsidRPr="00FA4D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Supplementary File 9. Funnel plots and Egger’s test</w:t>
      </w:r>
    </w:p>
    <w:p w14:paraId="045FB55A" w14:textId="77777777" w:rsidR="005D0E22" w:rsidRDefault="005D0E22" w:rsidP="00953BC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80204607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1634E03" w14:textId="5484C3FD" w:rsidR="00953BCE" w:rsidRDefault="00953BCE" w:rsidP="00953B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6599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Table 1. </w:t>
      </w:r>
      <w:bookmarkStart w:id="1" w:name="_Hlk78726849"/>
      <w:r>
        <w:rPr>
          <w:rFonts w:ascii="Times New Roman" w:hAnsi="Times New Roman" w:cs="Times New Roman"/>
          <w:b/>
          <w:bCs/>
          <w:sz w:val="24"/>
          <w:szCs w:val="24"/>
        </w:rPr>
        <w:t>Strategies of search</w:t>
      </w:r>
      <w:bookmarkEnd w:id="1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2474"/>
        <w:gridCol w:w="1218"/>
      </w:tblGrid>
      <w:tr w:rsidR="00953BCE" w14:paraId="04943B57" w14:textId="77777777" w:rsidTr="00333A89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bookmarkEnd w:id="0"/>
          <w:p w14:paraId="37833DE1" w14:textId="16C242C0" w:rsidR="00953BCE" w:rsidRPr="00333A89" w:rsidRDefault="00953BCE" w:rsidP="00953B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3A89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D</w:t>
            </w:r>
            <w:r w:rsidRPr="00333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atabase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0E9AE11" w14:textId="5AA75561" w:rsidR="00953BCE" w:rsidRPr="00333A89" w:rsidRDefault="00953BCE" w:rsidP="00953B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3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Specific strategy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FC78709" w14:textId="6A3FEA3E" w:rsidR="00953BCE" w:rsidRPr="00333A89" w:rsidRDefault="00953BCE" w:rsidP="00953B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3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studies</w:t>
            </w:r>
          </w:p>
        </w:tc>
      </w:tr>
      <w:tr w:rsidR="00953BCE" w14:paraId="7E9926E7" w14:textId="77777777" w:rsidTr="00333A89">
        <w:tc>
          <w:tcPr>
            <w:tcW w:w="1696" w:type="dxa"/>
            <w:tcBorders>
              <w:top w:val="single" w:sz="4" w:space="0" w:color="auto"/>
            </w:tcBorders>
          </w:tcPr>
          <w:p w14:paraId="45B52EA1" w14:textId="07992C8A" w:rsidR="00953BCE" w:rsidRPr="00953BCE" w:rsidRDefault="00953BCE" w:rsidP="00953BCE">
            <w:pP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CNKI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2474" w:type="dxa"/>
            <w:tcBorders>
              <w:top w:val="single" w:sz="4" w:space="0" w:color="auto"/>
            </w:tcBorders>
          </w:tcPr>
          <w:p w14:paraId="52CAAEE7" w14:textId="6900D4ED" w:rsidR="00953BCE" w:rsidRPr="00953BCE" w:rsidRDefault="00953BCE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(Title=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新冠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冠状病毒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COVID + nCoV) AND (Title/Abstract/Keywords=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密切接触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聚集性疫情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续发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发病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) AND (Title/Abstract/Keywords =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接触途径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接触方式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接触场所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传播途径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传播方式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+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传播场所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18" w:type="dxa"/>
            <w:tcBorders>
              <w:top w:val="single" w:sz="4" w:space="0" w:color="auto"/>
            </w:tcBorders>
          </w:tcPr>
          <w:p w14:paraId="44A4BAA5" w14:textId="754BD517" w:rsidR="00953BCE" w:rsidRPr="00333A89" w:rsidRDefault="00333A89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33A89">
              <w:rPr>
                <w:rFonts w:ascii="Times New Roman" w:eastAsia="宋体" w:hAnsi="Times New Roman" w:cs="Times New Roman"/>
                <w:sz w:val="24"/>
                <w:szCs w:val="24"/>
              </w:rPr>
              <w:t>219</w:t>
            </w:r>
          </w:p>
        </w:tc>
      </w:tr>
      <w:tr w:rsidR="00953BCE" w14:paraId="4842A768" w14:textId="77777777" w:rsidTr="00333A89">
        <w:tc>
          <w:tcPr>
            <w:tcW w:w="1696" w:type="dxa"/>
            <w:shd w:val="clear" w:color="auto" w:fill="E7E6E6" w:themeFill="background2"/>
          </w:tcPr>
          <w:p w14:paraId="54765963" w14:textId="636D021C" w:rsidR="00953BCE" w:rsidRPr="00953BCE" w:rsidRDefault="00953BCE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Wanfang</w:t>
            </w:r>
          </w:p>
        </w:tc>
        <w:tc>
          <w:tcPr>
            <w:tcW w:w="12474" w:type="dxa"/>
            <w:shd w:val="clear" w:color="auto" w:fill="E7E6E6" w:themeFill="background2"/>
          </w:tcPr>
          <w:p w14:paraId="5B501357" w14:textId="292AA0F1" w:rsidR="00953BCE" w:rsidRPr="00953BCE" w:rsidRDefault="00953BCE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Title: (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新冠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冠状病毒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COVID OR nCoV)* Topic: (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密切接触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聚集性疫情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续发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发病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)* Topic: (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接触途径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接触方式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接触场所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传播途径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传播方式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传播场所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18" w:type="dxa"/>
            <w:shd w:val="clear" w:color="auto" w:fill="E7E6E6" w:themeFill="background2"/>
          </w:tcPr>
          <w:p w14:paraId="2A02CB6C" w14:textId="4011473F" w:rsidR="00953BCE" w:rsidRPr="00333A89" w:rsidRDefault="00333A89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33A89">
              <w:rPr>
                <w:rFonts w:ascii="Times New Roman" w:eastAsia="宋体" w:hAnsi="Times New Roman" w:cs="Times New Roman"/>
                <w:sz w:val="24"/>
                <w:szCs w:val="24"/>
              </w:rPr>
              <w:t>361</w:t>
            </w:r>
          </w:p>
        </w:tc>
      </w:tr>
      <w:tr w:rsidR="00953BCE" w14:paraId="074A7E55" w14:textId="77777777" w:rsidTr="00333A89">
        <w:tc>
          <w:tcPr>
            <w:tcW w:w="1696" w:type="dxa"/>
          </w:tcPr>
          <w:p w14:paraId="401D0AF6" w14:textId="15AA445B" w:rsidR="00953BCE" w:rsidRPr="00953BCE" w:rsidRDefault="00953BCE" w:rsidP="00953BCE">
            <w:pP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CBM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2474" w:type="dxa"/>
          </w:tcPr>
          <w:p w14:paraId="353A5277" w14:textId="213D1762" w:rsidR="00953BCE" w:rsidRPr="00953BCE" w:rsidRDefault="00953BCE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(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新冠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冠状病毒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"COVID"[Common field: smart] OR "nCoV"[Common field: smart]) AND(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密切接触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聚集性疫情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续发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发病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smart]) AND(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接触途径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接触方式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接触场所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传播途径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传播方式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 OR "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传播场所</w:t>
            </w:r>
            <w:r w:rsidRPr="00953BCE">
              <w:rPr>
                <w:rFonts w:ascii="Times New Roman" w:eastAsia="宋体" w:hAnsi="Times New Roman" w:cs="Times New Roman"/>
                <w:sz w:val="24"/>
                <w:szCs w:val="24"/>
              </w:rPr>
              <w:t>"[Common field: smart])</w:t>
            </w:r>
          </w:p>
        </w:tc>
        <w:tc>
          <w:tcPr>
            <w:tcW w:w="1218" w:type="dxa"/>
          </w:tcPr>
          <w:p w14:paraId="197A6391" w14:textId="19F1FF7F" w:rsidR="00953BCE" w:rsidRPr="00333A89" w:rsidRDefault="00333A89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33A89">
              <w:rPr>
                <w:rFonts w:ascii="Times New Roman" w:eastAsia="宋体" w:hAnsi="Times New Roman" w:cs="Times New Roman"/>
                <w:sz w:val="24"/>
                <w:szCs w:val="24"/>
              </w:rPr>
              <w:t>277</w:t>
            </w:r>
          </w:p>
        </w:tc>
      </w:tr>
      <w:tr w:rsidR="00953BCE" w14:paraId="2EDAA9A1" w14:textId="77777777" w:rsidTr="00333A89">
        <w:tc>
          <w:tcPr>
            <w:tcW w:w="1696" w:type="dxa"/>
            <w:shd w:val="clear" w:color="auto" w:fill="E7E6E6" w:themeFill="background2"/>
          </w:tcPr>
          <w:p w14:paraId="22E75F7E" w14:textId="01B4F52E" w:rsidR="00953BCE" w:rsidRPr="00953BCE" w:rsidRDefault="003C1C6A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Web of Science</w:t>
            </w:r>
          </w:p>
        </w:tc>
        <w:tc>
          <w:tcPr>
            <w:tcW w:w="12474" w:type="dxa"/>
            <w:shd w:val="clear" w:color="auto" w:fill="E7E6E6" w:themeFill="background2"/>
          </w:tcPr>
          <w:p w14:paraId="21473B8B" w14:textId="107D1728" w:rsidR="00953BCE" w:rsidRPr="003C1C6A" w:rsidRDefault="003C1C6A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Web of Science: Title: (novel corona* OR new corona* OR </w:t>
            </w:r>
            <w:proofErr w:type="spellStart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CoV</w:t>
            </w:r>
            <w:proofErr w:type="spellEnd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nCoV OR COVID* OR SARS-CoV-2 OR SARS2) AND Topic: (Close contact* OR family cluster OR secondary attack rate OR SAR) AND Topic: (Transmission OR contact trac*)</w:t>
            </w:r>
          </w:p>
        </w:tc>
        <w:tc>
          <w:tcPr>
            <w:tcW w:w="1218" w:type="dxa"/>
            <w:shd w:val="clear" w:color="auto" w:fill="E7E6E6" w:themeFill="background2"/>
          </w:tcPr>
          <w:p w14:paraId="44C40402" w14:textId="5CBC7AC7" w:rsidR="00953BCE" w:rsidRPr="00333A89" w:rsidRDefault="00333A89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33A89">
              <w:rPr>
                <w:rFonts w:ascii="Times New Roman" w:eastAsia="宋体" w:hAnsi="Times New Roman" w:cs="Times New Roman"/>
                <w:sz w:val="24"/>
                <w:szCs w:val="24"/>
              </w:rPr>
              <w:t>726</w:t>
            </w:r>
          </w:p>
        </w:tc>
      </w:tr>
      <w:tr w:rsidR="00953BCE" w14:paraId="0C2060B1" w14:textId="77777777" w:rsidTr="00333A89">
        <w:tc>
          <w:tcPr>
            <w:tcW w:w="1696" w:type="dxa"/>
          </w:tcPr>
          <w:p w14:paraId="4F3F123B" w14:textId="21A7D3A0" w:rsidR="00953BCE" w:rsidRPr="00953BCE" w:rsidRDefault="003C1C6A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12474" w:type="dxa"/>
          </w:tcPr>
          <w:p w14:paraId="41AB514D" w14:textId="3E6E5CEB" w:rsidR="00953BCE" w:rsidRPr="003C1C6A" w:rsidRDefault="003C1C6A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proofErr w:type="gramStart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novel</w:t>
            </w:r>
            <w:proofErr w:type="gramEnd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corona* or new corona* or </w:t>
            </w:r>
            <w:proofErr w:type="spellStart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CoV</w:t>
            </w:r>
            <w:proofErr w:type="spellEnd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or nCoV or COVID* or SARS-CoV-2 or SARS2).</w:t>
            </w:r>
            <w:proofErr w:type="spellStart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ti</w:t>
            </w:r>
            <w:proofErr w:type="spellEnd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. and (Close contact* or family cluster or secondary attack rate or SAR</w:t>
            </w:r>
            <w:proofErr w:type="gramStart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).ab.</w:t>
            </w:r>
            <w:proofErr w:type="gramEnd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and (Transmission or contact trac*).ab.</w:t>
            </w:r>
          </w:p>
        </w:tc>
        <w:tc>
          <w:tcPr>
            <w:tcW w:w="1218" w:type="dxa"/>
          </w:tcPr>
          <w:p w14:paraId="645AD814" w14:textId="6987DE1A" w:rsidR="00953BCE" w:rsidRPr="00333A89" w:rsidRDefault="00333A89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33A89">
              <w:rPr>
                <w:rFonts w:ascii="Times New Roman" w:eastAsia="宋体" w:hAnsi="Times New Roman" w:cs="Times New Roman"/>
                <w:sz w:val="24"/>
                <w:szCs w:val="24"/>
              </w:rPr>
              <w:t>486</w:t>
            </w:r>
          </w:p>
        </w:tc>
      </w:tr>
      <w:tr w:rsidR="00953BCE" w14:paraId="163E4086" w14:textId="77777777" w:rsidTr="00333A89">
        <w:tc>
          <w:tcPr>
            <w:tcW w:w="169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FDD2F63" w14:textId="25F9C0BE" w:rsidR="00953BCE" w:rsidRPr="003C1C6A" w:rsidRDefault="003C1C6A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Pubmed</w:t>
            </w:r>
            <w:proofErr w:type="spellEnd"/>
          </w:p>
        </w:tc>
        <w:tc>
          <w:tcPr>
            <w:tcW w:w="1247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36FBEC1" w14:textId="53E9CD70" w:rsidR="00953BCE" w:rsidRPr="003C1C6A" w:rsidRDefault="003C1C6A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((novel corona*[Title] OR new corona*[Title] OR </w:t>
            </w:r>
            <w:proofErr w:type="spellStart"/>
            <w:proofErr w:type="gramStart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CoV</w:t>
            </w:r>
            <w:proofErr w:type="spellEnd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[</w:t>
            </w:r>
            <w:proofErr w:type="gramEnd"/>
            <w:r w:rsidRPr="003C1C6A">
              <w:rPr>
                <w:rFonts w:ascii="Times New Roman" w:eastAsia="宋体" w:hAnsi="Times New Roman" w:cs="Times New Roman"/>
                <w:sz w:val="24"/>
                <w:szCs w:val="24"/>
              </w:rPr>
              <w:t>Title] OR nCoV[Title] OR COVID*[Title] OR SARS-CoV-2[Title] OR SARS2[Title]) AND (Close contact*[Title/Abstract] OR family cluster[Title/Abstract] OR secondary attack rate[Title/Abstract] OR SAR[Title/Abstract])) AND (Transmission[Title/Abstract] OR contact trac*[Title/Abstract])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0F5F17E" w14:textId="32E343CE" w:rsidR="00953BCE" w:rsidRPr="00333A89" w:rsidRDefault="00333A89" w:rsidP="00953BCE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33A89">
              <w:rPr>
                <w:rFonts w:ascii="Times New Roman" w:eastAsia="宋体" w:hAnsi="Times New Roman" w:cs="Times New Roman"/>
                <w:sz w:val="24"/>
                <w:szCs w:val="24"/>
              </w:rPr>
              <w:t>537</w:t>
            </w:r>
          </w:p>
        </w:tc>
      </w:tr>
    </w:tbl>
    <w:p w14:paraId="5D3799E9" w14:textId="77777777" w:rsidR="000D67CE" w:rsidRDefault="000D67CE" w:rsidP="00953BCE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1E77B1F" w14:textId="4114FCEB" w:rsidR="00953BCE" w:rsidRDefault="00953BCE" w:rsidP="00953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r w:rsidRPr="00953BCE">
        <w:rPr>
          <w:rFonts w:ascii="Times New Roman" w:hAnsi="Times New Roman" w:cs="Times New Roman"/>
          <w:sz w:val="24"/>
          <w:szCs w:val="24"/>
        </w:rPr>
        <w:t>Chinese literature databases of China National Knowledge Infrastructure</w:t>
      </w:r>
    </w:p>
    <w:p w14:paraId="51A18130" w14:textId="2C2E8529" w:rsidR="00953BCE" w:rsidRPr="00953BCE" w:rsidRDefault="00953BCE" w:rsidP="00953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953BCE">
        <w:rPr>
          <w:rFonts w:ascii="Times New Roman" w:hAnsi="Times New Roman" w:cs="Times New Roman"/>
          <w:sz w:val="24"/>
          <w:szCs w:val="24"/>
        </w:rPr>
        <w:t>China Biology Medicine disc</w:t>
      </w:r>
    </w:p>
    <w:p w14:paraId="33F34C32" w14:textId="7ABFA714" w:rsidR="000D67CE" w:rsidRDefault="000D67CE" w:rsidP="00953B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579B4BC" w14:textId="5C8F23F7" w:rsidR="00953BCE" w:rsidRPr="00953BCE" w:rsidRDefault="00EF6535" w:rsidP="00953B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2" w:name="_Hlk80204620"/>
      <w:r w:rsidR="000064E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File 2. </w:t>
      </w:r>
      <w:r>
        <w:rPr>
          <w:rFonts w:ascii="Times New Roman" w:hAnsi="Times New Roman" w:cs="Times New Roman"/>
          <w:b/>
          <w:bCs/>
          <w:sz w:val="24"/>
          <w:szCs w:val="24"/>
        </w:rPr>
        <w:t>Included studies</w:t>
      </w:r>
      <w:bookmarkEnd w:id="2"/>
    </w:p>
    <w:p w14:paraId="5515E196" w14:textId="3CD7B9B8" w:rsidR="00DB6ADB" w:rsidRPr="000030BC" w:rsidRDefault="00EF6535" w:rsidP="00F56F1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E3CB0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C17A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599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Supplementary</w:t>
      </w:r>
      <w:r w:rsidR="00E1239E" w:rsidRPr="000030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6ADB" w:rsidRPr="000030BC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5648F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B6ADB" w:rsidRPr="000030BC">
        <w:rPr>
          <w:rFonts w:ascii="Times New Roman" w:hAnsi="Times New Roman" w:cs="Times New Roman"/>
          <w:b/>
          <w:bCs/>
          <w:sz w:val="24"/>
          <w:szCs w:val="24"/>
        </w:rPr>
        <w:t>. Characteristics of included studies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20"/>
        <w:gridCol w:w="2039"/>
        <w:gridCol w:w="1503"/>
        <w:gridCol w:w="1136"/>
        <w:gridCol w:w="1133"/>
        <w:gridCol w:w="927"/>
        <w:gridCol w:w="915"/>
        <w:gridCol w:w="2725"/>
        <w:gridCol w:w="2325"/>
      </w:tblGrid>
      <w:tr w:rsidR="007F68E6" w:rsidRPr="00341EAC" w14:paraId="657E69A3" w14:textId="77777777" w:rsidTr="00761E78">
        <w:trPr>
          <w:trHeight w:val="280"/>
        </w:trPr>
        <w:tc>
          <w:tcPr>
            <w:tcW w:w="414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3DA30DC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author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335435EE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sz w:val="24"/>
                <w:szCs w:val="24"/>
              </w:rPr>
              <w:t>Publication date</w:t>
            </w:r>
          </w:p>
        </w:tc>
        <w:tc>
          <w:tcPr>
            <w:tcW w:w="662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40A5AC8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ED7777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sz w:val="24"/>
                <w:szCs w:val="24"/>
              </w:rPr>
              <w:t>Study Period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B0E658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sz w:val="24"/>
                <w:szCs w:val="24"/>
              </w:rPr>
              <w:t>Close contacts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2598AFE" w14:textId="4BA90E39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341EAC">
              <w:rPr>
                <w:rFonts w:ascii="Times New Roman" w:hAnsi="Times New Roman" w:cs="Times New Roman"/>
                <w:sz w:val="24"/>
                <w:szCs w:val="24"/>
              </w:rPr>
              <w:t>ollow-up cases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14:paraId="7F4FC8BE" w14:textId="3022A932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  <w:r w:rsidR="00761E78">
              <w:rPr>
                <w:rFonts w:ascii="Times New Roman" w:hAnsi="Times New Roman" w:cs="Times New Roman"/>
                <w:sz w:val="24"/>
                <w:szCs w:val="24"/>
              </w:rPr>
              <w:t xml:space="preserve"> (mean)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14:paraId="281DFB4C" w14:textId="30286BA9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Male%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035E66D" w14:textId="6B3D421B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sz w:val="24"/>
                <w:szCs w:val="24"/>
              </w:rPr>
              <w:t>Study type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7ED5A741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sz w:val="24"/>
                <w:szCs w:val="24"/>
              </w:rPr>
              <w:t>Types of contact environments</w:t>
            </w:r>
          </w:p>
        </w:tc>
      </w:tr>
      <w:tr w:rsidR="007F68E6" w:rsidRPr="00341EAC" w14:paraId="2CFA2F8E" w14:textId="77777777" w:rsidTr="00761E78">
        <w:trPr>
          <w:trHeight w:val="280"/>
        </w:trPr>
        <w:tc>
          <w:tcPr>
            <w:tcW w:w="41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8A53" w14:textId="3B7D9DFD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Draper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728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Jul-20</w:t>
            </w:r>
          </w:p>
        </w:tc>
        <w:tc>
          <w:tcPr>
            <w:tcW w:w="66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D5B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4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D9C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2020.3.1-2020.4.30</w:t>
            </w:r>
          </w:p>
        </w:tc>
        <w:tc>
          <w:tcPr>
            <w:tcW w:w="36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093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36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DC2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</w:tcBorders>
            <w:vAlign w:val="center"/>
          </w:tcPr>
          <w:p w14:paraId="34828A2A" w14:textId="17E96CEA" w:rsidR="006A7609" w:rsidRPr="00341EAC" w:rsidRDefault="00761E78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</w:tcBorders>
            <w:vAlign w:val="center"/>
          </w:tcPr>
          <w:p w14:paraId="71BF55DD" w14:textId="7FBB0014" w:rsidR="006A7609" w:rsidRPr="00341EAC" w:rsidRDefault="00761E78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3404" w14:textId="213E6542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417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ADG</w:t>
            </w:r>
          </w:p>
        </w:tc>
      </w:tr>
      <w:tr w:rsidR="007F68E6" w:rsidRPr="00341EAC" w14:paraId="704A21E1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19385D10" w14:textId="5D22D91C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Jeong</w:t>
            </w:r>
            <w:proofErr w:type="spellEnd"/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2256EF8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7C30CBA9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Korea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7702119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2020.1.24-2020.3.10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256AEB1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11C97B3E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57878B67" w14:textId="2CBEABB0" w:rsidR="006A7609" w:rsidRPr="00B35223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4B4A1E75" w14:textId="23F8C95A" w:rsidR="006A7609" w:rsidRPr="00341EAC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7989C19A" w14:textId="544DE4AA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34D5271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AFG</w:t>
            </w:r>
          </w:p>
        </w:tc>
      </w:tr>
      <w:tr w:rsidR="007F68E6" w:rsidRPr="00341EAC" w14:paraId="6E1340E3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702A43B" w14:textId="3DF34F95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6B63500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5C034D7A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Korea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05C02F3E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2020.3.28-2020.4.8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8E122E8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3004FFC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1" w:type="pct"/>
            <w:vAlign w:val="center"/>
          </w:tcPr>
          <w:p w14:paraId="272A3E8E" w14:textId="6ED290C8" w:rsidR="006A7609" w:rsidRPr="00B35223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~73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b,c</w:t>
            </w:r>
            <w:proofErr w:type="gramEnd"/>
          </w:p>
        </w:tc>
        <w:tc>
          <w:tcPr>
            <w:tcW w:w="297" w:type="pct"/>
            <w:vAlign w:val="center"/>
          </w:tcPr>
          <w:p w14:paraId="2CE22258" w14:textId="3754BC84" w:rsidR="006A7609" w:rsidRPr="00B35223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4AD4C1BE" w14:textId="757F3A0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5F19710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ACD</w:t>
            </w:r>
          </w:p>
        </w:tc>
      </w:tr>
      <w:tr w:rsidR="007F68E6" w:rsidRPr="00341EAC" w14:paraId="7F5FC46F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73AD28A4" w14:textId="3A40ECCF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Burke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54FD163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Sep-20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0C4AE2FA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America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2FF248DE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2020.1-2020.2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7CE2416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0EF383E1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37DB8378" w14:textId="7CFC0FDE" w:rsidR="006A7609" w:rsidRPr="00B35223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8~44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5CC96E76" w14:textId="72680524" w:rsidR="006A7609" w:rsidRPr="00341EAC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2F170D9B" w14:textId="7A4C50EC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Cluster epidemic report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2271B5F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ABG</w:t>
            </w:r>
          </w:p>
        </w:tc>
      </w:tr>
      <w:tr w:rsidR="007F68E6" w:rsidRPr="00341EAC" w14:paraId="2AA11287" w14:textId="77777777" w:rsidTr="00761E78">
        <w:trPr>
          <w:trHeight w:val="560"/>
        </w:trPr>
        <w:tc>
          <w:tcPr>
            <w:tcW w:w="414" w:type="pct"/>
            <w:shd w:val="clear" w:color="auto" w:fill="auto"/>
            <w:vAlign w:val="center"/>
            <w:hideMark/>
          </w:tcPr>
          <w:p w14:paraId="17FFDD7F" w14:textId="3EB4E07B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4DE11EB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Nov-20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50631FB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Singapore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05C40719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2020.1.23-2020.4.3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C51013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7518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5AA90248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01" w:type="pct"/>
            <w:vAlign w:val="center"/>
          </w:tcPr>
          <w:p w14:paraId="3294FDC3" w14:textId="6C3E8A8F" w:rsidR="006A7609" w:rsidRPr="00B35223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0~53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97" w:type="pct"/>
            <w:vAlign w:val="center"/>
          </w:tcPr>
          <w:p w14:paraId="2028B34A" w14:textId="39E3D1A6" w:rsidR="00B35223" w:rsidRPr="00341EAC" w:rsidRDefault="00B35223" w:rsidP="00B3522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20C979CC" w14:textId="369F811B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6C52415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</w:t>
            </w:r>
          </w:p>
        </w:tc>
      </w:tr>
      <w:tr w:rsidR="007F68E6" w:rsidRPr="00341EAC" w14:paraId="6FC92CF3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005084D0" w14:textId="3C14AD78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Huang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2C03C2C8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Jun-20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2754345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Taiwan,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6469EDD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2020.1.21-2020.4.8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4ED615F7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2899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06157BC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2FF91E3B" w14:textId="73EE9CE0" w:rsidR="006A7609" w:rsidRPr="00341EAC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5701239F" w14:textId="240539D5" w:rsidR="006A7609" w:rsidRPr="00341EAC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013B1D80" w14:textId="5472E67D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53E7698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ACFG</w:t>
            </w:r>
          </w:p>
        </w:tc>
      </w:tr>
      <w:tr w:rsidR="007F68E6" w:rsidRPr="00341EAC" w14:paraId="34BC3F6F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3CE4CB5" w14:textId="6A01CB0B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Wang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6C617AE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72B567EE" w14:textId="3B092824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Hefei, Anhui, China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3460F84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2020.1.21-2020.2.29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7221F3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847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4313CC15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01" w:type="pct"/>
            <w:vAlign w:val="center"/>
          </w:tcPr>
          <w:p w14:paraId="1F9605C8" w14:textId="0788CB80" w:rsidR="006A7609" w:rsidRPr="00341EAC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6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</w:p>
        </w:tc>
        <w:tc>
          <w:tcPr>
            <w:tcW w:w="297" w:type="pct"/>
            <w:vAlign w:val="center"/>
          </w:tcPr>
          <w:p w14:paraId="30DF8B94" w14:textId="0575309B" w:rsidR="006A7609" w:rsidRPr="00341EAC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69891253" w14:textId="61C07F46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4A90EC0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ABCDEFG</w:t>
            </w:r>
          </w:p>
        </w:tc>
      </w:tr>
      <w:tr w:rsidR="007F68E6" w:rsidRPr="00341EAC" w14:paraId="059EDA29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34DA4C35" w14:textId="61D745A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Jia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35AA60A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Oct-20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644AA08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Beijing,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1DFCA41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2020.2-2020.4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00310DA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1169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74E4C78E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1872EB95" w14:textId="0B91E1E1" w:rsidR="006A7609" w:rsidRPr="00B35223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86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46950ACB" w14:textId="0C9CBE03" w:rsidR="006A7609" w:rsidRPr="00341EAC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07C88C46" w14:textId="0AFA7CDE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33BA1AB1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ACDFG</w:t>
            </w:r>
          </w:p>
        </w:tc>
      </w:tr>
      <w:tr w:rsidR="007F68E6" w:rsidRPr="00341EAC" w14:paraId="5CDAC71F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A2412EA" w14:textId="1A97FDA6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Chen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14F6617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May-20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4B04FC00" w14:textId="6955AF3D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Fujian, China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19445E9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2020.1.26-2020.3.4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EECE75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2530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11731E4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01" w:type="pct"/>
            <w:vAlign w:val="center"/>
          </w:tcPr>
          <w:p w14:paraId="08DD7745" w14:textId="4BADC501" w:rsidR="006A7609" w:rsidRPr="00B35223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86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 c</w:t>
            </w:r>
          </w:p>
        </w:tc>
        <w:tc>
          <w:tcPr>
            <w:tcW w:w="297" w:type="pct"/>
            <w:vAlign w:val="center"/>
          </w:tcPr>
          <w:p w14:paraId="4F3B3A44" w14:textId="5A9DCE7E" w:rsidR="006A7609" w:rsidRPr="00B35223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085DCD22" w14:textId="5ECBE5C9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1193597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ABFG</w:t>
            </w:r>
          </w:p>
        </w:tc>
      </w:tr>
      <w:tr w:rsidR="007F68E6" w:rsidRPr="00341EAC" w14:paraId="617B4E2E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5015DB42" w14:textId="0AC2E149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Luo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71895B8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Aug-20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3D882640" w14:textId="17309FEA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Guangzhou, Guangdong,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2B303CB1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2020.1.13-2020.3.6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74952B2A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3387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19A5D46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1C2FE8E3" w14:textId="42FA02D8" w:rsidR="006A7609" w:rsidRPr="00341EAC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16906CAB" w14:textId="7C5F5656" w:rsidR="006A7609" w:rsidRPr="00341EAC" w:rsidRDefault="006A7D48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B35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09D368A4" w14:textId="2E373246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0E62058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ABDG</w:t>
            </w:r>
          </w:p>
        </w:tc>
      </w:tr>
      <w:tr w:rsidR="007F68E6" w:rsidRPr="00341EAC" w14:paraId="56FC99CC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2732CC0" w14:textId="7149596D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2788AD2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May-20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4166634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Shenzhen, Guangdong, China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0FFAFBDA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2020.1.14-2020.2.12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A9C8D0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52D9F25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01" w:type="pct"/>
            <w:vAlign w:val="center"/>
          </w:tcPr>
          <w:p w14:paraId="0646438A" w14:textId="28EEB75B" w:rsidR="006A7609" w:rsidRPr="00B35223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86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" w:type="pct"/>
            <w:vAlign w:val="center"/>
          </w:tcPr>
          <w:p w14:paraId="12913D1F" w14:textId="283A3F7E" w:rsidR="006A7609" w:rsidRPr="00341EAC" w:rsidRDefault="00B35223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0E320BE8" w14:textId="3DA5894E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30FF8E2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ACD</w:t>
            </w:r>
          </w:p>
        </w:tc>
      </w:tr>
      <w:tr w:rsidR="007F68E6" w:rsidRPr="00341EAC" w14:paraId="6AE9A052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33A51315" w14:textId="25F8955F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iu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5ED9DCA7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66F2CC35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Nanning, Guangxi,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0B90E96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2020.1-2020.2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51577161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22A58955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35827C61" w14:textId="72FFCC0C" w:rsidR="006A7609" w:rsidRPr="006A7D48" w:rsidRDefault="006A7D48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 c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54A9408E" w14:textId="7BDC0C9C" w:rsidR="006A7609" w:rsidRPr="006A7D48" w:rsidRDefault="006A7D48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4392355B" w14:textId="68E2822F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5B15B5B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ACF</w:t>
            </w:r>
          </w:p>
        </w:tc>
      </w:tr>
      <w:tr w:rsidR="007F68E6" w:rsidRPr="00341EAC" w14:paraId="664F2050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FB85E61" w14:textId="4C873135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ei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7F097AF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29C02E41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Guizhou, China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4CBB2E48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2020.1.21-2020.3.10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3EB629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3832EE7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01" w:type="pct"/>
            <w:vAlign w:val="center"/>
          </w:tcPr>
          <w:p w14:paraId="5E2D8C8B" w14:textId="05F6CDF5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 c</w:t>
            </w:r>
          </w:p>
        </w:tc>
        <w:tc>
          <w:tcPr>
            <w:tcW w:w="297" w:type="pct"/>
            <w:vAlign w:val="center"/>
          </w:tcPr>
          <w:p w14:paraId="36864D82" w14:textId="20E76983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14F20A85" w14:textId="7C1E6E9C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248A3CE7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CG</w:t>
            </w:r>
          </w:p>
        </w:tc>
      </w:tr>
      <w:tr w:rsidR="007F68E6" w:rsidRPr="00341EAC" w14:paraId="5EC9AD7A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04979853" w14:textId="797793F8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46BB53E9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Aug-20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1B8EEE7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Wuzhi</w:t>
            </w:r>
            <w:proofErr w:type="spellEnd"/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Henan,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555FC08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2020.2.14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556A88D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73113D21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006AA754" w14:textId="5D7E1B52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2C362E29" w14:textId="1A1CCA00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776319B0" w14:textId="5958515C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Cluster epidemic report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2FDD7B2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ACD</w:t>
            </w:r>
          </w:p>
        </w:tc>
      </w:tr>
      <w:tr w:rsidR="007F68E6" w:rsidRPr="00341EAC" w14:paraId="2DC4C637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A111143" w14:textId="7B748980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Bao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7BD01F69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May-20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7A520AE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Nanjing, Jiangsu, China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3878772A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2020.1-2020.2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08051D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55D1495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01" w:type="pct"/>
            <w:vAlign w:val="center"/>
          </w:tcPr>
          <w:p w14:paraId="5B2169E6" w14:textId="50258E54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~91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b,c</w:t>
            </w:r>
            <w:proofErr w:type="gramEnd"/>
          </w:p>
        </w:tc>
        <w:tc>
          <w:tcPr>
            <w:tcW w:w="297" w:type="pct"/>
            <w:vAlign w:val="center"/>
          </w:tcPr>
          <w:p w14:paraId="4704D2DB" w14:textId="6076FA7A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58F6DE47" w14:textId="35959869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Cluster epidemic report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11BA2908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ABC</w:t>
            </w:r>
          </w:p>
        </w:tc>
      </w:tr>
      <w:tr w:rsidR="007F68E6" w:rsidRPr="00341EAC" w14:paraId="16D5F9A2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70F4E932" w14:textId="40CBEFCE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proofErr w:type="spellEnd"/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7EA30C5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May-20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501E268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Yangzhou, Jiangsu,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2FB8BB5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2019.12.31-2020.2.29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5CF70E0E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0CE3240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10F19862" w14:textId="0FB6BE1F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3F9236A0" w14:textId="65926C98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00EACEF5" w14:textId="1F19E5D1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4B12446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</w:t>
            </w:r>
          </w:p>
        </w:tc>
      </w:tr>
      <w:tr w:rsidR="007F68E6" w:rsidRPr="00341EAC" w14:paraId="1E6532F2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9D68A3A" w14:textId="6ABB98DC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Deng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2681ACC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Sep-20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57CD789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Nanchang, Jiangxi, China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0097810A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2020.1.21-2020.3.5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F3E03B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1922893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01" w:type="pct"/>
            <w:vAlign w:val="center"/>
          </w:tcPr>
          <w:p w14:paraId="1632F03C" w14:textId="3D5CE7D9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vAlign w:val="center"/>
          </w:tcPr>
          <w:p w14:paraId="16778C6B" w14:textId="30374780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5CF5AA5D" w14:textId="67467EB3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Cluster epidemic report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579586E7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ABCDFG</w:t>
            </w:r>
          </w:p>
        </w:tc>
      </w:tr>
      <w:tr w:rsidR="007F68E6" w:rsidRPr="00341EAC" w14:paraId="56131989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2B603E63" w14:textId="39E426C2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Chen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264638F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6F03AC1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Pingxiang</w:t>
            </w:r>
            <w:proofErr w:type="spellEnd"/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Jiangxi,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7AED4105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2020.1.28-2020.2.9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7AE4613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2672535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466F6971" w14:textId="32173590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 c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16D8AFE6" w14:textId="5F8DB134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0AF350A0" w14:textId="0352B439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Cluster epidemic report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3368C9D1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</w:p>
        </w:tc>
      </w:tr>
      <w:tr w:rsidR="007F68E6" w:rsidRPr="00341EAC" w14:paraId="7DB3E900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5C788F8" w14:textId="00AFBD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Zhang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42DE50A9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65C9309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Liaoning, China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72592E5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2020.1.22-2020.2.29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253057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1896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26055B8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01" w:type="pct"/>
            <w:vAlign w:val="center"/>
          </w:tcPr>
          <w:p w14:paraId="46D4484F" w14:textId="7E097257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" w:type="pct"/>
            <w:vAlign w:val="center"/>
          </w:tcPr>
          <w:p w14:paraId="760F5FC4" w14:textId="367F40FF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36944353" w14:textId="11E0BF16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70E78A5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ACDEF</w:t>
            </w:r>
          </w:p>
        </w:tc>
      </w:tr>
      <w:tr w:rsidR="007F68E6" w:rsidRPr="00341EAC" w14:paraId="3D232A71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79FE8F52" w14:textId="710441AA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Zhou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35CD3367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1C39BE9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Jinan, Shandong,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6E50E42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2020.1.24-2020.2.29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304E2C8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1543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420DED1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2B3BF5BD" w14:textId="7750CF48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313C912E" w14:textId="6D59739F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2B4E375F" w14:textId="46D9EBEC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72AEF61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ABCDEFG</w:t>
            </w:r>
          </w:p>
        </w:tc>
      </w:tr>
      <w:tr w:rsidR="007F68E6" w:rsidRPr="00341EAC" w14:paraId="2B11141D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9200E7D" w14:textId="4B5802E1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hang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2DD8984B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695748A4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Xi'an, Shaanxi, China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548A9BC9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2020.1.22-2020.2.28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487508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362A0598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01" w:type="pct"/>
            <w:vAlign w:val="center"/>
          </w:tcPr>
          <w:p w14:paraId="125E498B" w14:textId="0D817109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297" w:type="pct"/>
            <w:vAlign w:val="center"/>
          </w:tcPr>
          <w:p w14:paraId="6C708529" w14:textId="1A521C00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05255FEE" w14:textId="7B9A6062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05DDDA6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ABCDFG</w:t>
            </w:r>
          </w:p>
        </w:tc>
      </w:tr>
      <w:tr w:rsidR="007F68E6" w:rsidRPr="00341EAC" w14:paraId="33CDBE25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493D5CD3" w14:textId="6C19E303" w:rsidR="006A7609" w:rsidRPr="00341EAC" w:rsidRDefault="00132DAC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iao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521EDEA5" w14:textId="71508BC5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132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05505189" w14:textId="6DD88B39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Sichuan,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7554B654" w14:textId="58880383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132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132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32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-2020.</w:t>
            </w:r>
            <w:r w:rsidR="00132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132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4DE3B23F" w14:textId="67BBBB9A" w:rsidR="006A7609" w:rsidRPr="00341EAC" w:rsidRDefault="00132DAC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12299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3339ECEF" w14:textId="61DE38E8" w:rsidR="006A7609" w:rsidRPr="00341EAC" w:rsidRDefault="00132DAC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7047F343" w14:textId="58A73BF9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3A06AF17" w14:textId="5C836FA9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504362B1" w14:textId="003A0E73" w:rsidR="006A7609" w:rsidRPr="00341EAC" w:rsidRDefault="00132DAC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442E0049" w14:textId="4E4909C0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ACD</w:t>
            </w:r>
            <w:r w:rsidR="00132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</w:tr>
      <w:tr w:rsidR="007F68E6" w:rsidRPr="00341EAC" w14:paraId="375C3585" w14:textId="77777777" w:rsidTr="00761E78">
        <w:trPr>
          <w:trHeight w:val="280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704722C" w14:textId="0682E348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Wu</w:t>
            </w:r>
          </w:p>
        </w:tc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009CEEE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Jun-20</w:t>
            </w: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14:paraId="1F86FE8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Hangzhou, Zhejiang, China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14:paraId="18DE2668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2020.1.23-2020.2.28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D7421B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0B3E0E9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01" w:type="pct"/>
            <w:vAlign w:val="center"/>
          </w:tcPr>
          <w:p w14:paraId="71AD5591" w14:textId="395F89C0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vAlign w:val="center"/>
          </w:tcPr>
          <w:p w14:paraId="6730DB92" w14:textId="732EFB9E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66C33D71" w14:textId="2D77C798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6B18F42C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ABG</w:t>
            </w:r>
          </w:p>
        </w:tc>
      </w:tr>
      <w:tr w:rsidR="007F68E6" w:rsidRPr="00341EAC" w14:paraId="1D43ED67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677DFAC4" w14:textId="6656051D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Shen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670A2E08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0C94DA47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Jiaxing, Zhejiang,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4586827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2020.1-2020.2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5447598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5041A10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42D9318E" w14:textId="4B150BC3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1F32F7B5" w14:textId="6C77CD8A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00CA4F80" w14:textId="58646992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Cluster epidemic report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6C58947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</w:t>
            </w:r>
          </w:p>
        </w:tc>
      </w:tr>
      <w:tr w:rsidR="007F68E6" w:rsidRPr="00341EAC" w14:paraId="2C3C2117" w14:textId="77777777" w:rsidTr="00761E78">
        <w:trPr>
          <w:trHeight w:val="280"/>
        </w:trPr>
        <w:tc>
          <w:tcPr>
            <w:tcW w:w="414" w:type="pct"/>
            <w:noWrap/>
            <w:vAlign w:val="center"/>
            <w:hideMark/>
          </w:tcPr>
          <w:p w14:paraId="51F73D8B" w14:textId="0D0F2013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Chen</w:t>
            </w:r>
          </w:p>
        </w:tc>
        <w:tc>
          <w:tcPr>
            <w:tcW w:w="461" w:type="pct"/>
            <w:noWrap/>
            <w:vAlign w:val="center"/>
            <w:hideMark/>
          </w:tcPr>
          <w:p w14:paraId="1500CF05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May-20</w:t>
            </w:r>
          </w:p>
        </w:tc>
        <w:tc>
          <w:tcPr>
            <w:tcW w:w="662" w:type="pct"/>
            <w:noWrap/>
            <w:vAlign w:val="center"/>
            <w:hideMark/>
          </w:tcPr>
          <w:p w14:paraId="5B12BE45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Ningbo, Zhejiang, China</w:t>
            </w:r>
          </w:p>
        </w:tc>
        <w:tc>
          <w:tcPr>
            <w:tcW w:w="488" w:type="pct"/>
            <w:noWrap/>
            <w:vAlign w:val="center"/>
            <w:hideMark/>
          </w:tcPr>
          <w:p w14:paraId="791A3388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2020.1.21-2020.3.6</w:t>
            </w:r>
          </w:p>
        </w:tc>
        <w:tc>
          <w:tcPr>
            <w:tcW w:w="369" w:type="pct"/>
            <w:noWrap/>
            <w:vAlign w:val="center"/>
            <w:hideMark/>
          </w:tcPr>
          <w:p w14:paraId="7D37D9C5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2050</w:t>
            </w:r>
          </w:p>
        </w:tc>
        <w:tc>
          <w:tcPr>
            <w:tcW w:w="368" w:type="pct"/>
            <w:noWrap/>
            <w:vAlign w:val="center"/>
            <w:hideMark/>
          </w:tcPr>
          <w:p w14:paraId="62AA540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vAlign w:val="center"/>
          </w:tcPr>
          <w:p w14:paraId="6DCFA9BD" w14:textId="01710F96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vAlign w:val="center"/>
          </w:tcPr>
          <w:p w14:paraId="4D65FAC4" w14:textId="696F9580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5" w:type="pct"/>
            <w:noWrap/>
            <w:vAlign w:val="center"/>
            <w:hideMark/>
          </w:tcPr>
          <w:p w14:paraId="3B6654F4" w14:textId="0155A34A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noWrap/>
            <w:vAlign w:val="center"/>
            <w:hideMark/>
          </w:tcPr>
          <w:p w14:paraId="5FD5E842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ABCDEFG</w:t>
            </w:r>
          </w:p>
        </w:tc>
      </w:tr>
      <w:tr w:rsidR="007F68E6" w:rsidRPr="00341EAC" w14:paraId="0D2300C8" w14:textId="77777777" w:rsidTr="00761E78">
        <w:trPr>
          <w:trHeight w:val="280"/>
        </w:trPr>
        <w:tc>
          <w:tcPr>
            <w:tcW w:w="414" w:type="pct"/>
            <w:shd w:val="clear" w:color="auto" w:fill="EDEDED" w:themeFill="accent3" w:themeFillTint="33"/>
            <w:noWrap/>
            <w:vAlign w:val="center"/>
            <w:hideMark/>
          </w:tcPr>
          <w:p w14:paraId="19CE4587" w14:textId="184E3A05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Wang</w:t>
            </w:r>
          </w:p>
        </w:tc>
        <w:tc>
          <w:tcPr>
            <w:tcW w:w="461" w:type="pct"/>
            <w:shd w:val="clear" w:color="auto" w:fill="EDEDED" w:themeFill="accent3" w:themeFillTint="33"/>
            <w:noWrap/>
            <w:vAlign w:val="center"/>
            <w:hideMark/>
          </w:tcPr>
          <w:p w14:paraId="194DFB2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Mar-20</w:t>
            </w:r>
          </w:p>
        </w:tc>
        <w:tc>
          <w:tcPr>
            <w:tcW w:w="662" w:type="pct"/>
            <w:shd w:val="clear" w:color="auto" w:fill="EDEDED" w:themeFill="accent3" w:themeFillTint="33"/>
            <w:noWrap/>
            <w:vAlign w:val="center"/>
            <w:hideMark/>
          </w:tcPr>
          <w:p w14:paraId="5FA9AA7D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Pingyang, Zhejiang, China</w:t>
            </w:r>
          </w:p>
        </w:tc>
        <w:tc>
          <w:tcPr>
            <w:tcW w:w="488" w:type="pct"/>
            <w:shd w:val="clear" w:color="auto" w:fill="EDEDED" w:themeFill="accent3" w:themeFillTint="33"/>
            <w:noWrap/>
            <w:vAlign w:val="center"/>
            <w:hideMark/>
          </w:tcPr>
          <w:p w14:paraId="0AFE5FA5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2020.1.18-2020.2.6</w:t>
            </w:r>
          </w:p>
        </w:tc>
        <w:tc>
          <w:tcPr>
            <w:tcW w:w="369" w:type="pct"/>
            <w:shd w:val="clear" w:color="auto" w:fill="EDEDED" w:themeFill="accent3" w:themeFillTint="33"/>
            <w:noWrap/>
            <w:vAlign w:val="center"/>
            <w:hideMark/>
          </w:tcPr>
          <w:p w14:paraId="5BA7F570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8" w:type="pct"/>
            <w:shd w:val="clear" w:color="auto" w:fill="EDEDED" w:themeFill="accent3" w:themeFillTint="33"/>
            <w:noWrap/>
            <w:vAlign w:val="center"/>
            <w:hideMark/>
          </w:tcPr>
          <w:p w14:paraId="557FA1E1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1" w:type="pct"/>
            <w:shd w:val="clear" w:color="auto" w:fill="EDEDED" w:themeFill="accent3" w:themeFillTint="33"/>
            <w:vAlign w:val="center"/>
          </w:tcPr>
          <w:p w14:paraId="38D75A59" w14:textId="55617091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 c</w:t>
            </w:r>
          </w:p>
        </w:tc>
        <w:tc>
          <w:tcPr>
            <w:tcW w:w="297" w:type="pct"/>
            <w:shd w:val="clear" w:color="auto" w:fill="EDEDED" w:themeFill="accent3" w:themeFillTint="33"/>
            <w:vAlign w:val="center"/>
          </w:tcPr>
          <w:p w14:paraId="515C2F31" w14:textId="6C2DF310" w:rsidR="006A7609" w:rsidRPr="0086051E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5" w:type="pct"/>
            <w:shd w:val="clear" w:color="auto" w:fill="EDEDED" w:themeFill="accent3" w:themeFillTint="33"/>
            <w:noWrap/>
            <w:vAlign w:val="center"/>
            <w:hideMark/>
          </w:tcPr>
          <w:p w14:paraId="1C720690" w14:textId="5C520379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Cluster epidemic report</w:t>
            </w:r>
          </w:p>
        </w:tc>
        <w:tc>
          <w:tcPr>
            <w:tcW w:w="755" w:type="pct"/>
            <w:shd w:val="clear" w:color="auto" w:fill="EDEDED" w:themeFill="accent3" w:themeFillTint="33"/>
            <w:noWrap/>
            <w:vAlign w:val="center"/>
            <w:hideMark/>
          </w:tcPr>
          <w:p w14:paraId="5D72834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CDE</w:t>
            </w:r>
          </w:p>
        </w:tc>
      </w:tr>
      <w:tr w:rsidR="007F68E6" w:rsidRPr="00341EAC" w14:paraId="06FD17E0" w14:textId="77777777" w:rsidTr="00761E78">
        <w:trPr>
          <w:trHeight w:val="280"/>
        </w:trPr>
        <w:tc>
          <w:tcPr>
            <w:tcW w:w="414" w:type="pct"/>
            <w:noWrap/>
            <w:vAlign w:val="center"/>
            <w:hideMark/>
          </w:tcPr>
          <w:p w14:paraId="12E19ECC" w14:textId="0C147F60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Zhao</w:t>
            </w:r>
          </w:p>
        </w:tc>
        <w:tc>
          <w:tcPr>
            <w:tcW w:w="461" w:type="pct"/>
            <w:noWrap/>
            <w:vAlign w:val="center"/>
            <w:hideMark/>
          </w:tcPr>
          <w:p w14:paraId="7495BD0A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Jun-20</w:t>
            </w:r>
          </w:p>
        </w:tc>
        <w:tc>
          <w:tcPr>
            <w:tcW w:w="662" w:type="pct"/>
            <w:noWrap/>
            <w:vAlign w:val="center"/>
            <w:hideMark/>
          </w:tcPr>
          <w:p w14:paraId="2F822D08" w14:textId="3F7384F0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Chongqing, China</w:t>
            </w:r>
          </w:p>
        </w:tc>
        <w:tc>
          <w:tcPr>
            <w:tcW w:w="488" w:type="pct"/>
            <w:noWrap/>
            <w:vAlign w:val="center"/>
            <w:hideMark/>
          </w:tcPr>
          <w:p w14:paraId="3006643F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2019.12.31-2020.4.30</w:t>
            </w:r>
          </w:p>
        </w:tc>
        <w:tc>
          <w:tcPr>
            <w:tcW w:w="369" w:type="pct"/>
            <w:noWrap/>
            <w:vAlign w:val="center"/>
            <w:hideMark/>
          </w:tcPr>
          <w:p w14:paraId="0040A4A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1166</w:t>
            </w:r>
          </w:p>
        </w:tc>
        <w:tc>
          <w:tcPr>
            <w:tcW w:w="368" w:type="pct"/>
            <w:noWrap/>
            <w:vAlign w:val="center"/>
            <w:hideMark/>
          </w:tcPr>
          <w:p w14:paraId="4AF92D06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01" w:type="pct"/>
            <w:vAlign w:val="center"/>
          </w:tcPr>
          <w:p w14:paraId="19EE32CA" w14:textId="08AC5336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vAlign w:val="center"/>
          </w:tcPr>
          <w:p w14:paraId="7572AF9B" w14:textId="2E71DE9E" w:rsidR="006A7609" w:rsidRPr="00341EAC" w:rsidRDefault="0086051E" w:rsidP="007F68E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885" w:type="pct"/>
            <w:noWrap/>
            <w:vAlign w:val="center"/>
            <w:hideMark/>
          </w:tcPr>
          <w:p w14:paraId="54412C47" w14:textId="588B5CC4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noWrap/>
            <w:vAlign w:val="center"/>
            <w:hideMark/>
          </w:tcPr>
          <w:p w14:paraId="634C73A3" w14:textId="77777777" w:rsidR="006A7609" w:rsidRPr="00341EAC" w:rsidRDefault="006A7609" w:rsidP="007F68E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ABC</w:t>
            </w:r>
          </w:p>
        </w:tc>
      </w:tr>
      <w:tr w:rsidR="0086051E" w:rsidRPr="00341EAC" w14:paraId="28D3900A" w14:textId="77777777" w:rsidTr="00761E78">
        <w:trPr>
          <w:trHeight w:val="280"/>
        </w:trPr>
        <w:tc>
          <w:tcPr>
            <w:tcW w:w="414" w:type="pct"/>
            <w:shd w:val="clear" w:color="auto" w:fill="E7E6E6" w:themeFill="background2"/>
            <w:noWrap/>
            <w:vAlign w:val="center"/>
          </w:tcPr>
          <w:p w14:paraId="273B5B33" w14:textId="20E4F21A" w:rsidR="0086051E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Akaishi</w:t>
            </w:r>
          </w:p>
        </w:tc>
        <w:tc>
          <w:tcPr>
            <w:tcW w:w="461" w:type="pct"/>
            <w:shd w:val="clear" w:color="auto" w:fill="E7E6E6" w:themeFill="background2"/>
            <w:noWrap/>
            <w:vAlign w:val="center"/>
          </w:tcPr>
          <w:p w14:paraId="2B267192" w14:textId="4EAFA806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Jun-21</w:t>
            </w:r>
          </w:p>
        </w:tc>
        <w:tc>
          <w:tcPr>
            <w:tcW w:w="662" w:type="pct"/>
            <w:shd w:val="clear" w:color="auto" w:fill="E7E6E6" w:themeFill="background2"/>
            <w:noWrap/>
            <w:vAlign w:val="center"/>
          </w:tcPr>
          <w:p w14:paraId="7CDFB0CC" w14:textId="43CDC373" w:rsidR="0086051E" w:rsidRPr="007F68E6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Sendai, Miyagi, Japan</w:t>
            </w:r>
          </w:p>
        </w:tc>
        <w:tc>
          <w:tcPr>
            <w:tcW w:w="488" w:type="pct"/>
            <w:shd w:val="clear" w:color="auto" w:fill="E7E6E6" w:themeFill="background2"/>
            <w:noWrap/>
            <w:vAlign w:val="center"/>
          </w:tcPr>
          <w:p w14:paraId="2C8E7C3E" w14:textId="47CFF861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2020.7-2021.3</w:t>
            </w:r>
          </w:p>
        </w:tc>
        <w:tc>
          <w:tcPr>
            <w:tcW w:w="369" w:type="pct"/>
            <w:shd w:val="clear" w:color="auto" w:fill="E7E6E6" w:themeFill="background2"/>
            <w:noWrap/>
            <w:vAlign w:val="center"/>
          </w:tcPr>
          <w:p w14:paraId="7141335B" w14:textId="107886C5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4550</w:t>
            </w:r>
          </w:p>
        </w:tc>
        <w:tc>
          <w:tcPr>
            <w:tcW w:w="368" w:type="pct"/>
            <w:shd w:val="clear" w:color="auto" w:fill="E7E6E6" w:themeFill="background2"/>
            <w:noWrap/>
            <w:vAlign w:val="center"/>
          </w:tcPr>
          <w:p w14:paraId="6D5C2C48" w14:textId="7AD6EBC2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301" w:type="pct"/>
            <w:shd w:val="clear" w:color="auto" w:fill="E7E6E6" w:themeFill="background2"/>
            <w:vAlign w:val="center"/>
          </w:tcPr>
          <w:p w14:paraId="62BC5EBC" w14:textId="4E5D78F5" w:rsidR="0086051E" w:rsidRPr="0086051E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shd w:val="clear" w:color="auto" w:fill="E7E6E6" w:themeFill="background2"/>
            <w:vAlign w:val="center"/>
          </w:tcPr>
          <w:p w14:paraId="47AE942B" w14:textId="6A0DC6AE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85" w:type="pct"/>
            <w:shd w:val="clear" w:color="auto" w:fill="E7E6E6" w:themeFill="background2"/>
            <w:noWrap/>
            <w:vAlign w:val="center"/>
          </w:tcPr>
          <w:p w14:paraId="041BBAAC" w14:textId="163CD050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7E6E6" w:themeFill="background2"/>
            <w:noWrap/>
            <w:vAlign w:val="center"/>
          </w:tcPr>
          <w:p w14:paraId="36D51D58" w14:textId="3610451C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ABE</w:t>
            </w:r>
          </w:p>
        </w:tc>
      </w:tr>
      <w:tr w:rsidR="0086051E" w:rsidRPr="00341EAC" w14:paraId="19A41DC7" w14:textId="77777777" w:rsidTr="00761E78">
        <w:trPr>
          <w:trHeight w:val="280"/>
        </w:trPr>
        <w:tc>
          <w:tcPr>
            <w:tcW w:w="414" w:type="pct"/>
            <w:noWrap/>
            <w:vAlign w:val="center"/>
          </w:tcPr>
          <w:p w14:paraId="65D6CBB6" w14:textId="4396B388" w:rsidR="0086051E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Al-</w:t>
            </w:r>
            <w:proofErr w:type="spellStart"/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Sakkaf</w:t>
            </w:r>
            <w:proofErr w:type="spellEnd"/>
          </w:p>
        </w:tc>
        <w:tc>
          <w:tcPr>
            <w:tcW w:w="461" w:type="pct"/>
            <w:noWrap/>
            <w:vAlign w:val="center"/>
          </w:tcPr>
          <w:p w14:paraId="7C51F4AF" w14:textId="2CAC22B3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Apr-21</w:t>
            </w:r>
          </w:p>
        </w:tc>
        <w:tc>
          <w:tcPr>
            <w:tcW w:w="662" w:type="pct"/>
            <w:noWrap/>
            <w:vAlign w:val="center"/>
          </w:tcPr>
          <w:p w14:paraId="6F24C92B" w14:textId="62BBF375" w:rsidR="0086051E" w:rsidRPr="007F68E6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Sana</w:t>
            </w:r>
            <w:proofErr w:type="gramStart"/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’</w:t>
            </w:r>
            <w:proofErr w:type="gramEnd"/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a, Yemen</w:t>
            </w:r>
          </w:p>
        </w:tc>
        <w:tc>
          <w:tcPr>
            <w:tcW w:w="488" w:type="pct"/>
            <w:noWrap/>
            <w:vAlign w:val="center"/>
          </w:tcPr>
          <w:p w14:paraId="71467087" w14:textId="5F77C5D0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2020.4</w:t>
            </w:r>
          </w:p>
        </w:tc>
        <w:tc>
          <w:tcPr>
            <w:tcW w:w="369" w:type="pct"/>
            <w:noWrap/>
            <w:vAlign w:val="center"/>
          </w:tcPr>
          <w:p w14:paraId="3657D943" w14:textId="10ECB580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8" w:type="pct"/>
            <w:noWrap/>
            <w:vAlign w:val="center"/>
          </w:tcPr>
          <w:p w14:paraId="6336C0AB" w14:textId="63FBA96B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1" w:type="pct"/>
            <w:vAlign w:val="center"/>
          </w:tcPr>
          <w:p w14:paraId="4B4E13AF" w14:textId="694D05D3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" w:type="pct"/>
            <w:vAlign w:val="center"/>
          </w:tcPr>
          <w:p w14:paraId="67118298" w14:textId="5D184C37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885" w:type="pct"/>
            <w:noWrap/>
            <w:vAlign w:val="center"/>
          </w:tcPr>
          <w:p w14:paraId="468A5E73" w14:textId="293817EB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Cluster epidemic report</w:t>
            </w:r>
          </w:p>
        </w:tc>
        <w:tc>
          <w:tcPr>
            <w:tcW w:w="755" w:type="pct"/>
            <w:noWrap/>
            <w:vAlign w:val="center"/>
          </w:tcPr>
          <w:p w14:paraId="4556450F" w14:textId="67FA568E" w:rsidR="0086051E" w:rsidRPr="00341EAC" w:rsidRDefault="0086051E" w:rsidP="0086051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ADFG</w:t>
            </w:r>
          </w:p>
        </w:tc>
      </w:tr>
      <w:tr w:rsidR="005648F0" w:rsidRPr="00341EAC" w14:paraId="46E78419" w14:textId="77777777" w:rsidTr="00761E78">
        <w:trPr>
          <w:trHeight w:val="280"/>
        </w:trPr>
        <w:tc>
          <w:tcPr>
            <w:tcW w:w="414" w:type="pct"/>
            <w:shd w:val="clear" w:color="auto" w:fill="E7E6E6" w:themeFill="background2"/>
            <w:noWrap/>
            <w:vAlign w:val="center"/>
          </w:tcPr>
          <w:p w14:paraId="221E1C39" w14:textId="1DC69ABC" w:rsidR="005648F0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Gettings</w:t>
            </w:r>
            <w:proofErr w:type="spellEnd"/>
          </w:p>
        </w:tc>
        <w:tc>
          <w:tcPr>
            <w:tcW w:w="461" w:type="pct"/>
            <w:shd w:val="clear" w:color="auto" w:fill="E7E6E6" w:themeFill="background2"/>
            <w:noWrap/>
            <w:vAlign w:val="center"/>
          </w:tcPr>
          <w:p w14:paraId="782D7FAF" w14:textId="23E7A7C3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Apr-21</w:t>
            </w:r>
          </w:p>
        </w:tc>
        <w:tc>
          <w:tcPr>
            <w:tcW w:w="662" w:type="pct"/>
            <w:shd w:val="clear" w:color="auto" w:fill="E7E6E6" w:themeFill="background2"/>
            <w:noWrap/>
            <w:vAlign w:val="center"/>
          </w:tcPr>
          <w:p w14:paraId="048859A2" w14:textId="53EA84F2" w:rsidR="005648F0" w:rsidRPr="007F68E6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Atlanta, GA, USA</w:t>
            </w:r>
          </w:p>
        </w:tc>
        <w:tc>
          <w:tcPr>
            <w:tcW w:w="488" w:type="pct"/>
            <w:shd w:val="clear" w:color="auto" w:fill="E7E6E6" w:themeFill="background2"/>
            <w:noWrap/>
            <w:vAlign w:val="center"/>
          </w:tcPr>
          <w:p w14:paraId="7DE35578" w14:textId="059F4C89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2020.12.1-2021.1.22</w:t>
            </w:r>
          </w:p>
        </w:tc>
        <w:tc>
          <w:tcPr>
            <w:tcW w:w="369" w:type="pct"/>
            <w:shd w:val="clear" w:color="auto" w:fill="E7E6E6" w:themeFill="background2"/>
            <w:noWrap/>
            <w:vAlign w:val="center"/>
          </w:tcPr>
          <w:p w14:paraId="1552D096" w14:textId="4B47E867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368" w:type="pct"/>
            <w:shd w:val="clear" w:color="auto" w:fill="E7E6E6" w:themeFill="background2"/>
            <w:noWrap/>
            <w:vAlign w:val="center"/>
          </w:tcPr>
          <w:p w14:paraId="2518C4DD" w14:textId="20AB9FF2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1" w:type="pct"/>
            <w:shd w:val="clear" w:color="auto" w:fill="E7E6E6" w:themeFill="background2"/>
            <w:vAlign w:val="center"/>
          </w:tcPr>
          <w:p w14:paraId="392C26E2" w14:textId="5C577711" w:rsidR="005648F0" w:rsidRPr="00341EAC" w:rsidRDefault="0086051E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" w:type="pct"/>
            <w:shd w:val="clear" w:color="auto" w:fill="E7E6E6" w:themeFill="background2"/>
            <w:vAlign w:val="center"/>
          </w:tcPr>
          <w:p w14:paraId="1DE3C378" w14:textId="227F9B9F" w:rsidR="005648F0" w:rsidRPr="00341EAC" w:rsidRDefault="0086051E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5" w:type="pct"/>
            <w:shd w:val="clear" w:color="auto" w:fill="E7E6E6" w:themeFill="background2"/>
            <w:noWrap/>
            <w:vAlign w:val="center"/>
          </w:tcPr>
          <w:p w14:paraId="424518DE" w14:textId="09D76AAB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shd w:val="clear" w:color="auto" w:fill="E7E6E6" w:themeFill="background2"/>
            <w:noWrap/>
            <w:vAlign w:val="center"/>
          </w:tcPr>
          <w:p w14:paraId="6FD7DA88" w14:textId="2823D6DF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BDEF</w:t>
            </w:r>
          </w:p>
        </w:tc>
      </w:tr>
      <w:tr w:rsidR="005648F0" w:rsidRPr="00341EAC" w14:paraId="3AC4262E" w14:textId="77777777" w:rsidTr="00761E78">
        <w:trPr>
          <w:trHeight w:val="280"/>
        </w:trPr>
        <w:tc>
          <w:tcPr>
            <w:tcW w:w="414" w:type="pct"/>
            <w:noWrap/>
            <w:vAlign w:val="center"/>
          </w:tcPr>
          <w:p w14:paraId="5819AC29" w14:textId="1CF3FA5A" w:rsidR="005648F0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Semakula</w:t>
            </w:r>
            <w:proofErr w:type="spellEnd"/>
          </w:p>
        </w:tc>
        <w:tc>
          <w:tcPr>
            <w:tcW w:w="461" w:type="pct"/>
            <w:noWrap/>
            <w:vAlign w:val="center"/>
          </w:tcPr>
          <w:p w14:paraId="6BEE7556" w14:textId="3EEE6644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Jun-21</w:t>
            </w:r>
          </w:p>
        </w:tc>
        <w:tc>
          <w:tcPr>
            <w:tcW w:w="662" w:type="pct"/>
            <w:noWrap/>
            <w:vAlign w:val="center"/>
          </w:tcPr>
          <w:p w14:paraId="36185948" w14:textId="66FB283B" w:rsidR="005648F0" w:rsidRPr="007F68E6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Rwanda</w:t>
            </w:r>
          </w:p>
        </w:tc>
        <w:tc>
          <w:tcPr>
            <w:tcW w:w="488" w:type="pct"/>
            <w:noWrap/>
            <w:vAlign w:val="center"/>
          </w:tcPr>
          <w:p w14:paraId="5F25EE81" w14:textId="603F37C6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2020.3.14-2020.7.20</w:t>
            </w:r>
          </w:p>
        </w:tc>
        <w:tc>
          <w:tcPr>
            <w:tcW w:w="369" w:type="pct"/>
            <w:noWrap/>
            <w:vAlign w:val="center"/>
          </w:tcPr>
          <w:p w14:paraId="4D3BB26A" w14:textId="744B8AA8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11809</w:t>
            </w:r>
          </w:p>
        </w:tc>
        <w:tc>
          <w:tcPr>
            <w:tcW w:w="368" w:type="pct"/>
            <w:noWrap/>
            <w:vAlign w:val="center"/>
          </w:tcPr>
          <w:p w14:paraId="06386766" w14:textId="1113462C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301" w:type="pct"/>
            <w:vAlign w:val="center"/>
          </w:tcPr>
          <w:p w14:paraId="3FFFC0BE" w14:textId="792D5D0B" w:rsidR="005648F0" w:rsidRPr="0086051E" w:rsidRDefault="0086051E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" w:type="pct"/>
            <w:vAlign w:val="center"/>
          </w:tcPr>
          <w:p w14:paraId="227829FE" w14:textId="79317607" w:rsidR="005648F0" w:rsidRPr="00341EAC" w:rsidRDefault="0086051E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885" w:type="pct"/>
            <w:noWrap/>
            <w:vAlign w:val="center"/>
          </w:tcPr>
          <w:p w14:paraId="3CE37432" w14:textId="01F6FE0F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Retrospective epidemiological research</w:t>
            </w:r>
          </w:p>
        </w:tc>
        <w:tc>
          <w:tcPr>
            <w:tcW w:w="755" w:type="pct"/>
            <w:noWrap/>
            <w:vAlign w:val="center"/>
          </w:tcPr>
          <w:p w14:paraId="7CED6838" w14:textId="7B7D3F24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ABDEF</w:t>
            </w:r>
          </w:p>
        </w:tc>
      </w:tr>
      <w:tr w:rsidR="005648F0" w:rsidRPr="00341EAC" w14:paraId="3FD61F68" w14:textId="77777777" w:rsidTr="00761E78">
        <w:trPr>
          <w:trHeight w:val="280"/>
        </w:trPr>
        <w:tc>
          <w:tcPr>
            <w:tcW w:w="414" w:type="pct"/>
            <w:shd w:val="clear" w:color="auto" w:fill="E7E6E6" w:themeFill="background2"/>
            <w:noWrap/>
            <w:vAlign w:val="center"/>
          </w:tcPr>
          <w:p w14:paraId="15175CA3" w14:textId="08BE045F" w:rsidR="005648F0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Sundar</w:t>
            </w:r>
          </w:p>
        </w:tc>
        <w:tc>
          <w:tcPr>
            <w:tcW w:w="461" w:type="pct"/>
            <w:shd w:val="clear" w:color="auto" w:fill="E7E6E6" w:themeFill="background2"/>
            <w:noWrap/>
            <w:vAlign w:val="center"/>
          </w:tcPr>
          <w:p w14:paraId="3C49A6C4" w14:textId="29FEC1F5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Mar-21</w:t>
            </w:r>
          </w:p>
        </w:tc>
        <w:tc>
          <w:tcPr>
            <w:tcW w:w="662" w:type="pct"/>
            <w:shd w:val="clear" w:color="auto" w:fill="E7E6E6" w:themeFill="background2"/>
            <w:noWrap/>
            <w:vAlign w:val="center"/>
          </w:tcPr>
          <w:p w14:paraId="708F86F7" w14:textId="2D639305" w:rsidR="005648F0" w:rsidRPr="007F68E6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488" w:type="pct"/>
            <w:shd w:val="clear" w:color="auto" w:fill="E7E6E6" w:themeFill="background2"/>
            <w:noWrap/>
            <w:vAlign w:val="center"/>
          </w:tcPr>
          <w:p w14:paraId="4D39A2CC" w14:textId="600BF770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2020.4.1-2020.4.20</w:t>
            </w:r>
          </w:p>
        </w:tc>
        <w:tc>
          <w:tcPr>
            <w:tcW w:w="369" w:type="pct"/>
            <w:shd w:val="clear" w:color="auto" w:fill="E7E6E6" w:themeFill="background2"/>
            <w:noWrap/>
            <w:vAlign w:val="center"/>
          </w:tcPr>
          <w:p w14:paraId="372749B2" w14:textId="46206E9C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368" w:type="pct"/>
            <w:shd w:val="clear" w:color="auto" w:fill="E7E6E6" w:themeFill="background2"/>
            <w:noWrap/>
            <w:vAlign w:val="center"/>
          </w:tcPr>
          <w:p w14:paraId="7943067B" w14:textId="6540383A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01" w:type="pct"/>
            <w:shd w:val="clear" w:color="auto" w:fill="E7E6E6" w:themeFill="background2"/>
            <w:vAlign w:val="center"/>
          </w:tcPr>
          <w:p w14:paraId="6897A03C" w14:textId="5A819793" w:rsidR="005648F0" w:rsidRPr="00341EAC" w:rsidRDefault="0086051E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7" w:type="pct"/>
            <w:shd w:val="clear" w:color="auto" w:fill="E7E6E6" w:themeFill="background2"/>
            <w:vAlign w:val="center"/>
          </w:tcPr>
          <w:p w14:paraId="667F5903" w14:textId="26A5021F" w:rsidR="005648F0" w:rsidRPr="00341EAC" w:rsidRDefault="0086051E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885" w:type="pct"/>
            <w:shd w:val="clear" w:color="auto" w:fill="E7E6E6" w:themeFill="background2"/>
            <w:noWrap/>
            <w:vAlign w:val="center"/>
          </w:tcPr>
          <w:p w14:paraId="1B5C8E34" w14:textId="0EEC430B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Cluster epidemic report</w:t>
            </w:r>
          </w:p>
        </w:tc>
        <w:tc>
          <w:tcPr>
            <w:tcW w:w="755" w:type="pct"/>
            <w:shd w:val="clear" w:color="auto" w:fill="E7E6E6" w:themeFill="background2"/>
            <w:noWrap/>
            <w:vAlign w:val="center"/>
          </w:tcPr>
          <w:p w14:paraId="48C81B8F" w14:textId="18D4A3E3" w:rsidR="005648F0" w:rsidRPr="00341EAC" w:rsidRDefault="005648F0" w:rsidP="005648F0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ABF</w:t>
            </w:r>
          </w:p>
        </w:tc>
      </w:tr>
    </w:tbl>
    <w:p w14:paraId="6DFC67FA" w14:textId="61B5EA5E" w:rsidR="005205AA" w:rsidRPr="0086051E" w:rsidRDefault="0086051E" w:rsidP="00F56F17">
      <w:pPr>
        <w:rPr>
          <w:rFonts w:ascii="Times New Roman" w:hAnsi="Times New Roman" w:cs="Times New Roman"/>
        </w:rPr>
      </w:pPr>
      <w:r w:rsidRPr="0086051E">
        <w:rPr>
          <w:rFonts w:ascii="Times New Roman" w:hAnsi="Times New Roman" w:cs="Times New Roman" w:hint="eastAsia"/>
          <w:vertAlign w:val="superscript"/>
        </w:rPr>
        <w:t>a</w:t>
      </w:r>
      <w:r>
        <w:rPr>
          <w:rFonts w:ascii="Times New Roman" w:hAnsi="Times New Roman" w:cs="Times New Roman"/>
        </w:rPr>
        <w:t xml:space="preserve"> median, </w:t>
      </w:r>
      <w:r w:rsidRPr="0086051E">
        <w:rPr>
          <w:rFonts w:ascii="Times New Roman" w:hAnsi="Times New Roman" w:cs="Times New Roman"/>
          <w:vertAlign w:val="superscript"/>
        </w:rPr>
        <w:t xml:space="preserve">b </w:t>
      </w:r>
      <w:r>
        <w:rPr>
          <w:rFonts w:ascii="Times New Roman" w:hAnsi="Times New Roman" w:cs="Times New Roman"/>
        </w:rPr>
        <w:t xml:space="preserve">range of age, </w:t>
      </w:r>
      <w:r w:rsidRPr="0086051E">
        <w:rPr>
          <w:rFonts w:ascii="Times New Roman" w:hAnsi="Times New Roman" w:cs="Times New Roman"/>
          <w:vertAlign w:val="superscript"/>
        </w:rPr>
        <w:t>c</w:t>
      </w:r>
      <w:r>
        <w:rPr>
          <w:rFonts w:ascii="Times New Roman" w:hAnsi="Times New Roman" w:cs="Times New Roman"/>
        </w:rPr>
        <w:t xml:space="preserve"> information of follow-up cases</w:t>
      </w:r>
    </w:p>
    <w:p w14:paraId="090CDC1D" w14:textId="77777777" w:rsidR="005205AA" w:rsidRPr="001A2369" w:rsidRDefault="005205AA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051E">
        <w:rPr>
          <w:rFonts w:ascii="Times New Roman" w:hAnsi="Times New Roman" w:cs="Times New Roman"/>
          <w:color w:val="000000" w:themeColor="text1"/>
          <w:sz w:val="24"/>
          <w:szCs w:val="24"/>
        </w:rPr>
        <w:t>A=household settings. B= public places (entertainment, shopping, socializing, etc.). C=meal or gathering settings. D=transportation. E=daily conversation. F=wor</w:t>
      </w:r>
      <w:r w:rsidRPr="001A2369">
        <w:rPr>
          <w:rFonts w:ascii="Times New Roman" w:hAnsi="Times New Roman" w:cs="Times New Roman"/>
          <w:color w:val="000000" w:themeColor="text1"/>
          <w:sz w:val="24"/>
          <w:szCs w:val="24"/>
        </w:rPr>
        <w:t>k or study places. G=medical care.</w:t>
      </w:r>
    </w:p>
    <w:p w14:paraId="05EE95CF" w14:textId="77777777" w:rsidR="005205AA" w:rsidRPr="00123F89" w:rsidRDefault="005205AA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839C26" w14:textId="2CF5E8BD" w:rsidR="005205AA" w:rsidRPr="005205AA" w:rsidRDefault="005205AA" w:rsidP="00F56F17">
      <w:pPr>
        <w:sectPr w:rsidR="005205AA" w:rsidRPr="005205AA" w:rsidSect="00CE3CB0">
          <w:pgSz w:w="16838" w:h="11906" w:orient="landscape"/>
          <w:pgMar w:top="720" w:right="720" w:bottom="720" w:left="720" w:header="851" w:footer="992" w:gutter="0"/>
          <w:cols w:space="425"/>
          <w:docGrid w:linePitch="312"/>
        </w:sectPr>
      </w:pPr>
    </w:p>
    <w:p w14:paraId="477A8B9C" w14:textId="6048A30B" w:rsidR="008561A8" w:rsidRPr="000046C2" w:rsidRDefault="002D1AB8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2</w:t>
      </w:r>
      <w:r w:rsidR="006C0324" w:rsidRPr="000046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D544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C0324" w:rsidRPr="000046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 list of included studies</w:t>
      </w:r>
    </w:p>
    <w:p w14:paraId="258A9EF4" w14:textId="5200B3DB" w:rsidR="008561A8" w:rsidRDefault="008561A8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0F1555" w14:textId="31A14063" w:rsidR="00735BB9" w:rsidRPr="004979C8" w:rsidRDefault="008561A8" w:rsidP="00735BB9">
      <w:pPr>
        <w:spacing w:beforeLines="50" w:before="120" w:afterLines="50" w:after="120"/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</w:pPr>
      <w:r w:rsidRPr="004159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(1)</w:t>
      </w:r>
      <w:r w:rsidR="004026F4" w:rsidRPr="00123F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Draper AD, </w:t>
      </w:r>
      <w:r w:rsidR="00065998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The first 2 months of COVID-19 contact tracing in the Northern Territory of Australia, March-April 2020. </w:t>
      </w:r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>Communicable diseases intelligence (2018). 44. doi: http://dx.doi.org/10.33321/cdi.2020.44.53.</w:t>
      </w:r>
    </w:p>
    <w:p w14:paraId="295A3E65" w14:textId="66320930" w:rsidR="006C0324" w:rsidRDefault="004026F4" w:rsidP="00735BB9">
      <w:pPr>
        <w:spacing w:beforeLines="50" w:before="120" w:afterLines="50"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79C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ML"/>
        </w:rPr>
        <w:t>(2)</w:t>
      </w:r>
      <w:r w:rsidR="00123F89" w:rsidRPr="004979C8">
        <w:rPr>
          <w:lang w:val="fr-ML"/>
        </w:rPr>
        <w:t xml:space="preserve"> </w:t>
      </w:r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 xml:space="preserve">Jeong EK, </w:t>
      </w:r>
      <w:r w:rsidR="00065998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ML"/>
        </w:rPr>
        <w:t>et al</w:t>
      </w:r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 xml:space="preserve">. </w:t>
      </w:r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(2020) Coronavirus disease-19: Summary of 2,370 contact investigations of the first 30 cases in the Republic of Korea. </w:t>
      </w:r>
      <w:proofErr w:type="spellStart"/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Osong</w:t>
      </w:r>
      <w:proofErr w:type="spellEnd"/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Public Health and Research Perspectives. 11: 81-84. </w:t>
      </w:r>
      <w:proofErr w:type="spellStart"/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: http://dx.doi.org/10.24171/j.phrp.2020.11.2.04.</w:t>
      </w:r>
    </w:p>
    <w:p w14:paraId="046AF41E" w14:textId="77A139C7" w:rsidR="001E473A" w:rsidRDefault="001E473A" w:rsidP="00735BB9">
      <w:pPr>
        <w:spacing w:beforeLines="50" w:before="120" w:afterLines="50"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9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4159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3)</w:t>
      </w:r>
      <w:r w:rsidRPr="0041597E">
        <w:rPr>
          <w:b/>
          <w:bCs/>
        </w:rPr>
        <w:t xml:space="preserve"> </w:t>
      </w:r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Han T. (2020) Outbreak investigation: transmission of COVID-19 started from a spa facility in a local community in Korea. Epidemiology and Health. 42: e2020056. </w:t>
      </w:r>
      <w:proofErr w:type="spellStart"/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065998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: http://dx.doi.org/10.4178/epih.e2020056.</w:t>
      </w:r>
      <w:r w:rsidR="00065998" w:rsidRPr="004979C8" w:rsidDel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4B4243E" w14:textId="7F32773B" w:rsidR="001E473A" w:rsidRDefault="001E473A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9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4159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4)</w:t>
      </w:r>
      <w:r w:rsidRPr="0041597E">
        <w:rPr>
          <w:b/>
          <w:bCs/>
        </w:rPr>
        <w:t xml:space="preserve"> 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Burke RM, </w:t>
      </w:r>
      <w:r w:rsidR="00065998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Enhanced contact investigations for nine early travel-related cases of SARS-CoV-2 in the United States. </w:t>
      </w:r>
      <w:proofErr w:type="spellStart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PloS</w:t>
      </w:r>
      <w:proofErr w:type="spellEnd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One. 15. </w:t>
      </w:r>
      <w:proofErr w:type="spellStart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: 10.1371/journal.pone.0238342.</w:t>
      </w:r>
      <w:r w:rsidR="000046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DA5F0ED" w14:textId="1BA0B022" w:rsidR="00EE75BB" w:rsidRDefault="00EE75BB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9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4159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5)</w:t>
      </w:r>
      <w:r w:rsidRPr="00EE75BB">
        <w:t xml:space="preserve"> 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 OT, </w:t>
      </w:r>
      <w:r w:rsidR="00065998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SARS-CoV-2 seroprevalence and transmission risk factors among high-risk close contacts: a retrospective cohort study. Lancet Infectious Diseases. Published online: 6 November 2020. </w:t>
      </w:r>
      <w:proofErr w:type="spellStart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: 10.1016/s1473-3099(20)30833-1.</w:t>
      </w:r>
    </w:p>
    <w:p w14:paraId="20901841" w14:textId="43D5F1E6" w:rsidR="00EE75BB" w:rsidRDefault="000046C2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79C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(6) 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Huang YT, </w:t>
      </w:r>
      <w:r w:rsidR="00065998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Estimation of the secondary attack rate of COVID-19 using proportional meta-analysis of nationwide contact tracing data in Taiwan. Journal of Microbiology, Immunology, and Infection Wei Mian Yu Gan Ran Za </w:t>
      </w:r>
      <w:proofErr w:type="spellStart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Zhi</w:t>
      </w:r>
      <w:proofErr w:type="spellEnd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Published online: </w:t>
      </w:r>
      <w:r w:rsid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June 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2020. </w:t>
      </w:r>
      <w:proofErr w:type="spellStart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: 10.1016/j.jmii.2020.06.003.</w:t>
      </w:r>
    </w:p>
    <w:p w14:paraId="27082D48" w14:textId="2CC8D6AF" w:rsidR="00EE75BB" w:rsidRPr="00603D75" w:rsidRDefault="00630725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79C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(7)</w:t>
      </w:r>
      <w:r w:rsidR="00E209F1">
        <w:t xml:space="preserve"> 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Qian W,</w:t>
      </w:r>
      <w:r w:rsidR="00065998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et al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. (2020) Incidence of coronavirus disease 2019 among close contacts of confirmed COVID-19 cases in Hefei city. Practical Preventive Medicine. 27: 769-771.</w:t>
      </w:r>
    </w:p>
    <w:p w14:paraId="77CDEBF2" w14:textId="7ED672DF" w:rsidR="00FE7B00" w:rsidRPr="00603D75" w:rsidRDefault="00FE7B00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3D7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603D7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8)</w:t>
      </w:r>
      <w:r w:rsidR="000659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Hai-Xian J, </w:t>
      </w:r>
      <w:r w:rsidR="00065998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065998" w:rsidRPr="00065998">
        <w:rPr>
          <w:rFonts w:ascii="Times New Roman" w:hAnsi="Times New Roman" w:cs="Times New Roman"/>
          <w:color w:val="000000" w:themeColor="text1"/>
          <w:sz w:val="24"/>
          <w:szCs w:val="24"/>
        </w:rPr>
        <w:t>. (2020) Epidemiological characteristics of close contacts of imported COVID-19 cases in Beijing. International Journal of Virology. 27: 367-371.</w:t>
      </w:r>
    </w:p>
    <w:p w14:paraId="6A40BC58" w14:textId="42145BC0" w:rsidR="005804F7" w:rsidRDefault="005804F7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9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4159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9)</w:t>
      </w:r>
      <w:r w:rsidR="00E209F1" w:rsidRPr="00E209F1">
        <w:t xml:space="preserve"> </w:t>
      </w:r>
      <w:r w:rsidR="00E209F1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Wu C, </w:t>
      </w:r>
      <w:r w:rsidR="00E209F1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E209F1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Epidemiological characteristics and infection risk factors of people with close contact with coronavirus disease 2019 patients in Fujian Province. Chinese Journal of Disease Control &amp; Prevention. 24: 562-566,585. </w:t>
      </w:r>
      <w:proofErr w:type="spellStart"/>
      <w:r w:rsidR="00E209F1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E209F1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: 10.16462/j.cnki.zhjbkz.2020.05.013.</w:t>
      </w:r>
    </w:p>
    <w:p w14:paraId="7FDE9777" w14:textId="2AC42665" w:rsidR="009C3D56" w:rsidRDefault="009C3D56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9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4159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10)</w:t>
      </w:r>
      <w:r w:rsidR="00E20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09F1" w:rsidRPr="00E20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Luo L, </w:t>
      </w:r>
      <w:r w:rsidR="00E209F1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E209F1" w:rsidRPr="00E20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Contact Settings and Risk for Transmission in 3410 Close Contacts of Patients With COVID-19 in Guangzhou, </w:t>
      </w:r>
      <w:proofErr w:type="gramStart"/>
      <w:r w:rsidR="00E209F1" w:rsidRPr="00E209F1">
        <w:rPr>
          <w:rFonts w:ascii="Times New Roman" w:hAnsi="Times New Roman" w:cs="Times New Roman"/>
          <w:color w:val="000000" w:themeColor="text1"/>
          <w:sz w:val="24"/>
          <w:szCs w:val="24"/>
        </w:rPr>
        <w:t>China :</w:t>
      </w:r>
      <w:proofErr w:type="gramEnd"/>
      <w:r w:rsidR="00E209F1" w:rsidRPr="00E20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Prospective Cohort Study. Annals of Internal Medicine. 173: 879-887. Published online: </w:t>
      </w:r>
      <w:r w:rsidR="00E20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 August </w:t>
      </w:r>
      <w:r w:rsidR="00E209F1" w:rsidRPr="00E20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2020. </w:t>
      </w:r>
      <w:proofErr w:type="spellStart"/>
      <w:r w:rsidR="00E209F1" w:rsidRPr="00E209F1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E209F1" w:rsidRPr="00E209F1">
        <w:rPr>
          <w:rFonts w:ascii="Times New Roman" w:hAnsi="Times New Roman" w:cs="Times New Roman"/>
          <w:color w:val="000000" w:themeColor="text1"/>
          <w:sz w:val="24"/>
          <w:szCs w:val="24"/>
        </w:rPr>
        <w:t>: 10.7326/M20-2671.</w:t>
      </w:r>
    </w:p>
    <w:p w14:paraId="1FCFA1DE" w14:textId="32ED1652" w:rsidR="008D42C7" w:rsidRPr="004979C8" w:rsidRDefault="008D42C7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</w:pPr>
      <w:r w:rsidRPr="00953BC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953B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11)</w:t>
      </w:r>
      <w:r w:rsidRPr="00953BCE">
        <w:t xml:space="preserve"> </w:t>
      </w:r>
      <w:r w:rsidR="00E209F1" w:rsidRPr="00E20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 QF, </w:t>
      </w:r>
      <w:r w:rsidR="00E209F1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E209F1" w:rsidRPr="00E20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Epidemiology and transmission of COVID-19 in 391 cases and 1286 of their close contacts in Shenzhen, China: a retrospective cohort study. </w:t>
      </w:r>
      <w:r w:rsidR="00E209F1" w:rsidRPr="004979C8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>Lancet Infectious Diseases. 20: 911-919. doi: 10.1016/s1473-3099(20)30287-5.</w:t>
      </w:r>
    </w:p>
    <w:p w14:paraId="6797B29A" w14:textId="1C3D87F6" w:rsidR="008917CA" w:rsidRDefault="00516357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79C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ML"/>
        </w:rPr>
        <w:t>(12)</w:t>
      </w:r>
      <w:r w:rsidR="00EA1DEA" w:rsidRPr="004979C8">
        <w:rPr>
          <w:sz w:val="24"/>
          <w:szCs w:val="28"/>
          <w:lang w:val="fr-ML"/>
        </w:rPr>
        <w:t xml:space="preserve"> </w:t>
      </w:r>
      <w:r w:rsidR="008917CA" w:rsidRPr="004979C8">
        <w:rPr>
          <w:rFonts w:ascii="Times New Roman" w:hAnsi="Times New Roman" w:cs="Times New Roman"/>
          <w:sz w:val="24"/>
          <w:szCs w:val="28"/>
          <w:lang w:val="fr-ML"/>
        </w:rPr>
        <w:t>Hao-Hui L,</w:t>
      </w:r>
      <w:r w:rsidR="008917CA" w:rsidRPr="004979C8">
        <w:rPr>
          <w:rFonts w:ascii="Times New Roman" w:hAnsi="Times New Roman" w:cs="Times New Roman"/>
          <w:i/>
          <w:iCs/>
          <w:sz w:val="24"/>
          <w:szCs w:val="28"/>
          <w:lang w:val="fr-ML"/>
        </w:rPr>
        <w:t xml:space="preserve"> et al</w:t>
      </w:r>
      <w:r w:rsidR="008917CA" w:rsidRPr="004979C8">
        <w:rPr>
          <w:rFonts w:ascii="Times New Roman" w:hAnsi="Times New Roman" w:cs="Times New Roman"/>
          <w:sz w:val="24"/>
          <w:szCs w:val="28"/>
          <w:lang w:val="fr-ML"/>
        </w:rPr>
        <w:t xml:space="preserve">. </w:t>
      </w:r>
      <w:r w:rsidR="008917CA" w:rsidRPr="004979C8">
        <w:rPr>
          <w:rFonts w:ascii="Times New Roman" w:hAnsi="Times New Roman" w:cs="Times New Roman"/>
          <w:sz w:val="24"/>
          <w:szCs w:val="28"/>
        </w:rPr>
        <w:t>(2020) Epidemiological characteristics of COVID-19 clusters in Nanning. Preventive Medicine. 32: 674-677+681.</w:t>
      </w:r>
      <w:r w:rsidR="008917CA" w:rsidRPr="004979C8" w:rsidDel="008917CA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6027D768" w14:textId="2B8DE7DD" w:rsidR="00EA1DEA" w:rsidRDefault="00EA1DEA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E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(13) </w:t>
      </w:r>
      <w:r w:rsidR="008917CA" w:rsidRPr="005D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Ming-Yu L, </w:t>
      </w:r>
      <w:r w:rsidR="008917CA" w:rsidRPr="005D0E2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8917CA" w:rsidRPr="005D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917CA" w:rsidRPr="008917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(2020) Characteristics of cluster epidemic of 2019 novel coronavirus disease in Guizhou province. Chinese Journal of Public Health. 36: 493-497. </w:t>
      </w:r>
      <w:proofErr w:type="spellStart"/>
      <w:r w:rsidR="008917CA" w:rsidRPr="008917CA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8917CA" w:rsidRPr="008917CA">
        <w:rPr>
          <w:rFonts w:ascii="Times New Roman" w:hAnsi="Times New Roman" w:cs="Times New Roman"/>
          <w:color w:val="000000" w:themeColor="text1"/>
          <w:sz w:val="24"/>
          <w:szCs w:val="24"/>
        </w:rPr>
        <w:t>: 10.11847/zgggws1128991.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5F14FB1" w14:textId="27D0B465" w:rsidR="00EA1DEA" w:rsidRDefault="00EA1DEA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E22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5D0E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14)</w:t>
      </w:r>
      <w:r w:rsidR="005E524E" w:rsidRPr="005D0E22">
        <w:t xml:space="preserve"> </w:t>
      </w:r>
      <w:r w:rsidR="00462A53" w:rsidRPr="005D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Hui-Jun L, </w:t>
      </w:r>
      <w:r w:rsidR="00462A53" w:rsidRPr="005D0E2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462A53" w:rsidRPr="005D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62A53" w:rsidRPr="00462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(2020) Treatment and analysis of a clustering pneumonia caused by 2019-nCoV in </w:t>
      </w:r>
      <w:proofErr w:type="spellStart"/>
      <w:r w:rsidR="00462A53" w:rsidRPr="00462A53">
        <w:rPr>
          <w:rFonts w:ascii="Times New Roman" w:hAnsi="Times New Roman" w:cs="Times New Roman"/>
          <w:color w:val="000000" w:themeColor="text1"/>
          <w:sz w:val="24"/>
          <w:szCs w:val="24"/>
        </w:rPr>
        <w:t>Wuzhi</w:t>
      </w:r>
      <w:proofErr w:type="spellEnd"/>
      <w:r w:rsidR="00462A53" w:rsidRPr="00462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County. Henan Journal of Preventive Medicine. 31: 573-576.</w:t>
      </w:r>
    </w:p>
    <w:p w14:paraId="72D465B4" w14:textId="3BAC5EA9" w:rsidR="007660C8" w:rsidRPr="00E74CA7" w:rsidRDefault="007660C8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3D7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603D7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15)</w:t>
      </w:r>
      <w:r w:rsidRPr="00603D75">
        <w:rPr>
          <w:b/>
          <w:bCs/>
        </w:rPr>
        <w:t xml:space="preserve"> </w:t>
      </w:r>
      <w:r w:rsidR="00E74CA7" w:rsidRPr="00E74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Bao C, </w:t>
      </w:r>
      <w:r w:rsidR="00E74CA7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E74CA7" w:rsidRPr="00E74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COVID-19 outbreak following a single patient exposure at an entertainment site: An epidemiological study. Transboundary and Emerging Diseases. </w:t>
      </w:r>
      <w:proofErr w:type="spellStart"/>
      <w:r w:rsidR="00E74CA7" w:rsidRPr="00E74CA7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E74CA7" w:rsidRPr="00E74CA7">
        <w:rPr>
          <w:rFonts w:ascii="Times New Roman" w:hAnsi="Times New Roman" w:cs="Times New Roman"/>
          <w:color w:val="000000" w:themeColor="text1"/>
          <w:sz w:val="24"/>
          <w:szCs w:val="24"/>
        </w:rPr>
        <w:t>: http://dx.doi.org/10.1111/tbed.13742.</w:t>
      </w:r>
    </w:p>
    <w:p w14:paraId="70A4A2A9" w14:textId="6174C9EC" w:rsidR="007660C8" w:rsidRDefault="007660C8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9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4159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16)</w:t>
      </w:r>
      <w:r w:rsidRPr="0041597E">
        <w:rPr>
          <w:b/>
          <w:bCs/>
        </w:rPr>
        <w:t xml:space="preserve"> </w:t>
      </w:r>
      <w:r w:rsidR="0096782B" w:rsidRPr="009678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Chun X, </w:t>
      </w:r>
      <w:r w:rsidR="0096782B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96782B" w:rsidRPr="009678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Epidemiological characteristics of novel coronavirus pneumonia case close </w:t>
      </w:r>
      <w:proofErr w:type="spellStart"/>
      <w:r w:rsidR="0096782B" w:rsidRPr="0096782B">
        <w:rPr>
          <w:rFonts w:ascii="Times New Roman" w:hAnsi="Times New Roman" w:cs="Times New Roman"/>
          <w:color w:val="000000" w:themeColor="text1"/>
          <w:sz w:val="24"/>
          <w:szCs w:val="24"/>
        </w:rPr>
        <w:t>contats</w:t>
      </w:r>
      <w:proofErr w:type="spellEnd"/>
      <w:r w:rsidR="0096782B" w:rsidRPr="009678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Yangzhou. Jiangsu Journal of Preventive Medicine. 31: 269-270,274. </w:t>
      </w:r>
      <w:proofErr w:type="spellStart"/>
      <w:r w:rsidR="0096782B" w:rsidRPr="0096782B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96782B" w:rsidRPr="0096782B">
        <w:rPr>
          <w:rFonts w:ascii="Times New Roman" w:hAnsi="Times New Roman" w:cs="Times New Roman"/>
          <w:color w:val="000000" w:themeColor="text1"/>
          <w:sz w:val="24"/>
          <w:szCs w:val="24"/>
        </w:rPr>
        <w:t>: 10.13668/j.issn.1006-9070.2020.03.010.</w:t>
      </w:r>
    </w:p>
    <w:p w14:paraId="6E811B6D" w14:textId="5B2C1F70" w:rsidR="007660C8" w:rsidRPr="00C66AC9" w:rsidRDefault="007660C8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9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(17)</w:t>
      </w:r>
      <w:r w:rsidRPr="0041597E">
        <w:rPr>
          <w:b/>
          <w:bCs/>
        </w:rPr>
        <w:t xml:space="preserve"> </w:t>
      </w:r>
      <w:proofErr w:type="spellStart"/>
      <w:r w:rsidR="00407589" w:rsidRPr="00407589">
        <w:rPr>
          <w:rFonts w:ascii="Times New Roman" w:hAnsi="Times New Roman" w:cs="Times New Roman"/>
          <w:color w:val="000000" w:themeColor="text1"/>
          <w:sz w:val="24"/>
          <w:szCs w:val="24"/>
        </w:rPr>
        <w:t>Zhi-Qiang</w:t>
      </w:r>
      <w:proofErr w:type="spellEnd"/>
      <w:r w:rsidR="00407589" w:rsidRPr="004075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D,</w:t>
      </w:r>
      <w:r w:rsidR="00407589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et al</w:t>
      </w:r>
      <w:r w:rsidR="00407589" w:rsidRPr="00407589">
        <w:rPr>
          <w:rFonts w:ascii="Times New Roman" w:hAnsi="Times New Roman" w:cs="Times New Roman"/>
          <w:color w:val="000000" w:themeColor="text1"/>
          <w:sz w:val="24"/>
          <w:szCs w:val="24"/>
        </w:rPr>
        <w:t>. (2020) Analysis on transmission chain of a cluster epidemic of COVID-19, Nanchang. Chine</w:t>
      </w:r>
      <w:r w:rsidR="00407589" w:rsidRPr="00C66AC9">
        <w:rPr>
          <w:rFonts w:ascii="Times New Roman" w:hAnsi="Times New Roman" w:cs="Times New Roman"/>
          <w:color w:val="000000" w:themeColor="text1"/>
          <w:sz w:val="24"/>
          <w:szCs w:val="24"/>
        </w:rPr>
        <w:t>se Journal of Epidemiology. 41. Published online: 20200418.</w:t>
      </w:r>
    </w:p>
    <w:p w14:paraId="5928F2AA" w14:textId="46BF017A" w:rsidR="007660C8" w:rsidRPr="00C66AC9" w:rsidRDefault="007660C8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6AC9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C66A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18)</w:t>
      </w:r>
      <w:r w:rsidRPr="00C66AC9">
        <w:rPr>
          <w:b/>
          <w:bCs/>
        </w:rPr>
        <w:t xml:space="preserve"> </w:t>
      </w:r>
      <w:r w:rsidR="00AC74A9" w:rsidRPr="00C66A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Feng-Yang C, Li S-X. (2020) Investigation on a cluster of novel coronavirus pneumonia in a certain place in Jiangxi </w:t>
      </w:r>
      <w:proofErr w:type="spellStart"/>
      <w:r w:rsidR="00AC74A9" w:rsidRPr="00C66AC9">
        <w:rPr>
          <w:rFonts w:ascii="Times New Roman" w:hAnsi="Times New Roman" w:cs="Times New Roman"/>
          <w:color w:val="000000" w:themeColor="text1"/>
          <w:sz w:val="24"/>
          <w:szCs w:val="24"/>
        </w:rPr>
        <w:t>Jiangxi</w:t>
      </w:r>
      <w:proofErr w:type="spellEnd"/>
      <w:r w:rsidR="00AC74A9" w:rsidRPr="00C66A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Medical Journal. 55. Published online: 4 August 2020.</w:t>
      </w:r>
    </w:p>
    <w:p w14:paraId="68D8AFB5" w14:textId="607CB816" w:rsidR="007660C8" w:rsidRDefault="00E67270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6A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(19)</w:t>
      </w:r>
      <w:r w:rsidRPr="00C66AC9">
        <w:t xml:space="preserve"> </w:t>
      </w:r>
      <w:r w:rsidR="00177B0A" w:rsidRPr="00C66A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Rui Z, </w:t>
      </w:r>
      <w:r w:rsidR="00177B0A" w:rsidRPr="00C66AC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177B0A" w:rsidRPr="00C66AC9">
        <w:rPr>
          <w:rFonts w:ascii="Times New Roman" w:hAnsi="Times New Roman" w:cs="Times New Roman"/>
          <w:color w:val="000000" w:themeColor="text1"/>
          <w:sz w:val="24"/>
          <w:szCs w:val="24"/>
        </w:rPr>
        <w:t>. (2020) Infection risk and its influencing factors among close contacts of patients with novel coronavirus diseas</w:t>
      </w:r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2019 in Liaoning province. Chinese Journal of Public Health. 36: 477-480. </w:t>
      </w:r>
    </w:p>
    <w:p w14:paraId="4A973744" w14:textId="52671316" w:rsidR="00CD4777" w:rsidRDefault="00CD4777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9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4159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20)</w:t>
      </w:r>
      <w:r w:rsid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Lin Z, </w:t>
      </w:r>
      <w:r w:rsidR="00177B0A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. (2020) Incidence analysis of 1403 close contacts of corona virus disease 2019 patients in different contact modes. Journal of Shandong University (Health Sciences). 58: 58-61.</w:t>
      </w:r>
    </w:p>
    <w:p w14:paraId="6C7292A0" w14:textId="6536CD1F" w:rsidR="00CD4777" w:rsidRPr="00603D75" w:rsidRDefault="00CD4777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E22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fr-ML"/>
        </w:rPr>
        <w:lastRenderedPageBreak/>
        <w:t>(</w:t>
      </w:r>
      <w:r w:rsidRPr="005D0E2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ML"/>
        </w:rPr>
        <w:t>21)</w:t>
      </w:r>
      <w:r w:rsidR="00177B0A" w:rsidRPr="005D0E22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 xml:space="preserve"> Hui-hui </w:t>
      </w:r>
      <w:r w:rsidR="00177B0A" w:rsidRPr="005D0E22">
        <w:rPr>
          <w:rFonts w:ascii="Times New Roman" w:hAnsi="Times New Roman" w:cs="Times New Roman" w:hint="eastAsia"/>
          <w:color w:val="000000" w:themeColor="text1"/>
          <w:sz w:val="24"/>
          <w:szCs w:val="24"/>
          <w:lang w:val="fr-ML"/>
        </w:rPr>
        <w:t>Z</w:t>
      </w:r>
      <w:r w:rsidR="00177B0A" w:rsidRPr="005D0E22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>,</w:t>
      </w:r>
      <w:r w:rsidR="00177B0A" w:rsidRPr="005D0E2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ML"/>
        </w:rPr>
        <w:t xml:space="preserve"> et al</w:t>
      </w:r>
      <w:r w:rsidR="00177B0A" w:rsidRPr="005D0E22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 xml:space="preserve">. </w:t>
      </w:r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(2020) Epidemic characteristics of close contacts of coronavirus disease 2019 in Xi'an. Journal of Xi'an </w:t>
      </w:r>
      <w:proofErr w:type="spellStart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Jiaotong</w:t>
      </w:r>
      <w:proofErr w:type="spellEnd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University(</w:t>
      </w:r>
      <w:proofErr w:type="gramEnd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Medical Sciences). 1-7. Published online: 22 March 2020.</w:t>
      </w:r>
    </w:p>
    <w:p w14:paraId="611D47B9" w14:textId="4BC8D932" w:rsidR="00A24696" w:rsidRDefault="0041597E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E2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ML"/>
        </w:rPr>
        <w:t>(22)</w:t>
      </w:r>
      <w:r w:rsidRPr="005D0E22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 xml:space="preserve"> </w:t>
      </w:r>
      <w:r w:rsidR="00A24696" w:rsidRPr="005D0E22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 xml:space="preserve">Yun-qi M, </w:t>
      </w:r>
      <w:r w:rsidR="00177B0A" w:rsidRPr="005D0E2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ML"/>
        </w:rPr>
        <w:t>et al</w:t>
      </w:r>
      <w:r w:rsidR="00A24696" w:rsidRPr="005D0E22">
        <w:rPr>
          <w:rFonts w:ascii="Times New Roman" w:hAnsi="Times New Roman" w:cs="Times New Roman"/>
          <w:color w:val="000000" w:themeColor="text1"/>
          <w:sz w:val="24"/>
          <w:szCs w:val="24"/>
          <w:lang w:val="fr-ML"/>
        </w:rPr>
        <w:t xml:space="preserve">. </w:t>
      </w:r>
      <w:r w:rsidR="00177B0A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(2</w:t>
      </w:r>
      <w:r w:rsid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021) </w:t>
      </w:r>
      <w:r w:rsidR="00A24696" w:rsidRPr="00A24696">
        <w:rPr>
          <w:rFonts w:ascii="Times New Roman" w:hAnsi="Times New Roman" w:cs="Times New Roman"/>
          <w:color w:val="000000" w:themeColor="text1"/>
          <w:sz w:val="24"/>
          <w:szCs w:val="24"/>
        </w:rPr>
        <w:t>Infection risk analysis of close contacts of COVID-19 under different</w:t>
      </w:r>
      <w:r w:rsidR="00A246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4696" w:rsidRPr="00A24696">
        <w:rPr>
          <w:rFonts w:ascii="Times New Roman" w:hAnsi="Times New Roman" w:cs="Times New Roman"/>
          <w:color w:val="000000" w:themeColor="text1"/>
          <w:sz w:val="24"/>
          <w:szCs w:val="24"/>
        </w:rPr>
        <w:t>exposure conditions in Sichuan Province</w:t>
      </w:r>
      <w:r w:rsidR="00A24696">
        <w:rPr>
          <w:rFonts w:ascii="Times New Roman" w:hAnsi="Times New Roman" w:cs="Times New Roman"/>
          <w:color w:val="000000" w:themeColor="text1"/>
          <w:sz w:val="24"/>
          <w:szCs w:val="24"/>
        </w:rPr>
        <w:t>. Modern Preventive Medicine. 48:</w:t>
      </w:r>
      <w:r w:rsid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4696">
        <w:rPr>
          <w:rFonts w:ascii="Times New Roman" w:hAnsi="Times New Roman" w:cs="Times New Roman"/>
          <w:color w:val="000000" w:themeColor="text1"/>
          <w:sz w:val="24"/>
          <w:szCs w:val="24"/>
        </w:rPr>
        <w:t>1495-1498.</w:t>
      </w:r>
    </w:p>
    <w:p w14:paraId="41265FE8" w14:textId="777842BD" w:rsidR="00A73978" w:rsidRDefault="00A73978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3392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0333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23)</w:t>
      </w:r>
      <w:r w:rsidR="00033392" w:rsidRPr="00033392">
        <w:rPr>
          <w:b/>
          <w:bCs/>
        </w:rPr>
        <w:t xml:space="preserve"> </w:t>
      </w:r>
      <w:r w:rsidR="00177B0A" w:rsidRPr="004979C8">
        <w:rPr>
          <w:rFonts w:ascii="Times New Roman" w:hAnsi="Times New Roman" w:cs="Times New Roman"/>
          <w:kern w:val="0"/>
          <w:sz w:val="24"/>
          <w:szCs w:val="24"/>
        </w:rPr>
        <w:t>Wu Y</w:t>
      </w:r>
      <w:r w:rsidR="00177B0A" w:rsidRPr="004979C8">
        <w:rPr>
          <w:rFonts w:ascii="Times New Roman" w:hAnsi="Times New Roman" w:cs="Times New Roman"/>
          <w:i/>
          <w:iCs/>
          <w:kern w:val="0"/>
          <w:sz w:val="24"/>
          <w:szCs w:val="24"/>
        </w:rPr>
        <w:t>, et al.</w:t>
      </w:r>
      <w:r w:rsidR="00177B0A" w:rsidRPr="004979C8">
        <w:rPr>
          <w:rFonts w:ascii="Times New Roman" w:hAnsi="Times New Roman" w:cs="Times New Roman"/>
          <w:kern w:val="0"/>
          <w:sz w:val="24"/>
          <w:szCs w:val="24"/>
        </w:rPr>
        <w:t xml:space="preserve"> (2020) Risk of SARS-CoV-2 infection among contacts of individuals with COVID-19 in Hangzhou, China. Public Health. 185: 57-59. Published online: 22 June 2020. </w:t>
      </w:r>
      <w:proofErr w:type="spellStart"/>
      <w:r w:rsidR="00177B0A" w:rsidRPr="004979C8">
        <w:rPr>
          <w:rFonts w:ascii="Times New Roman" w:hAnsi="Times New Roman" w:cs="Times New Roman"/>
          <w:kern w:val="0"/>
          <w:sz w:val="24"/>
          <w:szCs w:val="24"/>
        </w:rPr>
        <w:t>doi</w:t>
      </w:r>
      <w:proofErr w:type="spellEnd"/>
      <w:r w:rsidR="00177B0A" w:rsidRPr="004979C8">
        <w:rPr>
          <w:rFonts w:ascii="Times New Roman" w:hAnsi="Times New Roman" w:cs="Times New Roman"/>
          <w:kern w:val="0"/>
          <w:sz w:val="24"/>
          <w:szCs w:val="24"/>
        </w:rPr>
        <w:t>: 10.1016/j.puhe.2020.05.016.</w:t>
      </w:r>
    </w:p>
    <w:p w14:paraId="55C6CF0E" w14:textId="6FFE268B" w:rsidR="00C955A0" w:rsidRDefault="00C955A0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5A0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C955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24)</w:t>
      </w:r>
      <w:r w:rsidRPr="00C955A0">
        <w:t xml:space="preserve"> </w:t>
      </w:r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Shen Y, </w:t>
      </w:r>
      <w:r w:rsidR="00177B0A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 A Cluster of Novel Coronavirus Disease 2019 Infections Indicating Person-to-Person Transmission Among Casual Contacts </w:t>
      </w:r>
      <w:proofErr w:type="gramStart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proofErr w:type="gramEnd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Social Gatherings: An Outbreak Case-Contact Investigation. Open Forum Infect Dis. 7: ofaa231. Published online: 3 July 2020. </w:t>
      </w:r>
      <w:proofErr w:type="spellStart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: 10.1093/</w:t>
      </w:r>
      <w:proofErr w:type="spellStart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ofid</w:t>
      </w:r>
      <w:proofErr w:type="spellEnd"/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/ofaa231.</w:t>
      </w:r>
    </w:p>
    <w:p w14:paraId="733CB863" w14:textId="64F9B091" w:rsidR="00EF12DF" w:rsidRDefault="00EF12DF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12D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EF12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25)</w:t>
      </w:r>
      <w:r w:rsidRPr="00EF12DF">
        <w:t xml:space="preserve"> </w:t>
      </w:r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Yi C,</w:t>
      </w:r>
      <w:r w:rsidR="00177B0A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et al</w:t>
      </w:r>
      <w:r w:rsidR="00177B0A" w:rsidRPr="00177B0A">
        <w:rPr>
          <w:rFonts w:ascii="Times New Roman" w:hAnsi="Times New Roman" w:cs="Times New Roman"/>
          <w:color w:val="000000" w:themeColor="text1"/>
          <w:sz w:val="24"/>
          <w:szCs w:val="24"/>
        </w:rPr>
        <w:t>. (2020) Epidemiological characteristics of infection in COVID-19 close contacts in Ningbo city. Chinese Journal of Epidemiology. 41: E026-E026. Published online: 29 March 2020.</w:t>
      </w:r>
    </w:p>
    <w:p w14:paraId="5830EC47" w14:textId="0808291A" w:rsidR="00BF60D6" w:rsidRDefault="00BF60D6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A03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FD2A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26)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544FB" w:rsidRPr="000544FB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="000544FB" w:rsidRPr="000544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-Shun W, </w:t>
      </w:r>
      <w:r w:rsidR="000544FB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0544FB" w:rsidRPr="000544FB">
        <w:rPr>
          <w:rFonts w:ascii="Times New Roman" w:hAnsi="Times New Roman" w:cs="Times New Roman"/>
          <w:color w:val="000000" w:themeColor="text1"/>
          <w:sz w:val="24"/>
          <w:szCs w:val="24"/>
        </w:rPr>
        <w:t>. (2020) Investigation on a cluster of coronavirus disease 2019 in Pingyang County. Preventive Medicine. 32: 222-225. Published online: 4 August 2020.</w:t>
      </w:r>
    </w:p>
    <w:p w14:paraId="1056D949" w14:textId="53C4E946" w:rsidR="002371DB" w:rsidRPr="00033392" w:rsidRDefault="002371DB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71D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2371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27)</w:t>
      </w:r>
      <w:r w:rsidRPr="002371DB">
        <w:t xml:space="preserve"> </w:t>
      </w:r>
      <w:r w:rsidR="00764512" w:rsidRPr="0076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Han Z, </w:t>
      </w:r>
      <w:r w:rsidR="00764512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764512" w:rsidRPr="00764512">
        <w:rPr>
          <w:rFonts w:ascii="Times New Roman" w:hAnsi="Times New Roman" w:cs="Times New Roman"/>
          <w:color w:val="000000" w:themeColor="text1"/>
          <w:sz w:val="24"/>
          <w:szCs w:val="24"/>
        </w:rPr>
        <w:t>. (2020) Investigation of transmission chain of a cluster COVID-19 cases. Chinese Journal of Epidemiology. 41: E064-E064. Published online: 16 May 2020.</w:t>
      </w:r>
    </w:p>
    <w:p w14:paraId="62EC7345" w14:textId="6C7E5997" w:rsidR="00840ACE" w:rsidRDefault="007B3762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3762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Pr="007B3762">
        <w:rPr>
          <w:rFonts w:ascii="Times New Roman" w:hAnsi="Times New Roman" w:cs="Times New Roman"/>
          <w:b/>
          <w:bCs/>
          <w:sz w:val="24"/>
          <w:szCs w:val="24"/>
        </w:rPr>
        <w:t>28)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Akaishi T, </w:t>
      </w:r>
      <w:r w:rsidR="00840ACE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(2021) COVID-19 transmission in group living environments and households. Scientific Reports. 11: 11616. Published online: 4 June 2021. </w:t>
      </w:r>
      <w:proofErr w:type="spellStart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: 10.1038/s41598-021-91220-4.</w:t>
      </w:r>
      <w:r w:rsidR="00840ACE" w:rsidRPr="00840ACE" w:rsidDel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C5BE16B" w14:textId="64D87A15" w:rsidR="00F56F17" w:rsidRDefault="007B3762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45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(29)</w:t>
      </w:r>
      <w:r w:rsidR="00002D58" w:rsidRPr="00914587">
        <w:t xml:space="preserve"> </w:t>
      </w:r>
      <w:r w:rsidR="00840ACE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Al-</w:t>
      </w:r>
      <w:proofErr w:type="spellStart"/>
      <w:r w:rsidR="00840ACE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Sakkaf</w:t>
      </w:r>
      <w:proofErr w:type="spellEnd"/>
      <w:r w:rsidR="00840ACE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E, </w:t>
      </w:r>
      <w:r w:rsidR="00840ACE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840ACE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(2021) First COVID-19 cases with high secondary infection among health workers, Sana'a capital, April 2020: Lessons learned and future opportunities. International Journal of Infectious Diseases. Published online: </w:t>
      </w:r>
      <w:r w:rsid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 April </w:t>
      </w:r>
      <w:r w:rsidR="00840ACE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2021. </w:t>
      </w:r>
      <w:proofErr w:type="spellStart"/>
      <w:r w:rsidR="00840ACE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840ACE" w:rsidRPr="004979C8">
        <w:rPr>
          <w:rFonts w:ascii="Times New Roman" w:hAnsi="Times New Roman" w:cs="Times New Roman"/>
          <w:color w:val="000000" w:themeColor="text1"/>
          <w:sz w:val="24"/>
          <w:szCs w:val="24"/>
        </w:rPr>
        <w:t>: 10.1016/j.ijid.2021.04.022.</w:t>
      </w:r>
      <w:r w:rsidR="00840ACE" w:rsidRPr="004979C8" w:rsidDel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2EED550" w14:textId="56CC4F03" w:rsidR="007B3762" w:rsidRDefault="007B3762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2D5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002D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30)</w:t>
      </w:r>
      <w:r w:rsidR="00002D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Gettings</w:t>
      </w:r>
      <w:proofErr w:type="spellEnd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JR, </w:t>
      </w:r>
      <w:r w:rsidR="00840ACE" w:rsidRPr="004979C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(2021) SARS-CoV-2 transmission in a Georgia school district - United States, December 2020-January 2021. Clinical Infectious Diseases. Published online: </w:t>
      </w:r>
      <w:r w:rsid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 April </w:t>
      </w:r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2021. </w:t>
      </w:r>
      <w:proofErr w:type="spellStart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: 10.1093/</w:t>
      </w:r>
      <w:proofErr w:type="spellStart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cid</w:t>
      </w:r>
      <w:proofErr w:type="spellEnd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/ciab332.</w:t>
      </w:r>
    </w:p>
    <w:p w14:paraId="32EDA241" w14:textId="77001894" w:rsidR="007B3762" w:rsidRDefault="007B3762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2D5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002D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31)</w:t>
      </w:r>
      <w:r w:rsidR="00002D58" w:rsidRPr="00002D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Semakula</w:t>
      </w:r>
      <w:proofErr w:type="spellEnd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M, et al. (2021) The secondary transmission pattern of COVID-19 based on contact tracing in Rwanda. BMJ Glob Health. 6. Published online: </w:t>
      </w:r>
      <w:r w:rsid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June </w:t>
      </w:r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2021. </w:t>
      </w:r>
      <w:proofErr w:type="spellStart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840ACE" w:rsidRPr="00840ACE">
        <w:rPr>
          <w:rFonts w:ascii="Times New Roman" w:hAnsi="Times New Roman" w:cs="Times New Roman"/>
          <w:color w:val="000000" w:themeColor="text1"/>
          <w:sz w:val="24"/>
          <w:szCs w:val="24"/>
        </w:rPr>
        <w:t>: 10.1136/bmjgh-2020-004885.</w:t>
      </w:r>
    </w:p>
    <w:p w14:paraId="34E34CC4" w14:textId="15D74AD9" w:rsidR="00F56F17" w:rsidRDefault="007B3762" w:rsidP="00735BB9">
      <w:pPr>
        <w:spacing w:before="50" w:after="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2D5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002D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32)</w:t>
      </w:r>
      <w:r w:rsidR="00002D58" w:rsidRPr="00002D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429E2" w:rsidRPr="0064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Sundar V, Bhaskar E. (2021) Low secondary transmission rates of SARS-CoV-2 infection among contacts of construction laborers at open air environment. Germs. 11: 128-131. Published online: </w:t>
      </w:r>
      <w:r w:rsidR="0064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27 April </w:t>
      </w:r>
      <w:r w:rsidR="006429E2" w:rsidRPr="0064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2021. </w:t>
      </w:r>
      <w:proofErr w:type="spellStart"/>
      <w:r w:rsidR="006429E2" w:rsidRPr="006429E2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="006429E2" w:rsidRPr="0064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10.18683/germs.2021.1250. </w:t>
      </w:r>
      <w:r w:rsidR="00F56F1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A728A84" w14:textId="77777777" w:rsidR="00F56F17" w:rsidRPr="00123F89" w:rsidRDefault="00F56F17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AD0F94" w14:textId="33C17F9D" w:rsidR="00346C9B" w:rsidRPr="004B7E37" w:rsidRDefault="002D1AB8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C56EB0" w:rsidRPr="00E74F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06599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Supplementary</w:t>
      </w:r>
      <w:r w:rsidR="00346C9B" w:rsidRPr="00E74F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Table</w:t>
      </w:r>
      <w:r w:rsidR="00D33638" w:rsidRPr="00E74F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74F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D33638" w:rsidRPr="00E74F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172969" w:rsidRPr="00E74F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72969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</w:t>
      </w:r>
      <w:r w:rsidR="00172969"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he</w:t>
      </w:r>
      <w:r w:rsidR="00172969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classification </w:t>
      </w:r>
      <w:r w:rsidR="00172969"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details</w:t>
      </w:r>
      <w:r w:rsidR="00172969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72969"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of</w:t>
      </w:r>
      <w:r w:rsidR="00172969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the </w:t>
      </w:r>
      <w:r w:rsidR="00C5716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seven</w:t>
      </w:r>
      <w:r w:rsidR="00172969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72969"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contact</w:t>
      </w:r>
      <w:r w:rsidR="00172969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72969"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environment</w:t>
      </w:r>
      <w:r w:rsidR="00172969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</w:p>
    <w:tbl>
      <w:tblPr>
        <w:tblStyle w:val="6-3"/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8766"/>
      </w:tblGrid>
      <w:tr w:rsidR="00E0578F" w:rsidRPr="00223C09" w14:paraId="5A767DBB" w14:textId="77777777" w:rsidTr="00D46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125B0C" w14:textId="77777777" w:rsidR="00E0578F" w:rsidRPr="00223C09" w:rsidRDefault="00E0578F" w:rsidP="00F56F1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group</w:t>
            </w:r>
          </w:p>
        </w:tc>
        <w:tc>
          <w:tcPr>
            <w:tcW w:w="418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C3BBAB5" w14:textId="77777777" w:rsidR="00E0578F" w:rsidRPr="00223C09" w:rsidRDefault="00E0578F" w:rsidP="00F56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included situations</w:t>
            </w:r>
          </w:p>
        </w:tc>
      </w:tr>
      <w:tr w:rsidR="00E0578F" w:rsidRPr="00223C09" w14:paraId="03AEC010" w14:textId="77777777" w:rsidTr="00D46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tcBorders>
              <w:top w:val="single" w:sz="4" w:space="0" w:color="auto"/>
            </w:tcBorders>
            <w:hideMark/>
          </w:tcPr>
          <w:p w14:paraId="0EC24FD2" w14:textId="77777777" w:rsidR="00E0578F" w:rsidRPr="00223C09" w:rsidRDefault="00E0578F" w:rsidP="00F56F1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Household settings</w:t>
            </w:r>
          </w:p>
        </w:tc>
        <w:tc>
          <w:tcPr>
            <w:tcW w:w="4188" w:type="pct"/>
            <w:tcBorders>
              <w:top w:val="single" w:sz="4" w:space="0" w:color="auto"/>
            </w:tcBorders>
            <w:noWrap/>
            <w:hideMark/>
          </w:tcPr>
          <w:p w14:paraId="696049FB" w14:textId="77777777" w:rsidR="00F4209E" w:rsidRPr="00223C09" w:rsidRDefault="00E0578F" w:rsidP="00F56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Live with SARS-CoV-2 cases. </w:t>
            </w:r>
          </w:p>
          <w:p w14:paraId="4F7CD972" w14:textId="5B7D10F1" w:rsidR="00E0578F" w:rsidRPr="00223C09" w:rsidRDefault="00E0578F" w:rsidP="00F56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Expressed in the original research as family members, family gathering, family contact, household contact, household settings, et al.</w:t>
            </w:r>
          </w:p>
        </w:tc>
      </w:tr>
      <w:tr w:rsidR="0062158D" w:rsidRPr="00223C09" w14:paraId="06CB4D85" w14:textId="77777777" w:rsidTr="00D46E5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hideMark/>
          </w:tcPr>
          <w:p w14:paraId="620ACA87" w14:textId="77777777" w:rsidR="00E0578F" w:rsidRPr="00223C09" w:rsidRDefault="00E0578F" w:rsidP="00F56F1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Public places</w:t>
            </w:r>
          </w:p>
        </w:tc>
        <w:tc>
          <w:tcPr>
            <w:tcW w:w="4188" w:type="pct"/>
            <w:noWrap/>
            <w:hideMark/>
          </w:tcPr>
          <w:p w14:paraId="4614E6A0" w14:textId="77777777" w:rsidR="00F4209E" w:rsidRPr="00223C09" w:rsidRDefault="00E0578F" w:rsidP="00F56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Stay with SARS-CoV-2 cases in a same public place. </w:t>
            </w:r>
          </w:p>
          <w:p w14:paraId="53087708" w14:textId="382AC2B9" w:rsidR="00E0578F" w:rsidRPr="00223C09" w:rsidRDefault="00E0578F" w:rsidP="00F56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Expressed in the original research as community exposure, entertainment activities, business services, in a same building, in a same activity environment, contact between neighbors, public places, et al.</w:t>
            </w:r>
          </w:p>
        </w:tc>
      </w:tr>
      <w:tr w:rsidR="00F4209E" w:rsidRPr="00223C09" w14:paraId="5C93F9F1" w14:textId="77777777" w:rsidTr="00D46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hideMark/>
          </w:tcPr>
          <w:p w14:paraId="4069921A" w14:textId="6A9B7374" w:rsidR="00E0578F" w:rsidRPr="00223C09" w:rsidRDefault="00E0578F" w:rsidP="00F56F1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Meal or gathering</w:t>
            </w:r>
          </w:p>
        </w:tc>
        <w:tc>
          <w:tcPr>
            <w:tcW w:w="4188" w:type="pct"/>
            <w:noWrap/>
            <w:hideMark/>
          </w:tcPr>
          <w:p w14:paraId="7B71A58A" w14:textId="77777777" w:rsidR="00F4209E" w:rsidRPr="00223C09" w:rsidRDefault="00E0578F" w:rsidP="00F56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Eat with SARS-CoV-2 cases or have face-to-face parties. </w:t>
            </w:r>
          </w:p>
          <w:p w14:paraId="2D16BE6C" w14:textId="2AE056E0" w:rsidR="00E0578F" w:rsidRPr="00223C09" w:rsidRDefault="00E0578F" w:rsidP="00F56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Expressed in the original research as: have a meal together, gathering, co-eating, group activities or parties, et al.</w:t>
            </w:r>
          </w:p>
        </w:tc>
      </w:tr>
      <w:tr w:rsidR="0062158D" w:rsidRPr="00223C09" w14:paraId="7F7105CA" w14:textId="77777777" w:rsidTr="00D46E5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hideMark/>
          </w:tcPr>
          <w:p w14:paraId="33E8820C" w14:textId="77777777" w:rsidR="00E0578F" w:rsidRPr="00223C09" w:rsidRDefault="00E0578F" w:rsidP="00F56F1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Transportation</w:t>
            </w:r>
          </w:p>
        </w:tc>
        <w:tc>
          <w:tcPr>
            <w:tcW w:w="4188" w:type="pct"/>
            <w:noWrap/>
            <w:hideMark/>
          </w:tcPr>
          <w:p w14:paraId="638EBF7D" w14:textId="77777777" w:rsidR="00F4209E" w:rsidRPr="00223C09" w:rsidRDefault="00E0578F" w:rsidP="00F56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Share transportation with SARS-CoV-2 cases. </w:t>
            </w:r>
          </w:p>
          <w:p w14:paraId="79D1C49F" w14:textId="7B599EB7" w:rsidR="00E0578F" w:rsidRPr="00223C09" w:rsidRDefault="00E0578F" w:rsidP="00F56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Expressed in the original research as in a same cruise, in a same airplane, shared transportation, in</w:t>
            </w:r>
            <w:r w:rsidR="00F4209E" w:rsidRPr="00223C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a same car, travel, et al.</w:t>
            </w:r>
          </w:p>
        </w:tc>
      </w:tr>
      <w:tr w:rsidR="00F4209E" w:rsidRPr="00223C09" w14:paraId="431AF932" w14:textId="77777777" w:rsidTr="00D46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hideMark/>
          </w:tcPr>
          <w:p w14:paraId="2DF8044E" w14:textId="77777777" w:rsidR="00E0578F" w:rsidRPr="00223C09" w:rsidRDefault="00E0578F" w:rsidP="00F56F1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Daily conversation</w:t>
            </w:r>
          </w:p>
        </w:tc>
        <w:tc>
          <w:tcPr>
            <w:tcW w:w="4188" w:type="pct"/>
            <w:noWrap/>
            <w:hideMark/>
          </w:tcPr>
          <w:p w14:paraId="4904AC47" w14:textId="77777777" w:rsidR="00F4209E" w:rsidRPr="00223C09" w:rsidRDefault="00E0578F" w:rsidP="00F56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Have a one-time conversation or stay in the same enclosed space for a short time. </w:t>
            </w:r>
          </w:p>
          <w:p w14:paraId="1EC9E9CC" w14:textId="2325C740" w:rsidR="00E0578F" w:rsidRPr="00223C09" w:rsidRDefault="00E0578F" w:rsidP="00F56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Expressed in the original research as stay in a same room, short-term conversation, daily conversation, et al.</w:t>
            </w:r>
          </w:p>
        </w:tc>
      </w:tr>
      <w:tr w:rsidR="0062158D" w:rsidRPr="00223C09" w14:paraId="11BC1813" w14:textId="77777777" w:rsidTr="00D46E5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hideMark/>
          </w:tcPr>
          <w:p w14:paraId="7CD6D4F1" w14:textId="77777777" w:rsidR="00E0578F" w:rsidRPr="00223C09" w:rsidRDefault="00E0578F" w:rsidP="00F56F1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Work or study places</w:t>
            </w:r>
          </w:p>
        </w:tc>
        <w:tc>
          <w:tcPr>
            <w:tcW w:w="4188" w:type="pct"/>
            <w:noWrap/>
            <w:hideMark/>
          </w:tcPr>
          <w:p w14:paraId="1080606A" w14:textId="77777777" w:rsidR="00AC02C0" w:rsidRPr="00223C09" w:rsidRDefault="00E0578F" w:rsidP="00F56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Contact SARS-CoV-2 cases in a workplace or school. </w:t>
            </w:r>
          </w:p>
          <w:p w14:paraId="58B42353" w14:textId="4E679373" w:rsidR="00E0578F" w:rsidRPr="00223C09" w:rsidRDefault="00E0578F" w:rsidP="00F56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Expressed in the original research as school, workplace, professional contacts (other than healthcare settings), et al.</w:t>
            </w:r>
          </w:p>
        </w:tc>
      </w:tr>
      <w:tr w:rsidR="00E0578F" w:rsidRPr="00223C09" w14:paraId="40CA2F17" w14:textId="77777777" w:rsidTr="00D46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hideMark/>
          </w:tcPr>
          <w:p w14:paraId="77F43A1C" w14:textId="77777777" w:rsidR="00E0578F" w:rsidRPr="00223C09" w:rsidRDefault="00E0578F" w:rsidP="00F56F1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Medical care</w:t>
            </w:r>
          </w:p>
        </w:tc>
        <w:tc>
          <w:tcPr>
            <w:tcW w:w="4188" w:type="pct"/>
            <w:noWrap/>
            <w:hideMark/>
          </w:tcPr>
          <w:p w14:paraId="0D3BC349" w14:textId="77777777" w:rsidR="00AC02C0" w:rsidRPr="00223C09" w:rsidRDefault="00E0578F" w:rsidP="00F56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Contact SARS-CoV-2 cases in healthcare settings. </w:t>
            </w:r>
          </w:p>
          <w:p w14:paraId="6F6640A0" w14:textId="7690915E" w:rsidR="00E0578F" w:rsidRPr="00223C09" w:rsidRDefault="00E0578F" w:rsidP="00F56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C09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Expressed in the original research as community healthcare setting, medical staff, hospital, healthcare setting, diagnosis and treatment, nursing (nursing home), medical contact, medical institution, et al.</w:t>
            </w:r>
          </w:p>
        </w:tc>
      </w:tr>
    </w:tbl>
    <w:p w14:paraId="68FD54FE" w14:textId="52EE2135" w:rsidR="00346C9B" w:rsidRDefault="00346C9B" w:rsidP="00F56F17"/>
    <w:p w14:paraId="1316827C" w14:textId="77777777" w:rsidR="00C50E69" w:rsidRDefault="00C50E69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61B7A97" w14:textId="77777777" w:rsidR="00C50E69" w:rsidRDefault="00C50E69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C50E69" w:rsidSect="00CE3CB0">
          <w:pgSz w:w="11906" w:h="16838"/>
          <w:pgMar w:top="720" w:right="720" w:bottom="720" w:left="720" w:header="851" w:footer="992" w:gutter="0"/>
          <w:cols w:space="425"/>
          <w:docGrid w:linePitch="312"/>
        </w:sectPr>
      </w:pPr>
    </w:p>
    <w:p w14:paraId="3C454E54" w14:textId="1DB9109F" w:rsidR="000077DB" w:rsidRPr="004B7E37" w:rsidRDefault="000064EB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Hlk80205369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4. Supplementary File 4. L</w:t>
      </w:r>
      <w:r w:rsidR="000077DB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iterature quality evaluation</w:t>
      </w:r>
    </w:p>
    <w:p w14:paraId="72F5B09F" w14:textId="0788529D" w:rsidR="00620741" w:rsidRPr="00E0695A" w:rsidRDefault="00E74F55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="00F257E3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.1 </w:t>
      </w:r>
      <w:r w:rsidR="0006599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Supplementary</w:t>
      </w:r>
      <w:r w:rsidR="00346C9B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56EB0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 w:rsidR="00D544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D33638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F1567D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quality assessment of included studies</w:t>
      </w:r>
    </w:p>
    <w:bookmarkEnd w:id="3"/>
    <w:p w14:paraId="23C09BF2" w14:textId="1F092B8B" w:rsidR="00E0695A" w:rsidRDefault="0063052A" w:rsidP="00F56F17">
      <w:r w:rsidRPr="0063052A">
        <w:rPr>
          <w:rFonts w:hint="eastAsia"/>
          <w:noProof/>
        </w:rPr>
        <w:drawing>
          <wp:inline distT="0" distB="0" distL="0" distR="0" wp14:anchorId="5B248360" wp14:editId="1C47DC0A">
            <wp:extent cx="9474200" cy="3314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5614" r="1416" b="22909"/>
                    <a:stretch/>
                  </pic:blipFill>
                  <pic:spPr bwMode="auto">
                    <a:xfrm>
                      <a:off x="0" y="0"/>
                      <a:ext cx="94742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593DE" w14:textId="12C01B0D" w:rsidR="00620741" w:rsidRDefault="00065998" w:rsidP="00F56F1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Supplementary</w:t>
      </w:r>
      <w:r w:rsidR="000D2BE0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20741" w:rsidRPr="0062074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="00620741" w:rsidRPr="006207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igure </w:t>
      </w:r>
      <w:r w:rsidR="00D544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620741" w:rsidRPr="006207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Risk of bias table of included studies</w:t>
      </w:r>
    </w:p>
    <w:p w14:paraId="63099FEE" w14:textId="77777777" w:rsidR="00620741" w:rsidRPr="00620741" w:rsidRDefault="00620741" w:rsidP="00F56F1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8EB610D" w14:textId="59CCFC9F" w:rsidR="00F56F17" w:rsidRDefault="0065738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AA4FD2" w:rsidRPr="00223C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JBI Critical Appraisal Tool for Case Series was used to evaluate the quality of studies. </w:t>
      </w:r>
      <w:r w:rsidR="003B325F" w:rsidRPr="003B3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subjects of the study changed from </w:t>
      </w:r>
      <w:r w:rsidR="003B325F">
        <w:rPr>
          <w:rFonts w:ascii="Times New Roman" w:hAnsi="Times New Roman" w:cs="Times New Roman"/>
          <w:color w:val="000000" w:themeColor="text1"/>
          <w:sz w:val="24"/>
          <w:szCs w:val="24"/>
        </w:rPr>
        <w:t>ca</w:t>
      </w:r>
      <w:r w:rsidR="003B325F" w:rsidRPr="003B325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B325F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822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series</w:t>
      </w:r>
      <w:r w:rsidR="003B325F" w:rsidRPr="003B3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close contacts and those with subsequent illnesses.</w:t>
      </w:r>
      <w:r w:rsidR="00F56F1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804424B" w14:textId="77777777" w:rsidR="00AA4FD2" w:rsidRDefault="00AA4FD2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DBE205" w14:textId="4D7AB142" w:rsidR="00775AA3" w:rsidRDefault="00775AA3" w:rsidP="00F56F17"/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361"/>
        <w:gridCol w:w="1472"/>
        <w:gridCol w:w="1472"/>
        <w:gridCol w:w="1472"/>
        <w:gridCol w:w="1407"/>
        <w:gridCol w:w="1438"/>
        <w:gridCol w:w="1407"/>
        <w:gridCol w:w="1407"/>
        <w:gridCol w:w="1410"/>
      </w:tblGrid>
      <w:tr w:rsidR="009209EE" w:rsidRPr="009E0B04" w14:paraId="107BC640" w14:textId="77777777" w:rsidTr="001B07E1">
        <w:trPr>
          <w:trHeight w:val="416"/>
          <w:jc w:val="center"/>
        </w:trPr>
        <w:tc>
          <w:tcPr>
            <w:tcW w:w="5000" w:type="pct"/>
            <w:gridSpan w:val="11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39F513" w14:textId="5FBF665F" w:rsidR="009209EE" w:rsidRPr="004B7E37" w:rsidRDefault="005E48DB" w:rsidP="00F56F1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E0401A" w:rsidRPr="004B7E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FF7331" w:rsidRPr="004B7E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0401A" w:rsidRPr="004B7E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6599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4"/>
              </w:rPr>
              <w:t>Supplementary</w:t>
            </w:r>
            <w:r w:rsidR="00E0401A" w:rsidRPr="004B7E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064E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</w:t>
            </w:r>
            <w:r w:rsidR="00E0401A" w:rsidRPr="004B7E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able </w:t>
            </w:r>
            <w:r w:rsidR="00A928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E0401A" w:rsidRPr="004B7E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quality assessment of </w:t>
            </w:r>
            <w:r w:rsidR="00DA7A3D" w:rsidRPr="004B7E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each study</w:t>
            </w:r>
          </w:p>
        </w:tc>
      </w:tr>
      <w:tr w:rsidR="009E0B04" w:rsidRPr="009E0B04" w14:paraId="31E3CE70" w14:textId="77777777" w:rsidTr="001B07E1">
        <w:trPr>
          <w:trHeight w:val="1960"/>
          <w:jc w:val="center"/>
        </w:trPr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D6DC0" w14:textId="77777777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study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283119" w14:textId="77777777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Were there clear criteria for inclusion in the case series?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F05775" w14:textId="77777777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Was the condition measured in a standard, reliable way for all participants included in the case series?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8195D" w14:textId="6AD8B7B4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Were valid methods used for identificati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o</w:t>
            </w: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 of the condition for all participants included in the case series?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D1FA59" w14:textId="388E14A3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Did the case series have consecutive inclusion of participants?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7E0205" w14:textId="3DBA80CA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Did the case series have complete inclusion of participants?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2063E9" w14:textId="36EB9B7A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Was there clear reporting of the demographics of the participants in the study?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A5E9A4" w14:textId="77777777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Was there clear reporting of clinical information of the participants?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010621" w14:textId="07B865D9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Were the outcomes or follow up results of cases clearly reported?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54F9C1" w14:textId="77777777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Was there clear reporting of the presenting site(s)/clinic(s) demographic information?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E2BD2" w14:textId="77777777" w:rsidR="009E0B04" w:rsidRPr="009E0B04" w:rsidRDefault="009E0B04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Was statistical analysis appropriate?</w:t>
            </w:r>
          </w:p>
        </w:tc>
      </w:tr>
      <w:tr w:rsidR="00F5234F" w:rsidRPr="009E0B04" w14:paraId="3496699D" w14:textId="77777777" w:rsidTr="001B07E1">
        <w:trPr>
          <w:trHeight w:val="452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6C8B" w14:textId="3ED1F690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Draper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617C4E8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8E9E783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0636C0D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134F1F0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732350A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C29B955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37B7B1DE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D2F7023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FEDA410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ABBE03E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F5234F" w:rsidRPr="009E0B04" w14:paraId="697EC535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83A1" w14:textId="17ECD8BE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20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Jeong</w:t>
            </w:r>
            <w:proofErr w:type="spellEnd"/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9EC77EE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4FC1A107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524B72E4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3837D81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6728E2F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3C5967E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E2B0516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36F085D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5A0BCCA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2776586" w14:textId="77777777" w:rsidR="00F5234F" w:rsidRPr="009E0B04" w:rsidRDefault="00F5234F" w:rsidP="00F56F1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7FC6B9FF" w14:textId="77777777" w:rsidTr="0063052A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06216" w14:textId="7443B01C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F9FCC0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063AAF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AA2D85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45353B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BBE29A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noWrap/>
            <w:vAlign w:val="center"/>
            <w:hideMark/>
          </w:tcPr>
          <w:p w14:paraId="194FE327" w14:textId="1F13E18D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8CA049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91F024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5A6329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3EF561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78442270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5F54" w14:textId="63C82020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Burke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587DE6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86ADFF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71DFCE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47D5B9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83009A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5EFE67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F6890E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98B166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7E7414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DBF8AF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19C4ED42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1FAA" w14:textId="0F855281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8CDBC0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7B47C9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21C917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D0619B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E1548E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19A0A4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D89092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D31025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C32E5D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7A96CE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27FBC38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ECE0D" w14:textId="08BAE16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Huang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2C390B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3941EC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46D0DF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6BD582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8EBBC7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6A9009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C88438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2942F8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9EFDD4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207DB9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D320E0E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8910" w14:textId="0465EB49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Wang 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0EAE0A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DBA8A6A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85CF3A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0FB295A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E6E2EA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4005EA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D3D4B3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37C8A6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BD6551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88ABAE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69AE54A2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227DE" w14:textId="55001234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Jia 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ED0685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C405CC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C34F3F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680669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6EC34C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EB1772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936051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86E13FA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20148B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650829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192F75E9" w14:textId="77777777" w:rsidTr="0063052A">
        <w:trPr>
          <w:trHeight w:val="29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C821" w14:textId="7EC7480D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Chen 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9978EC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64E2F2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072EAF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3ACE7B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B43079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noWrap/>
            <w:vAlign w:val="center"/>
            <w:hideMark/>
          </w:tcPr>
          <w:p w14:paraId="6587F6A9" w14:textId="55C18166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C0EAF6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A6CB00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6A8F42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AAC25B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658EC122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275D" w14:textId="3E2421E5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Luo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8B1EBB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CAC5F3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BCC858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02ABA9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245486A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6F7D34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C70997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6BD3CD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4D38AD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2828E0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6D48AE63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3076" w14:textId="0B351BBF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013FA0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96CC71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D1EE60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656B22C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5A22521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1B4D4E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157E4B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3ED97F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CEAEE7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BCC078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3DFDF99A" w14:textId="77777777" w:rsidTr="0063052A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F398" w14:textId="0F7621CA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iu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ACBC9C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7090D5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152B7D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D62E9FA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6B6EAD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noWrap/>
            <w:vAlign w:val="center"/>
            <w:hideMark/>
          </w:tcPr>
          <w:p w14:paraId="725D38B0" w14:textId="3E367B22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7D54A34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309F2C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FB3977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7C725B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C5A0F07" w14:textId="77777777" w:rsidTr="001B07E1">
        <w:trPr>
          <w:trHeight w:val="29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5DEA" w14:textId="41FB0D16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ei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FE8B31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D2B9EC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D77D45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91A24D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B03085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E62F39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5273AD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D08843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AC4604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AAF90F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60FB8C82" w14:textId="77777777" w:rsidTr="0063052A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F6693" w14:textId="5731E280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320EBF8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AD5E19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A3BAE3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E96C6A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94FAC5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center"/>
            <w:hideMark/>
          </w:tcPr>
          <w:p w14:paraId="60935DDF" w14:textId="6413C19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0850CC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B48F7A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952949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01A6E0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7F443629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3723" w14:textId="2FCB3CB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Bao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332006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045215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71DD95A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F28597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9FD178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D7D569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C6F949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FA3D4A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B229B5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9ADE55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0DA1439A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EB0E3" w14:textId="22E507C2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proofErr w:type="spellEnd"/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834E72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095AD2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92051B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7EAA05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F15C89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1BD13A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DA7125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D77109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BC5005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FAA26DA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32199266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B2C94" w14:textId="476757B2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Deng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7DA2E7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835591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1A749E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9CB038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C52248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64F755A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155EDA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88A6E4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1B5F23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C18E51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6AF40A6E" w14:textId="77777777" w:rsidTr="0063052A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2343D" w14:textId="629C26AC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Chen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476AD23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80E66F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B90B7F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9ED8AD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8F34DD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noWrap/>
            <w:vAlign w:val="center"/>
            <w:hideMark/>
          </w:tcPr>
          <w:p w14:paraId="68FE09BE" w14:textId="6CDC4992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4C8B9A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38730A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4617F2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B58063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99F11BF" w14:textId="77777777" w:rsidTr="001B07E1">
        <w:trPr>
          <w:trHeight w:val="29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1079C" w14:textId="1B847A9D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Zhang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CCDCA0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DCB7C8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274295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D61FB1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2E991B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58811E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0232DB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09CE5A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E22DEE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ACF313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FEE2EDD" w14:textId="77777777" w:rsidTr="001B07E1">
        <w:trPr>
          <w:trHeight w:val="29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8AA46" w14:textId="4460A29D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Zhou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E2909C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768388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44CB5A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DE2C7F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01E8DA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F2CEC4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970300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FEEB7F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41510A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72D4CF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B8A27A8" w14:textId="77777777" w:rsidTr="001B07E1">
        <w:trPr>
          <w:trHeight w:val="29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C8A6" w14:textId="4A4B491C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hang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D86658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7F1514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FC88A0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B63277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5ED2D8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6F7C00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98F74E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F83EADA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2D5847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4487A5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342E7F90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03FE1" w14:textId="45409C7A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Gao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63F918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FBDB18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B5002D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78B10C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D0EC3F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A8073E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CEB665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DC125D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5D6739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F1E304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4BB6C602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08F80" w14:textId="5ABFBDF9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Wu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FEE19B0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0C5C35E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88CA4E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69EFE6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C933A2B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72B61A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64E424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352366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3FDCA4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A4532B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2DF26F19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71192" w14:textId="08E7E881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1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Shen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EC9D58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011341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F08626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0FB3A931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7A6E70D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9ED246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99B6EE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7AFA266C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9A0F84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F612C6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A330F5E" w14:textId="77777777" w:rsidTr="0063052A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E494" w14:textId="43CF57AF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Chen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5F9DB15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D567BE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9DB8357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54A6C36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32611A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noWrap/>
            <w:vAlign w:val="center"/>
            <w:hideMark/>
          </w:tcPr>
          <w:p w14:paraId="46804328" w14:textId="70D1AFCF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19D294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5464BA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34D16052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5F690008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D2D1A65" w14:textId="77777777" w:rsidTr="0063052A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6888" w14:textId="04639E9B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Wang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29740C03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3FDAA6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580018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6AC82B8D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C3BBC4E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noWrap/>
            <w:vAlign w:val="center"/>
            <w:hideMark/>
          </w:tcPr>
          <w:p w14:paraId="3AB3CE62" w14:textId="760100EC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Unclear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F015B79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121EEA9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719FD64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B1AC60F" w14:textId="77777777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4BF5AC8B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7D9E2" w14:textId="4CF78FD5" w:rsidR="0063052A" w:rsidRDefault="0063052A" w:rsidP="0063052A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Zhao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581E67C6" w14:textId="5055ADCD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21800B5F" w14:textId="01F97FFF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4840F954" w14:textId="5BB00A0A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7FA9DFBB" w14:textId="0B7E0884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32F90F6E" w14:textId="7D196320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17D1CA9A" w14:textId="51FCC526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center"/>
          </w:tcPr>
          <w:p w14:paraId="66562F0A" w14:textId="69242CD3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13577C36" w14:textId="2BD89BAE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1E44D479" w14:textId="2FD933CF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5197E9EB" w14:textId="3AA55E9F" w:rsidR="0063052A" w:rsidRPr="009E0B04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E0B0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CC355C2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BC23D" w14:textId="3C7FFD75" w:rsidR="0063052A" w:rsidRDefault="0063052A" w:rsidP="0063052A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Akaishi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49678F74" w14:textId="67FBDBC1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24F72132" w14:textId="442A7C97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37C13CA7" w14:textId="2CFA81E7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0B40A312" w14:textId="2156349D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center"/>
          </w:tcPr>
          <w:p w14:paraId="49BC9931" w14:textId="032D3FA2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</w:t>
            </w: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shd w:val="clear" w:color="auto" w:fill="FF0000"/>
              </w:rPr>
              <w:t>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634DDAB8" w14:textId="79EEE019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center"/>
          </w:tcPr>
          <w:p w14:paraId="3CCCB097" w14:textId="5C180C67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139F7257" w14:textId="21A0BCC9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66F23325" w14:textId="2E773E0B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74A0ED7A" w14:textId="2F93E95D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BB8074C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17F83" w14:textId="36BA3A61" w:rsidR="0063052A" w:rsidRDefault="0063052A" w:rsidP="0063052A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Al-</w:t>
            </w:r>
            <w:proofErr w:type="spellStart"/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Sakkaf</w:t>
            </w:r>
            <w:proofErr w:type="spellEnd"/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7CB5B069" w14:textId="5180F172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613D9498" w14:textId="5ABB7BBA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127A6D27" w14:textId="65867C30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7DBA3427" w14:textId="735733AC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6B6FA4D7" w14:textId="73663F73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3513C2DE" w14:textId="349D0342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center"/>
          </w:tcPr>
          <w:p w14:paraId="522794BE" w14:textId="0692C4C9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53820B8C" w14:textId="47940346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3F01E17C" w14:textId="144E6D5F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463433E7" w14:textId="1FC6A04B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33641FD1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DB124" w14:textId="3C181BF8" w:rsidR="0063052A" w:rsidRDefault="0063052A" w:rsidP="0063052A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Gettings</w:t>
            </w:r>
            <w:proofErr w:type="spellEnd"/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23117404" w14:textId="79268883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6F9C914C" w14:textId="564FFF9A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647EF443" w14:textId="560D9415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center"/>
          </w:tcPr>
          <w:p w14:paraId="756D9EA8" w14:textId="61F6BB00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096C7797" w14:textId="5170D2E1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21348658" w14:textId="7056E072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77129111" w14:textId="4FED6608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1E5434BC" w14:textId="61701B0B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1F77D801" w14:textId="24CA628B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53A671AF" w14:textId="03333768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7267B074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D346F" w14:textId="08175318" w:rsidR="0063052A" w:rsidRDefault="0063052A" w:rsidP="0063052A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Semakula</w:t>
            </w:r>
            <w:proofErr w:type="spellEnd"/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478135C1" w14:textId="01805B1D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42F80621" w14:textId="34341E75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400FF1BC" w14:textId="4E814DD0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center"/>
          </w:tcPr>
          <w:p w14:paraId="3EB999A8" w14:textId="51930BB3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center"/>
          </w:tcPr>
          <w:p w14:paraId="71488C22" w14:textId="1134C02D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0734E6D9" w14:textId="2FBD3246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1388B4ED" w14:textId="083E7C8D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7E91B45F" w14:textId="603CEDE2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36C19D45" w14:textId="1C7EEDF1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</w:tcPr>
          <w:p w14:paraId="3CBB242D" w14:textId="4C7AED2C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  <w:tr w:rsidR="0063052A" w:rsidRPr="009E0B04" w14:paraId="5381F1F0" w14:textId="77777777" w:rsidTr="001B07E1">
        <w:trPr>
          <w:trHeight w:val="280"/>
          <w:jc w:val="center"/>
        </w:trPr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A7294" w14:textId="5D8E17ED" w:rsidR="0063052A" w:rsidRPr="001B07E1" w:rsidRDefault="0063052A" w:rsidP="0063052A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8E6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Sundar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14:paraId="76EA6217" w14:textId="07998510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14:paraId="18C213C1" w14:textId="3990ED33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14:paraId="687C8F47" w14:textId="7EBC3D12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0D919187" w14:textId="40F0076D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2488AFC0" w14:textId="3232E4CE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14:paraId="2ACB2C12" w14:textId="0B8E2978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14:paraId="4F6687C7" w14:textId="20F86961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 risk of bias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14:paraId="2B73C3F2" w14:textId="1E425E21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14:paraId="1330EEE9" w14:textId="752DC761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14:paraId="574A2BDF" w14:textId="4E3FDC98" w:rsidR="0063052A" w:rsidRPr="001B07E1" w:rsidRDefault="0063052A" w:rsidP="006305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B07E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Low risk of bias</w:t>
            </w:r>
          </w:p>
        </w:tc>
      </w:tr>
    </w:tbl>
    <w:p w14:paraId="31ACC91C" w14:textId="6271E4FA" w:rsidR="00366F43" w:rsidRDefault="00366F43" w:rsidP="00F56F17">
      <w:pPr>
        <w:sectPr w:rsidR="00366F43" w:rsidSect="00C50E69">
          <w:pgSz w:w="16838" w:h="11906" w:orient="landscape"/>
          <w:pgMar w:top="720" w:right="720" w:bottom="720" w:left="720" w:header="851" w:footer="992" w:gutter="0"/>
          <w:cols w:space="425"/>
          <w:docGrid w:linePitch="312"/>
        </w:sectPr>
      </w:pPr>
    </w:p>
    <w:p w14:paraId="79774D3B" w14:textId="74BD3977" w:rsidR="007A3B4A" w:rsidRDefault="002658EB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" w:name="_Hlk80205393"/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>5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06599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Supplementary</w:t>
      </w:r>
      <w:r w:rsidR="007A3B4A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table </w:t>
      </w:r>
      <w:r w:rsidR="00A9286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="007A3B4A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7A3B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stimation of </w:t>
      </w:r>
      <w:r w:rsidRPr="002658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heterogene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ity</w:t>
      </w:r>
      <w:r w:rsidR="007A3B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 pairwise comparisons</w:t>
      </w:r>
    </w:p>
    <w:bookmarkEnd w:id="4"/>
    <w:p w14:paraId="68D30BDC" w14:textId="77777777" w:rsidR="007A3B4A" w:rsidRDefault="007A3B4A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1056"/>
        <w:gridCol w:w="1056"/>
        <w:gridCol w:w="1056"/>
        <w:gridCol w:w="1056"/>
      </w:tblGrid>
      <w:tr w:rsidR="007A3B4A" w:rsidRPr="00E83E66" w14:paraId="2D901A34" w14:textId="77777777" w:rsidTr="007A3B4A">
        <w:trPr>
          <w:trHeight w:val="280"/>
        </w:trPr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965C9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168BFE7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7D980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I2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3E2E9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 test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8D4B5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7A3B4A" w:rsidRPr="00E83E66" w14:paraId="4BA7E137" w14:textId="77777777" w:rsidTr="007A3B4A">
        <w:trPr>
          <w:trHeight w:val="280"/>
        </w:trPr>
        <w:tc>
          <w:tcPr>
            <w:tcW w:w="1110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4A0F51" w14:textId="56B90AC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All studies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683D6E" w14:textId="0DE55CA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B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FFC12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93.50%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4A2D0D6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201.35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32746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1CD1A0AF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0277E05D" w14:textId="1B35584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4C02564C" w14:textId="33201BF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C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DC6C9E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87.50%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E3D935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128.01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B4A4F5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1D984576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310E0D5A" w14:textId="595441A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1B7371CA" w14:textId="71DD3CB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D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08DE5A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88.70%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EB0A5D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132.91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9D7F9D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573465D5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75AD749D" w14:textId="0D787D0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75C3CB63" w14:textId="4F6E8FC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E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E496FA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86.70%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24C98B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37.61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F8B1F16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7AA37CF3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10338A3A" w14:textId="09C58E1A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0D48930F" w14:textId="5F8F46D2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5C49F0D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86.60%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BA8F9F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104.38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C894ED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0EBDBD40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6CFD8277" w14:textId="22626E5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59E10A2E" w14:textId="169CCB9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50D0E3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86.90%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0E6DB4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99.46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375F17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4A37AA8F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2011F155" w14:textId="670DF9F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0B1C1854" w14:textId="183B4FE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C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DB447D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70.70%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83413A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0E41CF6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0.004</w:t>
            </w:r>
          </w:p>
        </w:tc>
      </w:tr>
      <w:tr w:rsidR="007A3B4A" w:rsidRPr="00E83E66" w14:paraId="61F69593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54971BB2" w14:textId="15BF470A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15DF1DD7" w14:textId="36740D0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D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298664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73.10%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B9892D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18.59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7458B1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0.002</w:t>
            </w:r>
          </w:p>
        </w:tc>
      </w:tr>
      <w:tr w:rsidR="007A3B4A" w:rsidRPr="00E83E66" w14:paraId="4C31BFCF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4BD51187" w14:textId="56FC4B9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2FBBE978" w14:textId="1D25B34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E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D00A02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84.90%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C0DB49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26.5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4D5E15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261C2D73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2B984AE2" w14:textId="38B778C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16413D34" w14:textId="4A5B281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F294DB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86.10%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E97846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57.38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55BF473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177BC7F0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22086328" w14:textId="7575188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2670A58F" w14:textId="261E0C3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260E5A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A57784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5.56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8AF487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0.352</w:t>
            </w:r>
          </w:p>
        </w:tc>
      </w:tr>
      <w:tr w:rsidR="007A3B4A" w:rsidRPr="00E83E66" w14:paraId="23144D6C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02B1F957" w14:textId="30A89DE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7CEA9767" w14:textId="69C87319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D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04D48D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89.20%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FF0BC6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92.17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177917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1E025A57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5CEAF975" w14:textId="7ED9E05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18C4685C" w14:textId="49F47859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E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5EC416A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45.60%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3A5E5C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5.52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E6CC65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0.138</w:t>
            </w:r>
          </w:p>
        </w:tc>
      </w:tr>
      <w:tr w:rsidR="007A3B4A" w:rsidRPr="00E83E66" w14:paraId="0B97A445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5B5087CE" w14:textId="1B23422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6FD1BF17" w14:textId="42B9C83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03631E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57.30%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A26119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18.72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17E769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0.016</w:t>
            </w:r>
          </w:p>
        </w:tc>
      </w:tr>
      <w:tr w:rsidR="007A3B4A" w:rsidRPr="00E83E66" w14:paraId="23CE4B79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5385ADC0" w14:textId="46B16A6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077D437E" w14:textId="6C43F186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9BA857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39F731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70EF4B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0.399</w:t>
            </w:r>
          </w:p>
        </w:tc>
      </w:tr>
      <w:tr w:rsidR="007A3B4A" w:rsidRPr="00E83E66" w14:paraId="5568AF3A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3C322FA2" w14:textId="66725C5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7C3C5EEA" w14:textId="05959D51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E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5BD1135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17.90%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EE1094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A2D42C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0.298</w:t>
            </w:r>
          </w:p>
        </w:tc>
      </w:tr>
      <w:tr w:rsidR="007A3B4A" w:rsidRPr="00E83E66" w14:paraId="39592623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2C172E78" w14:textId="3B6F7EB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5A75C00A" w14:textId="57C0D4D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DEB15F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10.60%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EB6657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10.07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65F840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0.345</w:t>
            </w:r>
          </w:p>
        </w:tc>
      </w:tr>
      <w:tr w:rsidR="007A3B4A" w:rsidRPr="00E83E66" w14:paraId="281312A3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2C18D087" w14:textId="12E367FD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46A7DE27" w14:textId="1BB105B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C2E90C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37.70%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174544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9.63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6D297B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0.141</w:t>
            </w:r>
          </w:p>
        </w:tc>
      </w:tr>
      <w:tr w:rsidR="007A3B4A" w:rsidRPr="00E83E66" w14:paraId="67B6F9D9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7EBEB1CE" w14:textId="393C0D3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43A08342" w14:textId="7135AC6D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A787C4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65.90%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B44160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14.65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E0D851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0.012</w:t>
            </w:r>
          </w:p>
        </w:tc>
      </w:tr>
      <w:tr w:rsidR="007A3B4A" w:rsidRPr="00E83E66" w14:paraId="775C6308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719BF2D7" w14:textId="5426FF9D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29BEE1A6" w14:textId="3324B51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E62D20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0211F6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1BE94B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0.531</w:t>
            </w:r>
          </w:p>
        </w:tc>
      </w:tr>
      <w:tr w:rsidR="007A3B4A" w:rsidRPr="00E83E66" w14:paraId="0FF89EE7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2E502457" w14:textId="52424D19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23A39503" w14:textId="224488A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250A25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A6FCC8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5.01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E070FD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0.756</w:t>
            </w:r>
          </w:p>
        </w:tc>
      </w:tr>
      <w:tr w:rsidR="007A3B4A" w:rsidRPr="00E83E66" w14:paraId="0F4532F0" w14:textId="77777777" w:rsidTr="007A3B4A">
        <w:trPr>
          <w:trHeight w:val="280"/>
        </w:trPr>
        <w:tc>
          <w:tcPr>
            <w:tcW w:w="111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71915775" w14:textId="77777777" w:rsidR="007A3B4A" w:rsidRDefault="007A3B4A" w:rsidP="00E83E66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CF1ACF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Studies from</w:t>
            </w:r>
          </w:p>
          <w:p w14:paraId="4FF4C2EF" w14:textId="1680D48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1ACF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mainland Chin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056" w:type="dxa"/>
            <w:shd w:val="clear" w:color="auto" w:fill="FFFFFF" w:themeFill="background1"/>
            <w:vAlign w:val="center"/>
          </w:tcPr>
          <w:p w14:paraId="5059FC30" w14:textId="3A3C33B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B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7562F7D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94.40%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70CC19E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160.56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610B72E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765911A7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6CBFDB2E" w14:textId="1AEAFFB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FFFFF" w:themeFill="background1"/>
            <w:vAlign w:val="center"/>
          </w:tcPr>
          <w:p w14:paraId="772CB403" w14:textId="32987EF2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C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3321546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88.30%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20B0EE7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120.04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3EB9BB7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2FEA7965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52071C91" w14:textId="1B44DCE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FFFFF" w:themeFill="background1"/>
            <w:vAlign w:val="center"/>
          </w:tcPr>
          <w:p w14:paraId="495594AC" w14:textId="1F4ADBBD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D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43EF080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90.80%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44147CB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61024A5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1AF9F0CF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513FDB5A" w14:textId="0FABBCB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FFFFF" w:themeFill="background1"/>
            <w:vAlign w:val="center"/>
          </w:tcPr>
          <w:p w14:paraId="60260F0B" w14:textId="15DCA2A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E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03FA773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80.20%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3ABD318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15.16</w:t>
            </w:r>
          </w:p>
        </w:tc>
        <w:tc>
          <w:tcPr>
            <w:tcW w:w="1056" w:type="dxa"/>
            <w:shd w:val="clear" w:color="auto" w:fill="FFFFFF" w:themeFill="background1"/>
            <w:noWrap/>
            <w:vAlign w:val="center"/>
            <w:hideMark/>
          </w:tcPr>
          <w:p w14:paraId="0721139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0.002</w:t>
            </w:r>
          </w:p>
        </w:tc>
      </w:tr>
      <w:tr w:rsidR="007A3B4A" w:rsidRPr="00E83E66" w14:paraId="601B3928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01980454" w14:textId="77AAFEC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5DE3D18D" w14:textId="4C579A1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F</w:t>
            </w:r>
          </w:p>
        </w:tc>
        <w:tc>
          <w:tcPr>
            <w:tcW w:w="1056" w:type="dxa"/>
            <w:noWrap/>
            <w:vAlign w:val="center"/>
            <w:hideMark/>
          </w:tcPr>
          <w:p w14:paraId="2F82954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77.50%</w:t>
            </w:r>
          </w:p>
        </w:tc>
        <w:tc>
          <w:tcPr>
            <w:tcW w:w="1056" w:type="dxa"/>
            <w:noWrap/>
            <w:vAlign w:val="center"/>
            <w:hideMark/>
          </w:tcPr>
          <w:p w14:paraId="3FA51A4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35.49</w:t>
            </w:r>
          </w:p>
        </w:tc>
        <w:tc>
          <w:tcPr>
            <w:tcW w:w="1056" w:type="dxa"/>
            <w:noWrap/>
            <w:vAlign w:val="center"/>
            <w:hideMark/>
          </w:tcPr>
          <w:p w14:paraId="3BEF22E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04A4D419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0F6C9EAF" w14:textId="2130696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5C48234A" w14:textId="57BFF0A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G</w:t>
            </w:r>
          </w:p>
        </w:tc>
        <w:tc>
          <w:tcPr>
            <w:tcW w:w="1056" w:type="dxa"/>
            <w:noWrap/>
            <w:vAlign w:val="center"/>
            <w:hideMark/>
          </w:tcPr>
          <w:p w14:paraId="64E7954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82.00%</w:t>
            </w:r>
          </w:p>
        </w:tc>
        <w:tc>
          <w:tcPr>
            <w:tcW w:w="1056" w:type="dxa"/>
            <w:noWrap/>
            <w:vAlign w:val="center"/>
            <w:hideMark/>
          </w:tcPr>
          <w:p w14:paraId="2357489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49.99</w:t>
            </w:r>
          </w:p>
        </w:tc>
        <w:tc>
          <w:tcPr>
            <w:tcW w:w="1056" w:type="dxa"/>
            <w:noWrap/>
            <w:vAlign w:val="center"/>
            <w:hideMark/>
          </w:tcPr>
          <w:p w14:paraId="6687D936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69578002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426970A3" w14:textId="586745B2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573C901D" w14:textId="7980E1C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C</w:t>
            </w:r>
          </w:p>
        </w:tc>
        <w:tc>
          <w:tcPr>
            <w:tcW w:w="1056" w:type="dxa"/>
            <w:noWrap/>
            <w:vAlign w:val="center"/>
            <w:hideMark/>
          </w:tcPr>
          <w:p w14:paraId="6E2C845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70.70%</w:t>
            </w:r>
          </w:p>
        </w:tc>
        <w:tc>
          <w:tcPr>
            <w:tcW w:w="1056" w:type="dxa"/>
            <w:noWrap/>
            <w:vAlign w:val="center"/>
            <w:hideMark/>
          </w:tcPr>
          <w:p w14:paraId="3CDF2C4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17.09</w:t>
            </w:r>
          </w:p>
        </w:tc>
        <w:tc>
          <w:tcPr>
            <w:tcW w:w="1056" w:type="dxa"/>
            <w:noWrap/>
            <w:vAlign w:val="center"/>
            <w:hideMark/>
          </w:tcPr>
          <w:p w14:paraId="58B315C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0.004</w:t>
            </w:r>
          </w:p>
        </w:tc>
      </w:tr>
      <w:tr w:rsidR="007A3B4A" w:rsidRPr="00E83E66" w14:paraId="087AA5FC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5CD6AB36" w14:textId="525B6E4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2635856C" w14:textId="606293B1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D</w:t>
            </w:r>
          </w:p>
        </w:tc>
        <w:tc>
          <w:tcPr>
            <w:tcW w:w="1056" w:type="dxa"/>
            <w:noWrap/>
            <w:vAlign w:val="center"/>
            <w:hideMark/>
          </w:tcPr>
          <w:p w14:paraId="3A7E310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69.00%</w:t>
            </w:r>
          </w:p>
        </w:tc>
        <w:tc>
          <w:tcPr>
            <w:tcW w:w="1056" w:type="dxa"/>
            <w:noWrap/>
            <w:vAlign w:val="center"/>
            <w:hideMark/>
          </w:tcPr>
          <w:p w14:paraId="162ACAF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9.69</w:t>
            </w:r>
          </w:p>
        </w:tc>
        <w:tc>
          <w:tcPr>
            <w:tcW w:w="1056" w:type="dxa"/>
            <w:noWrap/>
            <w:vAlign w:val="center"/>
            <w:hideMark/>
          </w:tcPr>
          <w:p w14:paraId="02B8D97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</w:tr>
      <w:tr w:rsidR="007A3B4A" w:rsidRPr="00E83E66" w14:paraId="0A7173E7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643E7789" w14:textId="73FE1022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012B67F6" w14:textId="40C8C5A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E</w:t>
            </w:r>
          </w:p>
        </w:tc>
        <w:tc>
          <w:tcPr>
            <w:tcW w:w="1056" w:type="dxa"/>
            <w:noWrap/>
            <w:vAlign w:val="center"/>
            <w:hideMark/>
          </w:tcPr>
          <w:p w14:paraId="6CF7E8E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noWrap/>
            <w:vAlign w:val="center"/>
            <w:hideMark/>
          </w:tcPr>
          <w:p w14:paraId="7DB0077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</w:t>
            </w:r>
          </w:p>
        </w:tc>
        <w:tc>
          <w:tcPr>
            <w:tcW w:w="1056" w:type="dxa"/>
            <w:noWrap/>
            <w:vAlign w:val="center"/>
            <w:hideMark/>
          </w:tcPr>
          <w:p w14:paraId="651C518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0.89</w:t>
            </w:r>
          </w:p>
        </w:tc>
      </w:tr>
      <w:tr w:rsidR="007A3B4A" w:rsidRPr="00E83E66" w14:paraId="20076092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3D782B0D" w14:textId="4BB1EF21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237D03DF" w14:textId="7153045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F</w:t>
            </w:r>
          </w:p>
        </w:tc>
        <w:tc>
          <w:tcPr>
            <w:tcW w:w="1056" w:type="dxa"/>
            <w:noWrap/>
            <w:vAlign w:val="center"/>
            <w:hideMark/>
          </w:tcPr>
          <w:p w14:paraId="690DA00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16.20%</w:t>
            </w:r>
          </w:p>
        </w:tc>
        <w:tc>
          <w:tcPr>
            <w:tcW w:w="1056" w:type="dxa"/>
            <w:noWrap/>
            <w:vAlign w:val="center"/>
            <w:hideMark/>
          </w:tcPr>
          <w:p w14:paraId="4AC2570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5.97</w:t>
            </w:r>
          </w:p>
        </w:tc>
        <w:tc>
          <w:tcPr>
            <w:tcW w:w="1056" w:type="dxa"/>
            <w:noWrap/>
            <w:vAlign w:val="center"/>
            <w:hideMark/>
          </w:tcPr>
          <w:p w14:paraId="1C91CA3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0.309</w:t>
            </w:r>
          </w:p>
        </w:tc>
      </w:tr>
      <w:tr w:rsidR="007A3B4A" w:rsidRPr="00E83E66" w14:paraId="0482568D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56108A8B" w14:textId="2A8E547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3D479951" w14:textId="18DA365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G</w:t>
            </w:r>
          </w:p>
        </w:tc>
        <w:tc>
          <w:tcPr>
            <w:tcW w:w="1056" w:type="dxa"/>
            <w:noWrap/>
            <w:vAlign w:val="center"/>
            <w:hideMark/>
          </w:tcPr>
          <w:p w14:paraId="61F6BDC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10.10%</w:t>
            </w:r>
          </w:p>
        </w:tc>
        <w:tc>
          <w:tcPr>
            <w:tcW w:w="1056" w:type="dxa"/>
            <w:noWrap/>
            <w:vAlign w:val="center"/>
            <w:hideMark/>
          </w:tcPr>
          <w:p w14:paraId="51DBE0F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5.56</w:t>
            </w:r>
          </w:p>
        </w:tc>
        <w:tc>
          <w:tcPr>
            <w:tcW w:w="1056" w:type="dxa"/>
            <w:noWrap/>
            <w:vAlign w:val="center"/>
            <w:hideMark/>
          </w:tcPr>
          <w:p w14:paraId="7B5199B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0.352</w:t>
            </w:r>
          </w:p>
        </w:tc>
      </w:tr>
      <w:tr w:rsidR="007A3B4A" w:rsidRPr="00E83E66" w14:paraId="4FEE458C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173F0FB4" w14:textId="6F94CBC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49D0C1C5" w14:textId="0662FB5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D</w:t>
            </w:r>
          </w:p>
        </w:tc>
        <w:tc>
          <w:tcPr>
            <w:tcW w:w="1056" w:type="dxa"/>
            <w:noWrap/>
            <w:vAlign w:val="center"/>
            <w:hideMark/>
          </w:tcPr>
          <w:p w14:paraId="5AA0E8F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90.10%</w:t>
            </w:r>
          </w:p>
        </w:tc>
        <w:tc>
          <w:tcPr>
            <w:tcW w:w="1056" w:type="dxa"/>
            <w:noWrap/>
            <w:vAlign w:val="center"/>
            <w:hideMark/>
          </w:tcPr>
          <w:p w14:paraId="6A16F11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90.81</w:t>
            </w:r>
          </w:p>
        </w:tc>
        <w:tc>
          <w:tcPr>
            <w:tcW w:w="1056" w:type="dxa"/>
            <w:noWrap/>
            <w:vAlign w:val="center"/>
            <w:hideMark/>
          </w:tcPr>
          <w:p w14:paraId="0D2B447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5274E694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02EEEE2B" w14:textId="53151B3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5707E78E" w14:textId="1E506B9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E</w:t>
            </w:r>
          </w:p>
        </w:tc>
        <w:tc>
          <w:tcPr>
            <w:tcW w:w="1056" w:type="dxa"/>
            <w:noWrap/>
            <w:vAlign w:val="center"/>
            <w:hideMark/>
          </w:tcPr>
          <w:p w14:paraId="33840E0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45.60%</w:t>
            </w:r>
          </w:p>
        </w:tc>
        <w:tc>
          <w:tcPr>
            <w:tcW w:w="1056" w:type="dxa"/>
            <w:noWrap/>
            <w:vAlign w:val="center"/>
            <w:hideMark/>
          </w:tcPr>
          <w:p w14:paraId="6C1A63D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5.52</w:t>
            </w:r>
          </w:p>
        </w:tc>
        <w:tc>
          <w:tcPr>
            <w:tcW w:w="1056" w:type="dxa"/>
            <w:noWrap/>
            <w:vAlign w:val="center"/>
            <w:hideMark/>
          </w:tcPr>
          <w:p w14:paraId="4B74949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0.138</w:t>
            </w:r>
          </w:p>
        </w:tc>
      </w:tr>
      <w:tr w:rsidR="007A3B4A" w:rsidRPr="00E83E66" w14:paraId="56E4E270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69BE9C6C" w14:textId="27004E8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0BC3BC4A" w14:textId="0E3BF119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F</w:t>
            </w:r>
          </w:p>
        </w:tc>
        <w:tc>
          <w:tcPr>
            <w:tcW w:w="1056" w:type="dxa"/>
            <w:noWrap/>
            <w:vAlign w:val="center"/>
            <w:hideMark/>
          </w:tcPr>
          <w:p w14:paraId="0AA8C21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40.70%</w:t>
            </w:r>
          </w:p>
        </w:tc>
        <w:tc>
          <w:tcPr>
            <w:tcW w:w="1056" w:type="dxa"/>
            <w:noWrap/>
            <w:vAlign w:val="center"/>
            <w:hideMark/>
          </w:tcPr>
          <w:p w14:paraId="072A5DD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11.8</w:t>
            </w:r>
          </w:p>
        </w:tc>
        <w:tc>
          <w:tcPr>
            <w:tcW w:w="1056" w:type="dxa"/>
            <w:noWrap/>
            <w:vAlign w:val="center"/>
            <w:hideMark/>
          </w:tcPr>
          <w:p w14:paraId="7F5E11F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0.107</w:t>
            </w:r>
          </w:p>
        </w:tc>
      </w:tr>
      <w:tr w:rsidR="007A3B4A" w:rsidRPr="00E83E66" w14:paraId="405128D8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25CFC020" w14:textId="529016EA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7E498CAD" w14:textId="2C9D07E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G</w:t>
            </w:r>
          </w:p>
        </w:tc>
        <w:tc>
          <w:tcPr>
            <w:tcW w:w="1056" w:type="dxa"/>
            <w:noWrap/>
            <w:vAlign w:val="center"/>
            <w:hideMark/>
          </w:tcPr>
          <w:p w14:paraId="34196BF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noWrap/>
            <w:vAlign w:val="center"/>
            <w:hideMark/>
          </w:tcPr>
          <w:p w14:paraId="4E4FEBA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0.62</w:t>
            </w:r>
          </w:p>
        </w:tc>
        <w:tc>
          <w:tcPr>
            <w:tcW w:w="1056" w:type="dxa"/>
            <w:noWrap/>
            <w:vAlign w:val="center"/>
            <w:hideMark/>
          </w:tcPr>
          <w:p w14:paraId="6B0F2D7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0.996</w:t>
            </w:r>
          </w:p>
        </w:tc>
      </w:tr>
      <w:tr w:rsidR="007A3B4A" w:rsidRPr="00E83E66" w14:paraId="425CC2E1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0498B9DE" w14:textId="5314C2A9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25A45EAE" w14:textId="1F43F44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E</w:t>
            </w:r>
          </w:p>
        </w:tc>
        <w:tc>
          <w:tcPr>
            <w:tcW w:w="1056" w:type="dxa"/>
            <w:noWrap/>
            <w:vAlign w:val="center"/>
            <w:hideMark/>
          </w:tcPr>
          <w:p w14:paraId="5CE0C3C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noWrap/>
            <w:vAlign w:val="center"/>
            <w:hideMark/>
          </w:tcPr>
          <w:p w14:paraId="35C39E5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1.51</w:t>
            </w:r>
          </w:p>
        </w:tc>
        <w:tc>
          <w:tcPr>
            <w:tcW w:w="1056" w:type="dxa"/>
            <w:noWrap/>
            <w:vAlign w:val="center"/>
            <w:hideMark/>
          </w:tcPr>
          <w:p w14:paraId="2C9DF21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0.681</w:t>
            </w:r>
          </w:p>
        </w:tc>
      </w:tr>
      <w:tr w:rsidR="007A3B4A" w:rsidRPr="00E83E66" w14:paraId="78542B96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7BAD14DD" w14:textId="1A86D33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479B597E" w14:textId="0CFEB10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F</w:t>
            </w:r>
          </w:p>
        </w:tc>
        <w:tc>
          <w:tcPr>
            <w:tcW w:w="1056" w:type="dxa"/>
            <w:noWrap/>
            <w:vAlign w:val="center"/>
            <w:hideMark/>
          </w:tcPr>
          <w:p w14:paraId="0592AE6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14.90%</w:t>
            </w:r>
          </w:p>
        </w:tc>
        <w:tc>
          <w:tcPr>
            <w:tcW w:w="1056" w:type="dxa"/>
            <w:noWrap/>
            <w:vAlign w:val="center"/>
            <w:hideMark/>
          </w:tcPr>
          <w:p w14:paraId="6738741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7.05</w:t>
            </w:r>
          </w:p>
        </w:tc>
        <w:tc>
          <w:tcPr>
            <w:tcW w:w="1056" w:type="dxa"/>
            <w:noWrap/>
            <w:vAlign w:val="center"/>
            <w:hideMark/>
          </w:tcPr>
          <w:p w14:paraId="7BC965D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0.317</w:t>
            </w:r>
          </w:p>
        </w:tc>
      </w:tr>
      <w:tr w:rsidR="007A3B4A" w:rsidRPr="00E83E66" w14:paraId="1E70040F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501914E6" w14:textId="5BEC3656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7A5D9CC0" w14:textId="21D9B7E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G</w:t>
            </w:r>
          </w:p>
        </w:tc>
        <w:tc>
          <w:tcPr>
            <w:tcW w:w="1056" w:type="dxa"/>
            <w:noWrap/>
            <w:vAlign w:val="center"/>
            <w:hideMark/>
          </w:tcPr>
          <w:p w14:paraId="23A6292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47.50%</w:t>
            </w:r>
          </w:p>
        </w:tc>
        <w:tc>
          <w:tcPr>
            <w:tcW w:w="1056" w:type="dxa"/>
            <w:noWrap/>
            <w:vAlign w:val="center"/>
            <w:hideMark/>
          </w:tcPr>
          <w:p w14:paraId="38851F5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9.53</w:t>
            </w:r>
          </w:p>
        </w:tc>
        <w:tc>
          <w:tcPr>
            <w:tcW w:w="1056" w:type="dxa"/>
            <w:noWrap/>
            <w:vAlign w:val="center"/>
            <w:hideMark/>
          </w:tcPr>
          <w:p w14:paraId="661067E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0.09</w:t>
            </w:r>
          </w:p>
        </w:tc>
      </w:tr>
      <w:tr w:rsidR="007A3B4A" w:rsidRPr="00E83E66" w14:paraId="17708D4C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4A586AD2" w14:textId="64F39D8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3E33A763" w14:textId="3870DD6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vs F</w:t>
            </w:r>
          </w:p>
        </w:tc>
        <w:tc>
          <w:tcPr>
            <w:tcW w:w="1056" w:type="dxa"/>
            <w:noWrap/>
            <w:vAlign w:val="center"/>
            <w:hideMark/>
          </w:tcPr>
          <w:p w14:paraId="7727B0C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69.10%</w:t>
            </w:r>
          </w:p>
        </w:tc>
        <w:tc>
          <w:tcPr>
            <w:tcW w:w="1056" w:type="dxa"/>
            <w:noWrap/>
            <w:vAlign w:val="center"/>
            <w:hideMark/>
          </w:tcPr>
          <w:p w14:paraId="48B5706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9.72</w:t>
            </w:r>
          </w:p>
        </w:tc>
        <w:tc>
          <w:tcPr>
            <w:tcW w:w="1056" w:type="dxa"/>
            <w:noWrap/>
            <w:vAlign w:val="center"/>
            <w:hideMark/>
          </w:tcPr>
          <w:p w14:paraId="73A4E19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</w:tr>
      <w:tr w:rsidR="007A3B4A" w:rsidRPr="00E83E66" w14:paraId="2591B1BF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53E94BE3" w14:textId="7C7AC5B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235AD382" w14:textId="5CEA9301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vs G</w:t>
            </w:r>
          </w:p>
        </w:tc>
        <w:tc>
          <w:tcPr>
            <w:tcW w:w="1056" w:type="dxa"/>
            <w:noWrap/>
            <w:vAlign w:val="center"/>
            <w:hideMark/>
          </w:tcPr>
          <w:p w14:paraId="11BD70A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noWrap/>
            <w:vAlign w:val="center"/>
            <w:hideMark/>
          </w:tcPr>
          <w:p w14:paraId="2B986DF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0.39</w:t>
            </w:r>
          </w:p>
        </w:tc>
        <w:tc>
          <w:tcPr>
            <w:tcW w:w="1056" w:type="dxa"/>
            <w:noWrap/>
            <w:vAlign w:val="center"/>
            <w:hideMark/>
          </w:tcPr>
          <w:p w14:paraId="11C09E9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0.531</w:t>
            </w:r>
          </w:p>
        </w:tc>
      </w:tr>
      <w:tr w:rsidR="007A3B4A" w:rsidRPr="00E83E66" w14:paraId="0C00218B" w14:textId="77777777" w:rsidTr="007A3B4A">
        <w:trPr>
          <w:trHeight w:val="280"/>
        </w:trPr>
        <w:tc>
          <w:tcPr>
            <w:tcW w:w="1110" w:type="dxa"/>
            <w:vMerge/>
            <w:shd w:val="clear" w:color="auto" w:fill="FFFFFF" w:themeFill="background1"/>
            <w:noWrap/>
            <w:vAlign w:val="center"/>
            <w:hideMark/>
          </w:tcPr>
          <w:p w14:paraId="615CB584" w14:textId="56D6220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7CCB4924" w14:textId="2E167E5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 vs G</w:t>
            </w:r>
          </w:p>
        </w:tc>
        <w:tc>
          <w:tcPr>
            <w:tcW w:w="1056" w:type="dxa"/>
            <w:noWrap/>
            <w:vAlign w:val="center"/>
            <w:hideMark/>
          </w:tcPr>
          <w:p w14:paraId="722E8D8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noWrap/>
            <w:vAlign w:val="center"/>
            <w:hideMark/>
          </w:tcPr>
          <w:p w14:paraId="7EF7DEC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1.64</w:t>
            </w:r>
          </w:p>
        </w:tc>
        <w:tc>
          <w:tcPr>
            <w:tcW w:w="1056" w:type="dxa"/>
            <w:noWrap/>
            <w:vAlign w:val="center"/>
            <w:hideMark/>
          </w:tcPr>
          <w:p w14:paraId="0629C89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0.949</w:t>
            </w:r>
          </w:p>
        </w:tc>
      </w:tr>
      <w:tr w:rsidR="007A3B4A" w:rsidRPr="00E83E66" w14:paraId="47378B49" w14:textId="77777777" w:rsidTr="007A3B4A">
        <w:trPr>
          <w:trHeight w:val="280"/>
        </w:trPr>
        <w:tc>
          <w:tcPr>
            <w:tcW w:w="1110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7C13942E" w14:textId="0B3479C6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Studies without small sample sizes</w:t>
            </w: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332E9EF0" w14:textId="2FFA3F9A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B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532D57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93.50%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A353EC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201.35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7B649B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06542805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38E74F21" w14:textId="6B249E4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373AF747" w14:textId="2E66C8E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C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8C9AA0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88.70%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B8BFE4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124.09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4A76ED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067D9D59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658FE93C" w14:textId="68F3E63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1A4D79C8" w14:textId="3836AE4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D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56493B3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86.60%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5270E40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82.33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FE7B0F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21693426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1C0A2518" w14:textId="6FB3152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70BED5F3" w14:textId="24C8712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E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A6AC31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86.70%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CCC38B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37.61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1A927D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6910B502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5C026A9F" w14:textId="02D5155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24CB4C1B" w14:textId="38AA723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D78543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86.40%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C4479A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95.41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9FCFA0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2F00F9B0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40FCFF18" w14:textId="6C5F5E7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1F440306" w14:textId="7DED4C0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424691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87.30%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3E0DD1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94.22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48EA29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4EEF76AE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5377A58F" w14:textId="4DCE0232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7715E469" w14:textId="138B69EA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C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469948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70.70%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17495C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0A2C1B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0.004</w:t>
            </w:r>
          </w:p>
        </w:tc>
      </w:tr>
      <w:tr w:rsidR="007A3B4A" w:rsidRPr="00E83E66" w14:paraId="392C058A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53A8D730" w14:textId="3C112A02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7D2A612F" w14:textId="666AEBB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D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51D1BB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73.10%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8BC9917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18.59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649D2E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0.002</w:t>
            </w:r>
          </w:p>
        </w:tc>
      </w:tr>
      <w:tr w:rsidR="007A3B4A" w:rsidRPr="00E83E66" w14:paraId="4396217C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68DD4603" w14:textId="00F328B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57AE5717" w14:textId="2EE247D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E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ED23D2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84.90%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28148A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26.5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4CC103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7007AEEA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718F6B49" w14:textId="496AD36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555938D2" w14:textId="39EAD3F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FFFED2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86.10%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839D0D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57.38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D0E135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53DB4EEA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71CE3274" w14:textId="42010CC6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3BF834E8" w14:textId="00D2111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B55BB2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2F92CD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5.56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C3B23D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0.352</w:t>
            </w:r>
          </w:p>
        </w:tc>
      </w:tr>
      <w:tr w:rsidR="007A3B4A" w:rsidRPr="00E83E66" w14:paraId="3B6119C4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1F6F565B" w14:textId="48120C59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2A2872B0" w14:textId="15E70E01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D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F6BF20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82.00%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5B3101C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38.85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21D5C0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61D5DE2C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17265324" w14:textId="25F33FD6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4EF13948" w14:textId="5C1103F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E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CACA40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60.50%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61DD60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5.06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1A8551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0.08</w:t>
            </w:r>
          </w:p>
        </w:tc>
      </w:tr>
      <w:tr w:rsidR="007A3B4A" w:rsidRPr="00E83E66" w14:paraId="4E158D08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64B93771" w14:textId="26D696B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11DFD8FF" w14:textId="13D3257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5F1CC04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57.30%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D09ACA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18.72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73241D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0.016</w:t>
            </w:r>
          </w:p>
        </w:tc>
      </w:tr>
      <w:tr w:rsidR="007A3B4A" w:rsidRPr="00E83E66" w14:paraId="70231526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2BD04C44" w14:textId="66A0FC76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006D6E3A" w14:textId="2652187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71811F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17649B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61F787D6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0.399</w:t>
            </w:r>
          </w:p>
        </w:tc>
      </w:tr>
      <w:tr w:rsidR="007A3B4A" w:rsidRPr="00E83E66" w14:paraId="302E8112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0CEF4F0A" w14:textId="37BCB06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4F4E10A3" w14:textId="3681177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E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019A3A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32.70%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2A8EB2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5.94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5531A8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0.203</w:t>
            </w:r>
          </w:p>
        </w:tc>
      </w:tr>
      <w:tr w:rsidR="007A3B4A" w:rsidRPr="00E83E66" w14:paraId="7744986F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031A4DF5" w14:textId="5F9B9FF2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581FA921" w14:textId="116F388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7DD7F4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768ED2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9.52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F5E147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</w:t>
            </w:r>
          </w:p>
        </w:tc>
      </w:tr>
      <w:tr w:rsidR="007A3B4A" w:rsidRPr="00E83E66" w14:paraId="6A0FB813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1D98CDCB" w14:textId="04D3226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3E405CD0" w14:textId="72D97C1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03C11FA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47.50%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2E8536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9.53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5D3D14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0.09</w:t>
            </w:r>
          </w:p>
        </w:tc>
      </w:tr>
      <w:tr w:rsidR="007A3B4A" w:rsidRPr="00E83E66" w14:paraId="3AD9FD9F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7815AEB4" w14:textId="4F6E02A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0B9CCA79" w14:textId="1C7B979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vs F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4B3827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65.90%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5A08A96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14.65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AF16C7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0.012</w:t>
            </w:r>
          </w:p>
        </w:tc>
      </w:tr>
      <w:tr w:rsidR="007A3B4A" w:rsidRPr="00E83E66" w14:paraId="7A646A91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57E39D0B" w14:textId="0D39CF4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1E0EB04B" w14:textId="4C7440A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4FD86E0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D02922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0.39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26ADF38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0.531</w:t>
            </w:r>
          </w:p>
        </w:tc>
      </w:tr>
      <w:tr w:rsidR="007A3B4A" w:rsidRPr="00E83E66" w14:paraId="0089D106" w14:textId="77777777" w:rsidTr="007A3B4A">
        <w:trPr>
          <w:trHeight w:val="280"/>
        </w:trPr>
        <w:tc>
          <w:tcPr>
            <w:tcW w:w="1110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7959256C" w14:textId="6B2F765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F2F2F2" w:themeFill="background1" w:themeFillShade="F2"/>
            <w:vAlign w:val="center"/>
          </w:tcPr>
          <w:p w14:paraId="424EE6BE" w14:textId="22E1C9C6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 vs G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7A2FD84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1888212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3.32</w:t>
            </w:r>
          </w:p>
        </w:tc>
        <w:tc>
          <w:tcPr>
            <w:tcW w:w="1056" w:type="dxa"/>
            <w:shd w:val="clear" w:color="auto" w:fill="F2F2F2" w:themeFill="background1" w:themeFillShade="F2"/>
            <w:noWrap/>
            <w:vAlign w:val="center"/>
            <w:hideMark/>
          </w:tcPr>
          <w:p w14:paraId="396C085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0.854</w:t>
            </w:r>
          </w:p>
        </w:tc>
      </w:tr>
      <w:tr w:rsidR="007A3B4A" w:rsidRPr="00E83E66" w14:paraId="23D4DDC5" w14:textId="77777777" w:rsidTr="007A3B4A">
        <w:trPr>
          <w:trHeight w:val="280"/>
        </w:trPr>
        <w:tc>
          <w:tcPr>
            <w:tcW w:w="1110" w:type="dxa"/>
            <w:vMerge w:val="restart"/>
            <w:noWrap/>
            <w:vAlign w:val="center"/>
            <w:hideMark/>
          </w:tcPr>
          <w:p w14:paraId="4224829C" w14:textId="3DE95DE9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Studies without </w:t>
            </w:r>
            <w:r w:rsidRPr="000A6AB6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6AB6">
              <w:rPr>
                <w:rFonts w:ascii="Times New Roman" w:hAnsi="Times New Roman" w:cs="Times New Roman"/>
                <w:sz w:val="24"/>
                <w:szCs w:val="24"/>
              </w:rPr>
              <w:t>quality</w:t>
            </w:r>
          </w:p>
        </w:tc>
        <w:tc>
          <w:tcPr>
            <w:tcW w:w="1056" w:type="dxa"/>
            <w:vAlign w:val="center"/>
          </w:tcPr>
          <w:p w14:paraId="02882DB5" w14:textId="4B0668C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B</w:t>
            </w:r>
          </w:p>
        </w:tc>
        <w:tc>
          <w:tcPr>
            <w:tcW w:w="1056" w:type="dxa"/>
            <w:noWrap/>
            <w:vAlign w:val="center"/>
            <w:hideMark/>
          </w:tcPr>
          <w:p w14:paraId="562DFE2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93.90%</w:t>
            </w:r>
          </w:p>
        </w:tc>
        <w:tc>
          <w:tcPr>
            <w:tcW w:w="1056" w:type="dxa"/>
            <w:noWrap/>
            <w:vAlign w:val="center"/>
            <w:hideMark/>
          </w:tcPr>
          <w:p w14:paraId="3D7BB13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180.4</w:t>
            </w:r>
          </w:p>
        </w:tc>
        <w:tc>
          <w:tcPr>
            <w:tcW w:w="1056" w:type="dxa"/>
            <w:noWrap/>
            <w:vAlign w:val="center"/>
            <w:hideMark/>
          </w:tcPr>
          <w:p w14:paraId="4D49D09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0F6C2098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384C9407" w14:textId="33E40FE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79433948" w14:textId="4FED73F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C</w:t>
            </w:r>
          </w:p>
        </w:tc>
        <w:tc>
          <w:tcPr>
            <w:tcW w:w="1056" w:type="dxa"/>
            <w:noWrap/>
            <w:vAlign w:val="center"/>
            <w:hideMark/>
          </w:tcPr>
          <w:p w14:paraId="7FE08E8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87.50%</w:t>
            </w:r>
          </w:p>
        </w:tc>
        <w:tc>
          <w:tcPr>
            <w:tcW w:w="1056" w:type="dxa"/>
            <w:noWrap/>
            <w:vAlign w:val="center"/>
            <w:hideMark/>
          </w:tcPr>
          <w:p w14:paraId="64C9AF1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128.01</w:t>
            </w:r>
          </w:p>
        </w:tc>
        <w:tc>
          <w:tcPr>
            <w:tcW w:w="1056" w:type="dxa"/>
            <w:noWrap/>
            <w:vAlign w:val="center"/>
            <w:hideMark/>
          </w:tcPr>
          <w:p w14:paraId="284F90A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55A6F420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422B3239" w14:textId="4D900EE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54D4C96B" w14:textId="6386283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D</w:t>
            </w:r>
          </w:p>
        </w:tc>
        <w:tc>
          <w:tcPr>
            <w:tcW w:w="1056" w:type="dxa"/>
            <w:noWrap/>
            <w:vAlign w:val="center"/>
            <w:hideMark/>
          </w:tcPr>
          <w:p w14:paraId="323030B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89.80%</w:t>
            </w:r>
          </w:p>
        </w:tc>
        <w:tc>
          <w:tcPr>
            <w:tcW w:w="1056" w:type="dxa"/>
            <w:noWrap/>
            <w:vAlign w:val="center"/>
            <w:hideMark/>
          </w:tcPr>
          <w:p w14:paraId="7DCAE1E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127.41</w:t>
            </w:r>
          </w:p>
        </w:tc>
        <w:tc>
          <w:tcPr>
            <w:tcW w:w="1056" w:type="dxa"/>
            <w:noWrap/>
            <w:vAlign w:val="center"/>
            <w:hideMark/>
          </w:tcPr>
          <w:p w14:paraId="6B48746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33BA01D1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00F065F1" w14:textId="0572D1A0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6883A478" w14:textId="2CC09D6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E</w:t>
            </w:r>
          </w:p>
        </w:tc>
        <w:tc>
          <w:tcPr>
            <w:tcW w:w="1056" w:type="dxa"/>
            <w:noWrap/>
            <w:vAlign w:val="center"/>
            <w:hideMark/>
          </w:tcPr>
          <w:p w14:paraId="1A9FBB7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89.50%</w:t>
            </w:r>
          </w:p>
        </w:tc>
        <w:tc>
          <w:tcPr>
            <w:tcW w:w="1056" w:type="dxa"/>
            <w:noWrap/>
            <w:vAlign w:val="center"/>
            <w:hideMark/>
          </w:tcPr>
          <w:p w14:paraId="7CE8162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38.06</w:t>
            </w:r>
          </w:p>
        </w:tc>
        <w:tc>
          <w:tcPr>
            <w:tcW w:w="1056" w:type="dxa"/>
            <w:noWrap/>
            <w:vAlign w:val="center"/>
            <w:hideMark/>
          </w:tcPr>
          <w:p w14:paraId="6EA7BAE6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4F512CE0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01E476F0" w14:textId="71B8036D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2694F686" w14:textId="7462EB01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F</w:t>
            </w:r>
          </w:p>
        </w:tc>
        <w:tc>
          <w:tcPr>
            <w:tcW w:w="1056" w:type="dxa"/>
            <w:noWrap/>
            <w:vAlign w:val="center"/>
            <w:hideMark/>
          </w:tcPr>
          <w:p w14:paraId="43168E2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86.30%</w:t>
            </w:r>
          </w:p>
        </w:tc>
        <w:tc>
          <w:tcPr>
            <w:tcW w:w="1056" w:type="dxa"/>
            <w:noWrap/>
            <w:vAlign w:val="center"/>
            <w:hideMark/>
          </w:tcPr>
          <w:p w14:paraId="5359113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87.64</w:t>
            </w:r>
          </w:p>
        </w:tc>
        <w:tc>
          <w:tcPr>
            <w:tcW w:w="1056" w:type="dxa"/>
            <w:noWrap/>
            <w:vAlign w:val="center"/>
            <w:hideMark/>
          </w:tcPr>
          <w:p w14:paraId="1AF54B2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6EE325FF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78336410" w14:textId="2D90E963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25A2B726" w14:textId="11DE71DD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vs G</w:t>
            </w:r>
          </w:p>
        </w:tc>
        <w:tc>
          <w:tcPr>
            <w:tcW w:w="1056" w:type="dxa"/>
            <w:noWrap/>
            <w:vAlign w:val="center"/>
            <w:hideMark/>
          </w:tcPr>
          <w:p w14:paraId="73A10F2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86.90%</w:t>
            </w:r>
          </w:p>
        </w:tc>
        <w:tc>
          <w:tcPr>
            <w:tcW w:w="1056" w:type="dxa"/>
            <w:noWrap/>
            <w:vAlign w:val="center"/>
            <w:hideMark/>
          </w:tcPr>
          <w:p w14:paraId="04CF5E1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99.46</w:t>
            </w:r>
          </w:p>
        </w:tc>
        <w:tc>
          <w:tcPr>
            <w:tcW w:w="1056" w:type="dxa"/>
            <w:noWrap/>
            <w:vAlign w:val="center"/>
            <w:hideMark/>
          </w:tcPr>
          <w:p w14:paraId="2259ECE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736D0206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1B35A90A" w14:textId="34D92EDA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65C5D79D" w14:textId="1DC2DF5D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C</w:t>
            </w:r>
          </w:p>
        </w:tc>
        <w:tc>
          <w:tcPr>
            <w:tcW w:w="1056" w:type="dxa"/>
            <w:noWrap/>
            <w:vAlign w:val="center"/>
            <w:hideMark/>
          </w:tcPr>
          <w:p w14:paraId="5699E81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70.70%</w:t>
            </w:r>
          </w:p>
        </w:tc>
        <w:tc>
          <w:tcPr>
            <w:tcW w:w="1056" w:type="dxa"/>
            <w:noWrap/>
            <w:vAlign w:val="center"/>
            <w:hideMark/>
          </w:tcPr>
          <w:p w14:paraId="69695C1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17.09</w:t>
            </w:r>
          </w:p>
        </w:tc>
        <w:tc>
          <w:tcPr>
            <w:tcW w:w="1056" w:type="dxa"/>
            <w:noWrap/>
            <w:vAlign w:val="center"/>
            <w:hideMark/>
          </w:tcPr>
          <w:p w14:paraId="09FE14B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0.004</w:t>
            </w:r>
          </w:p>
        </w:tc>
      </w:tr>
      <w:tr w:rsidR="007A3B4A" w:rsidRPr="00E83E66" w14:paraId="5AA063EA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37F388B5" w14:textId="4D1BFB72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43F75586" w14:textId="57FFAF7A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D</w:t>
            </w:r>
          </w:p>
        </w:tc>
        <w:tc>
          <w:tcPr>
            <w:tcW w:w="1056" w:type="dxa"/>
            <w:noWrap/>
            <w:vAlign w:val="center"/>
            <w:hideMark/>
          </w:tcPr>
          <w:p w14:paraId="6815575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69.00%</w:t>
            </w:r>
          </w:p>
        </w:tc>
        <w:tc>
          <w:tcPr>
            <w:tcW w:w="1056" w:type="dxa"/>
            <w:noWrap/>
            <w:vAlign w:val="center"/>
            <w:hideMark/>
          </w:tcPr>
          <w:p w14:paraId="15C4244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9.69</w:t>
            </w:r>
          </w:p>
        </w:tc>
        <w:tc>
          <w:tcPr>
            <w:tcW w:w="1056" w:type="dxa"/>
            <w:noWrap/>
            <w:vAlign w:val="center"/>
            <w:hideMark/>
          </w:tcPr>
          <w:p w14:paraId="20B1A8A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</w:tr>
      <w:tr w:rsidR="007A3B4A" w:rsidRPr="00E83E66" w14:paraId="7B34B633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5625DFE6" w14:textId="61DFAF1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39C0059D" w14:textId="06FBBA1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E</w:t>
            </w:r>
          </w:p>
        </w:tc>
        <w:tc>
          <w:tcPr>
            <w:tcW w:w="1056" w:type="dxa"/>
            <w:noWrap/>
            <w:vAlign w:val="center"/>
            <w:hideMark/>
          </w:tcPr>
          <w:p w14:paraId="1977079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noWrap/>
            <w:vAlign w:val="center"/>
            <w:hideMark/>
          </w:tcPr>
          <w:p w14:paraId="066A206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0.18</w:t>
            </w:r>
          </w:p>
        </w:tc>
        <w:tc>
          <w:tcPr>
            <w:tcW w:w="1056" w:type="dxa"/>
            <w:noWrap/>
            <w:vAlign w:val="center"/>
            <w:hideMark/>
          </w:tcPr>
          <w:p w14:paraId="306A5B1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0.913</w:t>
            </w:r>
          </w:p>
        </w:tc>
      </w:tr>
      <w:tr w:rsidR="007A3B4A" w:rsidRPr="00E83E66" w14:paraId="69384E3D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303EBB9D" w14:textId="03BA1515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30FB2B01" w14:textId="021F6F09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F</w:t>
            </w:r>
          </w:p>
        </w:tc>
        <w:tc>
          <w:tcPr>
            <w:tcW w:w="1056" w:type="dxa"/>
            <w:noWrap/>
            <w:vAlign w:val="center"/>
            <w:hideMark/>
          </w:tcPr>
          <w:p w14:paraId="5A585E23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16.20%</w:t>
            </w:r>
          </w:p>
        </w:tc>
        <w:tc>
          <w:tcPr>
            <w:tcW w:w="1056" w:type="dxa"/>
            <w:noWrap/>
            <w:vAlign w:val="center"/>
            <w:hideMark/>
          </w:tcPr>
          <w:p w14:paraId="0B205A0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5.97</w:t>
            </w:r>
          </w:p>
        </w:tc>
        <w:tc>
          <w:tcPr>
            <w:tcW w:w="1056" w:type="dxa"/>
            <w:noWrap/>
            <w:vAlign w:val="center"/>
            <w:hideMark/>
          </w:tcPr>
          <w:p w14:paraId="732B8FC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0.309</w:t>
            </w:r>
          </w:p>
        </w:tc>
      </w:tr>
      <w:tr w:rsidR="007A3B4A" w:rsidRPr="00E83E66" w14:paraId="62B5527C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301E5ECA" w14:textId="1B5F4E2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538B190A" w14:textId="0AF35BDA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 vs G</w:t>
            </w:r>
          </w:p>
        </w:tc>
        <w:tc>
          <w:tcPr>
            <w:tcW w:w="1056" w:type="dxa"/>
            <w:noWrap/>
            <w:vAlign w:val="center"/>
            <w:hideMark/>
          </w:tcPr>
          <w:p w14:paraId="0F51FCC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10.10%</w:t>
            </w:r>
          </w:p>
        </w:tc>
        <w:tc>
          <w:tcPr>
            <w:tcW w:w="1056" w:type="dxa"/>
            <w:noWrap/>
            <w:vAlign w:val="center"/>
            <w:hideMark/>
          </w:tcPr>
          <w:p w14:paraId="575C07D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5.56</w:t>
            </w:r>
          </w:p>
        </w:tc>
        <w:tc>
          <w:tcPr>
            <w:tcW w:w="1056" w:type="dxa"/>
            <w:noWrap/>
            <w:vAlign w:val="center"/>
            <w:hideMark/>
          </w:tcPr>
          <w:p w14:paraId="00A55B8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0.352</w:t>
            </w:r>
          </w:p>
        </w:tc>
      </w:tr>
      <w:tr w:rsidR="007A3B4A" w:rsidRPr="00E83E66" w14:paraId="7D9FD3BA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612A5655" w14:textId="16DC527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02143FAD" w14:textId="35177AC9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D</w:t>
            </w:r>
          </w:p>
        </w:tc>
        <w:tc>
          <w:tcPr>
            <w:tcW w:w="1056" w:type="dxa"/>
            <w:noWrap/>
            <w:vAlign w:val="center"/>
            <w:hideMark/>
          </w:tcPr>
          <w:p w14:paraId="37C718F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89.20%</w:t>
            </w:r>
          </w:p>
        </w:tc>
        <w:tc>
          <w:tcPr>
            <w:tcW w:w="1056" w:type="dxa"/>
            <w:noWrap/>
            <w:vAlign w:val="center"/>
            <w:hideMark/>
          </w:tcPr>
          <w:p w14:paraId="6C16A43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92.17</w:t>
            </w:r>
          </w:p>
        </w:tc>
        <w:tc>
          <w:tcPr>
            <w:tcW w:w="1056" w:type="dxa"/>
            <w:noWrap/>
            <w:vAlign w:val="center"/>
            <w:hideMark/>
          </w:tcPr>
          <w:p w14:paraId="3BA68096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7A3B4A" w:rsidRPr="00E83E66" w14:paraId="0102C92E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778A9395" w14:textId="004D63E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47A90B94" w14:textId="60CE518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E</w:t>
            </w:r>
          </w:p>
        </w:tc>
        <w:tc>
          <w:tcPr>
            <w:tcW w:w="1056" w:type="dxa"/>
            <w:noWrap/>
            <w:vAlign w:val="center"/>
            <w:hideMark/>
          </w:tcPr>
          <w:p w14:paraId="52E7D3C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45.60%</w:t>
            </w:r>
          </w:p>
        </w:tc>
        <w:tc>
          <w:tcPr>
            <w:tcW w:w="1056" w:type="dxa"/>
            <w:noWrap/>
            <w:vAlign w:val="center"/>
            <w:hideMark/>
          </w:tcPr>
          <w:p w14:paraId="22B4E6B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5.52</w:t>
            </w:r>
          </w:p>
        </w:tc>
        <w:tc>
          <w:tcPr>
            <w:tcW w:w="1056" w:type="dxa"/>
            <w:noWrap/>
            <w:vAlign w:val="center"/>
            <w:hideMark/>
          </w:tcPr>
          <w:p w14:paraId="1104D241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0.138</w:t>
            </w:r>
          </w:p>
        </w:tc>
      </w:tr>
      <w:tr w:rsidR="007A3B4A" w:rsidRPr="00E83E66" w14:paraId="17096B4C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62EC9AB6" w14:textId="2AEEF1B2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70B1AF1D" w14:textId="661A241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F</w:t>
            </w:r>
          </w:p>
        </w:tc>
        <w:tc>
          <w:tcPr>
            <w:tcW w:w="1056" w:type="dxa"/>
            <w:noWrap/>
            <w:vAlign w:val="center"/>
            <w:hideMark/>
          </w:tcPr>
          <w:p w14:paraId="030B4310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57.30%</w:t>
            </w:r>
          </w:p>
        </w:tc>
        <w:tc>
          <w:tcPr>
            <w:tcW w:w="1056" w:type="dxa"/>
            <w:noWrap/>
            <w:vAlign w:val="center"/>
            <w:hideMark/>
          </w:tcPr>
          <w:p w14:paraId="621878F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18.72</w:t>
            </w:r>
          </w:p>
        </w:tc>
        <w:tc>
          <w:tcPr>
            <w:tcW w:w="1056" w:type="dxa"/>
            <w:noWrap/>
            <w:vAlign w:val="center"/>
            <w:hideMark/>
          </w:tcPr>
          <w:p w14:paraId="5FE6098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0.016</w:t>
            </w:r>
          </w:p>
        </w:tc>
      </w:tr>
      <w:tr w:rsidR="007A3B4A" w:rsidRPr="00E83E66" w14:paraId="5ECC1F59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5F660CDD" w14:textId="40CD46E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3E07C5BC" w14:textId="13E81E9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vs G</w:t>
            </w:r>
          </w:p>
        </w:tc>
        <w:tc>
          <w:tcPr>
            <w:tcW w:w="1056" w:type="dxa"/>
            <w:noWrap/>
            <w:vAlign w:val="center"/>
            <w:hideMark/>
          </w:tcPr>
          <w:p w14:paraId="222D77AC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4.00%</w:t>
            </w:r>
          </w:p>
        </w:tc>
        <w:tc>
          <w:tcPr>
            <w:tcW w:w="1056" w:type="dxa"/>
            <w:noWrap/>
            <w:vAlign w:val="center"/>
            <w:hideMark/>
          </w:tcPr>
          <w:p w14:paraId="4554D0D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7.29</w:t>
            </w:r>
          </w:p>
        </w:tc>
        <w:tc>
          <w:tcPr>
            <w:tcW w:w="1056" w:type="dxa"/>
            <w:noWrap/>
            <w:vAlign w:val="center"/>
            <w:hideMark/>
          </w:tcPr>
          <w:p w14:paraId="61DC62E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0.399</w:t>
            </w:r>
          </w:p>
        </w:tc>
      </w:tr>
      <w:tr w:rsidR="007A3B4A" w:rsidRPr="00E83E66" w14:paraId="22AA4B8A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57DB7FD5" w14:textId="5435CC7C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7C032466" w14:textId="4AEA473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E</w:t>
            </w:r>
          </w:p>
        </w:tc>
        <w:tc>
          <w:tcPr>
            <w:tcW w:w="1056" w:type="dxa"/>
            <w:noWrap/>
            <w:vAlign w:val="center"/>
            <w:hideMark/>
          </w:tcPr>
          <w:p w14:paraId="2A15CDB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noWrap/>
            <w:vAlign w:val="center"/>
            <w:hideMark/>
          </w:tcPr>
          <w:p w14:paraId="2182370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1.51</w:t>
            </w:r>
          </w:p>
        </w:tc>
        <w:tc>
          <w:tcPr>
            <w:tcW w:w="1056" w:type="dxa"/>
            <w:noWrap/>
            <w:vAlign w:val="center"/>
            <w:hideMark/>
          </w:tcPr>
          <w:p w14:paraId="1B86EFC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0.681</w:t>
            </w:r>
          </w:p>
        </w:tc>
      </w:tr>
      <w:tr w:rsidR="007A3B4A" w:rsidRPr="00E83E66" w14:paraId="68BEA6CA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7A20AC38" w14:textId="1459FD6A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3452724F" w14:textId="18BB0A4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F</w:t>
            </w:r>
          </w:p>
        </w:tc>
        <w:tc>
          <w:tcPr>
            <w:tcW w:w="1056" w:type="dxa"/>
            <w:noWrap/>
            <w:vAlign w:val="center"/>
            <w:hideMark/>
          </w:tcPr>
          <w:p w14:paraId="6615ADF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5.50%</w:t>
            </w:r>
          </w:p>
        </w:tc>
        <w:tc>
          <w:tcPr>
            <w:tcW w:w="1056" w:type="dxa"/>
            <w:noWrap/>
            <w:vAlign w:val="center"/>
            <w:hideMark/>
          </w:tcPr>
          <w:p w14:paraId="68BF022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7.41</w:t>
            </w:r>
          </w:p>
        </w:tc>
        <w:tc>
          <w:tcPr>
            <w:tcW w:w="1056" w:type="dxa"/>
            <w:noWrap/>
            <w:vAlign w:val="center"/>
            <w:hideMark/>
          </w:tcPr>
          <w:p w14:paraId="02C20822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0.387</w:t>
            </w:r>
          </w:p>
        </w:tc>
      </w:tr>
      <w:tr w:rsidR="007A3B4A" w:rsidRPr="00E83E66" w14:paraId="044FBC32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75117431" w14:textId="5B753B5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1D4D1B3F" w14:textId="5A873FCE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vs G</w:t>
            </w:r>
          </w:p>
        </w:tc>
        <w:tc>
          <w:tcPr>
            <w:tcW w:w="1056" w:type="dxa"/>
            <w:noWrap/>
            <w:vAlign w:val="center"/>
            <w:hideMark/>
          </w:tcPr>
          <w:p w14:paraId="6003C4BE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37.70%</w:t>
            </w:r>
          </w:p>
        </w:tc>
        <w:tc>
          <w:tcPr>
            <w:tcW w:w="1056" w:type="dxa"/>
            <w:noWrap/>
            <w:vAlign w:val="center"/>
            <w:hideMark/>
          </w:tcPr>
          <w:p w14:paraId="0B9FA89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9.63</w:t>
            </w:r>
          </w:p>
        </w:tc>
        <w:tc>
          <w:tcPr>
            <w:tcW w:w="1056" w:type="dxa"/>
            <w:noWrap/>
            <w:vAlign w:val="center"/>
            <w:hideMark/>
          </w:tcPr>
          <w:p w14:paraId="071323C4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0.141</w:t>
            </w:r>
          </w:p>
        </w:tc>
      </w:tr>
      <w:tr w:rsidR="007A3B4A" w:rsidRPr="00E83E66" w14:paraId="398912B7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01F3812A" w14:textId="777E3E9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53BCB17E" w14:textId="11A7AA24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vs F</w:t>
            </w:r>
          </w:p>
        </w:tc>
        <w:tc>
          <w:tcPr>
            <w:tcW w:w="1056" w:type="dxa"/>
            <w:noWrap/>
            <w:vAlign w:val="center"/>
            <w:hideMark/>
          </w:tcPr>
          <w:p w14:paraId="7345A06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69.10%</w:t>
            </w:r>
          </w:p>
        </w:tc>
        <w:tc>
          <w:tcPr>
            <w:tcW w:w="1056" w:type="dxa"/>
            <w:noWrap/>
            <w:vAlign w:val="center"/>
            <w:hideMark/>
          </w:tcPr>
          <w:p w14:paraId="5127C019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1056" w:type="dxa"/>
            <w:noWrap/>
            <w:vAlign w:val="center"/>
            <w:hideMark/>
          </w:tcPr>
          <w:p w14:paraId="7D0164E8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</w:tr>
      <w:tr w:rsidR="007A3B4A" w:rsidRPr="00E83E66" w14:paraId="5D2FF0CE" w14:textId="77777777" w:rsidTr="007A3B4A">
        <w:trPr>
          <w:trHeight w:val="280"/>
        </w:trPr>
        <w:tc>
          <w:tcPr>
            <w:tcW w:w="1110" w:type="dxa"/>
            <w:vMerge/>
            <w:noWrap/>
            <w:vAlign w:val="center"/>
            <w:hideMark/>
          </w:tcPr>
          <w:p w14:paraId="5A9FC8D3" w14:textId="4B6B40AD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4A2CCA98" w14:textId="6836D48F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vs G</w:t>
            </w:r>
          </w:p>
        </w:tc>
        <w:tc>
          <w:tcPr>
            <w:tcW w:w="1056" w:type="dxa"/>
            <w:noWrap/>
            <w:vAlign w:val="center"/>
            <w:hideMark/>
          </w:tcPr>
          <w:p w14:paraId="37D308ED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noWrap/>
            <w:vAlign w:val="center"/>
            <w:hideMark/>
          </w:tcPr>
          <w:p w14:paraId="360A3EBF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0.39</w:t>
            </w:r>
          </w:p>
        </w:tc>
        <w:tc>
          <w:tcPr>
            <w:tcW w:w="1056" w:type="dxa"/>
            <w:noWrap/>
            <w:vAlign w:val="center"/>
            <w:hideMark/>
          </w:tcPr>
          <w:p w14:paraId="4215E646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0.531</w:t>
            </w:r>
          </w:p>
        </w:tc>
      </w:tr>
      <w:tr w:rsidR="007A3B4A" w:rsidRPr="00E83E66" w14:paraId="1D8C4D3A" w14:textId="77777777" w:rsidTr="007A3B4A">
        <w:trPr>
          <w:trHeight w:val="280"/>
        </w:trPr>
        <w:tc>
          <w:tcPr>
            <w:tcW w:w="1110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133605D3" w14:textId="0A98BED8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14:paraId="4302A157" w14:textId="1A85559B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 vs G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98ECDDB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0.00%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67C217A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5.01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31D13C5" w14:textId="77777777" w:rsidR="007A3B4A" w:rsidRPr="00E83E66" w:rsidRDefault="007A3B4A" w:rsidP="00E83E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0.756</w:t>
            </w:r>
          </w:p>
        </w:tc>
      </w:tr>
    </w:tbl>
    <w:p w14:paraId="61A7AE56" w14:textId="22B050E7" w:rsidR="002658EB" w:rsidRDefault="002658EB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1C667D" w14:textId="0781D438" w:rsidR="002D1AB8" w:rsidRDefault="002D1AB8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1AB70CD6" w14:textId="77777777" w:rsidR="00E83E66" w:rsidRDefault="00E83E66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EB0C81" w14:textId="2427E7BB" w:rsidR="00995D5D" w:rsidRPr="004B7E37" w:rsidRDefault="00A9286D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" w:name="_Hlk80205414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4D1D62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9643E2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B5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File 6. </w:t>
      </w:r>
      <w:r w:rsidR="009643E2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Estimation of inconsistency</w:t>
      </w:r>
    </w:p>
    <w:p w14:paraId="3EB50E17" w14:textId="6950F031" w:rsidR="0032398B" w:rsidRPr="004B7E37" w:rsidRDefault="00A9286D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6E568A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.1</w:t>
      </w:r>
      <w:r w:rsidR="004A73C1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6599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Supplementary</w:t>
      </w:r>
      <w:r w:rsidR="00303E68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303E68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32398B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Estimation of inconsistency model</w:t>
      </w:r>
    </w:p>
    <w:bookmarkEnd w:id="5"/>
    <w:tbl>
      <w:tblPr>
        <w:tblStyle w:val="2-3"/>
        <w:tblW w:w="0" w:type="auto"/>
        <w:tblBorders>
          <w:top w:val="single" w:sz="4" w:space="0" w:color="auto"/>
          <w:bottom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1843"/>
        <w:gridCol w:w="918"/>
      </w:tblGrid>
      <w:tr w:rsidR="00082244" w:rsidRPr="00303E68" w14:paraId="53962DF1" w14:textId="77777777" w:rsidTr="00A928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8293FE" w14:textId="77777777" w:rsidR="00082244" w:rsidRPr="00303E68" w:rsidRDefault="00082244" w:rsidP="00F56F1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7439A8" w14:textId="77777777" w:rsidR="00082244" w:rsidRPr="00303E68" w:rsidRDefault="00082244" w:rsidP="00F56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chi</w:t>
            </w:r>
            <w:r w:rsidRPr="0048758D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AD4DFAF" w14:textId="77777777" w:rsidR="00082244" w:rsidRPr="009919FB" w:rsidRDefault="00082244" w:rsidP="00F56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</w:pPr>
            <w:r w:rsidRPr="009919FB">
              <w:rPr>
                <w:rFonts w:ascii="Times New Roman" w:hAnsi="Times New Roman" w:cs="Times New Roman" w:hint="eastAsia"/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  <w:t xml:space="preserve">P </w:t>
            </w:r>
          </w:p>
        </w:tc>
      </w:tr>
      <w:tr w:rsidR="00A9286D" w:rsidRPr="00303E68" w14:paraId="57B5BB4E" w14:textId="77777777" w:rsidTr="00A92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single" w:sz="4" w:space="0" w:color="auto"/>
            </w:tcBorders>
            <w:noWrap/>
            <w:hideMark/>
          </w:tcPr>
          <w:p w14:paraId="436D49A5" w14:textId="69B8125E" w:rsidR="00A9286D" w:rsidRPr="00303E68" w:rsidRDefault="00A9286D" w:rsidP="00A9286D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03E6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ll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32</w:t>
            </w: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 studies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52AF29A3" w14:textId="6624C813" w:rsidR="00A9286D" w:rsidRPr="00A9286D" w:rsidRDefault="00A9286D" w:rsidP="00A92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chi</w:t>
            </w:r>
            <w:r w:rsidRPr="0048758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(55)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89.57</w:t>
            </w:r>
          </w:p>
        </w:tc>
        <w:tc>
          <w:tcPr>
            <w:tcW w:w="918" w:type="dxa"/>
            <w:tcBorders>
              <w:top w:val="single" w:sz="4" w:space="0" w:color="auto"/>
            </w:tcBorders>
            <w:noWrap/>
            <w:hideMark/>
          </w:tcPr>
          <w:p w14:paraId="24DD453B" w14:textId="3710A8FE" w:rsidR="00A9286D" w:rsidRPr="00A9286D" w:rsidRDefault="00A9286D" w:rsidP="00A92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0.0022</w:t>
            </w:r>
          </w:p>
        </w:tc>
      </w:tr>
      <w:tr w:rsidR="00A9286D" w:rsidRPr="00303E68" w14:paraId="7033D687" w14:textId="77777777" w:rsidTr="00A9286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noWrap/>
            <w:hideMark/>
          </w:tcPr>
          <w:p w14:paraId="71DF7520" w14:textId="77777777" w:rsidR="00A9286D" w:rsidRPr="00303E68" w:rsidRDefault="00A9286D" w:rsidP="00A9286D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21 studies in mainland China </w:t>
            </w:r>
          </w:p>
        </w:tc>
        <w:tc>
          <w:tcPr>
            <w:tcW w:w="1843" w:type="dxa"/>
            <w:noWrap/>
            <w:hideMark/>
          </w:tcPr>
          <w:p w14:paraId="249D4C01" w14:textId="5B4E4E75" w:rsidR="00A9286D" w:rsidRPr="00A9286D" w:rsidRDefault="00A9286D" w:rsidP="00A928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chi</w:t>
            </w:r>
            <w:r w:rsidRPr="0048758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(35)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44.06</w:t>
            </w:r>
          </w:p>
        </w:tc>
        <w:tc>
          <w:tcPr>
            <w:tcW w:w="918" w:type="dxa"/>
            <w:noWrap/>
            <w:hideMark/>
          </w:tcPr>
          <w:p w14:paraId="4179941C" w14:textId="52A172D7" w:rsidR="00A9286D" w:rsidRPr="00A9286D" w:rsidRDefault="00A9286D" w:rsidP="00A928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0.1401</w:t>
            </w:r>
          </w:p>
        </w:tc>
      </w:tr>
      <w:tr w:rsidR="00A9286D" w:rsidRPr="00303E68" w14:paraId="0C21F125" w14:textId="77777777" w:rsidTr="00A92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noWrap/>
            <w:hideMark/>
          </w:tcPr>
          <w:p w14:paraId="0FB9E983" w14:textId="410BCBC4" w:rsidR="00A9286D" w:rsidRPr="00425959" w:rsidRDefault="00A9286D" w:rsidP="00A928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3E6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Sensitivity analysis for </w:t>
            </w: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7</w:t>
            </w: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 studies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(</w:t>
            </w: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without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small </w:t>
            </w: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sample studies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43" w:type="dxa"/>
            <w:noWrap/>
            <w:hideMark/>
          </w:tcPr>
          <w:p w14:paraId="6A4012CA" w14:textId="0A723B01" w:rsidR="00A9286D" w:rsidRPr="00A9286D" w:rsidRDefault="00A9286D" w:rsidP="00A92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chi</w:t>
            </w:r>
            <w:r w:rsidRPr="0048758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(50)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65.95</w:t>
            </w:r>
          </w:p>
        </w:tc>
        <w:tc>
          <w:tcPr>
            <w:tcW w:w="918" w:type="dxa"/>
            <w:noWrap/>
            <w:hideMark/>
          </w:tcPr>
          <w:p w14:paraId="371DC52C" w14:textId="0D552B40" w:rsidR="00A9286D" w:rsidRPr="00A9286D" w:rsidRDefault="00A9286D" w:rsidP="00A92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0.0759</w:t>
            </w:r>
          </w:p>
        </w:tc>
      </w:tr>
      <w:tr w:rsidR="00A9286D" w:rsidRPr="00303E68" w14:paraId="26D4F6E1" w14:textId="77777777" w:rsidTr="00A9286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noWrap/>
            <w:hideMark/>
          </w:tcPr>
          <w:p w14:paraId="0D2CC8D9" w14:textId="7B41610D" w:rsidR="00A9286D" w:rsidRPr="00303E68" w:rsidRDefault="00A9286D" w:rsidP="00A9286D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03E6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Sensitivity analysis for </w:t>
            </w: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8</w:t>
            </w: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 studies (without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low</w:t>
            </w:r>
            <w:r w:rsidRPr="00303E68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-quality studies)</w:t>
            </w:r>
          </w:p>
        </w:tc>
        <w:tc>
          <w:tcPr>
            <w:tcW w:w="1843" w:type="dxa"/>
            <w:noWrap/>
            <w:hideMark/>
          </w:tcPr>
          <w:p w14:paraId="0A21ED59" w14:textId="17148D02" w:rsidR="00A9286D" w:rsidRPr="00A9286D" w:rsidRDefault="00A9286D" w:rsidP="00A928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chi</w:t>
            </w:r>
            <w:r w:rsidRPr="0048758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(46)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77.01</w:t>
            </w:r>
          </w:p>
        </w:tc>
        <w:tc>
          <w:tcPr>
            <w:tcW w:w="918" w:type="dxa"/>
            <w:noWrap/>
            <w:hideMark/>
          </w:tcPr>
          <w:p w14:paraId="529B31DE" w14:textId="75C1E93A" w:rsidR="00A9286D" w:rsidRPr="00A9286D" w:rsidRDefault="00A9286D" w:rsidP="00A928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9286D">
              <w:rPr>
                <w:rFonts w:ascii="Times New Roman" w:hAnsi="Times New Roman" w:cs="Times New Roman"/>
                <w:sz w:val="24"/>
                <w:szCs w:val="28"/>
              </w:rPr>
              <w:t>0.0028</w:t>
            </w:r>
          </w:p>
        </w:tc>
      </w:tr>
    </w:tbl>
    <w:p w14:paraId="6D72DA59" w14:textId="77777777" w:rsidR="00F56F17" w:rsidRPr="00303E68" w:rsidRDefault="00F56F17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A13642" w14:textId="316AE208" w:rsidR="00CA123E" w:rsidRPr="004B7E37" w:rsidRDefault="00A9286D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" w:name="_Hlk80205424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4A73C1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.2 </w:t>
      </w:r>
      <w:r w:rsidR="00995D5D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</w:t>
      </w:r>
      <w:r w:rsidR="00CA123E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he side-splitting (node-splitting) method</w:t>
      </w:r>
      <w:r w:rsidR="00EE50ED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and Loop-specific approach</w:t>
      </w:r>
    </w:p>
    <w:p w14:paraId="51C5B779" w14:textId="019E2138" w:rsidR="00713DA0" w:rsidRPr="004B7E37" w:rsidRDefault="00BE22EA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A.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13DA0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713DA0"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ll</w:t>
      </w:r>
      <w:r w:rsidR="00713DA0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D1A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32</w:t>
      </w:r>
      <w:r w:rsidR="00713DA0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</w:t>
      </w:r>
    </w:p>
    <w:bookmarkEnd w:id="6"/>
    <w:p w14:paraId="0450D365" w14:textId="61A1CC46" w:rsidR="00CA123E" w:rsidRDefault="002D1AB8" w:rsidP="00F56F17">
      <w:r>
        <w:rPr>
          <w:rFonts w:hint="eastAsia"/>
          <w:noProof/>
        </w:rPr>
        <w:drawing>
          <wp:inline distT="0" distB="0" distL="0" distR="0" wp14:anchorId="4FE83B4A" wp14:editId="7797323B">
            <wp:extent cx="5522845" cy="3178781"/>
            <wp:effectExtent l="0" t="0" r="190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034" cy="31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172679CA" wp14:editId="2C87DAF5">
            <wp:extent cx="3848438" cy="3657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t="3020" r="2344" b="2510"/>
                    <a:stretch/>
                  </pic:blipFill>
                  <pic:spPr bwMode="auto">
                    <a:xfrm>
                      <a:off x="0" y="0"/>
                      <a:ext cx="3868941" cy="367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97FFE" w14:textId="77777777" w:rsidR="004E08FB" w:rsidRPr="00671C89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>* All the evidence about these contrasts comes from the trials which directly compare them.</w:t>
      </w:r>
    </w:p>
    <w:p w14:paraId="1BAFFE0E" w14:textId="77777777" w:rsidR="004E08FB" w:rsidRPr="00671C89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A=household settings.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=public places (entertainment, shopping, socializing, etc.).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=meal or gathering settings.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=transportation.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=daily conversation.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=work or study places.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>=medical care.</w:t>
      </w:r>
    </w:p>
    <w:p w14:paraId="2050120D" w14:textId="49B3E281" w:rsidR="004E08FB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05458F" w14:textId="77777777" w:rsidR="002D1AB8" w:rsidRDefault="002D1AB8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873F70" w14:textId="01BBE515" w:rsidR="00CA123E" w:rsidRPr="004B7E37" w:rsidRDefault="00BE22EA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>B.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13DA0"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="00713DA0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 studies in mainland China</w:t>
      </w:r>
    </w:p>
    <w:p w14:paraId="6C1B4C41" w14:textId="3127AF10" w:rsidR="00246B19" w:rsidRDefault="002D1AB8" w:rsidP="00F56F17">
      <w:r>
        <w:rPr>
          <w:noProof/>
        </w:rPr>
        <w:drawing>
          <wp:inline distT="0" distB="0" distL="0" distR="0" wp14:anchorId="12B3562C" wp14:editId="188C997A">
            <wp:extent cx="5635256" cy="3289645"/>
            <wp:effectExtent l="0" t="0" r="381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257" cy="32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3BD72" wp14:editId="47BA1B3E">
            <wp:extent cx="3976577" cy="3768701"/>
            <wp:effectExtent l="0" t="0" r="508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560" r="2024" b="1766"/>
                    <a:stretch/>
                  </pic:blipFill>
                  <pic:spPr bwMode="auto">
                    <a:xfrm>
                      <a:off x="0" y="0"/>
                      <a:ext cx="3984590" cy="377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F25EF" w14:textId="77777777" w:rsidR="004E08FB" w:rsidRPr="00671C89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>* All the evidence about these contrasts comes from the trials which directly compare them.</w:t>
      </w:r>
    </w:p>
    <w:p w14:paraId="603D91A4" w14:textId="3C7BE2C1" w:rsidR="00F56F17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A=household settings.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=public places (entertainment, shopping, socializing, etc.).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=meal or gathering settings.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=transportation.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=daily conversation.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=work or study places.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>=medical care.</w:t>
      </w:r>
      <w:r w:rsidR="00F56F1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7B6EC2A" w14:textId="77777777" w:rsidR="004E08FB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375C3C" w14:textId="4FA1B588" w:rsidR="00633C50" w:rsidRPr="004B7E37" w:rsidRDefault="00633C50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E14F91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Sensitivity analysis for 2</w:t>
      </w:r>
      <w:r w:rsidR="002D1A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="00E14F91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 (without small sample studies)</w:t>
      </w:r>
    </w:p>
    <w:p w14:paraId="0F3A9903" w14:textId="6879E32D" w:rsidR="00246B19" w:rsidRPr="00E14F91" w:rsidRDefault="002D1AB8" w:rsidP="00F56F17">
      <w:r>
        <w:rPr>
          <w:noProof/>
        </w:rPr>
        <w:drawing>
          <wp:inline distT="0" distB="0" distL="0" distR="0" wp14:anchorId="0885DB57" wp14:editId="1DCA026E">
            <wp:extent cx="5592726" cy="3269594"/>
            <wp:effectExtent l="0" t="0" r="8255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390" cy="32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D2E95" wp14:editId="52F49ADD">
            <wp:extent cx="4040372" cy="3836331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1601" r="1872" b="2243"/>
                    <a:stretch/>
                  </pic:blipFill>
                  <pic:spPr bwMode="auto">
                    <a:xfrm>
                      <a:off x="0" y="0"/>
                      <a:ext cx="4044029" cy="383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00FD1" w14:textId="77777777" w:rsidR="004E08FB" w:rsidRPr="00671C89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>* All the evidence about these contrasts comes from the trials which directly compare them.</w:t>
      </w:r>
    </w:p>
    <w:p w14:paraId="774DDE7E" w14:textId="2658444C" w:rsidR="004E08FB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A=household settings.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=public places (entertainment, shopping, socializing, etc.).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=meal or gathering settings.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=transportation.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=daily conversation.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=work or study places.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>=medical care.</w:t>
      </w:r>
    </w:p>
    <w:p w14:paraId="7BF43677" w14:textId="77777777" w:rsidR="004E08FB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6F0A5B" w14:textId="77777777" w:rsidR="004E08FB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E61FEB" w14:textId="77777777" w:rsidR="004E08FB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785449" w14:textId="69A2F3B4" w:rsidR="00F56F17" w:rsidRDefault="00F56F17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B6C2C4A" w14:textId="77777777" w:rsidR="004E08FB" w:rsidRDefault="004E08FB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D01B81" w14:textId="16632B14" w:rsidR="00E14F91" w:rsidRPr="004B7E37" w:rsidRDefault="00E14F91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D. Sensitivity analysis for 26 studies (without poor-quality studies)</w:t>
      </w:r>
    </w:p>
    <w:p w14:paraId="579EFFB4" w14:textId="43C9E39C" w:rsidR="00246B19" w:rsidRPr="00E14F91" w:rsidRDefault="002D1AB8" w:rsidP="00F56F17">
      <w:r>
        <w:rPr>
          <w:rFonts w:hint="eastAsia"/>
          <w:noProof/>
        </w:rPr>
        <w:drawing>
          <wp:inline distT="0" distB="0" distL="0" distR="0" wp14:anchorId="0ED953ED" wp14:editId="0E5279A3">
            <wp:extent cx="5613991" cy="3195658"/>
            <wp:effectExtent l="0" t="0" r="635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983" cy="321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2DB1A9" wp14:editId="565495CB">
            <wp:extent cx="4114800" cy="3914134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1600" r="1416" b="1763"/>
                    <a:stretch/>
                  </pic:blipFill>
                  <pic:spPr bwMode="auto">
                    <a:xfrm>
                      <a:off x="0" y="0"/>
                      <a:ext cx="4163082" cy="396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DE76F" w14:textId="662F61B3" w:rsidR="00CA123E" w:rsidRPr="00671C89" w:rsidRDefault="00A82F0D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>* All the evidence about these contrasts comes from the trials which directly compare them.</w:t>
      </w:r>
    </w:p>
    <w:p w14:paraId="01824008" w14:textId="0D8C13D9" w:rsidR="00A82F0D" w:rsidRPr="00671C89" w:rsidRDefault="00A82F0D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A=household settings.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=public places (entertainment, shopping, socializing, etc.).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=meal or gathering settings.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=transportation.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=daily conversation.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=work or study places. </w:t>
      </w:r>
      <w:r w:rsidRPr="00671C8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</w:t>
      </w:r>
      <w:r w:rsidRPr="00671C89">
        <w:rPr>
          <w:rFonts w:ascii="Times New Roman" w:hAnsi="Times New Roman" w:cs="Times New Roman"/>
          <w:color w:val="000000" w:themeColor="text1"/>
          <w:sz w:val="24"/>
          <w:szCs w:val="24"/>
        </w:rPr>
        <w:t>=medical care.</w:t>
      </w:r>
    </w:p>
    <w:p w14:paraId="103CE3C1" w14:textId="1CF5112C" w:rsidR="00713DA0" w:rsidRDefault="00713DA0" w:rsidP="00F56F17"/>
    <w:p w14:paraId="00A097EF" w14:textId="7D6E1C6B" w:rsidR="008C517E" w:rsidRDefault="008C517E" w:rsidP="00F56F17"/>
    <w:p w14:paraId="36167DFA" w14:textId="39EABEFE" w:rsidR="00713DA0" w:rsidRDefault="00713DA0" w:rsidP="00F56F17"/>
    <w:p w14:paraId="2EDFD4BA" w14:textId="77777777" w:rsidR="000D07B9" w:rsidRDefault="000D07B9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0D07B9" w:rsidSect="00C50E69">
          <w:pgSz w:w="16838" w:h="11906" w:orient="landscape"/>
          <w:pgMar w:top="720" w:right="720" w:bottom="720" w:left="720" w:header="851" w:footer="992" w:gutter="0"/>
          <w:cols w:space="425"/>
          <w:docGrid w:linePitch="312"/>
        </w:sectPr>
      </w:pPr>
    </w:p>
    <w:p w14:paraId="385FD444" w14:textId="3EB4327F" w:rsidR="00D22B02" w:rsidRDefault="00A9286D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" w:name="_Hlk80205439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7</w:t>
      </w:r>
      <w:r w:rsidR="00CA123E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5B5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File 7. </w:t>
      </w:r>
      <w:r w:rsidR="00F47FA8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SUCRA and cumulative probability plots</w:t>
      </w:r>
    </w:p>
    <w:bookmarkEnd w:id="7"/>
    <w:p w14:paraId="2EA2F416" w14:textId="77777777" w:rsidR="00F56F17" w:rsidRPr="004B7E37" w:rsidRDefault="00F56F17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01ECC8F" w14:textId="2459C26D" w:rsidR="00F47FA8" w:rsidRPr="004B7E37" w:rsidRDefault="00F47FA8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A.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</w:t>
      </w: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ll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9286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32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</w:t>
      </w:r>
    </w:p>
    <w:p w14:paraId="72F0E7EB" w14:textId="6394E1B2" w:rsidR="00012C68" w:rsidRDefault="00A9286D" w:rsidP="00F56F17">
      <w:r>
        <w:rPr>
          <w:noProof/>
        </w:rPr>
        <w:drawing>
          <wp:inline distT="0" distB="0" distL="0" distR="0" wp14:anchorId="01993B4F" wp14:editId="533B17E7">
            <wp:extent cx="3116089" cy="226695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827" cy="228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3AF">
        <w:rPr>
          <w:noProof/>
        </w:rPr>
        <w:drawing>
          <wp:inline distT="0" distB="0" distL="0" distR="0" wp14:anchorId="61A35D5A" wp14:editId="00D8D839">
            <wp:extent cx="3503428" cy="1404703"/>
            <wp:effectExtent l="0" t="0" r="1905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85" cy="140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CBD0" w14:textId="01D89172" w:rsidR="00012C68" w:rsidRDefault="00012C68" w:rsidP="00F56F17"/>
    <w:p w14:paraId="6C507A15" w14:textId="77777777" w:rsidR="00F56F17" w:rsidRDefault="00F56F17" w:rsidP="00F56F17"/>
    <w:p w14:paraId="6920F24D" w14:textId="77777777" w:rsidR="00F47FA8" w:rsidRPr="004B7E37" w:rsidRDefault="00F47FA8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B.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 studies in mainland China</w:t>
      </w:r>
    </w:p>
    <w:p w14:paraId="6B126348" w14:textId="35F0EC52" w:rsidR="00E0099B" w:rsidRDefault="00ED53AF" w:rsidP="00F56F17">
      <w:r>
        <w:rPr>
          <w:noProof/>
        </w:rPr>
        <w:drawing>
          <wp:inline distT="0" distB="0" distL="0" distR="0" wp14:anchorId="526C3EB5" wp14:editId="04E10612">
            <wp:extent cx="3127658" cy="2275367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696" cy="22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6DF53" wp14:editId="4F48B4CB">
            <wp:extent cx="3487479" cy="1401720"/>
            <wp:effectExtent l="0" t="0" r="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446" cy="1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0C61" w14:textId="66687642" w:rsidR="00671C89" w:rsidRDefault="00671C89" w:rsidP="00F56F17"/>
    <w:p w14:paraId="508DB1D8" w14:textId="77777777" w:rsidR="00F56F17" w:rsidRDefault="00F56F17" w:rsidP="00F56F17"/>
    <w:p w14:paraId="1070F4C3" w14:textId="7A1B771F" w:rsidR="00F47FA8" w:rsidRPr="004B7E37" w:rsidRDefault="00F47FA8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8" w:name="_Hlk64968030"/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Sensitivity analysis for 2</w:t>
      </w:r>
      <w:r w:rsidR="00D032B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 (without small sample studies)</w:t>
      </w:r>
    </w:p>
    <w:p w14:paraId="58D05890" w14:textId="7CAE82E9" w:rsidR="004470FD" w:rsidRPr="000D07B9" w:rsidRDefault="00D032B5" w:rsidP="00F56F17">
      <w:r>
        <w:rPr>
          <w:noProof/>
        </w:rPr>
        <w:drawing>
          <wp:inline distT="0" distB="0" distL="0" distR="0" wp14:anchorId="27776AB0" wp14:editId="1F88CA3F">
            <wp:extent cx="3127375" cy="227516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200" cy="22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4DD">
        <w:rPr>
          <w:noProof/>
        </w:rPr>
        <w:drawing>
          <wp:inline distT="0" distB="0" distL="0" distR="0" wp14:anchorId="4DE12AD7" wp14:editId="54600BDB">
            <wp:extent cx="3487420" cy="1418517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260" cy="14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C1546" w14:textId="77777777" w:rsidR="004470FD" w:rsidRDefault="004470FD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8E0856" w14:textId="77777777" w:rsidR="002D0D64" w:rsidRDefault="002D0D64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893C2F1" w14:textId="77777777" w:rsidR="002D0D64" w:rsidRDefault="002D0D64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79533E" w14:textId="77777777" w:rsidR="002D0D64" w:rsidRDefault="002D0D64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31AC60" w14:textId="69AE9D23" w:rsidR="00F56F17" w:rsidRDefault="00F56F17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CF45BE" w14:textId="2CB38342" w:rsidR="00F56F17" w:rsidRDefault="00F56F17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DBF50EA" w14:textId="2F902E53" w:rsidR="00F56F17" w:rsidRDefault="00F56F17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4DEFCE" w14:textId="77777777" w:rsidR="00F56F17" w:rsidRDefault="00F56F17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E225AA" w14:textId="7203743B" w:rsidR="00F47FA8" w:rsidRPr="004B7E37" w:rsidRDefault="00F2400C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3B9E69" wp14:editId="5B67010D">
            <wp:simplePos x="0" y="0"/>
            <wp:positionH relativeFrom="column">
              <wp:posOffset>74295</wp:posOffset>
            </wp:positionH>
            <wp:positionV relativeFrom="paragraph">
              <wp:posOffset>292100</wp:posOffset>
            </wp:positionV>
            <wp:extent cx="3200400" cy="2327910"/>
            <wp:effectExtent l="0" t="0" r="0" b="0"/>
            <wp:wrapTopAndBottom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20CDC11" wp14:editId="3FDE61CD">
            <wp:simplePos x="0" y="0"/>
            <wp:positionH relativeFrom="column">
              <wp:posOffset>3274695</wp:posOffset>
            </wp:positionH>
            <wp:positionV relativeFrom="paragraph">
              <wp:posOffset>1280795</wp:posOffset>
            </wp:positionV>
            <wp:extent cx="3422015" cy="1381760"/>
            <wp:effectExtent l="0" t="0" r="6985" b="8890"/>
            <wp:wrapTopAndBottom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FA8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D. Sensitivity analysis for 2</w:t>
      </w:r>
      <w:r w:rsidR="00EA49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="00F47FA8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 (without poor-quality studies)</w:t>
      </w:r>
    </w:p>
    <w:p w14:paraId="77EBB45E" w14:textId="273D0885" w:rsidR="003956A8" w:rsidRDefault="003956A8" w:rsidP="00F56F17"/>
    <w:p w14:paraId="7A7D958D" w14:textId="24BF4478" w:rsidR="00E0099B" w:rsidRDefault="00E0099B" w:rsidP="00F56F17"/>
    <w:p w14:paraId="2216C576" w14:textId="49714E0C" w:rsidR="00EA4936" w:rsidRDefault="00EA4936" w:rsidP="00F56F17">
      <w:r>
        <w:br w:type="page"/>
      </w:r>
    </w:p>
    <w:p w14:paraId="1ACBF9CE" w14:textId="77777777" w:rsidR="00F56F17" w:rsidRPr="00F47FA8" w:rsidRDefault="00F56F17" w:rsidP="00F56F17"/>
    <w:p w14:paraId="4EE3A6A2" w14:textId="2F7228F8" w:rsidR="00A20AC4" w:rsidRPr="00260842" w:rsidRDefault="00F2400C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" w:name="_Hlk80205494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="0095174C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5B5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File 8. F</w:t>
      </w:r>
      <w:r w:rsidR="0095174C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orest plot</w:t>
      </w:r>
      <w:r w:rsidR="00C5716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60842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of the effect estimates for pairwise comparison</w:t>
      </w:r>
    </w:p>
    <w:bookmarkEnd w:id="9"/>
    <w:p w14:paraId="0B68F78C" w14:textId="493938B5" w:rsidR="0095174C" w:rsidRPr="004B7E37" w:rsidRDefault="0095174C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A.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</w:t>
      </w: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ll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A49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32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</w:t>
      </w:r>
    </w:p>
    <w:p w14:paraId="6183D26C" w14:textId="7639DB16" w:rsidR="0095174C" w:rsidRPr="0095174C" w:rsidRDefault="00EA4936" w:rsidP="00F56F17">
      <w:r>
        <w:rPr>
          <w:noProof/>
        </w:rPr>
        <w:drawing>
          <wp:inline distT="0" distB="0" distL="0" distR="0" wp14:anchorId="2496D14E" wp14:editId="3B9C7CB1">
            <wp:extent cx="5295014" cy="3847563"/>
            <wp:effectExtent l="0" t="0" r="127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383" cy="386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931C" w14:textId="77777777" w:rsidR="001D0E21" w:rsidRPr="00EF5665" w:rsidRDefault="001D0E21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>Hou=household settings. Pub=public places (entertainment, shopping, socializing, etc.). Mea=meal or gathering settings. Tra=transportation. Dai=daily conversation. Wor=work or study places. Med=medical care.</w:t>
      </w:r>
    </w:p>
    <w:p w14:paraId="1A834796" w14:textId="6A033107" w:rsidR="0095174C" w:rsidRDefault="0095174C" w:rsidP="00F56F17"/>
    <w:p w14:paraId="788398B7" w14:textId="77777777" w:rsidR="0095174C" w:rsidRPr="004B7E37" w:rsidRDefault="0095174C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B.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 studies in mainland China</w:t>
      </w:r>
    </w:p>
    <w:p w14:paraId="177CC3B8" w14:textId="25AE685F" w:rsidR="0095174C" w:rsidRDefault="00EA4936" w:rsidP="00F56F17">
      <w:r>
        <w:rPr>
          <w:noProof/>
        </w:rPr>
        <w:drawing>
          <wp:inline distT="0" distB="0" distL="0" distR="0" wp14:anchorId="2EE6D356" wp14:editId="1321ABA7">
            <wp:extent cx="5294630" cy="3852341"/>
            <wp:effectExtent l="0" t="0" r="127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436" cy="386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4FAA" w14:textId="77777777" w:rsidR="001D0E21" w:rsidRPr="00EF5665" w:rsidRDefault="001D0E21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>Hou=household settings. Pub=public places (entertainment, shopping, socializing, etc.). Mea=meal or gathering settings. Tra=transportation. Dai=daily conversation. Wor=work or study places. Med=medical care.</w:t>
      </w:r>
    </w:p>
    <w:p w14:paraId="649F43B4" w14:textId="77777777" w:rsidR="001D0E21" w:rsidRDefault="001D0E21" w:rsidP="00F56F17"/>
    <w:p w14:paraId="2540B827" w14:textId="6B7F6A6A" w:rsidR="0095174C" w:rsidRPr="004B7E37" w:rsidRDefault="0095174C" w:rsidP="00F56F17">
      <w:pPr>
        <w:rPr>
          <w:b/>
          <w:bCs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Sensitivity analysis for 2</w:t>
      </w:r>
      <w:r w:rsidR="00EA49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 (without small sample studies)</w:t>
      </w:r>
    </w:p>
    <w:p w14:paraId="77B857F6" w14:textId="756B6E1C" w:rsidR="00170B06" w:rsidRPr="001D0E21" w:rsidRDefault="00EA4936" w:rsidP="00F56F17">
      <w:r>
        <w:rPr>
          <w:noProof/>
        </w:rPr>
        <w:lastRenderedPageBreak/>
        <w:drawing>
          <wp:inline distT="0" distB="0" distL="0" distR="0" wp14:anchorId="356C2FB8" wp14:editId="051E2E84">
            <wp:extent cx="5316279" cy="38675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894" cy="38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18FE" w14:textId="15EC9516" w:rsidR="00170B06" w:rsidRDefault="001D0E21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>Hou=household settings. Pub=public places (entertainment, shopping, socializing, etc.). Mea=meal or gathering settings. Tra=transportation. Dai=daily conversation. Wor=work or study places. Med=medical care.</w:t>
      </w:r>
    </w:p>
    <w:p w14:paraId="20BCDB5E" w14:textId="77777777" w:rsidR="001D0E21" w:rsidRDefault="001D0E21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C14DDA" w14:textId="4B0B9C9F" w:rsidR="0095174C" w:rsidRPr="004B7E37" w:rsidRDefault="0095174C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D. Sensitivity analysis for 2</w:t>
      </w:r>
      <w:r w:rsidR="00EA49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 (without poor-quality studies)</w:t>
      </w:r>
    </w:p>
    <w:p w14:paraId="7F40EAFB" w14:textId="0B63B8AF" w:rsidR="0095174C" w:rsidRDefault="00EA4936" w:rsidP="00F56F17">
      <w:r>
        <w:rPr>
          <w:noProof/>
        </w:rPr>
        <w:drawing>
          <wp:inline distT="0" distB="0" distL="0" distR="0" wp14:anchorId="0BB0CF9E" wp14:editId="60807BAC">
            <wp:extent cx="5316220" cy="3867542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77" cy="387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F274" w14:textId="7140D482" w:rsidR="002753B0" w:rsidRPr="00EF5665" w:rsidRDefault="00B157BE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>Hou=household settings. Pub=public places (entertainment, shopping, socializing, etc.). Mea=meal or gathering settings. Tra=transportation. Dai=daily conversation. Wor=work or study places. Med=medical care.</w:t>
      </w:r>
    </w:p>
    <w:p w14:paraId="4D1C8AC1" w14:textId="424C5D66" w:rsidR="001D0E21" w:rsidRDefault="001D0E21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A7D7BE" w14:textId="700C44A6" w:rsidR="00F56F17" w:rsidRDefault="00F56F17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B29017" w14:textId="6C04E359" w:rsidR="00F56F17" w:rsidRDefault="00F56F17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92AE71" w14:textId="69C31869" w:rsidR="00D86A97" w:rsidRDefault="00D86A97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8A5171B" w14:textId="4A4676F1" w:rsidR="00D5765D" w:rsidRPr="004B7E37" w:rsidRDefault="00D86A97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0" w:name="_Hlk80205507"/>
      <w:r w:rsidRPr="00D86A9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>9</w:t>
      </w:r>
      <w:r w:rsidR="00E61A30" w:rsidRPr="00D86A9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C90A51" w:rsidRPr="00D86A9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B5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File 9. </w:t>
      </w:r>
      <w:r w:rsidR="00C90A51" w:rsidRPr="00D86A9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="00C90A51"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unnel plots and Egger’s test</w:t>
      </w:r>
      <w:bookmarkEnd w:id="10"/>
    </w:p>
    <w:p w14:paraId="52996C64" w14:textId="02965DEF" w:rsidR="00325F55" w:rsidRPr="004B7E37" w:rsidRDefault="00325F55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A.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</w:t>
      </w: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ll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27 studies</w:t>
      </w:r>
    </w:p>
    <w:p w14:paraId="5D9E4CED" w14:textId="5609F1BD" w:rsidR="00A54A3E" w:rsidRPr="00EF5665" w:rsidRDefault="00A54A3E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Egger’s test: </w:t>
      </w:r>
      <w:r w:rsidRPr="00603D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0A4CAD" w:rsidRPr="000A4CAD">
        <w:t xml:space="preserve"> </w:t>
      </w:r>
      <w:r w:rsidR="000A4CAD" w:rsidRPr="000A4CAD">
        <w:rPr>
          <w:rFonts w:ascii="Times New Roman" w:hAnsi="Times New Roman" w:cs="Times New Roman"/>
          <w:color w:val="000000" w:themeColor="text1"/>
          <w:sz w:val="24"/>
          <w:szCs w:val="24"/>
        </w:rPr>
        <w:t>0.381</w:t>
      </w:r>
    </w:p>
    <w:p w14:paraId="493FA227" w14:textId="5BFE702C" w:rsidR="002D456F" w:rsidRPr="00325F55" w:rsidRDefault="000A4CAD" w:rsidP="00F56F17">
      <w:r>
        <w:rPr>
          <w:noProof/>
        </w:rPr>
        <w:drawing>
          <wp:inline distT="0" distB="0" distL="0" distR="0" wp14:anchorId="0FFE7D58" wp14:editId="7D3B0D12">
            <wp:extent cx="3321050" cy="2413203"/>
            <wp:effectExtent l="0" t="0" r="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66" cy="24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22678" wp14:editId="7A10A450">
            <wp:extent cx="3204523" cy="232853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93" cy="234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770E380F" w14:textId="77777777" w:rsidR="00F56F17" w:rsidRDefault="00F56F17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E42619" w14:textId="3F3F362D" w:rsidR="00A54A3E" w:rsidRPr="004B7E37" w:rsidRDefault="00A54A3E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B.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 studies in mainland China</w:t>
      </w:r>
    </w:p>
    <w:p w14:paraId="1E75B68B" w14:textId="0F2A8FAD" w:rsidR="009C331E" w:rsidRPr="00EF5665" w:rsidRDefault="009C331E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566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gger’s test: </w:t>
      </w:r>
      <w:r w:rsidRPr="00603D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0A4CAD" w:rsidRPr="000A4CAD">
        <w:t xml:space="preserve"> </w:t>
      </w:r>
      <w:r w:rsidR="000A4CAD" w:rsidRPr="000A4CAD">
        <w:rPr>
          <w:rFonts w:ascii="Times New Roman" w:hAnsi="Times New Roman" w:cs="Times New Roman"/>
          <w:color w:val="000000" w:themeColor="text1"/>
          <w:sz w:val="24"/>
          <w:szCs w:val="24"/>
        </w:rPr>
        <w:t>0.601</w:t>
      </w:r>
    </w:p>
    <w:p w14:paraId="4523ACE9" w14:textId="7E9D37DC" w:rsidR="002D456F" w:rsidRPr="002D0D64" w:rsidRDefault="008E03BE" w:rsidP="00F56F17">
      <w:pPr>
        <w:rPr>
          <w:noProof/>
        </w:rPr>
      </w:pPr>
      <w:r>
        <w:rPr>
          <w:noProof/>
        </w:rPr>
        <w:drawing>
          <wp:inline distT="0" distB="0" distL="0" distR="0" wp14:anchorId="633751E7" wp14:editId="0686F8C1">
            <wp:extent cx="3321050" cy="2413203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754" cy="24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4F4EB" wp14:editId="669BEDD3">
            <wp:extent cx="3179135" cy="2310082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30" cy="231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BFB4" w14:textId="77777777" w:rsidR="00421082" w:rsidRDefault="00421082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3BDD2F" w14:textId="0992F07E" w:rsidR="00ED1FDD" w:rsidRPr="004B7E37" w:rsidRDefault="00ED1FDD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Sensitivity analysis for 2</w:t>
      </w:r>
      <w:r w:rsidR="000A4C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 (without small sample studies)</w:t>
      </w:r>
    </w:p>
    <w:p w14:paraId="17D70714" w14:textId="35740A1B" w:rsidR="0030275D" w:rsidRPr="00EF5665" w:rsidRDefault="00D80DD9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566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gger’s test: </w:t>
      </w:r>
      <w:r w:rsidRPr="00603D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EF5665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0A4CAD" w:rsidRPr="000A4CAD">
        <w:t xml:space="preserve"> </w:t>
      </w:r>
      <w:r w:rsidR="000A4CAD" w:rsidRPr="000A4CAD">
        <w:rPr>
          <w:rFonts w:ascii="Times New Roman" w:hAnsi="Times New Roman" w:cs="Times New Roman"/>
          <w:color w:val="000000" w:themeColor="text1"/>
          <w:sz w:val="24"/>
          <w:szCs w:val="24"/>
        </w:rPr>
        <w:t>0.244</w:t>
      </w:r>
    </w:p>
    <w:p w14:paraId="5DB3D792" w14:textId="32336C2D" w:rsidR="002D456F" w:rsidRPr="002D0D64" w:rsidRDefault="008E03BE" w:rsidP="00F56F17">
      <w:pPr>
        <w:rPr>
          <w:noProof/>
        </w:rPr>
      </w:pPr>
      <w:r>
        <w:rPr>
          <w:noProof/>
        </w:rPr>
        <w:drawing>
          <wp:inline distT="0" distB="0" distL="0" distR="0" wp14:anchorId="3156ED4B" wp14:editId="5ACA1906">
            <wp:extent cx="3321050" cy="2413204"/>
            <wp:effectExtent l="0" t="0" r="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437" cy="24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9D190" wp14:editId="7FC30859">
            <wp:extent cx="3317358" cy="2410521"/>
            <wp:effectExtent l="0" t="0" r="0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499" cy="24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DFE6" w14:textId="77777777" w:rsidR="00F56F17" w:rsidRDefault="00F56F17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CBA2DF1" w14:textId="77777777" w:rsidR="00F56F17" w:rsidRDefault="00F56F17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BA72E4" w14:textId="277989B2" w:rsidR="00014C02" w:rsidRPr="004B7E37" w:rsidRDefault="00014C02" w:rsidP="00F56F1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D. Sensitivity analysis for 2</w:t>
      </w:r>
      <w:r w:rsidR="000A4C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4B7E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studies (without poor-quality studies)</w:t>
      </w:r>
    </w:p>
    <w:p w14:paraId="28E04A58" w14:textId="7C5C205D" w:rsidR="00014C02" w:rsidRPr="00D128BB" w:rsidRDefault="00014C02" w:rsidP="00F56F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28B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D128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gger’s test: </w:t>
      </w:r>
      <w:r w:rsidRPr="00603D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D128BB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0A4CAD" w:rsidRPr="000A4CAD">
        <w:t xml:space="preserve"> </w:t>
      </w:r>
      <w:r w:rsidR="000A4CAD" w:rsidRPr="000A4CAD">
        <w:rPr>
          <w:rFonts w:ascii="Times New Roman" w:hAnsi="Times New Roman" w:cs="Times New Roman"/>
          <w:color w:val="000000" w:themeColor="text1"/>
          <w:sz w:val="24"/>
          <w:szCs w:val="24"/>
        </w:rPr>
        <w:t>0.392</w:t>
      </w:r>
    </w:p>
    <w:p w14:paraId="7BA4E744" w14:textId="5D51AD74" w:rsidR="004D3797" w:rsidRDefault="008E03BE" w:rsidP="00F56F17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4FBC3C57" wp14:editId="6021C4D7">
            <wp:extent cx="3310255" cy="2405360"/>
            <wp:effectExtent l="0" t="0" r="444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31" cy="241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81E0C" wp14:editId="14FFD213">
            <wp:extent cx="3306555" cy="2402670"/>
            <wp:effectExtent l="0" t="0" r="825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5" cy="240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1CC2" w14:textId="6DC0C8F4" w:rsidR="000D31B8" w:rsidRPr="000A4CAD" w:rsidRDefault="000D31B8" w:rsidP="000D31B8">
      <w:pPr>
        <w:rPr>
          <w:noProof/>
        </w:rPr>
      </w:pPr>
    </w:p>
    <w:sectPr w:rsidR="000D31B8" w:rsidRPr="000A4CAD" w:rsidSect="000D07B9">
      <w:pgSz w:w="11906" w:h="16838"/>
      <w:pgMar w:top="720" w:right="720" w:bottom="720" w:left="72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825F8" w14:textId="77777777" w:rsidR="00016E5D" w:rsidRDefault="00016E5D" w:rsidP="00346C9B">
      <w:r>
        <w:separator/>
      </w:r>
    </w:p>
  </w:endnote>
  <w:endnote w:type="continuationSeparator" w:id="0">
    <w:p w14:paraId="38CB92B6" w14:textId="77777777" w:rsidR="00016E5D" w:rsidRDefault="00016E5D" w:rsidP="00346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518EC" w14:textId="77777777" w:rsidR="00016E5D" w:rsidRDefault="00016E5D" w:rsidP="00346C9B">
      <w:r>
        <w:separator/>
      </w:r>
    </w:p>
  </w:footnote>
  <w:footnote w:type="continuationSeparator" w:id="0">
    <w:p w14:paraId="7121BDA9" w14:textId="77777777" w:rsidR="00016E5D" w:rsidRDefault="00016E5D" w:rsidP="00346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22A74"/>
    <w:multiLevelType w:val="multilevel"/>
    <w:tmpl w:val="DD4EB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1" w15:restartNumberingAfterBreak="0">
    <w:nsid w:val="435B35A9"/>
    <w:multiLevelType w:val="multilevel"/>
    <w:tmpl w:val="B394D4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2" w15:restartNumberingAfterBreak="0">
    <w:nsid w:val="45F05A37"/>
    <w:multiLevelType w:val="hybridMultilevel"/>
    <w:tmpl w:val="4C6C2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95"/>
    <w:rsid w:val="00002D58"/>
    <w:rsid w:val="000030BC"/>
    <w:rsid w:val="000046C2"/>
    <w:rsid w:val="000064EB"/>
    <w:rsid w:val="000077DB"/>
    <w:rsid w:val="00012C68"/>
    <w:rsid w:val="00014C02"/>
    <w:rsid w:val="00016E5D"/>
    <w:rsid w:val="0002520C"/>
    <w:rsid w:val="00033392"/>
    <w:rsid w:val="00042478"/>
    <w:rsid w:val="00052502"/>
    <w:rsid w:val="000544FB"/>
    <w:rsid w:val="00065998"/>
    <w:rsid w:val="00066F71"/>
    <w:rsid w:val="00077939"/>
    <w:rsid w:val="00082244"/>
    <w:rsid w:val="000A4CAD"/>
    <w:rsid w:val="000D07B9"/>
    <w:rsid w:val="000D2BE0"/>
    <w:rsid w:val="000D31B8"/>
    <w:rsid w:val="000D67CE"/>
    <w:rsid w:val="000F140B"/>
    <w:rsid w:val="00121C8E"/>
    <w:rsid w:val="00121D73"/>
    <w:rsid w:val="00123F89"/>
    <w:rsid w:val="00132DAC"/>
    <w:rsid w:val="0014174F"/>
    <w:rsid w:val="00170B06"/>
    <w:rsid w:val="00172969"/>
    <w:rsid w:val="00177B0A"/>
    <w:rsid w:val="001849DB"/>
    <w:rsid w:val="001B07E1"/>
    <w:rsid w:val="001B18A7"/>
    <w:rsid w:val="001B689D"/>
    <w:rsid w:val="001C5901"/>
    <w:rsid w:val="001D0E21"/>
    <w:rsid w:val="001D1964"/>
    <w:rsid w:val="001E473A"/>
    <w:rsid w:val="001F2D60"/>
    <w:rsid w:val="0020040C"/>
    <w:rsid w:val="00211D22"/>
    <w:rsid w:val="00223C09"/>
    <w:rsid w:val="002371DB"/>
    <w:rsid w:val="00246B19"/>
    <w:rsid w:val="002502ED"/>
    <w:rsid w:val="00253070"/>
    <w:rsid w:val="00260842"/>
    <w:rsid w:val="002658EB"/>
    <w:rsid w:val="0027357D"/>
    <w:rsid w:val="002753B0"/>
    <w:rsid w:val="002971B5"/>
    <w:rsid w:val="002B636E"/>
    <w:rsid w:val="002D0D64"/>
    <w:rsid w:val="002D1AB8"/>
    <w:rsid w:val="002D456F"/>
    <w:rsid w:val="002F7D45"/>
    <w:rsid w:val="0030195B"/>
    <w:rsid w:val="0030275D"/>
    <w:rsid w:val="00303E68"/>
    <w:rsid w:val="00305D6B"/>
    <w:rsid w:val="003161F9"/>
    <w:rsid w:val="0032398B"/>
    <w:rsid w:val="00325F55"/>
    <w:rsid w:val="00333A89"/>
    <w:rsid w:val="00346C9B"/>
    <w:rsid w:val="00366F43"/>
    <w:rsid w:val="0036711A"/>
    <w:rsid w:val="0037409E"/>
    <w:rsid w:val="003749AE"/>
    <w:rsid w:val="00385C4C"/>
    <w:rsid w:val="00390D27"/>
    <w:rsid w:val="003956A8"/>
    <w:rsid w:val="003A2CF2"/>
    <w:rsid w:val="003B1E5D"/>
    <w:rsid w:val="003B325F"/>
    <w:rsid w:val="003C1C6A"/>
    <w:rsid w:val="004026F4"/>
    <w:rsid w:val="00407231"/>
    <w:rsid w:val="00407589"/>
    <w:rsid w:val="0041597E"/>
    <w:rsid w:val="00415A78"/>
    <w:rsid w:val="00421082"/>
    <w:rsid w:val="00425959"/>
    <w:rsid w:val="004470FD"/>
    <w:rsid w:val="00452A87"/>
    <w:rsid w:val="004553EA"/>
    <w:rsid w:val="00462A53"/>
    <w:rsid w:val="00485EEA"/>
    <w:rsid w:val="00486777"/>
    <w:rsid w:val="0048758D"/>
    <w:rsid w:val="004979C8"/>
    <w:rsid w:val="004A64F3"/>
    <w:rsid w:val="004A73C1"/>
    <w:rsid w:val="004B6AFC"/>
    <w:rsid w:val="004B7E37"/>
    <w:rsid w:val="004D1D62"/>
    <w:rsid w:val="004D3797"/>
    <w:rsid w:val="004E08FB"/>
    <w:rsid w:val="004F132C"/>
    <w:rsid w:val="004F4764"/>
    <w:rsid w:val="00516357"/>
    <w:rsid w:val="005205AA"/>
    <w:rsid w:val="00523F54"/>
    <w:rsid w:val="00545DD5"/>
    <w:rsid w:val="005648F0"/>
    <w:rsid w:val="005804F7"/>
    <w:rsid w:val="00582DE3"/>
    <w:rsid w:val="00593E38"/>
    <w:rsid w:val="005A2C96"/>
    <w:rsid w:val="005B566E"/>
    <w:rsid w:val="005D0E22"/>
    <w:rsid w:val="005D3022"/>
    <w:rsid w:val="005E09D4"/>
    <w:rsid w:val="005E48DB"/>
    <w:rsid w:val="005E524E"/>
    <w:rsid w:val="005E6C49"/>
    <w:rsid w:val="00603A8F"/>
    <w:rsid w:val="00603D75"/>
    <w:rsid w:val="006156D5"/>
    <w:rsid w:val="00617B42"/>
    <w:rsid w:val="00620741"/>
    <w:rsid w:val="0062158D"/>
    <w:rsid w:val="0063052A"/>
    <w:rsid w:val="00630725"/>
    <w:rsid w:val="00633C50"/>
    <w:rsid w:val="006429E2"/>
    <w:rsid w:val="0065738B"/>
    <w:rsid w:val="00671C89"/>
    <w:rsid w:val="006822E3"/>
    <w:rsid w:val="006915BE"/>
    <w:rsid w:val="00691E90"/>
    <w:rsid w:val="006A7609"/>
    <w:rsid w:val="006A7A39"/>
    <w:rsid w:val="006A7D48"/>
    <w:rsid w:val="006B0936"/>
    <w:rsid w:val="006C0324"/>
    <w:rsid w:val="006E568A"/>
    <w:rsid w:val="006F3ADB"/>
    <w:rsid w:val="00713DA0"/>
    <w:rsid w:val="00713ED4"/>
    <w:rsid w:val="007304DD"/>
    <w:rsid w:val="00735BB9"/>
    <w:rsid w:val="007415B3"/>
    <w:rsid w:val="007512AA"/>
    <w:rsid w:val="00761E78"/>
    <w:rsid w:val="00764512"/>
    <w:rsid w:val="007660C8"/>
    <w:rsid w:val="00775AA3"/>
    <w:rsid w:val="007A3B4A"/>
    <w:rsid w:val="007B3762"/>
    <w:rsid w:val="007C3C7C"/>
    <w:rsid w:val="007C5FFC"/>
    <w:rsid w:val="007D5050"/>
    <w:rsid w:val="007D6260"/>
    <w:rsid w:val="007E7472"/>
    <w:rsid w:val="007F68E6"/>
    <w:rsid w:val="00814AC2"/>
    <w:rsid w:val="00822DCD"/>
    <w:rsid w:val="008308BF"/>
    <w:rsid w:val="00840ACE"/>
    <w:rsid w:val="008561A8"/>
    <w:rsid w:val="0086051E"/>
    <w:rsid w:val="00875350"/>
    <w:rsid w:val="008860A1"/>
    <w:rsid w:val="008917CA"/>
    <w:rsid w:val="00892814"/>
    <w:rsid w:val="008A0158"/>
    <w:rsid w:val="008A5E07"/>
    <w:rsid w:val="008B35A7"/>
    <w:rsid w:val="008C517E"/>
    <w:rsid w:val="008D42C7"/>
    <w:rsid w:val="008D6130"/>
    <w:rsid w:val="008E03BE"/>
    <w:rsid w:val="008F6297"/>
    <w:rsid w:val="00914587"/>
    <w:rsid w:val="009209EE"/>
    <w:rsid w:val="00930000"/>
    <w:rsid w:val="00946586"/>
    <w:rsid w:val="009473A6"/>
    <w:rsid w:val="0095174C"/>
    <w:rsid w:val="00953BCE"/>
    <w:rsid w:val="009643E2"/>
    <w:rsid w:val="0096782B"/>
    <w:rsid w:val="009919FB"/>
    <w:rsid w:val="00995D5D"/>
    <w:rsid w:val="009C331E"/>
    <w:rsid w:val="009C3D56"/>
    <w:rsid w:val="009C7515"/>
    <w:rsid w:val="009D121B"/>
    <w:rsid w:val="009D5193"/>
    <w:rsid w:val="009D58FF"/>
    <w:rsid w:val="009E0B04"/>
    <w:rsid w:val="009F58E5"/>
    <w:rsid w:val="00A13BB0"/>
    <w:rsid w:val="00A20AC4"/>
    <w:rsid w:val="00A24696"/>
    <w:rsid w:val="00A53A62"/>
    <w:rsid w:val="00A53C5F"/>
    <w:rsid w:val="00A54A3E"/>
    <w:rsid w:val="00A57057"/>
    <w:rsid w:val="00A64524"/>
    <w:rsid w:val="00A7116B"/>
    <w:rsid w:val="00A73978"/>
    <w:rsid w:val="00A82F0D"/>
    <w:rsid w:val="00A9286D"/>
    <w:rsid w:val="00AA3595"/>
    <w:rsid w:val="00AA4FD2"/>
    <w:rsid w:val="00AC02C0"/>
    <w:rsid w:val="00AC74A9"/>
    <w:rsid w:val="00AD0A2C"/>
    <w:rsid w:val="00AD0A61"/>
    <w:rsid w:val="00AD1368"/>
    <w:rsid w:val="00AD7149"/>
    <w:rsid w:val="00B012C7"/>
    <w:rsid w:val="00B157BE"/>
    <w:rsid w:val="00B16477"/>
    <w:rsid w:val="00B3093C"/>
    <w:rsid w:val="00B35223"/>
    <w:rsid w:val="00B5135A"/>
    <w:rsid w:val="00B67674"/>
    <w:rsid w:val="00B70503"/>
    <w:rsid w:val="00B71B07"/>
    <w:rsid w:val="00BB1560"/>
    <w:rsid w:val="00BC0D2E"/>
    <w:rsid w:val="00BD054D"/>
    <w:rsid w:val="00BD2C0D"/>
    <w:rsid w:val="00BD63D0"/>
    <w:rsid w:val="00BE22EA"/>
    <w:rsid w:val="00BF15E3"/>
    <w:rsid w:val="00BF60D6"/>
    <w:rsid w:val="00C17AF1"/>
    <w:rsid w:val="00C44EBD"/>
    <w:rsid w:val="00C50E69"/>
    <w:rsid w:val="00C56EB0"/>
    <w:rsid w:val="00C57169"/>
    <w:rsid w:val="00C66AC9"/>
    <w:rsid w:val="00C75B04"/>
    <w:rsid w:val="00C90A51"/>
    <w:rsid w:val="00C9169F"/>
    <w:rsid w:val="00C925C0"/>
    <w:rsid w:val="00C955A0"/>
    <w:rsid w:val="00CA123E"/>
    <w:rsid w:val="00CB3AF7"/>
    <w:rsid w:val="00CD4777"/>
    <w:rsid w:val="00CE3CB0"/>
    <w:rsid w:val="00D032B5"/>
    <w:rsid w:val="00D128BB"/>
    <w:rsid w:val="00D16704"/>
    <w:rsid w:val="00D22B02"/>
    <w:rsid w:val="00D33638"/>
    <w:rsid w:val="00D46E51"/>
    <w:rsid w:val="00D511EF"/>
    <w:rsid w:val="00D54494"/>
    <w:rsid w:val="00D5765D"/>
    <w:rsid w:val="00D80DD9"/>
    <w:rsid w:val="00D82C4C"/>
    <w:rsid w:val="00D86A97"/>
    <w:rsid w:val="00DA7A3D"/>
    <w:rsid w:val="00DB6ADB"/>
    <w:rsid w:val="00DC01AB"/>
    <w:rsid w:val="00DC0B25"/>
    <w:rsid w:val="00DD3B1B"/>
    <w:rsid w:val="00DE6363"/>
    <w:rsid w:val="00E0099B"/>
    <w:rsid w:val="00E026FE"/>
    <w:rsid w:val="00E0401A"/>
    <w:rsid w:val="00E0578F"/>
    <w:rsid w:val="00E0695A"/>
    <w:rsid w:val="00E1239E"/>
    <w:rsid w:val="00E14F91"/>
    <w:rsid w:val="00E209F1"/>
    <w:rsid w:val="00E4095C"/>
    <w:rsid w:val="00E56028"/>
    <w:rsid w:val="00E61A30"/>
    <w:rsid w:val="00E67270"/>
    <w:rsid w:val="00E74CA7"/>
    <w:rsid w:val="00E74F55"/>
    <w:rsid w:val="00E82297"/>
    <w:rsid w:val="00E83E66"/>
    <w:rsid w:val="00EA1DEA"/>
    <w:rsid w:val="00EA4936"/>
    <w:rsid w:val="00EB451E"/>
    <w:rsid w:val="00EC67BA"/>
    <w:rsid w:val="00ED1FDD"/>
    <w:rsid w:val="00ED53AF"/>
    <w:rsid w:val="00EE07F2"/>
    <w:rsid w:val="00EE4C64"/>
    <w:rsid w:val="00EE50ED"/>
    <w:rsid w:val="00EE75BB"/>
    <w:rsid w:val="00EF12DF"/>
    <w:rsid w:val="00EF5665"/>
    <w:rsid w:val="00EF6535"/>
    <w:rsid w:val="00F00F62"/>
    <w:rsid w:val="00F047B5"/>
    <w:rsid w:val="00F13432"/>
    <w:rsid w:val="00F14A85"/>
    <w:rsid w:val="00F1567D"/>
    <w:rsid w:val="00F1788C"/>
    <w:rsid w:val="00F2400C"/>
    <w:rsid w:val="00F257E3"/>
    <w:rsid w:val="00F3551B"/>
    <w:rsid w:val="00F4209E"/>
    <w:rsid w:val="00F47FA8"/>
    <w:rsid w:val="00F5234F"/>
    <w:rsid w:val="00F56F17"/>
    <w:rsid w:val="00F84A05"/>
    <w:rsid w:val="00F95DA2"/>
    <w:rsid w:val="00FB25D5"/>
    <w:rsid w:val="00FC0871"/>
    <w:rsid w:val="00FD2A03"/>
    <w:rsid w:val="00FE7B00"/>
    <w:rsid w:val="00F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C819B"/>
  <w15:chartTrackingRefBased/>
  <w15:docId w15:val="{C74227FD-607A-472B-A2D0-12496E4E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C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6C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6C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6C9B"/>
    <w:rPr>
      <w:sz w:val="18"/>
      <w:szCs w:val="18"/>
    </w:rPr>
  </w:style>
  <w:style w:type="table" w:styleId="a7">
    <w:name w:val="Table Grid"/>
    <w:basedOn w:val="a1"/>
    <w:uiPriority w:val="39"/>
    <w:rsid w:val="00E05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3">
    <w:name w:val="List Table 6 Colorful Accent 3"/>
    <w:basedOn w:val="a1"/>
    <w:uiPriority w:val="51"/>
    <w:rsid w:val="00E0578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3">
    <w:name w:val="List Table 2 Accent 3"/>
    <w:basedOn w:val="a1"/>
    <w:uiPriority w:val="47"/>
    <w:rsid w:val="00082244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8">
    <w:name w:val="annotation reference"/>
    <w:basedOn w:val="a0"/>
    <w:uiPriority w:val="99"/>
    <w:semiHidden/>
    <w:unhideWhenUsed/>
    <w:rsid w:val="005205AA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5205AA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5205AA"/>
  </w:style>
  <w:style w:type="paragraph" w:styleId="ab">
    <w:name w:val="List Paragraph"/>
    <w:basedOn w:val="a"/>
    <w:uiPriority w:val="34"/>
    <w:qFormat/>
    <w:rsid w:val="005E6C49"/>
    <w:pPr>
      <w:ind w:firstLineChars="200" w:firstLine="420"/>
    </w:pPr>
  </w:style>
  <w:style w:type="character" w:styleId="ac">
    <w:name w:val="Hyperlink"/>
    <w:basedOn w:val="a0"/>
    <w:uiPriority w:val="99"/>
    <w:unhideWhenUsed/>
    <w:rsid w:val="00123F89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23F89"/>
    <w:rPr>
      <w:color w:val="605E5C"/>
      <w:shd w:val="clear" w:color="auto" w:fill="E1DFDD"/>
    </w:rPr>
  </w:style>
  <w:style w:type="paragraph" w:styleId="ae">
    <w:name w:val="annotation subject"/>
    <w:basedOn w:val="a9"/>
    <w:next w:val="a9"/>
    <w:link w:val="af"/>
    <w:uiPriority w:val="99"/>
    <w:semiHidden/>
    <w:unhideWhenUsed/>
    <w:rsid w:val="00593E38"/>
    <w:rPr>
      <w:b/>
      <w:bCs/>
    </w:rPr>
  </w:style>
  <w:style w:type="character" w:customStyle="1" w:styleId="af">
    <w:name w:val="批注主题 字符"/>
    <w:basedOn w:val="aa"/>
    <w:link w:val="ae"/>
    <w:uiPriority w:val="99"/>
    <w:semiHidden/>
    <w:rsid w:val="00593E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23</Pages>
  <Words>4199</Words>
  <Characters>23938</Characters>
  <Application>Microsoft Office Word</Application>
  <DocSecurity>0</DocSecurity>
  <Lines>199</Lines>
  <Paragraphs>56</Paragraphs>
  <ScaleCrop>false</ScaleCrop>
  <Company/>
  <LinksUpToDate>false</LinksUpToDate>
  <CharactersWithSpaces>28081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禾页</dc:creator>
  <cp:keywords/>
  <dc:description/>
  <cp:lastModifiedBy>赵 禾页</cp:lastModifiedBy>
  <cp:revision>27</cp:revision>
  <dcterms:created xsi:type="dcterms:W3CDTF">2021-08-02T07:47:00Z</dcterms:created>
  <dcterms:modified xsi:type="dcterms:W3CDTF">2021-08-19T05:56:00Z</dcterms:modified>
</cp:coreProperties>
</file>