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lang w:val="en-US"/>
        </w:rPr>
      </w:pPr>
      <w:r>
        <w:rPr>
          <w:b/>
          <w:lang w:val="en-US"/>
        </w:rPr>
        <w:t>Supplementary File 1</w:t>
      </w:r>
    </w:p>
    <w:p>
      <w:pPr>
        <w:rPr>
          <w:b/>
          <w:lang w:val="en-US"/>
        </w:rPr>
      </w:pPr>
    </w:p>
    <w:p>
      <w:pPr>
        <w:rPr>
          <w:b/>
          <w:lang w:val="en-US"/>
        </w:rPr>
      </w:pPr>
      <w:r>
        <w:rPr>
          <w:b/>
          <w:lang w:val="en-US"/>
        </w:rPr>
        <w:t xml:space="preserve">Table 1: Study A. Frequency Matching on age and sex in the </w:t>
      </w:r>
      <w:proofErr w:type="spellStart"/>
      <w:r>
        <w:rPr>
          <w:b/>
          <w:lang w:val="en-US"/>
        </w:rPr>
        <w:t>HuGO</w:t>
      </w:r>
      <w:proofErr w:type="spellEnd"/>
      <w:r>
        <w:rPr>
          <w:b/>
          <w:lang w:val="en-US"/>
        </w:rPr>
        <w:t xml:space="preserve"> study (historical cases and </w:t>
      </w:r>
      <w:proofErr w:type="spellStart"/>
      <w:r>
        <w:rPr>
          <w:b/>
          <w:lang w:val="en-US"/>
        </w:rPr>
        <w:t>HuGO</w:t>
      </w:r>
      <w:proofErr w:type="spellEnd"/>
      <w:r>
        <w:rPr>
          <w:b/>
          <w:lang w:val="en-US"/>
        </w:rPr>
        <w:t xml:space="preserve"> panel controls), using individual-level data for historical cases, for the investigation of a </w:t>
      </w:r>
      <w:r>
        <w:rPr>
          <w:b/>
          <w:i/>
          <w:lang w:val="en-US"/>
        </w:rPr>
        <w:t xml:space="preserve">Campylobacter </w:t>
      </w:r>
      <w:proofErr w:type="spellStart"/>
      <w:r>
        <w:rPr>
          <w:b/>
          <w:i/>
          <w:lang w:val="en-US"/>
        </w:rPr>
        <w:t>jejuni</w:t>
      </w:r>
      <w:proofErr w:type="spellEnd"/>
      <w:r>
        <w:rPr>
          <w:b/>
          <w:lang w:val="en-US"/>
        </w:rPr>
        <w:t xml:space="preserve"> outbreak via tap water in Germany, 2019 (study A)</w:t>
      </w:r>
    </w:p>
    <w:tbl>
      <w:tblPr>
        <w:tblStyle w:val="EinfacheTabelle1"/>
        <w:tblW w:w="9917" w:type="dxa"/>
        <w:tblLook w:val="04A0" w:firstRow="1" w:lastRow="0" w:firstColumn="1" w:lastColumn="0" w:noHBand="0" w:noVBand="1"/>
      </w:tblPr>
      <w:tblGrid>
        <w:gridCol w:w="1555"/>
        <w:gridCol w:w="1278"/>
        <w:gridCol w:w="1416"/>
        <w:gridCol w:w="1417"/>
        <w:gridCol w:w="1417"/>
        <w:gridCol w:w="1417"/>
        <w:gridCol w:w="141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rPr>
                <w:lang w:val="en-US"/>
              </w:rPr>
            </w:pPr>
          </w:p>
        </w:tc>
        <w:tc>
          <w:tcPr>
            <w:tcW w:w="4111" w:type="dxa"/>
            <w:gridSpan w:val="3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Female</w:t>
            </w:r>
            <w:proofErr w:type="spellEnd"/>
            <w:r>
              <w:t xml:space="preserve"> </w:t>
            </w:r>
          </w:p>
        </w:tc>
        <w:tc>
          <w:tcPr>
            <w:tcW w:w="4251" w:type="dxa"/>
            <w:gridSpan w:val="3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Male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/>
        </w:tc>
        <w:tc>
          <w:tcPr>
            <w:tcW w:w="127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cases</w:t>
            </w:r>
            <w:proofErr w:type="spellEnd"/>
          </w:p>
        </w:tc>
        <w:tc>
          <w:tcPr>
            <w:tcW w:w="1416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  <w:r>
              <w:t>, FM</w:t>
            </w:r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cases</w:t>
            </w:r>
            <w:proofErr w:type="spellEnd"/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  <w:r>
              <w:t>, FM</w:t>
            </w:r>
          </w:p>
        </w:tc>
      </w:tr>
      <w:tr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≥ 18 and &lt;30</w:t>
            </w:r>
          </w:p>
        </w:tc>
        <w:tc>
          <w:tcPr>
            <w:tcW w:w="1278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30 and &lt;40 </w:t>
            </w:r>
          </w:p>
        </w:tc>
        <w:tc>
          <w:tcPr>
            <w:tcW w:w="1278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417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7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7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417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40 and &lt;50 </w:t>
            </w:r>
          </w:p>
        </w:tc>
        <w:tc>
          <w:tcPr>
            <w:tcW w:w="1278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50 and &lt;60 </w:t>
            </w:r>
          </w:p>
        </w:tc>
        <w:tc>
          <w:tcPr>
            <w:tcW w:w="1278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16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417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417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17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417" w:type="dxa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60 </w:t>
            </w:r>
          </w:p>
        </w:tc>
        <w:tc>
          <w:tcPr>
            <w:tcW w:w="1278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16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78" w:type="dxa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6" w:type="dxa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417" w:type="dxa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7" w:type="dxa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17" w:type="dxa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</w:tbl>
    <w:p>
      <w:pPr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FM: Panel controls were randomly selected to reach a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case:control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ratio of 1:5 in each age-sex category. Details on the historical study are provided in the Table 2 of the manuscript.</w:t>
      </w: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  <w:r>
        <w:rPr>
          <w:b/>
          <w:lang w:val="en-US"/>
        </w:rPr>
        <w:t xml:space="preserve">Table 2: Study B. Frequency Matching on age and sex in the </w:t>
      </w:r>
      <w:proofErr w:type="spellStart"/>
      <w:r>
        <w:rPr>
          <w:b/>
          <w:lang w:val="en-US"/>
        </w:rPr>
        <w:t>HuGO</w:t>
      </w:r>
      <w:proofErr w:type="spellEnd"/>
      <w:r>
        <w:rPr>
          <w:b/>
          <w:lang w:val="en-US"/>
        </w:rPr>
        <w:t xml:space="preserve"> study (historical cases and </w:t>
      </w:r>
      <w:proofErr w:type="spellStart"/>
      <w:r>
        <w:rPr>
          <w:b/>
          <w:lang w:val="en-US"/>
        </w:rPr>
        <w:t>HuGO</w:t>
      </w:r>
      <w:proofErr w:type="spellEnd"/>
      <w:r>
        <w:rPr>
          <w:b/>
          <w:lang w:val="en-US"/>
        </w:rPr>
        <w:t xml:space="preserve"> panel controls), using individual-level data for historical cases, for the investigation of a </w:t>
      </w:r>
      <w:r>
        <w:rPr>
          <w:b/>
          <w:i/>
          <w:lang w:val="en-US"/>
        </w:rPr>
        <w:t xml:space="preserve">Salmonella enterica </w:t>
      </w:r>
      <w:proofErr w:type="spellStart"/>
      <w:r>
        <w:rPr>
          <w:b/>
          <w:i/>
          <w:lang w:val="en-US"/>
        </w:rPr>
        <w:t>Bovismobificans</w:t>
      </w:r>
      <w:proofErr w:type="spellEnd"/>
      <w:r>
        <w:rPr>
          <w:b/>
          <w:lang w:val="en-US"/>
        </w:rPr>
        <w:t xml:space="preserve"> outbreak via raw pork in Germany, 2019 (study B)</w:t>
      </w:r>
    </w:p>
    <w:tbl>
      <w:tblPr>
        <w:tblStyle w:val="EinfacheTabelle1"/>
        <w:tblW w:w="9917" w:type="dxa"/>
        <w:tblLook w:val="04A0" w:firstRow="1" w:lastRow="0" w:firstColumn="1" w:lastColumn="0" w:noHBand="0" w:noVBand="1"/>
      </w:tblPr>
      <w:tblGrid>
        <w:gridCol w:w="1555"/>
        <w:gridCol w:w="1278"/>
        <w:gridCol w:w="1416"/>
        <w:gridCol w:w="1417"/>
        <w:gridCol w:w="1417"/>
        <w:gridCol w:w="1417"/>
        <w:gridCol w:w="141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rPr>
                <w:lang w:val="en-US"/>
              </w:rPr>
            </w:pPr>
          </w:p>
        </w:tc>
        <w:tc>
          <w:tcPr>
            <w:tcW w:w="4111" w:type="dxa"/>
            <w:gridSpan w:val="3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Female</w:t>
            </w:r>
            <w:proofErr w:type="spellEnd"/>
            <w:r>
              <w:t xml:space="preserve"> </w:t>
            </w:r>
          </w:p>
        </w:tc>
        <w:tc>
          <w:tcPr>
            <w:tcW w:w="4251" w:type="dxa"/>
            <w:gridSpan w:val="3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Male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/>
        </w:tc>
        <w:tc>
          <w:tcPr>
            <w:tcW w:w="127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cases</w:t>
            </w:r>
            <w:proofErr w:type="spellEnd"/>
          </w:p>
        </w:tc>
        <w:tc>
          <w:tcPr>
            <w:tcW w:w="1416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  <w:r>
              <w:t>, FM</w:t>
            </w:r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cases</w:t>
            </w:r>
            <w:proofErr w:type="spellEnd"/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  <w:r>
              <w:t>, FM*</w:t>
            </w:r>
          </w:p>
        </w:tc>
      </w:tr>
      <w:tr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≥ 18 and &lt;30</w:t>
            </w:r>
          </w:p>
        </w:tc>
        <w:tc>
          <w:tcPr>
            <w:tcW w:w="1278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6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30 and &lt;40 </w:t>
            </w:r>
          </w:p>
        </w:tc>
        <w:tc>
          <w:tcPr>
            <w:tcW w:w="1278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40 and &lt;50 </w:t>
            </w:r>
          </w:p>
        </w:tc>
        <w:tc>
          <w:tcPr>
            <w:tcW w:w="1278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50 and &lt;60 </w:t>
            </w:r>
          </w:p>
        </w:tc>
        <w:tc>
          <w:tcPr>
            <w:tcW w:w="1278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60 </w:t>
            </w:r>
          </w:p>
        </w:tc>
        <w:tc>
          <w:tcPr>
            <w:tcW w:w="1278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78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</w:tbl>
    <w:p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FM: Panel controls were randomly selected to reach a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case:control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ratio of 1:3 in each age-sex category., *Two controls are missing among men in the age category ≥ 40 and &lt;50 to reach the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case:control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ratio 1:3, and One control is missing among men in the age category ≥ 60 to reach the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case:control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ratio 1:3. Details on the historical study are provided in the Table 2 of the manuscript.</w:t>
      </w:r>
    </w:p>
    <w:p>
      <w:pPr>
        <w:rPr>
          <w:b/>
          <w:lang w:val="en-US"/>
        </w:rPr>
      </w:pPr>
      <w:r>
        <w:rPr>
          <w:b/>
          <w:lang w:val="en-US"/>
        </w:rPr>
        <w:br w:type="page"/>
      </w:r>
    </w:p>
    <w:p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Table 3: Study C. Frequency Matching on age and sex in the </w:t>
      </w:r>
      <w:proofErr w:type="spellStart"/>
      <w:r>
        <w:rPr>
          <w:b/>
          <w:lang w:val="en-US"/>
        </w:rPr>
        <w:t>HuGO</w:t>
      </w:r>
      <w:proofErr w:type="spellEnd"/>
      <w:r>
        <w:rPr>
          <w:b/>
          <w:lang w:val="en-US"/>
        </w:rPr>
        <w:t xml:space="preserve"> study (historical cases and </w:t>
      </w:r>
      <w:proofErr w:type="spellStart"/>
      <w:r>
        <w:rPr>
          <w:b/>
          <w:lang w:val="en-US"/>
        </w:rPr>
        <w:t>HuGO</w:t>
      </w:r>
      <w:proofErr w:type="spellEnd"/>
      <w:r>
        <w:rPr>
          <w:b/>
          <w:lang w:val="en-US"/>
        </w:rPr>
        <w:t xml:space="preserve"> panel controls), using aggregated data from the Lower Saxony </w:t>
      </w:r>
      <w:proofErr w:type="spellStart"/>
      <w:r>
        <w:rPr>
          <w:b/>
          <w:lang w:val="en-US"/>
        </w:rPr>
        <w:t>Microcensus</w:t>
      </w:r>
      <w:proofErr w:type="spellEnd"/>
      <w:r>
        <w:rPr>
          <w:b/>
          <w:lang w:val="en-US"/>
        </w:rPr>
        <w:t xml:space="preserve">, for the investigation of a </w:t>
      </w:r>
      <w:r>
        <w:rPr>
          <w:b/>
          <w:i/>
          <w:lang w:val="en-US"/>
        </w:rPr>
        <w:t xml:space="preserve">Salmonella enterica </w:t>
      </w:r>
      <w:proofErr w:type="spellStart"/>
      <w:r>
        <w:rPr>
          <w:b/>
          <w:i/>
          <w:lang w:val="en-US"/>
        </w:rPr>
        <w:t>Goldcoast</w:t>
      </w:r>
      <w:proofErr w:type="spellEnd"/>
      <w:r>
        <w:rPr>
          <w:b/>
          <w:lang w:val="en-US"/>
        </w:rPr>
        <w:t xml:space="preserve"> outbreak via raw pork in Germany, 2019 (study C)</w:t>
      </w:r>
    </w:p>
    <w:tbl>
      <w:tblPr>
        <w:tblStyle w:val="EinfacheTabelle1"/>
        <w:tblW w:w="5420" w:type="pct"/>
        <w:tblLook w:val="04A0" w:firstRow="1" w:lastRow="0" w:firstColumn="1" w:lastColumn="0" w:noHBand="0" w:noVBand="1"/>
      </w:tblPr>
      <w:tblGrid>
        <w:gridCol w:w="1661"/>
        <w:gridCol w:w="1348"/>
        <w:gridCol w:w="1383"/>
        <w:gridCol w:w="1397"/>
        <w:gridCol w:w="1959"/>
        <w:gridCol w:w="1004"/>
        <w:gridCol w:w="107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</w:tcPr>
          <w:p>
            <w:pPr>
              <w:rPr>
                <w:lang w:val="en-US"/>
              </w:rPr>
            </w:pPr>
          </w:p>
        </w:tc>
        <w:tc>
          <w:tcPr>
            <w:tcW w:w="2101" w:type="pct"/>
            <w:gridSpan w:val="3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Female</w:t>
            </w:r>
            <w:proofErr w:type="spellEnd"/>
            <w:r>
              <w:t xml:space="preserve"> </w:t>
            </w:r>
          </w:p>
        </w:tc>
        <w:tc>
          <w:tcPr>
            <w:tcW w:w="2053" w:type="pct"/>
            <w:gridSpan w:val="3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Male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</w:tcPr>
          <w:p/>
        </w:tc>
        <w:tc>
          <w:tcPr>
            <w:tcW w:w="686" w:type="pct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Lower </w:t>
            </w:r>
            <w:proofErr w:type="spellStart"/>
            <w:r>
              <w:t>Saxony</w:t>
            </w:r>
            <w:proofErr w:type="spellEnd"/>
            <w:r>
              <w:t xml:space="preserve"> </w:t>
            </w:r>
            <w:proofErr w:type="spellStart"/>
            <w:r>
              <w:t>Microcensus</w:t>
            </w:r>
            <w:proofErr w:type="spellEnd"/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(%)</w:t>
            </w:r>
          </w:p>
        </w:tc>
        <w:tc>
          <w:tcPr>
            <w:tcW w:w="704" w:type="pct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</w:p>
        </w:tc>
        <w:tc>
          <w:tcPr>
            <w:tcW w:w="711" w:type="pct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  <w:r>
              <w:t>, FM</w:t>
            </w:r>
          </w:p>
        </w:tc>
        <w:tc>
          <w:tcPr>
            <w:tcW w:w="997" w:type="pct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Lower </w:t>
            </w:r>
            <w:proofErr w:type="spellStart"/>
            <w:r>
              <w:t>Saxony</w:t>
            </w:r>
            <w:proofErr w:type="spellEnd"/>
            <w:r>
              <w:t xml:space="preserve"> </w:t>
            </w:r>
            <w:proofErr w:type="spellStart"/>
            <w:r>
              <w:t>Microcensus</w:t>
            </w:r>
            <w:proofErr w:type="spellEnd"/>
            <w:r>
              <w:t xml:space="preserve"> %</w:t>
            </w:r>
          </w:p>
        </w:tc>
        <w:tc>
          <w:tcPr>
            <w:tcW w:w="511" w:type="pct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</w:p>
        </w:tc>
        <w:tc>
          <w:tcPr>
            <w:tcW w:w="546" w:type="pct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  <w:r>
              <w:t>, FM</w:t>
            </w:r>
          </w:p>
        </w:tc>
      </w:tr>
      <w:tr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≥ 18 and &lt;30</w:t>
            </w:r>
          </w:p>
        </w:tc>
        <w:tc>
          <w:tcPr>
            <w:tcW w:w="686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4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11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7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1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46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30 and &lt;40 </w:t>
            </w:r>
          </w:p>
        </w:tc>
        <w:tc>
          <w:tcPr>
            <w:tcW w:w="686" w:type="pct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4" w:type="pct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11" w:type="pct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7" w:type="pct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1" w:type="pct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46" w:type="pct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40 and &lt;50 </w:t>
            </w:r>
          </w:p>
        </w:tc>
        <w:tc>
          <w:tcPr>
            <w:tcW w:w="686" w:type="pct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4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11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7" w:type="pct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1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46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50 and &lt;60 </w:t>
            </w:r>
          </w:p>
        </w:tc>
        <w:tc>
          <w:tcPr>
            <w:tcW w:w="686" w:type="pct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4" w:type="pct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11" w:type="pct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7" w:type="pct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1" w:type="pct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46" w:type="pct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≥ 60 </w:t>
            </w:r>
          </w:p>
        </w:tc>
        <w:tc>
          <w:tcPr>
            <w:tcW w:w="686" w:type="pct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04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11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7" w:type="pct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11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46" w:type="pct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686" w:type="pct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04" w:type="pct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711" w:type="pct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97" w:type="pct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11" w:type="pct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46" w:type="pct"/>
            <w:vAlign w:val="bottom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</w:tbl>
    <w:p>
      <w:pPr>
        <w:rPr>
          <w:lang w:val="en-US"/>
        </w:rPr>
      </w:pPr>
      <w:r>
        <w:rPr>
          <w:lang w:val="en-US"/>
        </w:rPr>
        <w:t>FM: Panel controls were randomly selected to reproduce the distribution of sex and age of the population of Lower Saxony. Details on the historical study are provided in the Table 2 of the manuscript.</w:t>
      </w: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Table 4: Study D. Frequency Matching on sex in the </w:t>
      </w:r>
      <w:proofErr w:type="spellStart"/>
      <w:r>
        <w:rPr>
          <w:b/>
          <w:lang w:val="en-US"/>
        </w:rPr>
        <w:t>HuGO</w:t>
      </w:r>
      <w:proofErr w:type="spellEnd"/>
      <w:r>
        <w:rPr>
          <w:b/>
          <w:lang w:val="en-US"/>
        </w:rPr>
        <w:t xml:space="preserve"> study (historical cases and </w:t>
      </w:r>
      <w:proofErr w:type="spellStart"/>
      <w:r>
        <w:rPr>
          <w:b/>
          <w:lang w:val="en-US"/>
        </w:rPr>
        <w:t>HuGO</w:t>
      </w:r>
      <w:proofErr w:type="spellEnd"/>
      <w:r>
        <w:rPr>
          <w:b/>
          <w:lang w:val="en-US"/>
        </w:rPr>
        <w:t xml:space="preserve"> panel controls), using aggregated data for historical cases, for the investigation of a </w:t>
      </w:r>
      <w:r>
        <w:rPr>
          <w:b/>
          <w:i/>
          <w:lang w:val="en-US"/>
        </w:rPr>
        <w:t xml:space="preserve">Salmonella enterica </w:t>
      </w:r>
      <w:proofErr w:type="spellStart"/>
      <w:r>
        <w:rPr>
          <w:b/>
          <w:i/>
          <w:lang w:val="en-US"/>
        </w:rPr>
        <w:t>Oranienburg</w:t>
      </w:r>
      <w:proofErr w:type="spellEnd"/>
      <w:r>
        <w:rPr>
          <w:b/>
          <w:lang w:val="en-US"/>
        </w:rPr>
        <w:t xml:space="preserve"> outbreak via chocolate in Germany, 2019 (study D)</w:t>
      </w:r>
    </w:p>
    <w:tbl>
      <w:tblPr>
        <w:tblStyle w:val="EinfacheTabelle1"/>
        <w:tblW w:w="9917" w:type="dxa"/>
        <w:tblLook w:val="04A0" w:firstRow="1" w:lastRow="0" w:firstColumn="1" w:lastColumn="0" w:noHBand="0" w:noVBand="1"/>
      </w:tblPr>
      <w:tblGrid>
        <w:gridCol w:w="1555"/>
        <w:gridCol w:w="1278"/>
        <w:gridCol w:w="1416"/>
        <w:gridCol w:w="1417"/>
        <w:gridCol w:w="1417"/>
        <w:gridCol w:w="1417"/>
        <w:gridCol w:w="141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rPr>
                <w:lang w:val="en-US"/>
              </w:rPr>
            </w:pPr>
          </w:p>
        </w:tc>
        <w:tc>
          <w:tcPr>
            <w:tcW w:w="4111" w:type="dxa"/>
            <w:gridSpan w:val="3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Female</w:t>
            </w:r>
            <w:proofErr w:type="spellEnd"/>
            <w:r>
              <w:t xml:space="preserve"> </w:t>
            </w:r>
          </w:p>
        </w:tc>
        <w:tc>
          <w:tcPr>
            <w:tcW w:w="4251" w:type="dxa"/>
            <w:gridSpan w:val="3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Male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/>
        </w:tc>
        <w:tc>
          <w:tcPr>
            <w:tcW w:w="127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cases</w:t>
            </w:r>
            <w:proofErr w:type="spellEnd"/>
          </w:p>
        </w:tc>
        <w:tc>
          <w:tcPr>
            <w:tcW w:w="1416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  <w:r>
              <w:t>, FM</w:t>
            </w:r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cases</w:t>
            </w:r>
            <w:proofErr w:type="spellEnd"/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controls</w:t>
            </w:r>
            <w:proofErr w:type="spellEnd"/>
            <w:r>
              <w:t>, FM</w:t>
            </w:r>
          </w:p>
        </w:tc>
      </w:tr>
      <w:tr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78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416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</w:t>
            </w:r>
          </w:p>
        </w:tc>
        <w:tc>
          <w:tcPr>
            <w:tcW w:w="1417" w:type="dxa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</w:t>
            </w:r>
          </w:p>
        </w:tc>
      </w:tr>
    </w:tbl>
    <w:p>
      <w:pPr>
        <w:rPr>
          <w:lang w:val="en-US"/>
        </w:rPr>
      </w:pPr>
      <w:r>
        <w:rPr>
          <w:lang w:val="en-US"/>
        </w:rPr>
        <w:t xml:space="preserve">FM: Panel controls were randomly selected to reach a </w:t>
      </w:r>
      <w:proofErr w:type="spellStart"/>
      <w:r>
        <w:rPr>
          <w:lang w:val="en-US"/>
        </w:rPr>
        <w:t>case:control</w:t>
      </w:r>
      <w:proofErr w:type="spellEnd"/>
      <w:r>
        <w:rPr>
          <w:lang w:val="en-US"/>
        </w:rPr>
        <w:t xml:space="preserve"> ratio of 1:3 in each age-sex category. </w:t>
      </w:r>
      <w:r>
        <w:rPr>
          <w:lang w:val="en-US"/>
        </w:rPr>
        <w:t>Details on the historical study are provided in the Table 2 of the manuscript.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F510C"/>
    <w:multiLevelType w:val="hybridMultilevel"/>
    <w:tmpl w:val="1486CD12"/>
    <w:lvl w:ilvl="0" w:tplc="4EB4D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49D5C-B7BC-4149-8D75-B1A78AB1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Perriat, Delphine</dc:creator>
  <cp:keywords/>
  <dc:description/>
  <cp:lastModifiedBy>Perriat, Delphine</cp:lastModifiedBy>
  <cp:revision>11</cp:revision>
  <dcterms:created xsi:type="dcterms:W3CDTF">2021-08-05T11:16:00Z</dcterms:created>
  <dcterms:modified xsi:type="dcterms:W3CDTF">2021-10-29T15:47:00Z</dcterms:modified>
</cp:coreProperties>
</file>