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86" w:rsidRPr="005427C1" w:rsidRDefault="00AD0BE7" w:rsidP="00AB5C86">
      <w:pPr>
        <w:spacing w:line="240" w:lineRule="auto"/>
        <w:rPr>
          <w:rFonts w:ascii="Calibri" w:eastAsia="Calibri" w:hAnsi="Calibri" w:cs="Times New Roman"/>
          <w:color w:val="FF0000"/>
          <w:sz w:val="20"/>
        </w:rPr>
      </w:pPr>
      <w:proofErr w:type="gramStart"/>
      <w:r>
        <w:rPr>
          <w:rFonts w:ascii="Calibri" w:eastAsia="Calibri" w:hAnsi="Calibri" w:cs="Times New Roman"/>
          <w:b/>
          <w:sz w:val="20"/>
        </w:rPr>
        <w:t>Supple</w:t>
      </w:r>
      <w:bookmarkStart w:id="0" w:name="_GoBack"/>
      <w:bookmarkEnd w:id="0"/>
      <w:r>
        <w:rPr>
          <w:rFonts w:ascii="Calibri" w:eastAsia="Calibri" w:hAnsi="Calibri" w:cs="Times New Roman"/>
          <w:b/>
          <w:sz w:val="20"/>
        </w:rPr>
        <w:t>mentary t</w:t>
      </w:r>
      <w:r w:rsidR="00AB5C86" w:rsidRPr="005427C1">
        <w:rPr>
          <w:rFonts w:ascii="Calibri" w:eastAsia="Calibri" w:hAnsi="Calibri" w:cs="Times New Roman"/>
          <w:b/>
          <w:sz w:val="20"/>
        </w:rPr>
        <w:t>able 1.</w:t>
      </w:r>
      <w:proofErr w:type="gramEnd"/>
      <w:r w:rsidR="00AB5C86" w:rsidRPr="005427C1">
        <w:rPr>
          <w:rFonts w:ascii="Calibri" w:eastAsia="Calibri" w:hAnsi="Calibri" w:cs="Times New Roman"/>
          <w:sz w:val="20"/>
        </w:rPr>
        <w:t xml:space="preserve"> Antibiotic prescribing in </w:t>
      </w:r>
      <w:r w:rsidR="00AB5C86">
        <w:rPr>
          <w:rFonts w:ascii="Calibri" w:eastAsia="Calibri" w:hAnsi="Calibri" w:cs="Times New Roman"/>
          <w:sz w:val="20"/>
        </w:rPr>
        <w:t xml:space="preserve">primary care, </w:t>
      </w:r>
      <w:r w:rsidR="00AB5C86" w:rsidRPr="005427C1">
        <w:rPr>
          <w:rFonts w:ascii="Calibri" w:eastAsia="Calibri" w:hAnsi="Calibri" w:cs="Times New Roman"/>
          <w:sz w:val="20"/>
        </w:rPr>
        <w:t>Northern Ireland</w:t>
      </w:r>
      <w:r w:rsidR="00AB5C86">
        <w:rPr>
          <w:rFonts w:ascii="Calibri" w:eastAsia="Calibri" w:hAnsi="Calibri" w:cs="Times New Roman"/>
          <w:sz w:val="20"/>
        </w:rPr>
        <w:t xml:space="preserve">, </w:t>
      </w:r>
      <w:r w:rsidR="00AB5C86" w:rsidRPr="005427C1">
        <w:rPr>
          <w:rFonts w:ascii="Calibri" w:eastAsia="Calibri" w:hAnsi="Calibri" w:cs="Times New Roman"/>
          <w:sz w:val="20"/>
        </w:rPr>
        <w:t>for all antibiotics</w:t>
      </w:r>
      <w:r w:rsidR="00AB5C86">
        <w:rPr>
          <w:rFonts w:ascii="Calibri" w:eastAsia="Calibri" w:hAnsi="Calibri" w:cs="Times New Roman"/>
          <w:sz w:val="20"/>
        </w:rPr>
        <w:t xml:space="preserve"> (BNF 5.1)</w:t>
      </w:r>
      <w:r w:rsidR="00AB5C86" w:rsidRPr="005427C1">
        <w:rPr>
          <w:rFonts w:ascii="Calibri" w:eastAsia="Calibri" w:hAnsi="Calibri" w:cs="Times New Roman"/>
          <w:sz w:val="20"/>
        </w:rPr>
        <w:t xml:space="preserve"> </w:t>
      </w:r>
      <w:r w:rsidR="00AB5C86">
        <w:rPr>
          <w:rFonts w:ascii="Calibri" w:eastAsia="Calibri" w:hAnsi="Calibri" w:cs="Times New Roman"/>
          <w:sz w:val="20"/>
        </w:rPr>
        <w:t xml:space="preserve">expressed </w:t>
      </w:r>
      <w:r w:rsidR="00AB5C86" w:rsidRPr="005427C1">
        <w:rPr>
          <w:rFonts w:ascii="Calibri" w:eastAsia="Calibri" w:hAnsi="Calibri" w:cs="Times New Roman"/>
          <w:sz w:val="20"/>
        </w:rPr>
        <w:t xml:space="preserve">in </w:t>
      </w:r>
      <w:r w:rsidR="00AB5C86">
        <w:rPr>
          <w:rFonts w:ascii="Calibri" w:eastAsia="Calibri" w:hAnsi="Calibri" w:cs="Times New Roman"/>
          <w:sz w:val="20"/>
        </w:rPr>
        <w:t>number of defined daily doses (</w:t>
      </w:r>
      <w:r w:rsidR="00AB5C86" w:rsidRPr="005427C1">
        <w:rPr>
          <w:rFonts w:ascii="Calibri" w:eastAsia="Calibri" w:hAnsi="Calibri" w:cs="Times New Roman"/>
          <w:sz w:val="20"/>
        </w:rPr>
        <w:t>DDDs</w:t>
      </w:r>
      <w:r w:rsidR="00AB5C86">
        <w:rPr>
          <w:rFonts w:ascii="Calibri" w:eastAsia="Calibri" w:hAnsi="Calibri" w:cs="Times New Roman"/>
          <w:sz w:val="20"/>
        </w:rPr>
        <w:t>)</w:t>
      </w:r>
      <w:r w:rsidR="00AB5C86" w:rsidRPr="005427C1">
        <w:rPr>
          <w:rFonts w:ascii="Calibri" w:eastAsia="Calibri" w:hAnsi="Calibri" w:cs="Times New Roman"/>
          <w:sz w:val="20"/>
        </w:rPr>
        <w:t xml:space="preserve"> </w:t>
      </w:r>
      <w:r w:rsidR="00AB5C86">
        <w:rPr>
          <w:rFonts w:ascii="Calibri" w:eastAsia="Calibri" w:hAnsi="Calibri" w:cs="Times New Roman"/>
          <w:sz w:val="20"/>
        </w:rPr>
        <w:t xml:space="preserve">and the NI mid-year population estimate (from </w:t>
      </w:r>
      <w:hyperlink r:id="rId5" w:history="1">
        <w:r w:rsidR="00AB5C86" w:rsidRPr="002900AE">
          <w:rPr>
            <w:rStyle w:val="Hyperlink"/>
            <w:rFonts w:ascii="Calibri" w:eastAsia="Calibri" w:hAnsi="Calibri" w:cs="Times New Roman"/>
            <w:sz w:val="20"/>
          </w:rPr>
          <w:t>www.nisra.gov.uk</w:t>
        </w:r>
      </w:hyperlink>
      <w:r w:rsidR="00AB5C86">
        <w:rPr>
          <w:rFonts w:ascii="Calibri" w:eastAsia="Calibri" w:hAnsi="Calibri" w:cs="Times New Roman"/>
          <w:sz w:val="20"/>
        </w:rPr>
        <w:t>), 2010-2019</w:t>
      </w:r>
    </w:p>
    <w:tbl>
      <w:tblPr>
        <w:tblStyle w:val="TableGrid3"/>
        <w:tblW w:w="5624" w:type="dxa"/>
        <w:jc w:val="center"/>
        <w:tblLayout w:type="fixed"/>
        <w:tblLook w:val="04A0" w:firstRow="1" w:lastRow="0" w:firstColumn="1" w:lastColumn="0" w:noHBand="0" w:noVBand="1"/>
      </w:tblPr>
      <w:tblGrid>
        <w:gridCol w:w="756"/>
        <w:gridCol w:w="2121"/>
        <w:gridCol w:w="2747"/>
      </w:tblGrid>
      <w:tr w:rsidR="00AB5C86" w:rsidRPr="005427C1" w:rsidTr="00AB5C86">
        <w:trPr>
          <w:jc w:val="center"/>
        </w:trPr>
        <w:tc>
          <w:tcPr>
            <w:tcW w:w="756" w:type="dxa"/>
            <w:tcBorders>
              <w:left w:val="nil"/>
              <w:bottom w:val="single" w:sz="4" w:space="0" w:color="auto"/>
              <w:right w:val="nil"/>
            </w:tcBorders>
          </w:tcPr>
          <w:p w:rsidR="00AB5C86" w:rsidRPr="005427C1" w:rsidRDefault="00AB5C86" w:rsidP="0014242A">
            <w:r w:rsidRPr="00CA60A2">
              <w:t>Year</w:t>
            </w: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>
              <w:t xml:space="preserve">Total number of </w:t>
            </w:r>
            <w:r w:rsidRPr="005427C1">
              <w:t>DDDs</w:t>
            </w:r>
          </w:p>
        </w:tc>
        <w:tc>
          <w:tcPr>
            <w:tcW w:w="2747" w:type="dxa"/>
            <w:tcBorders>
              <w:left w:val="nil"/>
              <w:bottom w:val="single" w:sz="4" w:space="0" w:color="auto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>
              <w:t>Mid-Year Population Estimate</w:t>
            </w:r>
          </w:p>
        </w:tc>
      </w:tr>
      <w:tr w:rsidR="00AB5C86" w:rsidRPr="005427C1" w:rsidTr="00AB5C86">
        <w:trPr>
          <w:trHeight w:val="316"/>
          <w:jc w:val="center"/>
        </w:trPr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C86" w:rsidRPr="005427C1" w:rsidRDefault="00AB5C86" w:rsidP="0014242A">
            <w:r w:rsidRPr="005427C1">
              <w:t>2010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15993251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1804833</w:t>
            </w:r>
          </w:p>
        </w:tc>
      </w:tr>
      <w:tr w:rsidR="00AB5C86" w:rsidRPr="005427C1" w:rsidTr="00AB5C86">
        <w:trPr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14242A">
            <w:r w:rsidRPr="005427C1">
              <w:t>2011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15363353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1814318</w:t>
            </w:r>
          </w:p>
        </w:tc>
      </w:tr>
      <w:tr w:rsidR="00AB5C86" w:rsidRPr="005427C1" w:rsidTr="00AB5C86">
        <w:trPr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14242A">
            <w:r w:rsidRPr="005427C1">
              <w:t>2012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17644944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1823634</w:t>
            </w:r>
          </w:p>
        </w:tc>
      </w:tr>
      <w:tr w:rsidR="00AB5C86" w:rsidRPr="005427C1" w:rsidTr="00AB5C86">
        <w:trPr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14242A">
            <w:r w:rsidRPr="005427C1">
              <w:t>2013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17431018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1829725</w:t>
            </w:r>
          </w:p>
        </w:tc>
      </w:tr>
      <w:tr w:rsidR="00AB5C86" w:rsidRPr="005427C1" w:rsidTr="00AB5C86">
        <w:trPr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14242A">
            <w:r w:rsidRPr="005427C1">
              <w:t>2014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17771507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1840498</w:t>
            </w:r>
          </w:p>
        </w:tc>
      </w:tr>
      <w:tr w:rsidR="00AB5C86" w:rsidRPr="005427C1" w:rsidTr="00AB5C86">
        <w:trPr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14242A">
            <w:r w:rsidRPr="005427C1">
              <w:t>2015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17874447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1851621</w:t>
            </w:r>
          </w:p>
        </w:tc>
      </w:tr>
      <w:tr w:rsidR="00AB5C86" w:rsidRPr="005427C1" w:rsidTr="00AB5C86">
        <w:trPr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14242A">
            <w:r w:rsidRPr="005427C1">
              <w:t>2016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18128699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1862137</w:t>
            </w:r>
          </w:p>
        </w:tc>
      </w:tr>
      <w:tr w:rsidR="00AB5C86" w:rsidRPr="005427C1" w:rsidTr="00AB5C86">
        <w:trPr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14242A">
            <w:r w:rsidRPr="005427C1">
              <w:t>2017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17386617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1870834</w:t>
            </w:r>
          </w:p>
        </w:tc>
      </w:tr>
      <w:tr w:rsidR="00AB5C86" w:rsidRPr="005427C1" w:rsidTr="00AB5C86">
        <w:trPr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14242A">
            <w:r w:rsidRPr="005427C1">
              <w:t>2018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16841619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1881641</w:t>
            </w:r>
          </w:p>
        </w:tc>
      </w:tr>
      <w:tr w:rsidR="00AB5C86" w:rsidRPr="005427C1" w:rsidTr="00AB5C86">
        <w:trPr>
          <w:jc w:val="center"/>
        </w:trPr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C86" w:rsidRPr="005427C1" w:rsidRDefault="00AB5C86" w:rsidP="0014242A">
            <w:r w:rsidRPr="005427C1">
              <w:t>2019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16600872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C86" w:rsidRPr="005427C1" w:rsidRDefault="00AB5C86" w:rsidP="00AB5C86">
            <w:pPr>
              <w:jc w:val="center"/>
            </w:pPr>
            <w:r w:rsidRPr="00AB5C86">
              <w:t>1893667</w:t>
            </w:r>
          </w:p>
        </w:tc>
      </w:tr>
    </w:tbl>
    <w:p w:rsidR="001D2A93" w:rsidRDefault="001D2A93"/>
    <w:sectPr w:rsidR="001D2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8B"/>
    <w:rsid w:val="001D2A93"/>
    <w:rsid w:val="00AB5C86"/>
    <w:rsid w:val="00AD0BE7"/>
    <w:rsid w:val="00B0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AB5C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B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C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AB5C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B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sra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Nugent</dc:creator>
  <cp:lastModifiedBy>Chris Nugent</cp:lastModifiedBy>
  <cp:revision>3</cp:revision>
  <dcterms:created xsi:type="dcterms:W3CDTF">2022-02-24T16:33:00Z</dcterms:created>
  <dcterms:modified xsi:type="dcterms:W3CDTF">2022-03-08T15:46:00Z</dcterms:modified>
</cp:coreProperties>
</file>