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AF2E" w14:textId="42DDFBE8" w:rsidR="00027F7B" w:rsidRPr="007F60EF" w:rsidRDefault="00027F7B" w:rsidP="00027F7B">
      <w:pPr>
        <w:pStyle w:val="Legenda"/>
        <w:keepNext/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</w:pPr>
      <w:r w:rsidRPr="007F60EF"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  <w:t>Appendix (Supplementary Tables</w:t>
      </w:r>
      <w:r w:rsidR="00695B73" w:rsidRPr="007F60EF"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  <w:t xml:space="preserve"> and Figures</w:t>
      </w:r>
      <w:r w:rsidRPr="007F60EF"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  <w:t>)</w:t>
      </w:r>
    </w:p>
    <w:p w14:paraId="36C35A4F" w14:textId="166838FE" w:rsidR="00452899" w:rsidRPr="007F60EF" w:rsidRDefault="00452899" w:rsidP="00452899">
      <w:pPr>
        <w:rPr>
          <w:rFonts w:ascii="Arial" w:hAnsi="Arial" w:cs="Arial"/>
          <w:b/>
          <w:bCs/>
          <w:sz w:val="18"/>
          <w:szCs w:val="18"/>
        </w:rPr>
      </w:pPr>
      <w:r w:rsidRPr="007F60EF">
        <w:rPr>
          <w:rFonts w:ascii="Arial" w:hAnsi="Arial" w:cs="Arial"/>
          <w:b/>
          <w:bCs/>
          <w:sz w:val="18"/>
          <w:szCs w:val="18"/>
        </w:rPr>
        <w:t>Table 1A. Main transmission routes of pathogens included in the study.</w:t>
      </w:r>
    </w:p>
    <w:tbl>
      <w:tblPr>
        <w:tblStyle w:val="Tabela-Siatka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7"/>
        <w:gridCol w:w="7633"/>
      </w:tblGrid>
      <w:tr w:rsidR="00452899" w:rsidRPr="00F3296A" w14:paraId="706303EA" w14:textId="77777777" w:rsidTr="00452899">
        <w:tc>
          <w:tcPr>
            <w:tcW w:w="1527" w:type="dxa"/>
          </w:tcPr>
          <w:p w14:paraId="5695E7F9" w14:textId="77777777" w:rsidR="00452899" w:rsidRPr="00F3296A" w:rsidRDefault="00452899" w:rsidP="004528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3296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Pathogen</w:t>
            </w:r>
          </w:p>
        </w:tc>
        <w:tc>
          <w:tcPr>
            <w:tcW w:w="7633" w:type="dxa"/>
          </w:tcPr>
          <w:p w14:paraId="4FF11FEF" w14:textId="77777777" w:rsidR="00452899" w:rsidRPr="00F3296A" w:rsidRDefault="00452899" w:rsidP="004528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3296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Main transmission route</w:t>
            </w:r>
          </w:p>
        </w:tc>
      </w:tr>
      <w:tr w:rsidR="00452899" w:rsidRPr="00F3296A" w14:paraId="47D802F8" w14:textId="77777777" w:rsidTr="00452899">
        <w:tc>
          <w:tcPr>
            <w:tcW w:w="1527" w:type="dxa"/>
            <w:vAlign w:val="center"/>
          </w:tcPr>
          <w:p w14:paraId="219A1E06" w14:textId="77777777" w:rsidR="00452899" w:rsidRPr="00F3296A" w:rsidRDefault="00452899" w:rsidP="00A55755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F329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Campylobacter</w:t>
            </w:r>
            <w:proofErr w:type="spellEnd"/>
          </w:p>
        </w:tc>
        <w:tc>
          <w:tcPr>
            <w:tcW w:w="7633" w:type="dxa"/>
          </w:tcPr>
          <w:p w14:paraId="307E82F4" w14:textId="77777777" w:rsidR="00452899" w:rsidRPr="00F3296A" w:rsidRDefault="00452899" w:rsidP="00A5575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3296A">
              <w:rPr>
                <w:rFonts w:ascii="Arial" w:hAnsi="Arial" w:cs="Arial"/>
                <w:sz w:val="18"/>
                <w:szCs w:val="18"/>
                <w:lang w:val="en-GB"/>
              </w:rPr>
              <w:t>Foodborne (ingestion of contaminated food and water)</w:t>
            </w:r>
          </w:p>
          <w:p w14:paraId="00729C04" w14:textId="77777777" w:rsidR="00452899" w:rsidRPr="00F3296A" w:rsidRDefault="00452899" w:rsidP="00A5575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3296A">
              <w:rPr>
                <w:rFonts w:ascii="Arial" w:hAnsi="Arial" w:cs="Arial"/>
                <w:sz w:val="18"/>
                <w:szCs w:val="18"/>
                <w:lang w:val="en-GB"/>
              </w:rPr>
              <w:t>Some person-to-person transmission</w:t>
            </w:r>
          </w:p>
        </w:tc>
      </w:tr>
      <w:tr w:rsidR="00452899" w:rsidRPr="00F3296A" w14:paraId="71D44FB7" w14:textId="77777777" w:rsidTr="00452899">
        <w:tc>
          <w:tcPr>
            <w:tcW w:w="1527" w:type="dxa"/>
            <w:vAlign w:val="center"/>
          </w:tcPr>
          <w:p w14:paraId="44F6C2CE" w14:textId="77777777" w:rsidR="00452899" w:rsidRPr="00F3296A" w:rsidRDefault="00452899" w:rsidP="00A5575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F329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Cryptosporidium</w:t>
            </w:r>
            <w:proofErr w:type="spellEnd"/>
            <w:r w:rsidRPr="00F329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329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hominis</w:t>
            </w:r>
            <w:proofErr w:type="spellEnd"/>
          </w:p>
        </w:tc>
        <w:tc>
          <w:tcPr>
            <w:tcW w:w="7633" w:type="dxa"/>
          </w:tcPr>
          <w:p w14:paraId="499C2E8E" w14:textId="77777777" w:rsidR="00452899" w:rsidRPr="00F3296A" w:rsidRDefault="00452899" w:rsidP="00A5575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3296A">
              <w:rPr>
                <w:rFonts w:ascii="Arial" w:hAnsi="Arial" w:cs="Arial"/>
                <w:sz w:val="18"/>
                <w:szCs w:val="18"/>
                <w:lang w:val="en-GB"/>
              </w:rPr>
              <w:t>Waterborne (contamination of recreational and municipal water supplies)</w:t>
            </w:r>
          </w:p>
          <w:p w14:paraId="07B2CFA3" w14:textId="77777777" w:rsidR="00452899" w:rsidRPr="00F3296A" w:rsidRDefault="00452899" w:rsidP="00A5575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3296A">
              <w:rPr>
                <w:rFonts w:ascii="Arial" w:hAnsi="Arial" w:cs="Arial"/>
                <w:sz w:val="18"/>
                <w:szCs w:val="18"/>
                <w:lang w:val="en-GB"/>
              </w:rPr>
              <w:t>Occasionally foodborne</w:t>
            </w:r>
          </w:p>
        </w:tc>
      </w:tr>
      <w:tr w:rsidR="00452899" w:rsidRPr="00F3296A" w14:paraId="74184BEB" w14:textId="77777777" w:rsidTr="00452899">
        <w:tc>
          <w:tcPr>
            <w:tcW w:w="1527" w:type="dxa"/>
            <w:vAlign w:val="center"/>
          </w:tcPr>
          <w:p w14:paraId="790325D3" w14:textId="77777777" w:rsidR="00452899" w:rsidRPr="00F3296A" w:rsidRDefault="00452899" w:rsidP="00A5575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F329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Cryptosporidium</w:t>
            </w:r>
            <w:proofErr w:type="spellEnd"/>
            <w:r w:rsidRPr="00F329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329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parvum</w:t>
            </w:r>
            <w:proofErr w:type="spellEnd"/>
          </w:p>
        </w:tc>
        <w:tc>
          <w:tcPr>
            <w:tcW w:w="7633" w:type="dxa"/>
          </w:tcPr>
          <w:p w14:paraId="08CF03B8" w14:textId="77777777" w:rsidR="00452899" w:rsidRPr="00F3296A" w:rsidRDefault="00452899" w:rsidP="00A5575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3296A">
              <w:rPr>
                <w:rFonts w:ascii="Arial" w:hAnsi="Arial" w:cs="Arial"/>
                <w:sz w:val="18"/>
                <w:szCs w:val="18"/>
                <w:lang w:val="en-GB"/>
              </w:rPr>
              <w:t>Waterborne (contamination of recreational and municipal water supplies)</w:t>
            </w:r>
          </w:p>
          <w:p w14:paraId="08CE6B43" w14:textId="77777777" w:rsidR="00452899" w:rsidRPr="00F3296A" w:rsidRDefault="00452899" w:rsidP="00A5575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3296A">
              <w:rPr>
                <w:rFonts w:ascii="Arial" w:hAnsi="Arial" w:cs="Arial"/>
                <w:sz w:val="18"/>
                <w:szCs w:val="18"/>
                <w:lang w:val="en-GB"/>
              </w:rPr>
              <w:t>Zoonotic (cattle infections)</w:t>
            </w:r>
          </w:p>
          <w:p w14:paraId="71F58C67" w14:textId="77777777" w:rsidR="00452899" w:rsidRPr="00F3296A" w:rsidRDefault="00452899" w:rsidP="00A5575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3296A">
              <w:rPr>
                <w:rFonts w:ascii="Arial" w:hAnsi="Arial" w:cs="Arial"/>
                <w:sz w:val="18"/>
                <w:szCs w:val="18"/>
                <w:lang w:val="en-GB"/>
              </w:rPr>
              <w:t>Occasionally foodborne</w:t>
            </w:r>
          </w:p>
        </w:tc>
      </w:tr>
      <w:tr w:rsidR="00452899" w:rsidRPr="00F3296A" w14:paraId="660D1C13" w14:textId="77777777" w:rsidTr="00452899">
        <w:tc>
          <w:tcPr>
            <w:tcW w:w="1527" w:type="dxa"/>
            <w:vAlign w:val="center"/>
          </w:tcPr>
          <w:p w14:paraId="632563FD" w14:textId="77777777" w:rsidR="00452899" w:rsidRPr="00F3296A" w:rsidRDefault="00452899" w:rsidP="00A55755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F329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Giardia</w:t>
            </w:r>
          </w:p>
        </w:tc>
        <w:tc>
          <w:tcPr>
            <w:tcW w:w="7633" w:type="dxa"/>
          </w:tcPr>
          <w:p w14:paraId="2C79D739" w14:textId="77777777" w:rsidR="00452899" w:rsidRPr="00F3296A" w:rsidRDefault="00452899" w:rsidP="00A5575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3296A">
              <w:rPr>
                <w:rFonts w:ascii="Arial" w:hAnsi="Arial" w:cs="Arial"/>
                <w:sz w:val="18"/>
                <w:szCs w:val="18"/>
                <w:lang w:val="en-GB"/>
              </w:rPr>
              <w:t>Waterborne (frequently through ingestion of contaminated water and food)</w:t>
            </w:r>
          </w:p>
          <w:p w14:paraId="59427847" w14:textId="77777777" w:rsidR="00452899" w:rsidRPr="00F3296A" w:rsidRDefault="00452899" w:rsidP="00A5575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3296A">
              <w:rPr>
                <w:rFonts w:ascii="Arial" w:hAnsi="Arial" w:cs="Arial"/>
                <w:sz w:val="18"/>
                <w:szCs w:val="18"/>
                <w:lang w:val="en-GB"/>
              </w:rPr>
              <w:t>Some person-to person transmission</w:t>
            </w:r>
          </w:p>
        </w:tc>
      </w:tr>
      <w:tr w:rsidR="00452899" w:rsidRPr="00F3296A" w14:paraId="23FF7FD7" w14:textId="77777777" w:rsidTr="00452899">
        <w:tc>
          <w:tcPr>
            <w:tcW w:w="1527" w:type="dxa"/>
            <w:vAlign w:val="center"/>
          </w:tcPr>
          <w:p w14:paraId="1FFAEE67" w14:textId="77777777" w:rsidR="00452899" w:rsidRPr="00F3296A" w:rsidRDefault="00452899" w:rsidP="00A5575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F3296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Norovirus</w:t>
            </w:r>
            <w:proofErr w:type="spellEnd"/>
          </w:p>
        </w:tc>
        <w:tc>
          <w:tcPr>
            <w:tcW w:w="7633" w:type="dxa"/>
          </w:tcPr>
          <w:p w14:paraId="7898B5AA" w14:textId="77777777" w:rsidR="00452899" w:rsidRPr="00F3296A" w:rsidRDefault="00452899" w:rsidP="00A5575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3296A">
              <w:rPr>
                <w:rFonts w:ascii="Arial" w:hAnsi="Arial" w:cs="Arial"/>
                <w:sz w:val="18"/>
                <w:szCs w:val="18"/>
                <w:lang w:val="en-GB"/>
              </w:rPr>
              <w:t>Person-to-person transmission</w:t>
            </w:r>
          </w:p>
          <w:p w14:paraId="157E2934" w14:textId="77777777" w:rsidR="00452899" w:rsidRPr="00F3296A" w:rsidRDefault="00452899" w:rsidP="00A5575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3296A">
              <w:rPr>
                <w:rFonts w:ascii="Arial" w:hAnsi="Arial" w:cs="Arial"/>
                <w:sz w:val="18"/>
                <w:szCs w:val="18"/>
                <w:lang w:val="en-GB"/>
              </w:rPr>
              <w:t xml:space="preserve">Contaminated surfaces </w:t>
            </w:r>
          </w:p>
        </w:tc>
      </w:tr>
      <w:tr w:rsidR="00452899" w:rsidRPr="00F3296A" w14:paraId="438CA97D" w14:textId="77777777" w:rsidTr="00452899">
        <w:tc>
          <w:tcPr>
            <w:tcW w:w="1527" w:type="dxa"/>
            <w:vAlign w:val="center"/>
          </w:tcPr>
          <w:p w14:paraId="1BD82DAE" w14:textId="77777777" w:rsidR="00452899" w:rsidRPr="00F3296A" w:rsidRDefault="00452899" w:rsidP="00A55755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296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Non-</w:t>
            </w:r>
            <w:proofErr w:type="spellStart"/>
            <w:r w:rsidRPr="00F3296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typhoidal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Salmonella</w:t>
            </w:r>
          </w:p>
        </w:tc>
        <w:tc>
          <w:tcPr>
            <w:tcW w:w="7633" w:type="dxa"/>
          </w:tcPr>
          <w:p w14:paraId="4F5D2621" w14:textId="77777777" w:rsidR="00452899" w:rsidRPr="00F3296A" w:rsidRDefault="00452899" w:rsidP="00A5575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3296A">
              <w:rPr>
                <w:rFonts w:ascii="Arial" w:hAnsi="Arial" w:cs="Arial"/>
                <w:sz w:val="18"/>
                <w:szCs w:val="18"/>
                <w:lang w:val="en-GB"/>
              </w:rPr>
              <w:t>Foodborne (ingestion of contaminated food and water)</w:t>
            </w:r>
          </w:p>
        </w:tc>
      </w:tr>
      <w:tr w:rsidR="00452899" w:rsidRPr="00F3296A" w14:paraId="6B23571E" w14:textId="77777777" w:rsidTr="00452899">
        <w:tc>
          <w:tcPr>
            <w:tcW w:w="1527" w:type="dxa"/>
            <w:vAlign w:val="center"/>
          </w:tcPr>
          <w:p w14:paraId="064EF0AA" w14:textId="77777777" w:rsidR="00452899" w:rsidRPr="00F3296A" w:rsidRDefault="00452899" w:rsidP="00A55755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F329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Salmonella </w:t>
            </w:r>
            <w:proofErr w:type="spellStart"/>
            <w:r w:rsidRPr="00F3296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typhi</w:t>
            </w:r>
            <w:proofErr w:type="spellEnd"/>
            <w:r w:rsidRPr="00F3296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/</w:t>
            </w:r>
            <w:proofErr w:type="spellStart"/>
            <w:r w:rsidRPr="00F3296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paratyphi</w:t>
            </w:r>
            <w:proofErr w:type="spellEnd"/>
          </w:p>
        </w:tc>
        <w:tc>
          <w:tcPr>
            <w:tcW w:w="7633" w:type="dxa"/>
          </w:tcPr>
          <w:p w14:paraId="1D734B7A" w14:textId="77777777" w:rsidR="00452899" w:rsidRPr="00F3296A" w:rsidRDefault="00452899" w:rsidP="00A5575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3296A"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  <w:t>Person-to-person (</w:t>
            </w:r>
            <w:proofErr w:type="spellStart"/>
            <w:r w:rsidRPr="00F3296A"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  <w:t>Fecal</w:t>
            </w:r>
            <w:proofErr w:type="spellEnd"/>
            <w:r w:rsidRPr="00F3296A"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  <w:t>-oral route via contaminated water</w:t>
            </w:r>
            <w:r w:rsidRPr="00F3296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,</w:t>
            </w:r>
            <w:r w:rsidRPr="00F3296A">
              <w:rPr>
                <w:rFonts w:ascii="Arial" w:hAnsi="Arial" w:cs="Arial"/>
                <w:sz w:val="18"/>
                <w:szCs w:val="18"/>
                <w:lang w:val="en-GB"/>
              </w:rPr>
              <w:t xml:space="preserve"> undercooked foods, fomites of infected patients)</w:t>
            </w:r>
          </w:p>
        </w:tc>
      </w:tr>
      <w:tr w:rsidR="00452899" w:rsidRPr="00F3296A" w14:paraId="589F2E3B" w14:textId="77777777" w:rsidTr="00452899">
        <w:tc>
          <w:tcPr>
            <w:tcW w:w="1527" w:type="dxa"/>
            <w:vAlign w:val="center"/>
          </w:tcPr>
          <w:p w14:paraId="45D204E5" w14:textId="77777777" w:rsidR="00452899" w:rsidRPr="00F3296A" w:rsidRDefault="00452899" w:rsidP="00A5575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F329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Other</w:t>
            </w:r>
            <w:proofErr w:type="spellEnd"/>
            <w:r w:rsidRPr="00F329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329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Shigella</w:t>
            </w:r>
            <w:proofErr w:type="spellEnd"/>
          </w:p>
        </w:tc>
        <w:tc>
          <w:tcPr>
            <w:tcW w:w="7633" w:type="dxa"/>
          </w:tcPr>
          <w:p w14:paraId="2512ADB8" w14:textId="77777777" w:rsidR="00452899" w:rsidRPr="00F3296A" w:rsidRDefault="00452899" w:rsidP="00A5575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F3296A"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  <w:t>Person-to-person (</w:t>
            </w:r>
            <w:proofErr w:type="spellStart"/>
            <w:r w:rsidRPr="00F3296A"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  <w:t>Fecal</w:t>
            </w:r>
            <w:proofErr w:type="spellEnd"/>
            <w:r w:rsidRPr="00F3296A"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  <w:t>-oral route)</w:t>
            </w:r>
          </w:p>
        </w:tc>
      </w:tr>
      <w:tr w:rsidR="00452899" w:rsidRPr="00F3296A" w14:paraId="6A1E4912" w14:textId="77777777" w:rsidTr="00452899">
        <w:tc>
          <w:tcPr>
            <w:tcW w:w="1527" w:type="dxa"/>
            <w:vAlign w:val="center"/>
          </w:tcPr>
          <w:p w14:paraId="6DBD64B9" w14:textId="77777777" w:rsidR="00452899" w:rsidRPr="00F3296A" w:rsidRDefault="00452899" w:rsidP="00A5575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F329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Shigella</w:t>
            </w:r>
            <w:proofErr w:type="spellEnd"/>
            <w:r w:rsidRPr="00F329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329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flexneri</w:t>
            </w:r>
            <w:proofErr w:type="spellEnd"/>
          </w:p>
        </w:tc>
        <w:tc>
          <w:tcPr>
            <w:tcW w:w="7633" w:type="dxa"/>
          </w:tcPr>
          <w:p w14:paraId="15CDFE80" w14:textId="77777777" w:rsidR="00452899" w:rsidRPr="00F3296A" w:rsidRDefault="00452899" w:rsidP="00A5575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3296A">
              <w:rPr>
                <w:rFonts w:ascii="Arial" w:hAnsi="Arial" w:cs="Arial"/>
                <w:sz w:val="18"/>
                <w:szCs w:val="18"/>
                <w:lang w:val="en-GB"/>
              </w:rPr>
              <w:t>Person-to-person (</w:t>
            </w:r>
            <w:proofErr w:type="spellStart"/>
            <w:r w:rsidRPr="00F3296A">
              <w:rPr>
                <w:rFonts w:ascii="Arial" w:hAnsi="Arial" w:cs="Arial"/>
                <w:sz w:val="18"/>
                <w:szCs w:val="18"/>
                <w:lang w:val="en-GB"/>
              </w:rPr>
              <w:t>Fecal</w:t>
            </w:r>
            <w:proofErr w:type="spellEnd"/>
            <w:r w:rsidRPr="00F3296A">
              <w:rPr>
                <w:rFonts w:ascii="Arial" w:hAnsi="Arial" w:cs="Arial"/>
                <w:sz w:val="18"/>
                <w:szCs w:val="18"/>
                <w:lang w:val="en-GB"/>
              </w:rPr>
              <w:t>-oral route)</w:t>
            </w:r>
          </w:p>
          <w:p w14:paraId="1AA9408E" w14:textId="77777777" w:rsidR="00452899" w:rsidRPr="00F3296A" w:rsidRDefault="00452899" w:rsidP="00A5575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3296A">
              <w:rPr>
                <w:rFonts w:ascii="Arial" w:hAnsi="Arial" w:cs="Arial"/>
                <w:sz w:val="18"/>
                <w:szCs w:val="18"/>
                <w:lang w:val="en-GB"/>
              </w:rPr>
              <w:t>Sexual transmission, especially in men who have sex with men</w:t>
            </w:r>
          </w:p>
        </w:tc>
      </w:tr>
      <w:tr w:rsidR="00452899" w:rsidRPr="00F3296A" w14:paraId="2E4348C4" w14:textId="77777777" w:rsidTr="00452899">
        <w:tc>
          <w:tcPr>
            <w:tcW w:w="1527" w:type="dxa"/>
            <w:vAlign w:val="center"/>
          </w:tcPr>
          <w:p w14:paraId="26E62E4D" w14:textId="77777777" w:rsidR="00452899" w:rsidRPr="00F3296A" w:rsidRDefault="00452899" w:rsidP="00A55755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proofErr w:type="spellStart"/>
            <w:r w:rsidRPr="00F329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Shigella</w:t>
            </w:r>
            <w:proofErr w:type="spellEnd"/>
            <w:r w:rsidRPr="00F329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329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sonnei</w:t>
            </w:r>
            <w:proofErr w:type="spellEnd"/>
          </w:p>
        </w:tc>
        <w:tc>
          <w:tcPr>
            <w:tcW w:w="7633" w:type="dxa"/>
          </w:tcPr>
          <w:p w14:paraId="678B15FD" w14:textId="77777777" w:rsidR="00452899" w:rsidRPr="00F3296A" w:rsidRDefault="00452899" w:rsidP="00A55755">
            <w:pPr>
              <w:pStyle w:val="Akapitzlist"/>
              <w:numPr>
                <w:ilvl w:val="0"/>
                <w:numId w:val="2"/>
              </w:numPr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</w:pPr>
            <w:r w:rsidRPr="00F3296A"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  <w:t>Person-to-person (</w:t>
            </w:r>
            <w:proofErr w:type="spellStart"/>
            <w:r w:rsidRPr="00F3296A"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  <w:t>Fecal</w:t>
            </w:r>
            <w:proofErr w:type="spellEnd"/>
            <w:r w:rsidRPr="00F3296A"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  <w:lang w:val="en-GB"/>
              </w:rPr>
              <w:t>-oral route)</w:t>
            </w:r>
          </w:p>
          <w:p w14:paraId="5DD778D4" w14:textId="77777777" w:rsidR="00452899" w:rsidRPr="00F3296A" w:rsidRDefault="00452899" w:rsidP="00A5575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3296A">
              <w:rPr>
                <w:rFonts w:ascii="Arial" w:hAnsi="Arial" w:cs="Arial"/>
                <w:sz w:val="18"/>
                <w:szCs w:val="18"/>
                <w:lang w:val="en-GB"/>
              </w:rPr>
              <w:t>Sexual transmission, especially in men who have sex with men</w:t>
            </w:r>
          </w:p>
        </w:tc>
      </w:tr>
    </w:tbl>
    <w:p w14:paraId="375F1ADA" w14:textId="77777777" w:rsidR="00452899" w:rsidRPr="00452899" w:rsidRDefault="00452899" w:rsidP="00452899"/>
    <w:p w14:paraId="086B9562" w14:textId="727205B1" w:rsidR="007F60EF" w:rsidRDefault="007F60EF" w:rsidP="00027F7B">
      <w:pPr>
        <w:pStyle w:val="Legenda"/>
        <w:keepNext/>
        <w:rPr>
          <w:rFonts w:ascii="Arial" w:hAnsi="Arial" w:cs="Arial"/>
          <w:b/>
          <w:bCs/>
          <w:i w:val="0"/>
          <w:iCs w:val="0"/>
          <w:color w:val="auto"/>
        </w:rPr>
      </w:pPr>
    </w:p>
    <w:p w14:paraId="1B5146B9" w14:textId="77777777" w:rsidR="007F60EF" w:rsidRPr="007F60EF" w:rsidRDefault="007F60EF" w:rsidP="007F60EF"/>
    <w:p w14:paraId="26F1B686" w14:textId="77777777" w:rsidR="007F60EF" w:rsidRDefault="007F60EF" w:rsidP="00027F7B">
      <w:pPr>
        <w:pStyle w:val="Legenda"/>
        <w:keepNext/>
        <w:rPr>
          <w:rFonts w:ascii="Arial" w:hAnsi="Arial" w:cs="Arial"/>
          <w:b/>
          <w:bCs/>
          <w:i w:val="0"/>
          <w:iCs w:val="0"/>
          <w:color w:val="auto"/>
        </w:rPr>
      </w:pPr>
    </w:p>
    <w:p w14:paraId="213529EB" w14:textId="1812DE95" w:rsidR="00027F7B" w:rsidRPr="000D5DF7" w:rsidRDefault="00027F7B" w:rsidP="00027F7B">
      <w:pPr>
        <w:pStyle w:val="Legenda"/>
        <w:keepNext/>
        <w:rPr>
          <w:rFonts w:ascii="Arial" w:hAnsi="Arial" w:cs="Arial"/>
          <w:b/>
          <w:bCs/>
          <w:i w:val="0"/>
          <w:iCs w:val="0"/>
          <w:color w:val="auto"/>
        </w:rPr>
      </w:pPr>
      <w:r w:rsidRPr="000D5DF7">
        <w:rPr>
          <w:rFonts w:ascii="Arial" w:hAnsi="Arial" w:cs="Arial"/>
          <w:b/>
          <w:bCs/>
          <w:i w:val="0"/>
          <w:iCs w:val="0"/>
          <w:color w:val="auto"/>
        </w:rPr>
        <w:t xml:space="preserve">Table </w:t>
      </w:r>
      <w:r w:rsidR="007F60EF">
        <w:rPr>
          <w:rFonts w:ascii="Arial" w:hAnsi="Arial" w:cs="Arial"/>
          <w:b/>
          <w:bCs/>
          <w:i w:val="0"/>
          <w:iCs w:val="0"/>
          <w:color w:val="auto"/>
        </w:rPr>
        <w:t>2</w:t>
      </w:r>
      <w:r w:rsidRPr="000D5DF7">
        <w:rPr>
          <w:rFonts w:ascii="Arial" w:hAnsi="Arial" w:cs="Arial"/>
          <w:b/>
          <w:bCs/>
          <w:i w:val="0"/>
          <w:iCs w:val="0"/>
          <w:color w:val="auto"/>
        </w:rPr>
        <w:t>A. Descriptive characteristics of study sample.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55"/>
        <w:gridCol w:w="1363"/>
        <w:gridCol w:w="1327"/>
        <w:gridCol w:w="1612"/>
        <w:gridCol w:w="1710"/>
        <w:gridCol w:w="1195"/>
        <w:gridCol w:w="1365"/>
        <w:gridCol w:w="1365"/>
        <w:gridCol w:w="1662"/>
        <w:gridCol w:w="1194"/>
      </w:tblGrid>
      <w:tr w:rsidR="00027F7B" w:rsidRPr="00452899" w14:paraId="60520513" w14:textId="77777777" w:rsidTr="00452899">
        <w:trPr>
          <w:trHeight w:val="295"/>
        </w:trPr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F95DB4E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030AF9BF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1439" w:type="dxa"/>
            <w:gridSpan w:val="8"/>
            <w:shd w:val="clear" w:color="auto" w:fill="auto"/>
            <w:noWrap/>
            <w:vAlign w:val="bottom"/>
          </w:tcPr>
          <w:p w14:paraId="571BCB4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b/>
                <w:bCs/>
                <w:sz w:val="18"/>
                <w:lang w:eastAsia="en-GB"/>
              </w:rPr>
              <w:t>Number of cases</w:t>
            </w:r>
            <w:r w:rsidRPr="00452899">
              <w:rPr>
                <w:rFonts w:ascii="Arial" w:eastAsia="Times New Roman" w:hAnsi="Arial" w:cs="Arial"/>
                <w:b/>
                <w:bCs/>
                <w:sz w:val="18"/>
                <w:lang w:eastAsia="en-GB"/>
              </w:rPr>
              <w:br/>
              <w:t>% of subtotal</w:t>
            </w:r>
          </w:p>
        </w:tc>
      </w:tr>
      <w:tr w:rsidR="00452899" w:rsidRPr="00452899" w14:paraId="4C957E76" w14:textId="77777777" w:rsidTr="00452899">
        <w:trPr>
          <w:trHeight w:val="295"/>
        </w:trPr>
        <w:tc>
          <w:tcPr>
            <w:tcW w:w="1145" w:type="dxa"/>
            <w:shd w:val="clear" w:color="auto" w:fill="auto"/>
            <w:noWrap/>
            <w:vAlign w:val="bottom"/>
          </w:tcPr>
          <w:p w14:paraId="45998B62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2E851481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427073E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GB"/>
              </w:rPr>
              <w:t>All pathogens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14:paraId="6F1B32F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  <w:t>Campylobacter</w:t>
            </w:r>
          </w:p>
        </w:tc>
        <w:tc>
          <w:tcPr>
            <w:tcW w:w="1712" w:type="dxa"/>
            <w:shd w:val="clear" w:color="auto" w:fill="auto"/>
            <w:noWrap/>
            <w:vAlign w:val="bottom"/>
          </w:tcPr>
          <w:p w14:paraId="01801E7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  <w:t>Cryptosporidium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14:paraId="2B1D1C7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  <w:t>Giardia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14:paraId="16D8B56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b/>
                <w:bCs/>
                <w:sz w:val="18"/>
                <w:lang w:eastAsia="en-GB"/>
              </w:rPr>
              <w:t>Norovirus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14:paraId="16B9CA39" w14:textId="77777777" w:rsidR="00452899" w:rsidRPr="00452899" w:rsidRDefault="00452899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b/>
                <w:bCs/>
                <w:sz w:val="18"/>
                <w:lang w:eastAsia="en-GB"/>
              </w:rPr>
              <w:t>Non-typhoidal</w:t>
            </w:r>
          </w:p>
          <w:p w14:paraId="12B4F98B" w14:textId="52155063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  <w:t xml:space="preserve">Salmonella 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43D60AA5" w14:textId="52DF4ABE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  <w:t xml:space="preserve">Salmonella </w:t>
            </w:r>
            <w:r w:rsidR="00452899" w:rsidRPr="00452899">
              <w:rPr>
                <w:rFonts w:ascii="Arial" w:eastAsia="Times New Roman" w:hAnsi="Arial" w:cs="Arial"/>
                <w:b/>
                <w:bCs/>
                <w:sz w:val="18"/>
                <w:lang w:eastAsia="en-GB"/>
              </w:rPr>
              <w:t>typhi/</w:t>
            </w:r>
            <w:proofErr w:type="spellStart"/>
            <w:r w:rsidR="00452899" w:rsidRPr="00452899">
              <w:rPr>
                <w:rFonts w:ascii="Arial" w:eastAsia="Times New Roman" w:hAnsi="Arial" w:cs="Arial"/>
                <w:b/>
                <w:bCs/>
                <w:sz w:val="18"/>
                <w:lang w:eastAsia="en-GB"/>
              </w:rPr>
              <w:t>paratyphi</w:t>
            </w:r>
            <w:proofErr w:type="spellEnd"/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0563468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GB"/>
              </w:rPr>
              <w:t>Shigella</w:t>
            </w:r>
          </w:p>
        </w:tc>
      </w:tr>
      <w:tr w:rsidR="00452899" w:rsidRPr="00452899" w14:paraId="67A1BC52" w14:textId="77777777" w:rsidTr="00452899">
        <w:trPr>
          <w:trHeight w:val="295"/>
        </w:trPr>
        <w:tc>
          <w:tcPr>
            <w:tcW w:w="2509" w:type="dxa"/>
            <w:gridSpan w:val="2"/>
            <w:shd w:val="clear" w:color="auto" w:fill="auto"/>
            <w:noWrap/>
            <w:vAlign w:val="bottom"/>
            <w:hideMark/>
          </w:tcPr>
          <w:p w14:paraId="1E215168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b/>
                <w:bCs/>
                <w:sz w:val="18"/>
                <w:lang w:eastAsia="en-GB"/>
              </w:rPr>
              <w:t>TOTAL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F3CC2C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314,381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908DE0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208,016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443B748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18,743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7F18C9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18,114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8AC911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26,361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F471DB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26,361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064AA5D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8,690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8C98FE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8,096</w:t>
            </w:r>
          </w:p>
        </w:tc>
      </w:tr>
      <w:tr w:rsidR="00452899" w:rsidRPr="00452899" w14:paraId="106D45AB" w14:textId="77777777" w:rsidTr="00452899">
        <w:trPr>
          <w:trHeight w:val="309"/>
        </w:trPr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2C2934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3D99879A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45F3F33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100%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AC7524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100%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0BABABC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100%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3E9F08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100%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0BD087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100%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EFB8C0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100%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1337187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100%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3B1A0A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100%</w:t>
            </w:r>
          </w:p>
        </w:tc>
      </w:tr>
      <w:tr w:rsidR="00452899" w:rsidRPr="00452899" w14:paraId="14008A3B" w14:textId="77777777" w:rsidTr="00452899">
        <w:trPr>
          <w:trHeight w:val="295"/>
        </w:trPr>
        <w:tc>
          <w:tcPr>
            <w:tcW w:w="1145" w:type="dxa"/>
            <w:vMerge w:val="restart"/>
            <w:shd w:val="clear" w:color="auto" w:fill="auto"/>
            <w:hideMark/>
          </w:tcPr>
          <w:p w14:paraId="4B167588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IMD quintile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37A7B607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 (most deprived)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7FEF94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51,858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BAE886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31,077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01B4200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3,067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763C838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2,702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A8DCE1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5,668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D28649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5,466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11A7774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2,002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096CB4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1,876</w:t>
            </w:r>
          </w:p>
        </w:tc>
      </w:tr>
      <w:tr w:rsidR="00452899" w:rsidRPr="00452899" w14:paraId="6A00B4D9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73C3B872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3687E46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65207F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16%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408E36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15%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4407C6B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16%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7960644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15%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1F4D2C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22%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84749C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1E537B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23%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1969C8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23%</w:t>
            </w:r>
          </w:p>
        </w:tc>
      </w:tr>
      <w:tr w:rsidR="00452899" w:rsidRPr="00452899" w14:paraId="1BE89B0B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3826CAB0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433AA452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BBEA43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58,717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BAEEEA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37,433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2106759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3,381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0FDA753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3,120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AD01B9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5,399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CBE804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5,549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234C5EF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1,923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3E3F98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1,912</w:t>
            </w:r>
          </w:p>
        </w:tc>
      </w:tr>
      <w:tr w:rsidR="00452899" w:rsidRPr="00452899" w14:paraId="3F0B64AB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4590B728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5BCF624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DFA3B7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19%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3C775B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18%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55FB6CC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18%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298A02B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17%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E95EA5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20%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84BBB4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1C5BC0E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22%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703FCF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24%</w:t>
            </w:r>
          </w:p>
        </w:tc>
      </w:tr>
      <w:tr w:rsidR="00452899" w:rsidRPr="00452899" w14:paraId="7C6E1486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3321DA06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34B5F338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4340796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67,071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B7EE20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44,582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6DB2E0F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4,108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026C5DB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4,049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252DE3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5,517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0239D1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5,411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414DE27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1,690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3F656D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1,714</w:t>
            </w:r>
          </w:p>
        </w:tc>
      </w:tr>
      <w:tr w:rsidR="00452899" w:rsidRPr="00452899" w14:paraId="3D399F83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26164F25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40E6F8A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7DE4A6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5D9378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1934BF8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22%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7A3F3A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22%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7C66F0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29E764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742D2D2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19%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4293DE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21%</w:t>
            </w:r>
          </w:p>
        </w:tc>
      </w:tr>
      <w:tr w:rsidR="00452899" w:rsidRPr="00452899" w14:paraId="74225419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66A94C70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07E65B74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2B4F20C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68,390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5A9F9A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46,995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34DBDA8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4,184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715A685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4,015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461DDD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5,233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9898F0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5,029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1D41B3C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1,549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C9B7D4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1,385</w:t>
            </w:r>
          </w:p>
        </w:tc>
      </w:tr>
      <w:tr w:rsidR="00452899" w:rsidRPr="00452899" w14:paraId="3DABD02D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64014994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20708E6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913E4E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22%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B404EF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23%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5D21977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22%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6CBDA71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22%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2C03A4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20%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387B73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19%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688D810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18%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79B58D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17%</w:t>
            </w:r>
          </w:p>
        </w:tc>
      </w:tr>
      <w:tr w:rsidR="00452899" w:rsidRPr="00452899" w14:paraId="21AF2074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035E1E4D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4CBD1C2E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 (least deprived)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DEEF0F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68,211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2A029C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47,895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756F612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4,000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4CEFE9C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4,219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AE8E0B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4,543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300DF3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4,870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1380E11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1,505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247A5C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1,179</w:t>
            </w:r>
          </w:p>
        </w:tc>
      </w:tr>
      <w:tr w:rsidR="00452899" w:rsidRPr="00452899" w14:paraId="086DC960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567CCA38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0C66BC8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C5A8BD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22%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8B45F7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23%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5ABE812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96DFF8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23%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BF18F2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17%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D0D973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18%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7D6F274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17%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C42596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15%</w:t>
            </w:r>
          </w:p>
        </w:tc>
      </w:tr>
      <w:tr w:rsidR="00452899" w:rsidRPr="00452899" w14:paraId="0A5B693A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76D31760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1B34C439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Missing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2588C6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134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A0F597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34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29E8AC8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E2ED57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5C0E33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3D9A7C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36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200614E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45C775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30</w:t>
            </w:r>
          </w:p>
        </w:tc>
      </w:tr>
      <w:tr w:rsidR="00452899" w:rsidRPr="00452899" w14:paraId="23F6ABEA" w14:textId="77777777" w:rsidTr="00452899">
        <w:trPr>
          <w:trHeight w:val="309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6FE08C04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14686D4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5348E4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C4281E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2E7E1B1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6E10BB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28BD36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939374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2309C51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8DB667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</w:tr>
      <w:tr w:rsidR="00452899" w:rsidRPr="00452899" w14:paraId="3C7A6210" w14:textId="77777777" w:rsidTr="00452899">
        <w:trPr>
          <w:trHeight w:val="295"/>
        </w:trPr>
        <w:tc>
          <w:tcPr>
            <w:tcW w:w="1145" w:type="dxa"/>
            <w:vMerge w:val="restart"/>
            <w:shd w:val="clear" w:color="auto" w:fill="auto"/>
            <w:noWrap/>
            <w:hideMark/>
          </w:tcPr>
          <w:p w14:paraId="492DEAD4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Sex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0196910D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Female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8473E8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146,397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03640E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92,902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2C64689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10,588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230D77C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7,667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6B90CB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14,527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429642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13,166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12F490B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4,182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B5FFD0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3,365</w:t>
            </w:r>
          </w:p>
        </w:tc>
      </w:tr>
      <w:tr w:rsidR="00452899" w:rsidRPr="00452899" w14:paraId="71700386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3E10D0F6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262D3C5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070C0A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47%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09C9C5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45%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43269A3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56%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AF7C78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42%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EAEC78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55%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2289FE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50%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0B8BBE1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48%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B08F37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42%</w:t>
            </w:r>
          </w:p>
        </w:tc>
      </w:tr>
      <w:tr w:rsidR="00452899" w:rsidRPr="00452899" w14:paraId="7E1B246D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714424D6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5E461B01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Male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4286D98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167,299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A547DB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114,900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2667B59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8,128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73AF239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10,394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0F57D1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11,636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4CC095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13,085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228DF98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4,469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BA9D9F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4,687</w:t>
            </w:r>
          </w:p>
        </w:tc>
      </w:tr>
      <w:tr w:rsidR="00452899" w:rsidRPr="00452899" w14:paraId="7A2F73FA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7251720A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3990E0F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61457C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53%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57734A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55%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592C6EB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43%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8A15B1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57%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12F988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44%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9FB6ED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50%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DD7713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51%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D1E304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58%</w:t>
            </w:r>
          </w:p>
        </w:tc>
      </w:tr>
      <w:tr w:rsidR="00452899" w:rsidRPr="00452899" w14:paraId="06776843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098129A5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3B27611B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Unknown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0C50B3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685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24B547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214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2EF3D78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27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B9F693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53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D95799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198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A67732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110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2DBA317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B0914F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44</w:t>
            </w:r>
          </w:p>
        </w:tc>
      </w:tr>
      <w:tr w:rsidR="00452899" w:rsidRPr="00452899" w14:paraId="358455CE" w14:textId="77777777" w:rsidTr="00452899">
        <w:trPr>
          <w:trHeight w:val="309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2DE77BDA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248725C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6FC1E78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CDB75B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0A3FC15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4AE870E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23F5EE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42789D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BE1095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32FA2C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1%</w:t>
            </w:r>
          </w:p>
        </w:tc>
      </w:tr>
      <w:tr w:rsidR="00452899" w:rsidRPr="00452899" w14:paraId="66FFBD88" w14:textId="77777777" w:rsidTr="00452899">
        <w:trPr>
          <w:trHeight w:val="295"/>
        </w:trPr>
        <w:tc>
          <w:tcPr>
            <w:tcW w:w="1145" w:type="dxa"/>
            <w:vMerge w:val="restart"/>
            <w:shd w:val="clear" w:color="auto" w:fill="auto"/>
            <w:hideMark/>
          </w:tcPr>
          <w:p w14:paraId="30DC8B71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lastRenderedPageBreak/>
              <w:t>Age (years)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17DE2C18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&lt;1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414E577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2,701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57EDD7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917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1F0287D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175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F219E0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46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7B7DCA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674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3993E1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733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18F024D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131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FC22B3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25</w:t>
            </w:r>
          </w:p>
        </w:tc>
      </w:tr>
      <w:tr w:rsidR="00452899" w:rsidRPr="00452899" w14:paraId="7BF3F2BE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7C16F63A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17F0F78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2548B4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06ED93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4790BB7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674E14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CF3563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E3EFAE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112D67D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5F53B6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</w:tr>
      <w:tr w:rsidR="00452899" w:rsidRPr="00452899" w14:paraId="3B3E43AD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58B4628D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1B359B0F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1-4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28A4E2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25,274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EE47DB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11,043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5EB6B53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3,477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22529E2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1,587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68A073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3,544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843F35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3,707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31DC38F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1,339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881163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577</w:t>
            </w:r>
          </w:p>
        </w:tc>
      </w:tr>
      <w:tr w:rsidR="00452899" w:rsidRPr="00452899" w14:paraId="2368D6DF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5EB71BD0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31B2DDD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5F574C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48E7AF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0910532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19%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253284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B3D2A9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13%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49709C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14%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415E7F2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15%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1415BB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7%</w:t>
            </w:r>
          </w:p>
        </w:tc>
      </w:tr>
      <w:tr w:rsidR="00452899" w:rsidRPr="00452899" w14:paraId="0A0593C3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0807FCDC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357C4137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5-9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ADEA4C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12,596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A6489A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5,646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0E010B2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2,461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915C84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841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3B2632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580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D93A57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1,727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043EAFB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818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3E7431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523</w:t>
            </w:r>
          </w:p>
        </w:tc>
      </w:tr>
      <w:tr w:rsidR="00452899" w:rsidRPr="00452899" w14:paraId="1D47AC23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1302618E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5D65438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0DC5BB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0B6AAB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2ABFC2F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13%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9A63B4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93D786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63FC35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3735602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5B6B4E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6%</w:t>
            </w:r>
          </w:p>
        </w:tc>
      </w:tr>
      <w:tr w:rsidR="00452899" w:rsidRPr="00452899" w14:paraId="6CB635CE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61A36B7E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555FA421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10-19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1285A4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19,256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41C634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12,216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2018B26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2,340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6E818BB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686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ADA957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538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EA5054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2,200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0BC7F87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844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193C34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432</w:t>
            </w:r>
          </w:p>
        </w:tc>
      </w:tr>
      <w:tr w:rsidR="00452899" w:rsidRPr="00452899" w14:paraId="67329B36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253B0B96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653834C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84CEA5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6%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9C5F83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6%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3AD0718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12%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69A04B8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57EE4D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01EFC8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2FCAA5C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C45A75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5%</w:t>
            </w:r>
          </w:p>
        </w:tc>
      </w:tr>
      <w:tr w:rsidR="00452899" w:rsidRPr="00452899" w14:paraId="2D6B3513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1B794D32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17934431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20-29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7ABDB2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41,502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703285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27,967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7F3005F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3,403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7060FB6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2,474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399FDE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901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5AF670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3,933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450F7F8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1,365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E9B788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1,459</w:t>
            </w:r>
          </w:p>
        </w:tc>
      </w:tr>
      <w:tr w:rsidR="00452899" w:rsidRPr="00452899" w14:paraId="0846CBB5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04DFDA92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1AD0BD2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4F537C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13%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E6A2A2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13%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29E112D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18%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A9C535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14%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A3601E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4F3D7D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15%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39ABC2D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16%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D5EC8B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18%</w:t>
            </w:r>
          </w:p>
        </w:tc>
      </w:tr>
      <w:tr w:rsidR="00452899" w:rsidRPr="00452899" w14:paraId="4FADFAA0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1F018D36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19931BC6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30-39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B9D358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36,788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91B312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23,167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433A102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3,356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258A26E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3,699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002F5A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930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C971F6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2,886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C9C5F1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1,038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5F83FA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1,712</w:t>
            </w:r>
          </w:p>
        </w:tc>
      </w:tr>
      <w:tr w:rsidR="00452899" w:rsidRPr="00452899" w14:paraId="1CF6218B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60749EC5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74FBD2D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BD3814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12%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C145E0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11%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34684AE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18%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200D317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20%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530788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F8BBC8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11%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4ECBCAA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12%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B2A331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21%</w:t>
            </w:r>
          </w:p>
        </w:tc>
      </w:tr>
      <w:tr w:rsidR="00452899" w:rsidRPr="00452899" w14:paraId="404C0C56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29718978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03B38E60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40-49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A699AD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35,928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06528A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25,432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23D4872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1,637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2B5099E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3,115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E2D5DD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875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D75743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2,710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DF858E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832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B7706C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1,327</w:t>
            </w:r>
          </w:p>
        </w:tc>
      </w:tr>
      <w:tr w:rsidR="00452899" w:rsidRPr="00452899" w14:paraId="74E87907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40820560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57150E5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DD2F61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11%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138BBB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12%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7884F9C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206FDD0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17%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E802E4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67C9C4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45854AD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5958A5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16%</w:t>
            </w:r>
          </w:p>
        </w:tc>
      </w:tr>
      <w:tr w:rsidR="00452899" w:rsidRPr="00452899" w14:paraId="078B2E45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1577EA72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3469D648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50-59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B4E4AD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43,263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59A0D4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33,391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61FBF0D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857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9548EE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2,549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BFBF3D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1,382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BC72FF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3,244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388DA6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830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4302F1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1,010</w:t>
            </w:r>
          </w:p>
        </w:tc>
      </w:tr>
      <w:tr w:rsidR="00452899" w:rsidRPr="00452899" w14:paraId="5754B027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017AC74A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5E3C1A8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42D2932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14%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364D40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16%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6E26F09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66E9188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14%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75F42D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C93403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12%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7813543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892EB2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12%</w:t>
            </w:r>
          </w:p>
        </w:tc>
      </w:tr>
      <w:tr w:rsidR="00452899" w:rsidRPr="00452899" w14:paraId="3889FC85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66F6B8B5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2218F137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60-69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1EA8F5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39,710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E88E31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31,472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347C492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571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F0E998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1,885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E23E93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1,936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2B7C14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2,567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2E7E546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701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F79A3B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578</w:t>
            </w:r>
          </w:p>
        </w:tc>
      </w:tr>
      <w:tr w:rsidR="00452899" w:rsidRPr="00452899" w14:paraId="6758CDFD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20A942C6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1873723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FF131A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13%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30A715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15%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42AAEDB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26F9BB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EB6B35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20A2ED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1BB32CF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3D1EC0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7%</w:t>
            </w:r>
          </w:p>
        </w:tc>
      </w:tr>
      <w:tr w:rsidR="00452899" w:rsidRPr="00452899" w14:paraId="13B18768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54E35001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2F812230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70-79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8094D8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31,346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7EFEF7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23,979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7AC25D4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307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0D815DB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840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6F4DEC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3,710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B12E24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1,731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4E7F151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489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C5994E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290</w:t>
            </w:r>
          </w:p>
        </w:tc>
      </w:tr>
      <w:tr w:rsidR="00452899" w:rsidRPr="00452899" w14:paraId="209369BA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1CA46A70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6A94135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4DB7DE5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1D92CE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12%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239CABC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4C77CA6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A9D106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14%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68B660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0CD7261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6%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4DD15A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4%</w:t>
            </w:r>
          </w:p>
        </w:tc>
      </w:tr>
      <w:tr w:rsidR="00452899" w:rsidRPr="00452899" w14:paraId="43147A76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524BCCCD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40FCB235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≥80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94D7E0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25,450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CE7FC0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12,511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1ABB6DB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141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236C8D3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335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671AC3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11,223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1E8161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838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FA449F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279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CB6923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123</w:t>
            </w:r>
          </w:p>
        </w:tc>
      </w:tr>
      <w:tr w:rsidR="00452899" w:rsidRPr="00452899" w14:paraId="785C5FD3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03AACDF9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4AAC796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5BA949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1E2A6A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6%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1F20AAB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4342EC8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979B98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43%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DCF8E3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2E8FBEE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B9B857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2%</w:t>
            </w:r>
          </w:p>
        </w:tc>
      </w:tr>
      <w:tr w:rsidR="00452899" w:rsidRPr="00452899" w14:paraId="49C78FC7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0AD51EF0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2D108547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Missing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6DD5AF1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567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9AAC4F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275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6753402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18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7FD1CF4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57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F096A8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68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74781A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2D458C4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0236AD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40</w:t>
            </w:r>
          </w:p>
        </w:tc>
      </w:tr>
      <w:tr w:rsidR="00452899" w:rsidRPr="00452899" w14:paraId="5205406F" w14:textId="77777777" w:rsidTr="00452899">
        <w:trPr>
          <w:trHeight w:val="309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07E3A9ED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43FA9A6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00228D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DE5047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05E90C9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894EFD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4C310E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A6B83E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79AFC13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693E00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</w:tr>
      <w:tr w:rsidR="00452899" w:rsidRPr="00452899" w14:paraId="3E355F96" w14:textId="77777777" w:rsidTr="00452899">
        <w:trPr>
          <w:trHeight w:val="295"/>
        </w:trPr>
        <w:tc>
          <w:tcPr>
            <w:tcW w:w="1145" w:type="dxa"/>
            <w:vMerge w:val="restart"/>
            <w:shd w:val="clear" w:color="auto" w:fill="auto"/>
            <w:hideMark/>
          </w:tcPr>
          <w:p w14:paraId="2E85B366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Region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5A40180F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East Midlands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67E7E6A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24,503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68810B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16,608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6CF564D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1,709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D296BD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1,449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91AB65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2,101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0D26AB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1,850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354EE6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622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C4A01D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164</w:t>
            </w:r>
          </w:p>
        </w:tc>
      </w:tr>
      <w:tr w:rsidR="00452899" w:rsidRPr="00452899" w14:paraId="1EBE064D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20A0C640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52E2470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4DCC108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8A36A0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20277DF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2618240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72AFC5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71F0FE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1DB23EF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A26D4C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2%</w:t>
            </w:r>
          </w:p>
        </w:tc>
      </w:tr>
      <w:tr w:rsidR="00452899" w:rsidRPr="00452899" w14:paraId="3C590BD8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7B04854C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777A9FD4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East of England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652858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33,693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6D922C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22,488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2316D4A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2,206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DE8C74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1,388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632135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3,522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A1C9F9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2,768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6723130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844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79F10E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477</w:t>
            </w:r>
          </w:p>
        </w:tc>
      </w:tr>
      <w:tr w:rsidR="00452899" w:rsidRPr="00452899" w14:paraId="46FAFFAE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3F283CB4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05AD9A1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6FFC150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11%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4BF96B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11%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3506D1C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12%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61A9FE6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191AA1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13%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C36BA5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11%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3A97D68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E0EC07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6%</w:t>
            </w:r>
          </w:p>
        </w:tc>
      </w:tr>
      <w:tr w:rsidR="00452899" w:rsidRPr="00452899" w14:paraId="25814132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262F9DB0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0BC13CDC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London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F48882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38,007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C9D38C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21,465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6697417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1,038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3B76E1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1,848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F07257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3,465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0365B5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5,353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105C040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1,806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51298E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3,032</w:t>
            </w:r>
          </w:p>
        </w:tc>
      </w:tr>
      <w:tr w:rsidR="00452899" w:rsidRPr="00452899" w14:paraId="3EC5B837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6AAEDC20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513FA3F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18253F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12%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FDBC94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3DC66D0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6%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0050BDF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495921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13%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911530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20%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8AABB8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8EA478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37%</w:t>
            </w:r>
          </w:p>
        </w:tc>
      </w:tr>
      <w:tr w:rsidR="00452899" w:rsidRPr="00452899" w14:paraId="322D5F5F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4238F118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1D85FAC4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North East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7F1EAE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17,831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6CD4E2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12,582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1D3BE46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1,280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DB6A3D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970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2B7D66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1,092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1A8235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1,296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0A600A1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410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16EC94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201</w:t>
            </w:r>
          </w:p>
        </w:tc>
      </w:tr>
      <w:tr w:rsidR="00452899" w:rsidRPr="00452899" w14:paraId="53D7E383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11B09588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3E6549F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4ED34E1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6%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B68900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6%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1569CF5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744B11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14ADA2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FA014B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6B475E5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BFAE96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2%</w:t>
            </w:r>
          </w:p>
        </w:tc>
      </w:tr>
      <w:tr w:rsidR="00452899" w:rsidRPr="00452899" w14:paraId="3557376A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1C3FF80D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5D1BCDEF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North West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EB8210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35,807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8D866F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24,439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30F2952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2,453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6551C6D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1,831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D45609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1,979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996ABA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3,394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64445E7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946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DE7EC0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765</w:t>
            </w:r>
          </w:p>
        </w:tc>
      </w:tr>
      <w:tr w:rsidR="00452899" w:rsidRPr="00452899" w14:paraId="633F4928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6DF5BA0B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06EF1E5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E6C1AF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11%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4535F6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12%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7D7EEA6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13%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08F4177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733F43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F2D85C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13%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070FC6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11%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990CE1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9%</w:t>
            </w:r>
          </w:p>
        </w:tc>
      </w:tr>
      <w:tr w:rsidR="00452899" w:rsidRPr="00452899" w14:paraId="69D4878E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0DE66697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5AFA6746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South East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358E00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56,311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396CF6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40,241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1B9F3CA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2,745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46E64F7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3,587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C82A98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2,336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BAE3CB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4,244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365D0E4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1,463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AFA928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1,695</w:t>
            </w:r>
          </w:p>
        </w:tc>
      </w:tr>
      <w:tr w:rsidR="00452899" w:rsidRPr="00452899" w14:paraId="11BDF03E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1961411C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430B7F9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2B2A114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18%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7E5B9B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19%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1311A08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15%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2648441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20%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D69198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404E42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16%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4AB06D2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17%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D59311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21%</w:t>
            </w:r>
          </w:p>
        </w:tc>
      </w:tr>
      <w:tr w:rsidR="00452899" w:rsidRPr="00452899" w14:paraId="09983B22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3EB631BF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6E9F4134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South West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6E95596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43,306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293CBD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26,893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2AFECD1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2,601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0C0EE62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4,127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2A0A7E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5,871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8574B0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2,492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27E5FEC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857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D6C94E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465</w:t>
            </w:r>
          </w:p>
        </w:tc>
      </w:tr>
      <w:tr w:rsidR="00452899" w:rsidRPr="00452899" w14:paraId="43B8B9DA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30212E17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03F1FEA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5C3EFE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14%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8D7BF4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13%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07D19D3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14%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0F886CF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23%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FCA205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22%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847A22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3F25092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ADC626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6%</w:t>
            </w:r>
          </w:p>
        </w:tc>
      </w:tr>
      <w:tr w:rsidR="00452899" w:rsidRPr="00452899" w14:paraId="2F662E8D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20BEBA43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4FFC5C8E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West Midlands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F77809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31,331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68DD66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21,701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4A66552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2,237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2DD940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1,443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985C39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1,989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BAD3DE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2,294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002D0D7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944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B6AE87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723</w:t>
            </w:r>
          </w:p>
        </w:tc>
      </w:tr>
      <w:tr w:rsidR="00452899" w:rsidRPr="00452899" w14:paraId="5AAE6C5A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7E1493FC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767E36A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6303E50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775620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5D3F953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12%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6B4D436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E2015D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FF1EAB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7EC7192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11%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71C7B2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9%</w:t>
            </w:r>
          </w:p>
        </w:tc>
      </w:tr>
      <w:tr w:rsidR="00452899" w:rsidRPr="00452899" w14:paraId="4A872073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707F8DF6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68760B54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Yorkshire and The Humber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39D843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33,592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CE4E3C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21,599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140327E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2,474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81F98B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1,471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F33B59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4,006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DC9883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2,670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077C831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798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EBD2D7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574</w:t>
            </w:r>
          </w:p>
        </w:tc>
      </w:tr>
      <w:tr w:rsidR="00452899" w:rsidRPr="00452899" w14:paraId="729D6115" w14:textId="77777777" w:rsidTr="00452899">
        <w:trPr>
          <w:trHeight w:val="309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3CF4C846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15B3FFD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56BCAB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11%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34C3A2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1E60A19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13%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7C2333F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D8E222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15%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0C07F9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10%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73EBACD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3522D3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7%</w:t>
            </w:r>
          </w:p>
        </w:tc>
      </w:tr>
      <w:tr w:rsidR="00452899" w:rsidRPr="00452899" w14:paraId="58D16326" w14:textId="77777777" w:rsidTr="00452899">
        <w:trPr>
          <w:trHeight w:val="295"/>
        </w:trPr>
        <w:tc>
          <w:tcPr>
            <w:tcW w:w="1145" w:type="dxa"/>
            <w:vMerge w:val="restart"/>
            <w:shd w:val="clear" w:color="auto" w:fill="auto"/>
            <w:hideMark/>
          </w:tcPr>
          <w:p w14:paraId="1AA2551F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Travel abroad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60A84EB7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No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3E0B51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67,209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E913CA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43,211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34D0BD1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4,139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46F20C5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3,851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ECF62C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5,034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50D66F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7,002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6E335F6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2,317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3DEE3A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1,655</w:t>
            </w:r>
          </w:p>
        </w:tc>
      </w:tr>
      <w:tr w:rsidR="00452899" w:rsidRPr="00452899" w14:paraId="46F16617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73D599F2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647FBD6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391958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320FFC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3400680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22%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0EA4ABD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E6221C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19%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5B625E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27%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67DA117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27%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3DD2C1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20%</w:t>
            </w:r>
          </w:p>
        </w:tc>
      </w:tr>
      <w:tr w:rsidR="00452899" w:rsidRPr="00452899" w14:paraId="704C562A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35E6643C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62A03081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Yes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671B57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12,743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34C09B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515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571ECAF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72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35D32C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95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9710BD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0DF853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8,132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A05F6C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2,174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1D916C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1,744</w:t>
            </w:r>
          </w:p>
        </w:tc>
      </w:tr>
      <w:tr w:rsidR="00452899" w:rsidRPr="00452899" w14:paraId="36131383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3B928318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7EBBF0A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B0D2F9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3E64D9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053BDFD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65062AB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8A1ADD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D97A2A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31%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2D485A7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25%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BC3EAC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22%</w:t>
            </w:r>
          </w:p>
        </w:tc>
      </w:tr>
      <w:tr w:rsidR="00452899" w:rsidRPr="00452899" w14:paraId="41F11774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14E0510C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7C9205A2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Unsure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8EF149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234,429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6F668C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164,290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461E9EC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14,532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FBDA47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14,168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95A315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21,316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42453A4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11,227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20A97D6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4,199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13D264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4,697</w:t>
            </w:r>
          </w:p>
        </w:tc>
      </w:tr>
      <w:tr w:rsidR="00452899" w:rsidRPr="00452899" w14:paraId="7D3AEDD6" w14:textId="77777777" w:rsidTr="00452899">
        <w:trPr>
          <w:trHeight w:val="309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591D8B71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5D7B40C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C70B3C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75%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AAE074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79%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3159FFC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78%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64B6CFC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78%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44E1EF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81%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406FED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43%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2B6B436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48%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D06140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58%</w:t>
            </w:r>
          </w:p>
        </w:tc>
      </w:tr>
      <w:tr w:rsidR="00452899" w:rsidRPr="00452899" w14:paraId="5E3DB543" w14:textId="77777777" w:rsidTr="00452899">
        <w:trPr>
          <w:trHeight w:val="295"/>
        </w:trPr>
        <w:tc>
          <w:tcPr>
            <w:tcW w:w="1145" w:type="dxa"/>
            <w:vMerge w:val="restart"/>
            <w:shd w:val="clear" w:color="auto" w:fill="auto"/>
            <w:hideMark/>
          </w:tcPr>
          <w:p w14:paraId="58C32BC4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Rural/urban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5272F650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Urban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F603B6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249,802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9D4685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162,179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74B39DB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14,313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29B6FDC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14,227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C31A17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21,962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70C2F9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22,378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398A9A4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7,402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54DA19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7,341</w:t>
            </w:r>
          </w:p>
        </w:tc>
      </w:tr>
      <w:tr w:rsidR="00452899" w:rsidRPr="00452899" w14:paraId="130E6360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005FB225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7241F10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66C7C31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79%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893A6F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78%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73791D4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76%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08644A6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79%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A878B7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83%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CFE2E9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85%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0E4E594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85%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EC4E83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91%</w:t>
            </w:r>
          </w:p>
        </w:tc>
      </w:tr>
      <w:tr w:rsidR="00452899" w:rsidRPr="00452899" w14:paraId="438A32E4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2A070D0D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6B8C87E2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Rural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945D2F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64,445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6BB8D9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45,803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7434ED9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4,427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2D8AC79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3,878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017C5B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4,398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B080F5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3,947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2F412FA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1,267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2CD282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725</w:t>
            </w:r>
          </w:p>
        </w:tc>
      </w:tr>
      <w:tr w:rsidR="00452899" w:rsidRPr="00452899" w14:paraId="198FFD3D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27CF1CB0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4F8C46D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3862A6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20%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D148C4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22%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78564CBE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24%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21CB03C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45C620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17%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72968A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15%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3A9FCA45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15%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F1F947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9%</w:t>
            </w:r>
          </w:p>
        </w:tc>
      </w:tr>
      <w:tr w:rsidR="00452899" w:rsidRPr="00452899" w14:paraId="7A0E67FE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43F2DCBC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570AEE63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Missing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96840DA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134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F8CD2D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34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2880A42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6A2601D2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9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F20C216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6C295F1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36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61FF111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21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140B28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30</w:t>
            </w:r>
          </w:p>
        </w:tc>
      </w:tr>
      <w:tr w:rsidR="00452899" w:rsidRPr="00452899" w14:paraId="6E36C9B8" w14:textId="77777777" w:rsidTr="00452899">
        <w:trPr>
          <w:trHeight w:val="295"/>
        </w:trPr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15B871E3" w14:textId="77777777" w:rsidR="00027F7B" w:rsidRPr="00452899" w:rsidRDefault="00027F7B" w:rsidP="00BB39C1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14:paraId="5FF5D99F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5AA7F87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8EB44EC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14:paraId="64BFD458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2E42202B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9D8D030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DB78E9D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15E6FA53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91DFB19" w14:textId="77777777" w:rsidR="00027F7B" w:rsidRPr="00452899" w:rsidRDefault="00027F7B" w:rsidP="00BB3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452899">
              <w:rPr>
                <w:rFonts w:ascii="Arial" w:eastAsia="Times New Roman" w:hAnsi="Arial" w:cs="Arial"/>
                <w:sz w:val="18"/>
                <w:lang w:eastAsia="en-GB"/>
              </w:rPr>
              <w:t>0%</w:t>
            </w:r>
          </w:p>
        </w:tc>
      </w:tr>
    </w:tbl>
    <w:p w14:paraId="46E5774D" w14:textId="77777777" w:rsidR="00027F7B" w:rsidRDefault="00027F7B" w:rsidP="00027F7B">
      <w:pPr>
        <w:spacing w:line="480" w:lineRule="auto"/>
        <w:jc w:val="both"/>
        <w:rPr>
          <w:rFonts w:cstheme="minorHAnsi"/>
          <w:b/>
          <w:bCs/>
        </w:rPr>
      </w:pPr>
    </w:p>
    <w:p w14:paraId="6C1EAEB2" w14:textId="77777777" w:rsidR="00027F7B" w:rsidRPr="008D7E43" w:rsidRDefault="00027F7B" w:rsidP="00027F7B">
      <w:pPr>
        <w:rPr>
          <w:rFonts w:cstheme="minorHAnsi"/>
        </w:rPr>
      </w:pPr>
    </w:p>
    <w:p w14:paraId="38697EE6" w14:textId="7C7A3287" w:rsidR="004221B5" w:rsidRDefault="004221B5"/>
    <w:p w14:paraId="76F15249" w14:textId="22EEB46E" w:rsidR="00695B73" w:rsidRPr="00695B73" w:rsidRDefault="00695B73" w:rsidP="00695B73"/>
    <w:p w14:paraId="3A8CA7D1" w14:textId="410EDE2F" w:rsidR="00695B73" w:rsidRPr="00695B73" w:rsidRDefault="00695B73" w:rsidP="00695B73"/>
    <w:p w14:paraId="726E8212" w14:textId="1480D3F1" w:rsidR="00695B73" w:rsidRPr="00695B73" w:rsidRDefault="00695B73" w:rsidP="00695B73"/>
    <w:p w14:paraId="2D4F9181" w14:textId="608DCA3E" w:rsidR="00695B73" w:rsidRPr="00695B73" w:rsidRDefault="00695B73" w:rsidP="00695B73"/>
    <w:p w14:paraId="3A949832" w14:textId="719F90AD" w:rsidR="00695B73" w:rsidRPr="00695B73" w:rsidRDefault="00695B73" w:rsidP="00695B73"/>
    <w:p w14:paraId="117E26E0" w14:textId="2FA613C0" w:rsidR="00695B73" w:rsidRPr="00695B73" w:rsidRDefault="00695B73" w:rsidP="00695B73"/>
    <w:p w14:paraId="11508552" w14:textId="591742BA" w:rsidR="00695B73" w:rsidRPr="00695B73" w:rsidRDefault="00695B73" w:rsidP="00695B73"/>
    <w:p w14:paraId="6C67AC4A" w14:textId="6049811A" w:rsidR="00695B73" w:rsidRPr="00695B73" w:rsidRDefault="00695B73" w:rsidP="00695B73"/>
    <w:p w14:paraId="7EEAA3C6" w14:textId="0A99E143" w:rsidR="00695B73" w:rsidRPr="00695B73" w:rsidRDefault="00695B73" w:rsidP="00695B73"/>
    <w:p w14:paraId="4C638468" w14:textId="20DB650C" w:rsidR="00695B73" w:rsidRPr="00695B73" w:rsidRDefault="00695B73" w:rsidP="00695B73"/>
    <w:p w14:paraId="1BC039FB" w14:textId="387D03A3" w:rsidR="00695B73" w:rsidRPr="00695B73" w:rsidRDefault="00695B73" w:rsidP="00695B73"/>
    <w:p w14:paraId="2F01598F" w14:textId="61D59884" w:rsidR="00695B73" w:rsidRPr="00695B73" w:rsidRDefault="00695B73" w:rsidP="00695B73"/>
    <w:p w14:paraId="5A48EA6D" w14:textId="3A5635B5" w:rsidR="00695B73" w:rsidRPr="00695B73" w:rsidRDefault="00695B73" w:rsidP="00695B73"/>
    <w:p w14:paraId="18573FFE" w14:textId="663EA194" w:rsidR="00695B73" w:rsidRDefault="00695B73" w:rsidP="00695B73"/>
    <w:p w14:paraId="0BC98E59" w14:textId="73172A83" w:rsidR="00695B73" w:rsidRDefault="00695B73" w:rsidP="00695B73"/>
    <w:p w14:paraId="545ADF5C" w14:textId="3BBAD1C4" w:rsidR="00695B73" w:rsidRDefault="007F60EF" w:rsidP="00695B73">
      <w:r w:rsidRPr="007F60EF">
        <w:drawing>
          <wp:inline distT="0" distB="0" distL="0" distR="0" wp14:anchorId="24BAB2B4" wp14:editId="3829EECC">
            <wp:extent cx="9019540" cy="47701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6625" cy="477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E14E3" w14:textId="19AD884C" w:rsidR="007F60EF" w:rsidRPr="007F60EF" w:rsidRDefault="007F60EF" w:rsidP="00695B73">
      <w:pPr>
        <w:rPr>
          <w:rFonts w:ascii="Arial" w:hAnsi="Arial" w:cs="Arial"/>
          <w:b/>
          <w:bCs/>
          <w:sz w:val="18"/>
          <w:szCs w:val="18"/>
        </w:rPr>
      </w:pPr>
      <w:r w:rsidRPr="007F60EF">
        <w:rPr>
          <w:rFonts w:ascii="Arial" w:hAnsi="Arial" w:cs="Arial"/>
          <w:b/>
          <w:bCs/>
          <w:sz w:val="18"/>
          <w:szCs w:val="18"/>
        </w:rPr>
        <w:t>Figure 1A. Incidence rate per 100,000 person-years by IMD quintile for each pathogen.</w:t>
      </w:r>
    </w:p>
    <w:sectPr w:rsidR="007F60EF" w:rsidRPr="007F60EF" w:rsidSect="00194F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6F18"/>
    <w:multiLevelType w:val="hybridMultilevel"/>
    <w:tmpl w:val="C1987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A1707"/>
    <w:multiLevelType w:val="hybridMultilevel"/>
    <w:tmpl w:val="B8F05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15398"/>
    <w:multiLevelType w:val="hybridMultilevel"/>
    <w:tmpl w:val="7C8C9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B1D92"/>
    <w:multiLevelType w:val="hybridMultilevel"/>
    <w:tmpl w:val="232A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648D"/>
    <w:multiLevelType w:val="hybridMultilevel"/>
    <w:tmpl w:val="63820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06B7C"/>
    <w:multiLevelType w:val="hybridMultilevel"/>
    <w:tmpl w:val="0CCA1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C6108"/>
    <w:multiLevelType w:val="hybridMultilevel"/>
    <w:tmpl w:val="5F40B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32532"/>
    <w:multiLevelType w:val="hybridMultilevel"/>
    <w:tmpl w:val="391EA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154427">
    <w:abstractNumId w:val="0"/>
  </w:num>
  <w:num w:numId="2" w16cid:durableId="1326936398">
    <w:abstractNumId w:val="1"/>
  </w:num>
  <w:num w:numId="3" w16cid:durableId="154347361">
    <w:abstractNumId w:val="6"/>
  </w:num>
  <w:num w:numId="4" w16cid:durableId="2060744099">
    <w:abstractNumId w:val="7"/>
  </w:num>
  <w:num w:numId="5" w16cid:durableId="962421655">
    <w:abstractNumId w:val="3"/>
  </w:num>
  <w:num w:numId="6" w16cid:durableId="1545292646">
    <w:abstractNumId w:val="4"/>
  </w:num>
  <w:num w:numId="7" w16cid:durableId="1471551137">
    <w:abstractNumId w:val="2"/>
  </w:num>
  <w:num w:numId="8" w16cid:durableId="1331133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7B"/>
    <w:rsid w:val="00027F7B"/>
    <w:rsid w:val="000D5DF7"/>
    <w:rsid w:val="001C115C"/>
    <w:rsid w:val="004221B5"/>
    <w:rsid w:val="00452899"/>
    <w:rsid w:val="00695B73"/>
    <w:rsid w:val="007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27FE"/>
  <w15:chartTrackingRefBased/>
  <w15:docId w15:val="{7AF6DD9D-22F3-4A28-9AF9-A72D5A17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027F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52899"/>
    <w:rPr>
      <w:i/>
      <w:iCs/>
    </w:rPr>
  </w:style>
  <w:style w:type="table" w:styleId="Tabela-Siatka">
    <w:name w:val="Table Grid"/>
    <w:basedOn w:val="Standardowy"/>
    <w:uiPriority w:val="39"/>
    <w:rsid w:val="0045289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2899"/>
    <w:pPr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Jenkins</dc:creator>
  <cp:keywords/>
  <dc:description/>
  <cp:lastModifiedBy>Matylda Buczkowska</cp:lastModifiedBy>
  <cp:revision>3</cp:revision>
  <dcterms:created xsi:type="dcterms:W3CDTF">2023-03-07T20:27:00Z</dcterms:created>
  <dcterms:modified xsi:type="dcterms:W3CDTF">2023-03-07T20:30:00Z</dcterms:modified>
</cp:coreProperties>
</file>