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97463" w14:textId="77777777" w:rsidR="00C16B92" w:rsidRPr="00C16B92" w:rsidRDefault="00C16B92" w:rsidP="00C16B92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C16B92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</w:t>
      </w:r>
    </w:p>
    <w:p w14:paraId="5B7DE15F" w14:textId="6E45A78B" w:rsidR="00C16B92" w:rsidRDefault="00C16B92" w:rsidP="00C16B92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Start w:id="0" w:name="_GoBack"/>
      <w:bookmarkEnd w:id="0"/>
    </w:p>
    <w:p w14:paraId="61DF4E7D" w14:textId="4A73E751" w:rsidR="00C16B92" w:rsidRPr="00C62162" w:rsidRDefault="00C16B92" w:rsidP="00C16B92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C62162">
        <w:rPr>
          <w:rFonts w:ascii="Times New Roman" w:hAnsi="Times New Roman" w:cs="Times New Roman"/>
          <w:sz w:val="24"/>
          <w:szCs w:val="24"/>
          <w:lang w:val="en-IN"/>
        </w:rPr>
        <w:t>Ingason</w:t>
      </w:r>
      <w:proofErr w:type="spellEnd"/>
      <w:r w:rsidRPr="00C62162">
        <w:rPr>
          <w:rFonts w:ascii="Times New Roman" w:hAnsi="Times New Roman" w:cs="Times New Roman"/>
          <w:sz w:val="24"/>
          <w:szCs w:val="24"/>
          <w:lang w:val="en-IN"/>
        </w:rPr>
        <w:t xml:space="preserve">, Anton Karl. (2016). </w:t>
      </w:r>
      <w:proofErr w:type="spellStart"/>
      <w:r w:rsidRPr="00C62162">
        <w:rPr>
          <w:rFonts w:ascii="Times New Roman" w:hAnsi="Times New Roman" w:cs="Times New Roman"/>
          <w:sz w:val="24"/>
          <w:szCs w:val="24"/>
          <w:lang w:val="en-IN"/>
        </w:rPr>
        <w:t>PaCQL</w:t>
      </w:r>
      <w:proofErr w:type="spellEnd"/>
      <w:r w:rsidRPr="00C62162">
        <w:rPr>
          <w:rFonts w:ascii="Times New Roman" w:hAnsi="Times New Roman" w:cs="Times New Roman"/>
          <w:sz w:val="24"/>
          <w:szCs w:val="24"/>
          <w:lang w:val="en-IN"/>
        </w:rPr>
        <w:t xml:space="preserve">: A new type of treebank search for the digital humanities. </w:t>
      </w:r>
      <w:r w:rsidRPr="00C62162">
        <w:rPr>
          <w:rFonts w:ascii="Times New Roman" w:hAnsi="Times New Roman" w:cs="Times New Roman"/>
          <w:i/>
          <w:iCs/>
          <w:sz w:val="24"/>
          <w:szCs w:val="24"/>
          <w:lang w:val="en-IN"/>
        </w:rPr>
        <w:t>Italian Journal of Computational Linguistics</w:t>
      </w:r>
      <w:r w:rsidRPr="00C62162">
        <w:rPr>
          <w:rFonts w:ascii="Times New Roman" w:hAnsi="Times New Roman" w:cs="Times New Roman"/>
          <w:sz w:val="24"/>
          <w:szCs w:val="24"/>
          <w:lang w:val="en-IN"/>
        </w:rPr>
        <w:t xml:space="preserve"> 2:51–66.</w:t>
      </w:r>
    </w:p>
    <w:p w14:paraId="4ED2F271" w14:textId="77777777" w:rsidR="00C16B92" w:rsidRDefault="00C16B92" w:rsidP="00C16B92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0DABBB83" w14:textId="77777777" w:rsidR="00C16B92" w:rsidRPr="00C62162" w:rsidRDefault="00C16B92" w:rsidP="00C16B92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MCVF. (2010). Corpus MCVF </w:t>
      </w:r>
      <w:proofErr w:type="spellStart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>annoté</w:t>
      </w:r>
      <w:proofErr w:type="spellEnd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>syntaxiquement</w:t>
      </w:r>
      <w:proofErr w:type="spellEnd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proofErr w:type="spellStart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>dirigé</w:t>
      </w:r>
      <w:proofErr w:type="spellEnd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par France Martineau, avec Paul </w:t>
      </w:r>
      <w:proofErr w:type="spellStart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>Hirschbühler</w:t>
      </w:r>
      <w:proofErr w:type="spellEnd"/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, Anthony Kroch et Yves Charles Morin.  </w:t>
      </w:r>
      <w:r w:rsidRPr="00C62162">
        <w:rPr>
          <w:rFonts w:ascii="Times New Roman" w:hAnsi="Times New Roman" w:cs="Times New Roman"/>
          <w:color w:val="0000FF"/>
          <w:sz w:val="24"/>
          <w:szCs w:val="24"/>
          <w:lang w:val="en-IN"/>
        </w:rPr>
        <w:t>http:</w:t>
      </w:r>
      <w:r>
        <w:rPr>
          <w:rFonts w:ascii="Times New Roman" w:hAnsi="Times New Roman" w:cs="Times New Roman"/>
          <w:color w:val="0000FF"/>
          <w:sz w:val="24"/>
          <w:szCs w:val="24"/>
          <w:lang w:val="en-IN"/>
        </w:rPr>
        <w:t>//</w:t>
      </w:r>
      <w:r w:rsidRPr="00C62162">
        <w:rPr>
          <w:rFonts w:ascii="Times New Roman" w:hAnsi="Times New Roman" w:cs="Times New Roman"/>
          <w:color w:val="0000FF"/>
          <w:sz w:val="24"/>
          <w:szCs w:val="24"/>
          <w:lang w:val="en-IN"/>
        </w:rPr>
        <w:t>www.voies.uottawa.ca=corpus_pg_en.html</w:t>
      </w:r>
      <w:r w:rsidRPr="00C62162">
        <w:rPr>
          <w:rFonts w:ascii="Times New Roman" w:hAnsi="Times New Roman" w:cs="Times New Roman"/>
          <w:color w:val="000000"/>
          <w:sz w:val="24"/>
          <w:szCs w:val="24"/>
          <w:lang w:val="en-IN"/>
        </w:rPr>
        <w:t>.</w:t>
      </w:r>
    </w:p>
    <w:p w14:paraId="58A72CE2" w14:textId="77777777" w:rsidR="00444740" w:rsidRDefault="00444740"/>
    <w:sectPr w:rsidR="00444740" w:rsidSect="001148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E"/>
    <w:rsid w:val="00444740"/>
    <w:rsid w:val="0071496E"/>
    <w:rsid w:val="00C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37A1"/>
  <w15:chartTrackingRefBased/>
  <w15:docId w15:val="{302CCDE8-0482-40C8-956D-929A8C4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6B92"/>
    <w:pPr>
      <w:suppressAutoHyphens/>
      <w:spacing w:after="0" w:line="360" w:lineRule="auto"/>
      <w:ind w:firstLine="567"/>
      <w:jc w:val="both"/>
    </w:pPr>
    <w:rPr>
      <w:rFonts w:ascii="Times" w:eastAsiaTheme="minorEastAsia" w:hAnsi="Times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 S</dc:creator>
  <cp:keywords/>
  <dc:description/>
  <cp:lastModifiedBy>SARAVANAN S</cp:lastModifiedBy>
  <cp:revision>2</cp:revision>
  <dcterms:created xsi:type="dcterms:W3CDTF">2019-10-31T09:55:00Z</dcterms:created>
  <dcterms:modified xsi:type="dcterms:W3CDTF">2019-10-31T09:55:00Z</dcterms:modified>
</cp:coreProperties>
</file>