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9B6EC" w14:textId="5483A7AD" w:rsidR="0028730E" w:rsidRDefault="0028730E" w:rsidP="0028730E">
      <w:pPr>
        <w:pStyle w:val="Heading1"/>
      </w:pPr>
      <w:r>
        <w:t xml:space="preserve">Multimedia Appendix </w:t>
      </w:r>
      <w:r w:rsidR="00502814">
        <w:t>1</w:t>
      </w:r>
      <w:r>
        <w:t xml:space="preserve">: </w:t>
      </w:r>
      <w:r w:rsidR="00FF5699">
        <w:t>Full search strategy</w:t>
      </w:r>
    </w:p>
    <w:p w14:paraId="07CB5D4B" w14:textId="1435BCD7" w:rsidR="0028730E" w:rsidRDefault="0028730E" w:rsidP="0028730E">
      <w:pPr>
        <w:rPr>
          <w:rFonts w:cs="Times New Roman"/>
        </w:rPr>
      </w:pPr>
    </w:p>
    <w:p w14:paraId="75EE02CB" w14:textId="77777777" w:rsidR="00FF5699" w:rsidRDefault="00FF5699" w:rsidP="00FF5699">
      <w:pPr>
        <w:rPr>
          <w:b/>
        </w:rPr>
      </w:pPr>
      <w:r>
        <w:rPr>
          <w:b/>
        </w:rPr>
        <w:t>Full search strategy (for Ovid MEDLINE, Scopus, Emerald, ACM Digital Library, Computer Science Database, Compendex, Inspec)</w:t>
      </w:r>
    </w:p>
    <w:p w14:paraId="46EE28A5" w14:textId="34F0791A" w:rsidR="00FF5699" w:rsidRDefault="00FF5699" w:rsidP="00FF5699">
      <w:pPr>
        <w:widowControl w:val="0"/>
        <w:rPr>
          <w:color w:val="222222"/>
          <w:highlight w:val="white"/>
        </w:rPr>
      </w:pPr>
      <w:r>
        <w:rPr>
          <w:color w:val="222222"/>
          <w:highlight w:val="white"/>
        </w:rPr>
        <w:t>Sentiment* OR “Sentiment analysis” OR “Sentiment classification” OR “Sentiment mining” OR Opinion* OR “Opinion mining” OR “Opinion extraction” OR “Emotion AI” OR “Emotion Artificial Intelligence” OR “Subjectivity analysis” OR “Affect analysis” OR “Emotion analysis” OR “Emotion classification” OR “Review mining” OR “Text mining” OR “Neural networks” OR “Word embedding” OR “Natural language processing” OR “Natural language understanding” OR NLP OR “Machine learning” OR “Deep learning” OR “Sentic computing” OR Affect* OR Emotion*</w:t>
      </w:r>
    </w:p>
    <w:p w14:paraId="0862A886" w14:textId="77777777" w:rsidR="00FF5699" w:rsidRDefault="00FF5699" w:rsidP="00FF5699">
      <w:pPr>
        <w:widowControl w:val="0"/>
        <w:rPr>
          <w:color w:val="222222"/>
          <w:highlight w:val="white"/>
        </w:rPr>
      </w:pPr>
    </w:p>
    <w:p w14:paraId="399A285E" w14:textId="4BE7DA7F" w:rsidR="00FF5699" w:rsidRDefault="00FF5699" w:rsidP="00FF5699">
      <w:pPr>
        <w:widowControl w:val="0"/>
        <w:rPr>
          <w:color w:val="222222"/>
          <w:highlight w:val="white"/>
        </w:rPr>
      </w:pPr>
      <w:r>
        <w:rPr>
          <w:color w:val="222222"/>
          <w:highlight w:val="white"/>
        </w:rPr>
        <w:t>AND</w:t>
      </w:r>
    </w:p>
    <w:p w14:paraId="18B60E5C" w14:textId="77777777" w:rsidR="00FF5699" w:rsidRDefault="00FF5699" w:rsidP="00FF5699">
      <w:pPr>
        <w:widowControl w:val="0"/>
        <w:rPr>
          <w:color w:val="222222"/>
          <w:highlight w:val="white"/>
        </w:rPr>
      </w:pPr>
    </w:p>
    <w:p w14:paraId="6A0B8399" w14:textId="1B519932" w:rsidR="00FF5699" w:rsidRDefault="00FF5699" w:rsidP="00FF5699">
      <w:pPr>
        <w:widowControl w:val="0"/>
        <w:rPr>
          <w:color w:val="222222"/>
          <w:highlight w:val="white"/>
        </w:rPr>
      </w:pPr>
      <w:r>
        <w:rPr>
          <w:color w:val="222222"/>
          <w:highlight w:val="white"/>
        </w:rPr>
        <w:t>“</w:t>
      </w:r>
      <w:r>
        <w:t>Social media” OR “</w:t>
      </w:r>
      <w:r>
        <w:rPr>
          <w:color w:val="222222"/>
          <w:highlight w:val="white"/>
        </w:rPr>
        <w:t>Social network*” OR SNS OR Facebook OR Instagram OR Twitter OR Tweet OR youtube OR linkedin OR snapchat OR tiktok OR pinterest OR tumblr OR reddit OR myspace OR blog OR microblog OR micro-blog OR weblog</w:t>
      </w:r>
    </w:p>
    <w:p w14:paraId="246EC85D" w14:textId="77777777" w:rsidR="00FF5699" w:rsidRDefault="00FF5699" w:rsidP="00FF5699">
      <w:pPr>
        <w:widowControl w:val="0"/>
        <w:rPr>
          <w:color w:val="222222"/>
          <w:highlight w:val="white"/>
        </w:rPr>
      </w:pPr>
    </w:p>
    <w:p w14:paraId="56C48289" w14:textId="49097046" w:rsidR="00FF5699" w:rsidRDefault="00FF5699" w:rsidP="00FF5699">
      <w:pPr>
        <w:widowControl w:val="0"/>
        <w:rPr>
          <w:color w:val="222222"/>
          <w:highlight w:val="white"/>
        </w:rPr>
      </w:pPr>
      <w:r>
        <w:rPr>
          <w:color w:val="222222"/>
          <w:highlight w:val="white"/>
        </w:rPr>
        <w:t xml:space="preserve">AND </w:t>
      </w:r>
    </w:p>
    <w:p w14:paraId="0A251B21" w14:textId="77777777" w:rsidR="00FF5699" w:rsidRDefault="00FF5699" w:rsidP="00FF5699">
      <w:pPr>
        <w:widowControl w:val="0"/>
        <w:rPr>
          <w:color w:val="222222"/>
          <w:highlight w:val="white"/>
        </w:rPr>
      </w:pPr>
    </w:p>
    <w:p w14:paraId="4BD0A892" w14:textId="21A3C246" w:rsidR="00FF5699" w:rsidRDefault="00FF5699" w:rsidP="00FF5699">
      <w:pPr>
        <w:widowControl w:val="0"/>
        <w:rPr>
          <w:color w:val="222222"/>
          <w:highlight w:val="white"/>
        </w:rPr>
      </w:pPr>
      <w:r>
        <w:rPr>
          <w:color w:val="222222"/>
          <w:highlight w:val="white"/>
        </w:rPr>
        <w:t>nutr* OR “Healthy eating” OR diet* OR food* OR cook* OR eat*</w:t>
      </w:r>
    </w:p>
    <w:p w14:paraId="2260AD75" w14:textId="77777777" w:rsidR="00FF5699" w:rsidRDefault="00FF5699" w:rsidP="00FF5699">
      <w:pPr>
        <w:widowControl w:val="0"/>
        <w:rPr>
          <w:color w:val="222222"/>
          <w:highlight w:val="white"/>
        </w:rPr>
      </w:pPr>
    </w:p>
    <w:p w14:paraId="1EDFCAF9" w14:textId="77777777" w:rsidR="00FF5699" w:rsidRDefault="00FF5699" w:rsidP="00FF5699"/>
    <w:p w14:paraId="0A7A7572" w14:textId="77777777" w:rsidR="00FF5699" w:rsidRDefault="00FF5699" w:rsidP="00FF5699">
      <w:pPr>
        <w:widowControl w:val="0"/>
        <w:rPr>
          <w:color w:val="222222"/>
          <w:highlight w:val="white"/>
        </w:rPr>
      </w:pPr>
      <w:r>
        <w:rPr>
          <w:b/>
          <w:color w:val="222222"/>
          <w:highlight w:val="white"/>
        </w:rPr>
        <w:t>With limited wildcards (for IEEE as they have a maximum of seven wildcards)</w:t>
      </w:r>
    </w:p>
    <w:p w14:paraId="16F858BA" w14:textId="4C8E7177" w:rsidR="00FF5699" w:rsidRDefault="00FF5699" w:rsidP="00FF5699">
      <w:pPr>
        <w:widowControl w:val="0"/>
        <w:rPr>
          <w:color w:val="222222"/>
          <w:highlight w:val="white"/>
        </w:rPr>
      </w:pPr>
      <w:r>
        <w:rPr>
          <w:color w:val="222222"/>
          <w:highlight w:val="white"/>
        </w:rPr>
        <w:t xml:space="preserve">(Sentiment OR “Sentiment analysis” OR “Sentiment classification” OR “Sentiment mining” OR Opinion OR “Opinion mining” OR “Opinion extraction” OR “Emotion AI” OR “Emotion Artificial Intelligence” OR “Subjectivity analysis” OR “Affect analysis” OR “Emotion analysis” OR “Emotion classification” OR “Review mining” OR “Text mining” OR “Neural networks” OR “Word embedding” OR “Natural language processing” OR “Natural language understanding” OR NLP OR “Machine learning” OR “Deep learning” OR “Sentic computing” OR Affect* OR Emotion*) </w:t>
      </w:r>
    </w:p>
    <w:p w14:paraId="0FA3D014" w14:textId="77777777" w:rsidR="00FF5699" w:rsidRDefault="00FF5699" w:rsidP="00FF5699">
      <w:pPr>
        <w:widowControl w:val="0"/>
        <w:rPr>
          <w:color w:val="222222"/>
          <w:highlight w:val="white"/>
        </w:rPr>
      </w:pPr>
    </w:p>
    <w:p w14:paraId="5070A7E5" w14:textId="1A724DAF" w:rsidR="00FF5699" w:rsidRDefault="00FF5699" w:rsidP="00FF5699">
      <w:pPr>
        <w:widowControl w:val="0"/>
        <w:rPr>
          <w:color w:val="222222"/>
          <w:highlight w:val="white"/>
        </w:rPr>
      </w:pPr>
      <w:r>
        <w:rPr>
          <w:color w:val="222222"/>
          <w:highlight w:val="white"/>
        </w:rPr>
        <w:t xml:space="preserve">AND </w:t>
      </w:r>
    </w:p>
    <w:p w14:paraId="2E1AF1D1" w14:textId="77777777" w:rsidR="00FF5699" w:rsidRDefault="00FF5699" w:rsidP="00FF5699">
      <w:pPr>
        <w:widowControl w:val="0"/>
        <w:rPr>
          <w:color w:val="222222"/>
          <w:highlight w:val="white"/>
        </w:rPr>
      </w:pPr>
    </w:p>
    <w:p w14:paraId="0CE5CB3F" w14:textId="5ABB9E17" w:rsidR="00FF5699" w:rsidRDefault="00FF5699" w:rsidP="00FF5699">
      <w:pPr>
        <w:widowControl w:val="0"/>
        <w:rPr>
          <w:color w:val="222222"/>
          <w:highlight w:val="white"/>
        </w:rPr>
      </w:pPr>
      <w:r>
        <w:rPr>
          <w:color w:val="222222"/>
          <w:highlight w:val="white"/>
        </w:rPr>
        <w:t>(“</w:t>
      </w:r>
      <w:r>
        <w:t>Social media” OR “</w:t>
      </w:r>
      <w:r>
        <w:rPr>
          <w:color w:val="222222"/>
          <w:highlight w:val="white"/>
        </w:rPr>
        <w:t xml:space="preserve">Social network*” OR SNS OR Facebook OR Instagram OR Twitter OR Tweet OR youtube OR linkedin OR snapchat OR tiktok OR pinterest OR tumblr OR reddit OR myspace OR blog OR microblog OR micro-blog OR weblog) </w:t>
      </w:r>
    </w:p>
    <w:p w14:paraId="6AACB6EA" w14:textId="77777777" w:rsidR="00FF5699" w:rsidRDefault="00FF5699" w:rsidP="00FF5699">
      <w:pPr>
        <w:widowControl w:val="0"/>
        <w:rPr>
          <w:color w:val="222222"/>
          <w:highlight w:val="white"/>
        </w:rPr>
      </w:pPr>
    </w:p>
    <w:p w14:paraId="66B2D533" w14:textId="7EF211AF" w:rsidR="00FF5699" w:rsidRDefault="00FF5699" w:rsidP="00FF5699">
      <w:pPr>
        <w:widowControl w:val="0"/>
        <w:rPr>
          <w:color w:val="222222"/>
          <w:highlight w:val="white"/>
        </w:rPr>
      </w:pPr>
      <w:r>
        <w:rPr>
          <w:color w:val="222222"/>
          <w:highlight w:val="white"/>
        </w:rPr>
        <w:t xml:space="preserve">AND </w:t>
      </w:r>
    </w:p>
    <w:p w14:paraId="279D6F3F" w14:textId="77777777" w:rsidR="00FF5699" w:rsidRDefault="00FF5699" w:rsidP="00FF5699">
      <w:pPr>
        <w:widowControl w:val="0"/>
        <w:rPr>
          <w:color w:val="222222"/>
          <w:highlight w:val="white"/>
        </w:rPr>
      </w:pPr>
    </w:p>
    <w:p w14:paraId="75A9F0E6" w14:textId="71EB138E" w:rsidR="00FF5699" w:rsidRDefault="00FF5699" w:rsidP="00FF5699">
      <w:pPr>
        <w:widowControl w:val="0"/>
        <w:rPr>
          <w:color w:val="222222"/>
          <w:highlight w:val="white"/>
        </w:rPr>
      </w:pPr>
      <w:r>
        <w:rPr>
          <w:color w:val="222222"/>
          <w:highlight w:val="white"/>
        </w:rPr>
        <w:t>(nutr* OR “Healthy eating” OR diet* OR food OR cook* OR eat*)</w:t>
      </w:r>
    </w:p>
    <w:p w14:paraId="625A1550" w14:textId="77777777" w:rsidR="00FF5699" w:rsidRDefault="00FF5699" w:rsidP="00FF5699">
      <w:pPr>
        <w:widowControl w:val="0"/>
      </w:pPr>
    </w:p>
    <w:p w14:paraId="138B8C90" w14:textId="77777777" w:rsidR="00FF5699" w:rsidRDefault="00FF5699" w:rsidP="00FF5699">
      <w:pPr>
        <w:rPr>
          <w:b/>
          <w:color w:val="222222"/>
          <w:highlight w:val="white"/>
        </w:rPr>
      </w:pPr>
    </w:p>
    <w:p w14:paraId="6B9C1E17" w14:textId="77777777" w:rsidR="00FF5699" w:rsidRDefault="00FF5699" w:rsidP="00FF5699">
      <w:pPr>
        <w:rPr>
          <w:b/>
          <w:color w:val="222222"/>
          <w:highlight w:val="white"/>
        </w:rPr>
      </w:pPr>
      <w:r>
        <w:rPr>
          <w:b/>
          <w:color w:val="222222"/>
          <w:highlight w:val="white"/>
        </w:rPr>
        <w:lastRenderedPageBreak/>
        <w:t>With only wildcards that have a root word greater than 4 (for Pubmed)</w:t>
      </w:r>
    </w:p>
    <w:p w14:paraId="5F3B57E2" w14:textId="5DC18359" w:rsidR="00FF5699" w:rsidRDefault="00FF5699" w:rsidP="00FF5699">
      <w:pPr>
        <w:rPr>
          <w:color w:val="222222"/>
          <w:highlight w:val="white"/>
        </w:rPr>
      </w:pPr>
      <w:r>
        <w:rPr>
          <w:color w:val="222222"/>
          <w:highlight w:val="white"/>
        </w:rPr>
        <w:t xml:space="preserve">(Sentiment* OR "Sentiment analysis" OR "Sentiment classification" OR "Sentiment mining" OR Opinion* OR "Opinion mining" OR "Opinion extraction" OR "Emotion AI" OR "Emotion Artificial Intelligence" OR "Subjectivity analysis" OR "Affect analysis" OR "Emotion analysis" OR "Emotion classification" OR "Review mining" OR "Text mining" OR "Neural networks" OR "Word embedding" OR "Natural language processing" OR "Natural language understanding" OR NLP OR "Machine learning" OR "Deep learning" OR "Sentic computing" OR Affect* OR Emotion*) </w:t>
      </w:r>
    </w:p>
    <w:p w14:paraId="63D8E7C3" w14:textId="77777777" w:rsidR="00FF5699" w:rsidRDefault="00FF5699" w:rsidP="00FF5699">
      <w:pPr>
        <w:rPr>
          <w:color w:val="222222"/>
          <w:highlight w:val="white"/>
        </w:rPr>
      </w:pPr>
    </w:p>
    <w:p w14:paraId="02A758F0" w14:textId="13401C67" w:rsidR="00FF5699" w:rsidRDefault="00FF5699" w:rsidP="00FF5699">
      <w:pPr>
        <w:rPr>
          <w:color w:val="222222"/>
          <w:highlight w:val="white"/>
        </w:rPr>
      </w:pPr>
      <w:r>
        <w:rPr>
          <w:color w:val="222222"/>
          <w:highlight w:val="white"/>
        </w:rPr>
        <w:t xml:space="preserve">AND </w:t>
      </w:r>
    </w:p>
    <w:p w14:paraId="1D8E58DD" w14:textId="77777777" w:rsidR="00FF5699" w:rsidRDefault="00FF5699" w:rsidP="00FF5699">
      <w:pPr>
        <w:rPr>
          <w:color w:val="222222"/>
          <w:highlight w:val="white"/>
        </w:rPr>
      </w:pPr>
    </w:p>
    <w:p w14:paraId="690BAEE0" w14:textId="78F3C7A9" w:rsidR="00FF5699" w:rsidRDefault="00FF5699" w:rsidP="00FF5699">
      <w:pPr>
        <w:rPr>
          <w:color w:val="222222"/>
          <w:highlight w:val="white"/>
        </w:rPr>
      </w:pPr>
      <w:r>
        <w:rPr>
          <w:color w:val="222222"/>
          <w:highlight w:val="white"/>
        </w:rPr>
        <w:t xml:space="preserve">("Social media" OR "Social network*" OR SNS OR Facebook OR Instagram OR Twitter OR Tweet OR youtube OR linkedin OR snapchat OR tiktok OR pinterest OR tumblr OR reddit OR myspace OR blog OR microblog OR micro-blog OR weblog) </w:t>
      </w:r>
    </w:p>
    <w:p w14:paraId="3B3F9322" w14:textId="77777777" w:rsidR="00FF5699" w:rsidRDefault="00FF5699" w:rsidP="00FF5699">
      <w:pPr>
        <w:rPr>
          <w:color w:val="222222"/>
          <w:highlight w:val="white"/>
        </w:rPr>
      </w:pPr>
    </w:p>
    <w:p w14:paraId="0040B05B" w14:textId="10FC5932" w:rsidR="00FF5699" w:rsidRDefault="00FF5699" w:rsidP="00FF5699">
      <w:pPr>
        <w:rPr>
          <w:color w:val="222222"/>
          <w:highlight w:val="white"/>
        </w:rPr>
      </w:pPr>
      <w:r>
        <w:rPr>
          <w:color w:val="222222"/>
          <w:highlight w:val="white"/>
        </w:rPr>
        <w:t xml:space="preserve">AND </w:t>
      </w:r>
    </w:p>
    <w:p w14:paraId="3BF67E79" w14:textId="77777777" w:rsidR="00FF5699" w:rsidRDefault="00FF5699" w:rsidP="00FF5699">
      <w:pPr>
        <w:rPr>
          <w:color w:val="222222"/>
          <w:highlight w:val="white"/>
        </w:rPr>
      </w:pPr>
    </w:p>
    <w:p w14:paraId="4CBA4988" w14:textId="77777777" w:rsidR="00FF5699" w:rsidRDefault="00FF5699" w:rsidP="00FF5699">
      <w:pPr>
        <w:rPr>
          <w:color w:val="222222"/>
          <w:highlight w:val="white"/>
        </w:rPr>
      </w:pPr>
      <w:r>
        <w:rPr>
          <w:color w:val="222222"/>
          <w:highlight w:val="white"/>
        </w:rPr>
        <w:t>(nutr* OR "Healthy eating" OR diet* OR food* OR cook* OR eat or eating)</w:t>
      </w:r>
    </w:p>
    <w:p w14:paraId="6C9A48F6" w14:textId="77777777" w:rsidR="00FF5699" w:rsidRDefault="00FF5699" w:rsidP="0028730E">
      <w:pPr>
        <w:rPr>
          <w:rFonts w:cs="Times New Roman"/>
        </w:rPr>
      </w:pPr>
    </w:p>
    <w:sectPr w:rsidR="00FF5699" w:rsidSect="0028730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5EBA"/>
    <w:multiLevelType w:val="hybridMultilevel"/>
    <w:tmpl w:val="8FA2D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E25BE6"/>
    <w:multiLevelType w:val="hybridMultilevel"/>
    <w:tmpl w:val="2CAE5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oNotShadeFormData/>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Vancouver Square bracket&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f02zxpdod5wxce2fw7pxwt8wsp092a2v9w9&quot;&gt;Sentiment analysis literature review&lt;record-ids&gt;&lt;item&gt;46&lt;/item&gt;&lt;item&gt;75&lt;/item&gt;&lt;item&gt;78&lt;/item&gt;&lt;item&gt;79&lt;/item&gt;&lt;item&gt;80&lt;/item&gt;&lt;item&gt;109&lt;/item&gt;&lt;item&gt;127&lt;/item&gt;&lt;item&gt;128&lt;/item&gt;&lt;item&gt;129&lt;/item&gt;&lt;item&gt;130&lt;/item&gt;&lt;item&gt;131&lt;/item&gt;&lt;item&gt;132&lt;/item&gt;&lt;item&gt;133&lt;/item&gt;&lt;item&gt;134&lt;/item&gt;&lt;item&gt;135&lt;/item&gt;&lt;/record-ids&gt;&lt;/item&gt;&lt;/Libraries&gt;"/>
  </w:docVars>
  <w:rsids>
    <w:rsidRoot w:val="00A3786A"/>
    <w:rsid w:val="00007D03"/>
    <w:rsid w:val="00030551"/>
    <w:rsid w:val="00037A74"/>
    <w:rsid w:val="00037FF2"/>
    <w:rsid w:val="00070D00"/>
    <w:rsid w:val="00071DF8"/>
    <w:rsid w:val="00074E6B"/>
    <w:rsid w:val="00076A71"/>
    <w:rsid w:val="0008698A"/>
    <w:rsid w:val="00094896"/>
    <w:rsid w:val="00096A15"/>
    <w:rsid w:val="000A70D6"/>
    <w:rsid w:val="000C0133"/>
    <w:rsid w:val="00107C2E"/>
    <w:rsid w:val="0014226F"/>
    <w:rsid w:val="001520A1"/>
    <w:rsid w:val="00191924"/>
    <w:rsid w:val="00196B3B"/>
    <w:rsid w:val="001A05B3"/>
    <w:rsid w:val="001A2615"/>
    <w:rsid w:val="001D10AE"/>
    <w:rsid w:val="00206388"/>
    <w:rsid w:val="00206502"/>
    <w:rsid w:val="00213673"/>
    <w:rsid w:val="00214B40"/>
    <w:rsid w:val="002411BD"/>
    <w:rsid w:val="0028730E"/>
    <w:rsid w:val="002B2F6E"/>
    <w:rsid w:val="002B77D5"/>
    <w:rsid w:val="002E0296"/>
    <w:rsid w:val="002E067F"/>
    <w:rsid w:val="002F62B6"/>
    <w:rsid w:val="00310A9A"/>
    <w:rsid w:val="003125AC"/>
    <w:rsid w:val="00330F8D"/>
    <w:rsid w:val="003320AC"/>
    <w:rsid w:val="00344770"/>
    <w:rsid w:val="0035660C"/>
    <w:rsid w:val="003676BB"/>
    <w:rsid w:val="003928DE"/>
    <w:rsid w:val="003973AC"/>
    <w:rsid w:val="003A733F"/>
    <w:rsid w:val="003B0DF8"/>
    <w:rsid w:val="003B27DD"/>
    <w:rsid w:val="003C153A"/>
    <w:rsid w:val="003D5375"/>
    <w:rsid w:val="003F0301"/>
    <w:rsid w:val="003F252F"/>
    <w:rsid w:val="00420DCC"/>
    <w:rsid w:val="00424EA6"/>
    <w:rsid w:val="004415E5"/>
    <w:rsid w:val="004801D6"/>
    <w:rsid w:val="0048059C"/>
    <w:rsid w:val="00481007"/>
    <w:rsid w:val="00485018"/>
    <w:rsid w:val="00493C77"/>
    <w:rsid w:val="004F2332"/>
    <w:rsid w:val="004F7A07"/>
    <w:rsid w:val="00502814"/>
    <w:rsid w:val="00502F46"/>
    <w:rsid w:val="005102F5"/>
    <w:rsid w:val="00513FDA"/>
    <w:rsid w:val="00515897"/>
    <w:rsid w:val="00524D72"/>
    <w:rsid w:val="00530038"/>
    <w:rsid w:val="00540483"/>
    <w:rsid w:val="00541F75"/>
    <w:rsid w:val="005A02D2"/>
    <w:rsid w:val="005A0F2C"/>
    <w:rsid w:val="005B35BE"/>
    <w:rsid w:val="005B4A90"/>
    <w:rsid w:val="005B629A"/>
    <w:rsid w:val="005F1BDE"/>
    <w:rsid w:val="0060675C"/>
    <w:rsid w:val="006078E6"/>
    <w:rsid w:val="006439F1"/>
    <w:rsid w:val="00657882"/>
    <w:rsid w:val="00660442"/>
    <w:rsid w:val="006627B9"/>
    <w:rsid w:val="006642DD"/>
    <w:rsid w:val="0066684A"/>
    <w:rsid w:val="006712AA"/>
    <w:rsid w:val="006773E3"/>
    <w:rsid w:val="006A391F"/>
    <w:rsid w:val="006B143B"/>
    <w:rsid w:val="006B4792"/>
    <w:rsid w:val="006B7E71"/>
    <w:rsid w:val="006E4224"/>
    <w:rsid w:val="00701ACF"/>
    <w:rsid w:val="007057F4"/>
    <w:rsid w:val="00706DC1"/>
    <w:rsid w:val="0071770B"/>
    <w:rsid w:val="00722248"/>
    <w:rsid w:val="00722C3A"/>
    <w:rsid w:val="00722F92"/>
    <w:rsid w:val="007528E1"/>
    <w:rsid w:val="007603DB"/>
    <w:rsid w:val="00767F0A"/>
    <w:rsid w:val="007765CE"/>
    <w:rsid w:val="00791F8E"/>
    <w:rsid w:val="007B3BE6"/>
    <w:rsid w:val="007C715D"/>
    <w:rsid w:val="007F2BF5"/>
    <w:rsid w:val="007F6C05"/>
    <w:rsid w:val="008437D1"/>
    <w:rsid w:val="00864852"/>
    <w:rsid w:val="008670BB"/>
    <w:rsid w:val="00870464"/>
    <w:rsid w:val="008755D9"/>
    <w:rsid w:val="008A0F4C"/>
    <w:rsid w:val="008B48A7"/>
    <w:rsid w:val="008F63BB"/>
    <w:rsid w:val="00900035"/>
    <w:rsid w:val="00907F09"/>
    <w:rsid w:val="00933EA5"/>
    <w:rsid w:val="00936FCE"/>
    <w:rsid w:val="00937947"/>
    <w:rsid w:val="00944E43"/>
    <w:rsid w:val="00953E86"/>
    <w:rsid w:val="00985B41"/>
    <w:rsid w:val="00992BB4"/>
    <w:rsid w:val="00994909"/>
    <w:rsid w:val="009A4AA5"/>
    <w:rsid w:val="009B2639"/>
    <w:rsid w:val="009B63D0"/>
    <w:rsid w:val="009B6879"/>
    <w:rsid w:val="009C53A1"/>
    <w:rsid w:val="009D0D40"/>
    <w:rsid w:val="009F08E5"/>
    <w:rsid w:val="009F67D4"/>
    <w:rsid w:val="00A0257D"/>
    <w:rsid w:val="00A11260"/>
    <w:rsid w:val="00A23F35"/>
    <w:rsid w:val="00A3321E"/>
    <w:rsid w:val="00A3786A"/>
    <w:rsid w:val="00A4097A"/>
    <w:rsid w:val="00A40AA3"/>
    <w:rsid w:val="00A43F45"/>
    <w:rsid w:val="00A573B0"/>
    <w:rsid w:val="00A6168A"/>
    <w:rsid w:val="00A630DC"/>
    <w:rsid w:val="00A67C96"/>
    <w:rsid w:val="00A71201"/>
    <w:rsid w:val="00AA09CF"/>
    <w:rsid w:val="00AA0B58"/>
    <w:rsid w:val="00AB72C9"/>
    <w:rsid w:val="00AC3D29"/>
    <w:rsid w:val="00AE4CC3"/>
    <w:rsid w:val="00B237DD"/>
    <w:rsid w:val="00B43296"/>
    <w:rsid w:val="00B4482F"/>
    <w:rsid w:val="00B51DC3"/>
    <w:rsid w:val="00B603F8"/>
    <w:rsid w:val="00B6406A"/>
    <w:rsid w:val="00B7651A"/>
    <w:rsid w:val="00BB6DC8"/>
    <w:rsid w:val="00BC13CB"/>
    <w:rsid w:val="00BD390B"/>
    <w:rsid w:val="00BD481C"/>
    <w:rsid w:val="00BF1209"/>
    <w:rsid w:val="00C21270"/>
    <w:rsid w:val="00C306F5"/>
    <w:rsid w:val="00C456E6"/>
    <w:rsid w:val="00C45A80"/>
    <w:rsid w:val="00C56211"/>
    <w:rsid w:val="00C840AA"/>
    <w:rsid w:val="00CC5FD4"/>
    <w:rsid w:val="00CD72EB"/>
    <w:rsid w:val="00CF6CCD"/>
    <w:rsid w:val="00D02829"/>
    <w:rsid w:val="00D268F4"/>
    <w:rsid w:val="00D26D40"/>
    <w:rsid w:val="00D71C20"/>
    <w:rsid w:val="00D726B6"/>
    <w:rsid w:val="00D841FB"/>
    <w:rsid w:val="00D86683"/>
    <w:rsid w:val="00D95E82"/>
    <w:rsid w:val="00DA2851"/>
    <w:rsid w:val="00DB7ECA"/>
    <w:rsid w:val="00DC3980"/>
    <w:rsid w:val="00DF27B9"/>
    <w:rsid w:val="00E021F9"/>
    <w:rsid w:val="00E06F7F"/>
    <w:rsid w:val="00E126B5"/>
    <w:rsid w:val="00E26F76"/>
    <w:rsid w:val="00E3402F"/>
    <w:rsid w:val="00E351C4"/>
    <w:rsid w:val="00E435C7"/>
    <w:rsid w:val="00E4474F"/>
    <w:rsid w:val="00E45F55"/>
    <w:rsid w:val="00E53B95"/>
    <w:rsid w:val="00E60C0C"/>
    <w:rsid w:val="00E70D5C"/>
    <w:rsid w:val="00E76244"/>
    <w:rsid w:val="00E85A59"/>
    <w:rsid w:val="00E91BEC"/>
    <w:rsid w:val="00EA18F4"/>
    <w:rsid w:val="00EA4FB4"/>
    <w:rsid w:val="00EB6E35"/>
    <w:rsid w:val="00ED0BE8"/>
    <w:rsid w:val="00EE068D"/>
    <w:rsid w:val="00EF57C1"/>
    <w:rsid w:val="00EF5BB5"/>
    <w:rsid w:val="00F05D4A"/>
    <w:rsid w:val="00F243D6"/>
    <w:rsid w:val="00F255AE"/>
    <w:rsid w:val="00F361D8"/>
    <w:rsid w:val="00F44404"/>
    <w:rsid w:val="00F537A6"/>
    <w:rsid w:val="00F55EE2"/>
    <w:rsid w:val="00F63A18"/>
    <w:rsid w:val="00F6600B"/>
    <w:rsid w:val="00F81E81"/>
    <w:rsid w:val="00F821FD"/>
    <w:rsid w:val="00FB5C65"/>
    <w:rsid w:val="00FD5790"/>
    <w:rsid w:val="00FE1DBB"/>
    <w:rsid w:val="00FF4961"/>
    <w:rsid w:val="00FF5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024A07"/>
  <w14:defaultImageDpi w14:val="330"/>
  <w15:docId w15:val="{A12C819F-6BE0-422B-8B64-70686066C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70D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255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A733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37A7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4097A"/>
    <w:rPr>
      <w:sz w:val="18"/>
      <w:szCs w:val="18"/>
    </w:rPr>
  </w:style>
  <w:style w:type="paragraph" w:styleId="CommentText">
    <w:name w:val="annotation text"/>
    <w:basedOn w:val="Normal"/>
    <w:link w:val="CommentTextChar"/>
    <w:uiPriority w:val="99"/>
    <w:semiHidden/>
    <w:unhideWhenUsed/>
    <w:rsid w:val="00A4097A"/>
  </w:style>
  <w:style w:type="character" w:customStyle="1" w:styleId="CommentTextChar">
    <w:name w:val="Comment Text Char"/>
    <w:basedOn w:val="DefaultParagraphFont"/>
    <w:link w:val="CommentText"/>
    <w:uiPriority w:val="99"/>
    <w:semiHidden/>
    <w:rsid w:val="00A4097A"/>
  </w:style>
  <w:style w:type="paragraph" w:styleId="CommentSubject">
    <w:name w:val="annotation subject"/>
    <w:basedOn w:val="CommentText"/>
    <w:next w:val="CommentText"/>
    <w:link w:val="CommentSubjectChar"/>
    <w:uiPriority w:val="99"/>
    <w:semiHidden/>
    <w:unhideWhenUsed/>
    <w:rsid w:val="00A4097A"/>
    <w:rPr>
      <w:b/>
      <w:bCs/>
      <w:sz w:val="20"/>
      <w:szCs w:val="20"/>
    </w:rPr>
  </w:style>
  <w:style w:type="character" w:customStyle="1" w:styleId="CommentSubjectChar">
    <w:name w:val="Comment Subject Char"/>
    <w:basedOn w:val="CommentTextChar"/>
    <w:link w:val="CommentSubject"/>
    <w:uiPriority w:val="99"/>
    <w:semiHidden/>
    <w:rsid w:val="00A4097A"/>
    <w:rPr>
      <w:b/>
      <w:bCs/>
      <w:sz w:val="20"/>
      <w:szCs w:val="20"/>
    </w:rPr>
  </w:style>
  <w:style w:type="paragraph" w:styleId="BalloonText">
    <w:name w:val="Balloon Text"/>
    <w:basedOn w:val="Normal"/>
    <w:link w:val="BalloonTextChar"/>
    <w:uiPriority w:val="99"/>
    <w:semiHidden/>
    <w:unhideWhenUsed/>
    <w:rsid w:val="00A4097A"/>
    <w:rPr>
      <w:rFonts w:ascii="Lucida Grande" w:hAnsi="Lucida Grande"/>
      <w:sz w:val="18"/>
      <w:szCs w:val="18"/>
    </w:rPr>
  </w:style>
  <w:style w:type="character" w:customStyle="1" w:styleId="BalloonTextChar">
    <w:name w:val="Balloon Text Char"/>
    <w:basedOn w:val="DefaultParagraphFont"/>
    <w:link w:val="BalloonText"/>
    <w:uiPriority w:val="99"/>
    <w:semiHidden/>
    <w:rsid w:val="00A4097A"/>
    <w:rPr>
      <w:rFonts w:ascii="Lucida Grande" w:hAnsi="Lucida Grande"/>
      <w:sz w:val="18"/>
      <w:szCs w:val="18"/>
    </w:rPr>
  </w:style>
  <w:style w:type="character" w:customStyle="1" w:styleId="Heading2Char">
    <w:name w:val="Heading 2 Char"/>
    <w:basedOn w:val="DefaultParagraphFont"/>
    <w:link w:val="Heading2"/>
    <w:uiPriority w:val="9"/>
    <w:rsid w:val="00F255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A733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37A74"/>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3B0DF8"/>
    <w:pPr>
      <w:ind w:left="720"/>
      <w:contextualSpacing/>
    </w:pPr>
  </w:style>
  <w:style w:type="character" w:styleId="Hyperlink">
    <w:name w:val="Hyperlink"/>
    <w:basedOn w:val="DefaultParagraphFont"/>
    <w:uiPriority w:val="99"/>
    <w:unhideWhenUsed/>
    <w:rsid w:val="00944E43"/>
    <w:rPr>
      <w:color w:val="0000FF" w:themeColor="hyperlink"/>
      <w:u w:val="single"/>
    </w:rPr>
  </w:style>
  <w:style w:type="character" w:styleId="FollowedHyperlink">
    <w:name w:val="FollowedHyperlink"/>
    <w:basedOn w:val="DefaultParagraphFont"/>
    <w:uiPriority w:val="99"/>
    <w:semiHidden/>
    <w:unhideWhenUsed/>
    <w:rsid w:val="00944E43"/>
    <w:rPr>
      <w:color w:val="800080" w:themeColor="followedHyperlink"/>
      <w:u w:val="single"/>
    </w:rPr>
  </w:style>
  <w:style w:type="table" w:styleId="TableGrid">
    <w:name w:val="Table Grid"/>
    <w:basedOn w:val="TableNormal"/>
    <w:uiPriority w:val="59"/>
    <w:rsid w:val="00F5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A70D6"/>
    <w:rPr>
      <w:rFonts w:asciiTheme="majorHAnsi" w:eastAsiaTheme="majorEastAsia" w:hAnsiTheme="majorHAnsi" w:cstheme="majorBidi"/>
      <w:b/>
      <w:bCs/>
      <w:color w:val="345A8A" w:themeColor="accent1" w:themeShade="B5"/>
      <w:sz w:val="32"/>
      <w:szCs w:val="32"/>
    </w:rPr>
  </w:style>
  <w:style w:type="paragraph" w:styleId="DocumentMap">
    <w:name w:val="Document Map"/>
    <w:basedOn w:val="Normal"/>
    <w:link w:val="DocumentMapChar"/>
    <w:uiPriority w:val="99"/>
    <w:semiHidden/>
    <w:unhideWhenUsed/>
    <w:rsid w:val="00DF27B9"/>
    <w:rPr>
      <w:rFonts w:ascii="Lucida Grande" w:hAnsi="Lucida Grande" w:cs="Lucida Grande"/>
    </w:rPr>
  </w:style>
  <w:style w:type="character" w:customStyle="1" w:styleId="DocumentMapChar">
    <w:name w:val="Document Map Char"/>
    <w:basedOn w:val="DefaultParagraphFont"/>
    <w:link w:val="DocumentMap"/>
    <w:uiPriority w:val="99"/>
    <w:semiHidden/>
    <w:rsid w:val="00DF27B9"/>
    <w:rPr>
      <w:rFonts w:ascii="Lucida Grande" w:hAnsi="Lucida Grande" w:cs="Lucida Grande"/>
    </w:rPr>
  </w:style>
  <w:style w:type="paragraph" w:customStyle="1" w:styleId="EndNoteBibliographyTitle">
    <w:name w:val="EndNote Bibliography Title"/>
    <w:basedOn w:val="Normal"/>
    <w:link w:val="EndNoteBibliographyTitleChar"/>
    <w:rsid w:val="007F6C05"/>
    <w:pPr>
      <w:jc w:val="center"/>
    </w:pPr>
    <w:rPr>
      <w:rFonts w:ascii="Cambria" w:hAnsi="Cambria"/>
      <w:noProof/>
    </w:rPr>
  </w:style>
  <w:style w:type="character" w:customStyle="1" w:styleId="EndNoteBibliographyTitleChar">
    <w:name w:val="EndNote Bibliography Title Char"/>
    <w:basedOn w:val="DefaultParagraphFont"/>
    <w:link w:val="EndNoteBibliographyTitle"/>
    <w:rsid w:val="007F6C05"/>
    <w:rPr>
      <w:rFonts w:ascii="Cambria" w:hAnsi="Cambria"/>
      <w:noProof/>
    </w:rPr>
  </w:style>
  <w:style w:type="paragraph" w:customStyle="1" w:styleId="EndNoteBibliography">
    <w:name w:val="EndNote Bibliography"/>
    <w:basedOn w:val="Normal"/>
    <w:link w:val="EndNoteBibliographyChar"/>
    <w:rsid w:val="007F6C05"/>
    <w:rPr>
      <w:rFonts w:ascii="Cambria" w:hAnsi="Cambria"/>
      <w:noProof/>
    </w:rPr>
  </w:style>
  <w:style w:type="character" w:customStyle="1" w:styleId="EndNoteBibliographyChar">
    <w:name w:val="EndNote Bibliography Char"/>
    <w:basedOn w:val="DefaultParagraphFont"/>
    <w:link w:val="EndNoteBibliography"/>
    <w:rsid w:val="007F6C05"/>
    <w:rPr>
      <w:rFonts w:ascii="Cambria" w:hAnsi="Cambria"/>
      <w:noProof/>
    </w:rPr>
  </w:style>
  <w:style w:type="character" w:styleId="UnresolvedMention">
    <w:name w:val="Unresolved Mention"/>
    <w:basedOn w:val="DefaultParagraphFont"/>
    <w:uiPriority w:val="99"/>
    <w:semiHidden/>
    <w:unhideWhenUsed/>
    <w:rsid w:val="007F6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527DC-7F33-40D2-A8FC-A6948AD85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dc:creator>
  <cp:keywords/>
  <dc:description/>
  <cp:lastModifiedBy>Annika Molenaar</cp:lastModifiedBy>
  <cp:revision>4</cp:revision>
  <dcterms:created xsi:type="dcterms:W3CDTF">2021-07-14T07:25:00Z</dcterms:created>
  <dcterms:modified xsi:type="dcterms:W3CDTF">2022-10-19T04:04:00Z</dcterms:modified>
</cp:coreProperties>
</file>