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C90B0" w14:textId="77777777" w:rsidR="003A7D9E" w:rsidRPr="003B48A0" w:rsidRDefault="003A7D9E" w:rsidP="00290245">
      <w:pPr>
        <w:spacing w:line="240" w:lineRule="auto"/>
        <w:rPr>
          <w:rFonts w:ascii="Times New Roman" w:hAnsi="Times New Roman" w:cs="Times New Roman"/>
          <w:sz w:val="24"/>
          <w:szCs w:val="24"/>
          <w:lang w:val="en-US"/>
        </w:rPr>
      </w:pPr>
    </w:p>
    <w:p w14:paraId="1947ADD2" w14:textId="77777777" w:rsidR="003A7D9E" w:rsidRPr="003B48A0" w:rsidRDefault="00774F24" w:rsidP="00290245">
      <w:pPr>
        <w:spacing w:line="240" w:lineRule="auto"/>
        <w:jc w:val="center"/>
        <w:rPr>
          <w:rFonts w:ascii="Times New Roman" w:hAnsi="Times New Roman" w:cs="Times New Roman"/>
          <w:sz w:val="24"/>
          <w:szCs w:val="24"/>
          <w:lang w:val="en-US"/>
        </w:rPr>
      </w:pPr>
      <w:r w:rsidRPr="003B48A0">
        <w:rPr>
          <w:rFonts w:ascii="Times New Roman" w:hAnsi="Times New Roman" w:cs="Times New Roman"/>
          <w:b/>
          <w:sz w:val="24"/>
          <w:szCs w:val="24"/>
          <w:lang w:val="en-US"/>
        </w:rPr>
        <w:t>Supplementary Materials</w:t>
      </w:r>
    </w:p>
    <w:p w14:paraId="6DE40AC2" w14:textId="77777777" w:rsidR="00290245" w:rsidRDefault="00290245" w:rsidP="00290245">
      <w:pPr>
        <w:spacing w:line="240" w:lineRule="auto"/>
        <w:rPr>
          <w:rFonts w:ascii="Times New Roman" w:hAnsi="Times New Roman" w:cs="Times New Roman"/>
          <w:b/>
          <w:bCs/>
          <w:sz w:val="24"/>
          <w:szCs w:val="24"/>
          <w:lang w:val="en-US"/>
        </w:rPr>
      </w:pPr>
    </w:p>
    <w:p w14:paraId="607D9A87" w14:textId="77777777" w:rsidR="00290245" w:rsidRPr="003B48A0" w:rsidRDefault="00290245" w:rsidP="00290245">
      <w:pPr>
        <w:spacing w:line="240" w:lineRule="auto"/>
        <w:rPr>
          <w:rFonts w:ascii="Times New Roman" w:hAnsi="Times New Roman" w:cs="Times New Roman"/>
          <w:b/>
          <w:bCs/>
          <w:sz w:val="24"/>
          <w:szCs w:val="24"/>
          <w:lang w:val="en-US"/>
        </w:rPr>
      </w:pPr>
      <w:r w:rsidRPr="003B48A0">
        <w:rPr>
          <w:rFonts w:ascii="Times New Roman" w:hAnsi="Times New Roman" w:cs="Times New Roman"/>
          <w:b/>
          <w:bCs/>
          <w:sz w:val="24"/>
          <w:szCs w:val="24"/>
          <w:lang w:val="en-US"/>
        </w:rPr>
        <w:t>Associations Between Specific Maternal Risk Factors and Infant ANS Response and Recovery</w:t>
      </w:r>
    </w:p>
    <w:p w14:paraId="4D9E162B" w14:textId="77777777" w:rsidR="00290245" w:rsidRPr="003B48A0" w:rsidRDefault="00290245"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 xml:space="preserve">The analyses regarding the influence of specific maternal risk factors on infant ANS response and recovery were conducted in two steps. </w:t>
      </w:r>
      <w:proofErr w:type="gramStart"/>
      <w:r w:rsidRPr="003B48A0">
        <w:rPr>
          <w:rFonts w:ascii="Times New Roman" w:hAnsi="Times New Roman" w:cs="Times New Roman"/>
          <w:sz w:val="24"/>
          <w:szCs w:val="24"/>
          <w:lang w:val="en-US"/>
        </w:rPr>
        <w:t>First, correlations were computed between infant ANS activity (HR, RSA and PEP response and recovery variables) and specific maternal risk factors (Psychiatric diagnosis, Smoking, Financial problems, No secondary education, Unemployment, Limited social support, Single status, and Age &lt;20 years) were computed</w:t>
      </w:r>
      <w:proofErr w:type="gramEnd"/>
      <w:r w:rsidRPr="003B48A0">
        <w:rPr>
          <w:rFonts w:ascii="Times New Roman" w:hAnsi="Times New Roman" w:cs="Times New Roman"/>
          <w:sz w:val="24"/>
          <w:szCs w:val="24"/>
          <w:lang w:val="en-US"/>
        </w:rPr>
        <w:t xml:space="preserve">, </w:t>
      </w:r>
      <w:proofErr w:type="gramStart"/>
      <w:r w:rsidRPr="003B48A0">
        <w:rPr>
          <w:rFonts w:ascii="Times New Roman" w:hAnsi="Times New Roman" w:cs="Times New Roman"/>
          <w:sz w:val="24"/>
          <w:szCs w:val="24"/>
          <w:lang w:val="en-US"/>
        </w:rPr>
        <w:t>see Table S.2</w:t>
      </w:r>
      <w:proofErr w:type="gramEnd"/>
      <w:r w:rsidRPr="003B48A0">
        <w:rPr>
          <w:rFonts w:ascii="Times New Roman" w:hAnsi="Times New Roman" w:cs="Times New Roman"/>
          <w:sz w:val="24"/>
          <w:szCs w:val="24"/>
          <w:lang w:val="en-US"/>
        </w:rPr>
        <w:t>. Because the prevalence of the variables Alcohol and Drugs was low (</w:t>
      </w:r>
      <w:r w:rsidRPr="003B48A0">
        <w:rPr>
          <w:rFonts w:ascii="Times New Roman" w:hAnsi="Times New Roman" w:cs="Times New Roman"/>
          <w:i/>
          <w:sz w:val="24"/>
          <w:szCs w:val="24"/>
          <w:lang w:val="en-US"/>
        </w:rPr>
        <w:t xml:space="preserve">N </w:t>
      </w:r>
      <w:r w:rsidRPr="003B48A0">
        <w:rPr>
          <w:rFonts w:ascii="Times New Roman" w:hAnsi="Times New Roman" w:cs="Times New Roman"/>
          <w:sz w:val="24"/>
          <w:szCs w:val="24"/>
          <w:lang w:val="en-US"/>
        </w:rPr>
        <w:t xml:space="preserve">= 3 and 1, respectively), these variables were not included in the analyses. Second, to determine which specific maternal risk factors were associated with infant ANS variables, six backward stepwise regression analyses with </w:t>
      </w:r>
      <w:r w:rsidRPr="003B48A0">
        <w:rPr>
          <w:rFonts w:ascii="Times New Roman" w:hAnsi="Times New Roman" w:cs="Times New Roman"/>
          <w:i/>
          <w:sz w:val="24"/>
          <w:szCs w:val="24"/>
          <w:lang w:val="en-US"/>
        </w:rPr>
        <w:t xml:space="preserve">p </w:t>
      </w:r>
      <w:r w:rsidRPr="003B48A0">
        <w:rPr>
          <w:rFonts w:ascii="Times New Roman" w:hAnsi="Times New Roman" w:cs="Times New Roman"/>
          <w:sz w:val="24"/>
          <w:szCs w:val="24"/>
          <w:lang w:val="en-US"/>
        </w:rPr>
        <w:t xml:space="preserve">&gt; .05 as the criterion for removal were conducted. The results of the final regression models are presented in Table S.3. Note that the same results (i.e. the same unique predictors) were obtained with multiple regression analyses with all maternal risk variables entered as predictors to the model simultaneously. However, </w:t>
      </w:r>
      <w:r w:rsidR="007F71B6">
        <w:rPr>
          <w:rFonts w:ascii="Times New Roman" w:hAnsi="Times New Roman" w:cs="Times New Roman"/>
          <w:sz w:val="24"/>
          <w:szCs w:val="24"/>
          <w:lang w:val="en-US"/>
        </w:rPr>
        <w:t>because</w:t>
      </w:r>
      <w:bookmarkStart w:id="0" w:name="_GoBack"/>
      <w:bookmarkEnd w:id="0"/>
      <w:r w:rsidRPr="003B48A0">
        <w:rPr>
          <w:rFonts w:ascii="Times New Roman" w:hAnsi="Times New Roman" w:cs="Times New Roman"/>
          <w:sz w:val="24"/>
          <w:szCs w:val="24"/>
          <w:lang w:val="en-US"/>
        </w:rPr>
        <w:t xml:space="preserve"> all multiple regression models were </w:t>
      </w:r>
      <w:proofErr w:type="spellStart"/>
      <w:r w:rsidRPr="003B48A0">
        <w:rPr>
          <w:rFonts w:ascii="Times New Roman" w:hAnsi="Times New Roman" w:cs="Times New Roman"/>
          <w:sz w:val="24"/>
          <w:szCs w:val="24"/>
          <w:lang w:val="en-US"/>
        </w:rPr>
        <w:t>nonsignificant</w:t>
      </w:r>
      <w:proofErr w:type="spellEnd"/>
      <w:r w:rsidRPr="003B48A0">
        <w:rPr>
          <w:rFonts w:ascii="Times New Roman" w:hAnsi="Times New Roman" w:cs="Times New Roman"/>
          <w:sz w:val="24"/>
          <w:szCs w:val="24"/>
          <w:lang w:val="en-US"/>
        </w:rPr>
        <w:t xml:space="preserve"> except for the PEP response, we decided that backward regression analyses were more appropriate as risk factors that were not associated with the dependent variables would be removed from the model. </w:t>
      </w:r>
    </w:p>
    <w:p w14:paraId="44C54364" w14:textId="77777777" w:rsidR="00290245" w:rsidRPr="003B48A0" w:rsidRDefault="00290245" w:rsidP="00290245">
      <w:pPr>
        <w:spacing w:line="240" w:lineRule="auto"/>
        <w:ind w:firstLine="708"/>
        <w:rPr>
          <w:rFonts w:ascii="Times New Roman" w:hAnsi="Times New Roman" w:cs="Times New Roman"/>
          <w:sz w:val="24"/>
          <w:szCs w:val="24"/>
          <w:lang w:val="en-US"/>
        </w:rPr>
      </w:pPr>
      <w:r w:rsidRPr="003B48A0">
        <w:rPr>
          <w:rFonts w:ascii="Times New Roman" w:hAnsi="Times New Roman" w:cs="Times New Roman"/>
          <w:sz w:val="24"/>
          <w:szCs w:val="24"/>
          <w:lang w:val="en-US"/>
        </w:rPr>
        <w:t xml:space="preserve">The backward stepwise regression analyses indicated that the HR response was predicted by maternal smoking during pregnancy. Specifically, smoking during pregnancy was associated with smaller increases in HR from the Play to the Still Face episode. Both HR and PEP recovery were predicted by maternal psychiatric diagnosis, such that maternal psychiatric diagnosis was associated with larger increases in HR and decreases in PEP from the Still Face to the Reunion episode. Furthermore, maternal age &lt;20 years predicted </w:t>
      </w:r>
      <w:proofErr w:type="spellStart"/>
      <w:r w:rsidRPr="003B48A0">
        <w:rPr>
          <w:rFonts w:ascii="Times New Roman" w:hAnsi="Times New Roman" w:cs="Times New Roman"/>
          <w:sz w:val="24"/>
          <w:szCs w:val="24"/>
          <w:lang w:val="en-US"/>
        </w:rPr>
        <w:t>lnRSA</w:t>
      </w:r>
      <w:proofErr w:type="spellEnd"/>
      <w:r w:rsidRPr="003B48A0">
        <w:rPr>
          <w:rFonts w:ascii="Times New Roman" w:hAnsi="Times New Roman" w:cs="Times New Roman"/>
          <w:sz w:val="24"/>
          <w:szCs w:val="24"/>
          <w:lang w:val="en-US"/>
        </w:rPr>
        <w:t xml:space="preserve"> recovery, such that younger maternal age was associated with larger decreases in </w:t>
      </w:r>
      <w:proofErr w:type="spellStart"/>
      <w:r w:rsidRPr="003B48A0">
        <w:rPr>
          <w:rFonts w:ascii="Times New Roman" w:hAnsi="Times New Roman" w:cs="Times New Roman"/>
          <w:sz w:val="24"/>
          <w:szCs w:val="24"/>
          <w:lang w:val="en-US"/>
        </w:rPr>
        <w:t>lnRSA</w:t>
      </w:r>
      <w:proofErr w:type="spellEnd"/>
      <w:r w:rsidRPr="003B48A0">
        <w:rPr>
          <w:rFonts w:ascii="Times New Roman" w:hAnsi="Times New Roman" w:cs="Times New Roman"/>
          <w:sz w:val="24"/>
          <w:szCs w:val="24"/>
          <w:lang w:val="en-US"/>
        </w:rPr>
        <w:t xml:space="preserve"> from the Still Face to the Reunion episode. None of the maternal risk factors were uniquely associated with PEP and </w:t>
      </w:r>
      <w:proofErr w:type="spellStart"/>
      <w:r w:rsidRPr="003B48A0">
        <w:rPr>
          <w:rFonts w:ascii="Times New Roman" w:hAnsi="Times New Roman" w:cs="Times New Roman"/>
          <w:sz w:val="24"/>
          <w:szCs w:val="24"/>
          <w:lang w:val="en-US"/>
        </w:rPr>
        <w:t>lnRSA</w:t>
      </w:r>
      <w:proofErr w:type="spellEnd"/>
      <w:r w:rsidRPr="003B48A0">
        <w:rPr>
          <w:rFonts w:ascii="Times New Roman" w:hAnsi="Times New Roman" w:cs="Times New Roman"/>
          <w:sz w:val="24"/>
          <w:szCs w:val="24"/>
          <w:lang w:val="en-US"/>
        </w:rPr>
        <w:t xml:space="preserve"> response. </w:t>
      </w:r>
    </w:p>
    <w:p w14:paraId="5EB73003" w14:textId="77777777" w:rsidR="003A7D9E" w:rsidRPr="003B48A0" w:rsidRDefault="003A7D9E" w:rsidP="00290245">
      <w:pPr>
        <w:spacing w:line="240" w:lineRule="auto"/>
        <w:rPr>
          <w:rFonts w:ascii="Times New Roman" w:hAnsi="Times New Roman" w:cs="Times New Roman"/>
          <w:sz w:val="24"/>
          <w:szCs w:val="24"/>
          <w:lang w:val="en-US"/>
        </w:rPr>
      </w:pPr>
    </w:p>
    <w:p w14:paraId="34B9D761" w14:textId="77777777" w:rsidR="003A7D9E" w:rsidRPr="003B48A0" w:rsidRDefault="003B48A0" w:rsidP="00290245">
      <w:pPr>
        <w:spacing w:line="240" w:lineRule="auto"/>
        <w:rPr>
          <w:rFonts w:ascii="Times New Roman" w:hAnsi="Times New Roman" w:cs="Times New Roman"/>
          <w:sz w:val="24"/>
          <w:szCs w:val="24"/>
          <w:lang w:val="en-US"/>
        </w:rPr>
      </w:pPr>
      <w:r w:rsidRPr="00F22CDD">
        <w:rPr>
          <w:rFonts w:ascii="Times New Roman" w:hAnsi="Times New Roman" w:cs="Times New Roman"/>
          <w:b/>
          <w:sz w:val="24"/>
          <w:szCs w:val="24"/>
          <w:lang w:val="en-US"/>
        </w:rPr>
        <w:t>Table S.1</w:t>
      </w:r>
      <w:r w:rsidR="003A7D9E" w:rsidRPr="00F22CDD">
        <w:rPr>
          <w:rFonts w:ascii="Times New Roman" w:hAnsi="Times New Roman" w:cs="Times New Roman"/>
          <w:b/>
          <w:sz w:val="24"/>
          <w:szCs w:val="24"/>
          <w:lang w:val="en-US"/>
        </w:rPr>
        <w:t>.</w:t>
      </w:r>
      <w:r w:rsidR="003A7D9E" w:rsidRPr="003B48A0">
        <w:rPr>
          <w:rFonts w:ascii="Times New Roman" w:hAnsi="Times New Roman" w:cs="Times New Roman"/>
          <w:sz w:val="24"/>
          <w:szCs w:val="24"/>
          <w:lang w:val="en-US"/>
        </w:rPr>
        <w:t xml:space="preserve"> </w:t>
      </w:r>
      <w:r w:rsidR="003A7D9E" w:rsidRPr="003B48A0">
        <w:rPr>
          <w:rFonts w:ascii="Times New Roman" w:hAnsi="Times New Roman" w:cs="Times New Roman"/>
          <w:i/>
          <w:sz w:val="24"/>
          <w:szCs w:val="24"/>
          <w:lang w:val="en-US"/>
        </w:rPr>
        <w:t>Cumulative prevalence of risk factors</w:t>
      </w:r>
    </w:p>
    <w:tbl>
      <w:tblPr>
        <w:tblStyle w:val="TableGrid1"/>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2574"/>
        <w:gridCol w:w="2162"/>
        <w:gridCol w:w="2162"/>
        <w:gridCol w:w="2161"/>
        <w:gridCol w:w="2161"/>
        <w:gridCol w:w="1254"/>
      </w:tblGrid>
      <w:tr w:rsidR="003A7D9E" w:rsidRPr="003B48A0" w14:paraId="5560AEA1" w14:textId="77777777" w:rsidTr="003A7D9E">
        <w:tc>
          <w:tcPr>
            <w:tcW w:w="613" w:type="pct"/>
            <w:tcBorders>
              <w:top w:val="single" w:sz="4" w:space="0" w:color="auto"/>
              <w:left w:val="nil"/>
              <w:bottom w:val="single" w:sz="4" w:space="0" w:color="auto"/>
              <w:right w:val="nil"/>
            </w:tcBorders>
            <w:hideMark/>
          </w:tcPr>
          <w:p w14:paraId="58887A7B" w14:textId="77777777" w:rsidR="003A7D9E" w:rsidRPr="003B48A0" w:rsidRDefault="005C1D07" w:rsidP="00290245">
            <w:pPr>
              <w:spacing w:line="240" w:lineRule="auto"/>
              <w:rPr>
                <w:rFonts w:ascii="Times New Roman" w:eastAsia="Times New Roman" w:hAnsi="Times New Roman" w:cs="Times New Roman"/>
                <w:sz w:val="24"/>
                <w:szCs w:val="24"/>
                <w:lang w:val="en-US"/>
              </w:rPr>
            </w:pPr>
            <w:r w:rsidRPr="00F22CDD">
              <w:rPr>
                <w:rFonts w:ascii="Times New Roman" w:eastAsia="Times New Roman" w:hAnsi="Times New Roman" w:cs="Times New Roman"/>
                <w:i/>
                <w:sz w:val="24"/>
                <w:szCs w:val="24"/>
                <w:lang w:val="en-US"/>
              </w:rPr>
              <w:t>N</w:t>
            </w:r>
            <w:r>
              <w:rPr>
                <w:rFonts w:ascii="Times New Roman" w:eastAsia="Times New Roman" w:hAnsi="Times New Roman" w:cs="Times New Roman"/>
                <w:sz w:val="24"/>
                <w:szCs w:val="24"/>
                <w:lang w:val="en-US"/>
              </w:rPr>
              <w:t xml:space="preserve"> Risk F</w:t>
            </w:r>
            <w:r w:rsidR="003A7D9E" w:rsidRPr="003B48A0">
              <w:rPr>
                <w:rFonts w:ascii="Times New Roman" w:eastAsia="Times New Roman" w:hAnsi="Times New Roman" w:cs="Times New Roman"/>
                <w:sz w:val="24"/>
                <w:szCs w:val="24"/>
                <w:lang w:val="en-US"/>
              </w:rPr>
              <w:t>actors</w:t>
            </w:r>
          </w:p>
        </w:tc>
        <w:tc>
          <w:tcPr>
            <w:tcW w:w="905" w:type="pct"/>
            <w:tcBorders>
              <w:top w:val="single" w:sz="4" w:space="0" w:color="auto"/>
              <w:left w:val="nil"/>
              <w:bottom w:val="single" w:sz="4" w:space="0" w:color="auto"/>
              <w:right w:val="nil"/>
            </w:tcBorders>
          </w:tcPr>
          <w:p w14:paraId="06CF9D2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single" w:sz="4" w:space="0" w:color="auto"/>
              <w:left w:val="nil"/>
              <w:bottom w:val="single" w:sz="4" w:space="0" w:color="auto"/>
              <w:right w:val="nil"/>
            </w:tcBorders>
          </w:tcPr>
          <w:p w14:paraId="65CC73D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single" w:sz="4" w:space="0" w:color="auto"/>
              <w:left w:val="nil"/>
              <w:bottom w:val="single" w:sz="4" w:space="0" w:color="auto"/>
              <w:right w:val="nil"/>
            </w:tcBorders>
          </w:tcPr>
          <w:p w14:paraId="6F844841"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single" w:sz="4" w:space="0" w:color="auto"/>
              <w:left w:val="nil"/>
              <w:bottom w:val="single" w:sz="4" w:space="0" w:color="auto"/>
              <w:right w:val="nil"/>
            </w:tcBorders>
          </w:tcPr>
          <w:p w14:paraId="40D4E75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single" w:sz="4" w:space="0" w:color="auto"/>
              <w:left w:val="nil"/>
              <w:bottom w:val="single" w:sz="4" w:space="0" w:color="auto"/>
              <w:right w:val="nil"/>
            </w:tcBorders>
          </w:tcPr>
          <w:p w14:paraId="42BAD21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single" w:sz="4" w:space="0" w:color="auto"/>
              <w:left w:val="nil"/>
              <w:bottom w:val="single" w:sz="4" w:space="0" w:color="auto"/>
              <w:right w:val="nil"/>
            </w:tcBorders>
            <w:hideMark/>
          </w:tcPr>
          <w:p w14:paraId="141A70A9"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F22CDD">
              <w:rPr>
                <w:rFonts w:ascii="Times New Roman" w:eastAsia="Times New Roman" w:hAnsi="Times New Roman" w:cs="Times New Roman"/>
                <w:i/>
                <w:sz w:val="24"/>
                <w:szCs w:val="24"/>
                <w:lang w:val="en-US"/>
              </w:rPr>
              <w:t>N</w:t>
            </w:r>
            <w:r w:rsidRPr="003B48A0">
              <w:rPr>
                <w:rFonts w:ascii="Times New Roman" w:eastAsia="Times New Roman" w:hAnsi="Times New Roman" w:cs="Times New Roman"/>
                <w:sz w:val="24"/>
                <w:szCs w:val="24"/>
                <w:lang w:val="en-US"/>
              </w:rPr>
              <w:t xml:space="preserve"> (%)</w:t>
            </w:r>
          </w:p>
        </w:tc>
      </w:tr>
      <w:tr w:rsidR="003A7D9E" w:rsidRPr="003B48A0" w14:paraId="1F2C73E5" w14:textId="77777777" w:rsidTr="003A7D9E">
        <w:trPr>
          <w:trHeight w:val="212"/>
        </w:trPr>
        <w:tc>
          <w:tcPr>
            <w:tcW w:w="613" w:type="pct"/>
            <w:tcBorders>
              <w:top w:val="single" w:sz="4" w:space="0" w:color="auto"/>
              <w:left w:val="nil"/>
              <w:bottom w:val="nil"/>
              <w:right w:val="nil"/>
            </w:tcBorders>
            <w:hideMark/>
          </w:tcPr>
          <w:p w14:paraId="791828E8"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0</w:t>
            </w:r>
          </w:p>
        </w:tc>
        <w:tc>
          <w:tcPr>
            <w:tcW w:w="905" w:type="pct"/>
            <w:tcBorders>
              <w:top w:val="single" w:sz="4" w:space="0" w:color="auto"/>
              <w:left w:val="nil"/>
              <w:bottom w:val="nil"/>
              <w:right w:val="nil"/>
            </w:tcBorders>
          </w:tcPr>
          <w:p w14:paraId="2EE644FE"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single" w:sz="4" w:space="0" w:color="auto"/>
              <w:left w:val="nil"/>
              <w:bottom w:val="nil"/>
              <w:right w:val="nil"/>
            </w:tcBorders>
          </w:tcPr>
          <w:p w14:paraId="52F18FBA"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single" w:sz="4" w:space="0" w:color="auto"/>
              <w:left w:val="nil"/>
              <w:bottom w:val="nil"/>
              <w:right w:val="nil"/>
            </w:tcBorders>
          </w:tcPr>
          <w:p w14:paraId="1823A90A"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single" w:sz="4" w:space="0" w:color="auto"/>
              <w:left w:val="nil"/>
              <w:bottom w:val="nil"/>
              <w:right w:val="nil"/>
            </w:tcBorders>
          </w:tcPr>
          <w:p w14:paraId="2B18AFA3"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single" w:sz="4" w:space="0" w:color="auto"/>
              <w:left w:val="nil"/>
              <w:bottom w:val="nil"/>
              <w:right w:val="nil"/>
            </w:tcBorders>
          </w:tcPr>
          <w:p w14:paraId="6D16D33C"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single" w:sz="4" w:space="0" w:color="auto"/>
              <w:left w:val="nil"/>
              <w:bottom w:val="nil"/>
              <w:right w:val="nil"/>
            </w:tcBorders>
            <w:hideMark/>
          </w:tcPr>
          <w:p w14:paraId="1FB28887"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71 (58.7)</w:t>
            </w:r>
          </w:p>
        </w:tc>
      </w:tr>
      <w:tr w:rsidR="003A7D9E" w:rsidRPr="003B48A0" w14:paraId="6F6A46D1" w14:textId="77777777" w:rsidTr="003A7D9E">
        <w:trPr>
          <w:trHeight w:val="212"/>
        </w:trPr>
        <w:tc>
          <w:tcPr>
            <w:tcW w:w="613" w:type="pct"/>
            <w:tcBorders>
              <w:top w:val="nil"/>
              <w:left w:val="nil"/>
              <w:bottom w:val="nil"/>
              <w:right w:val="nil"/>
            </w:tcBorders>
            <w:hideMark/>
          </w:tcPr>
          <w:p w14:paraId="0766CB4C"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1</w:t>
            </w:r>
          </w:p>
        </w:tc>
        <w:tc>
          <w:tcPr>
            <w:tcW w:w="905" w:type="pct"/>
            <w:tcBorders>
              <w:top w:val="nil"/>
              <w:left w:val="nil"/>
              <w:bottom w:val="nil"/>
              <w:right w:val="nil"/>
            </w:tcBorders>
          </w:tcPr>
          <w:p w14:paraId="0D91D171"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E1CA3AF"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1BC03CEE"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38EE2D76"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452C7C8"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nil"/>
              <w:left w:val="nil"/>
              <w:bottom w:val="nil"/>
              <w:right w:val="nil"/>
            </w:tcBorders>
            <w:hideMark/>
          </w:tcPr>
          <w:p w14:paraId="16C71B2D"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25 (20.6)</w:t>
            </w:r>
          </w:p>
        </w:tc>
      </w:tr>
      <w:tr w:rsidR="003A7D9E" w:rsidRPr="003B48A0" w14:paraId="501BE142" w14:textId="77777777" w:rsidTr="003A7D9E">
        <w:trPr>
          <w:trHeight w:val="212"/>
        </w:trPr>
        <w:tc>
          <w:tcPr>
            <w:tcW w:w="613" w:type="pct"/>
            <w:tcBorders>
              <w:top w:val="nil"/>
              <w:left w:val="nil"/>
              <w:bottom w:val="nil"/>
              <w:right w:val="nil"/>
            </w:tcBorders>
          </w:tcPr>
          <w:p w14:paraId="5B2BA5FA"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348B50F2"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tcPr>
          <w:p w14:paraId="5FAD27AF"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10D84144"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534C7544"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373B87F2"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01DB2B61"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8</w:t>
            </w:r>
          </w:p>
        </w:tc>
      </w:tr>
      <w:tr w:rsidR="003A7D9E" w:rsidRPr="003B48A0" w14:paraId="014E36FA" w14:textId="77777777" w:rsidTr="003A7D9E">
        <w:tc>
          <w:tcPr>
            <w:tcW w:w="613" w:type="pct"/>
            <w:tcBorders>
              <w:top w:val="nil"/>
              <w:left w:val="nil"/>
              <w:bottom w:val="nil"/>
              <w:right w:val="nil"/>
            </w:tcBorders>
          </w:tcPr>
          <w:p w14:paraId="589D8395"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2DCDDD79"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tcPr>
          <w:p w14:paraId="4DB6257A"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5FC88DD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2BF646C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2204FED5"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34B0E501"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8</w:t>
            </w:r>
          </w:p>
        </w:tc>
      </w:tr>
      <w:tr w:rsidR="003A7D9E" w:rsidRPr="003B48A0" w14:paraId="6B4F65F4" w14:textId="77777777" w:rsidTr="003A7D9E">
        <w:tc>
          <w:tcPr>
            <w:tcW w:w="613" w:type="pct"/>
            <w:tcBorders>
              <w:top w:val="nil"/>
              <w:left w:val="nil"/>
              <w:bottom w:val="nil"/>
              <w:right w:val="nil"/>
            </w:tcBorders>
          </w:tcPr>
          <w:p w14:paraId="309FBF9B"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7B866C48"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Alcohol</w:t>
            </w:r>
          </w:p>
        </w:tc>
        <w:tc>
          <w:tcPr>
            <w:tcW w:w="760" w:type="pct"/>
            <w:tcBorders>
              <w:top w:val="nil"/>
              <w:left w:val="nil"/>
              <w:bottom w:val="nil"/>
              <w:right w:val="nil"/>
            </w:tcBorders>
          </w:tcPr>
          <w:p w14:paraId="6EF4FCBA"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479069D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0A38A00B"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3960780D"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44EA4B16"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062CF14A" w14:textId="77777777" w:rsidTr="003A7D9E">
        <w:tc>
          <w:tcPr>
            <w:tcW w:w="613" w:type="pct"/>
            <w:tcBorders>
              <w:top w:val="nil"/>
              <w:left w:val="nil"/>
              <w:bottom w:val="nil"/>
              <w:right w:val="nil"/>
            </w:tcBorders>
          </w:tcPr>
          <w:p w14:paraId="60072F1C"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0EA72D8D"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 xml:space="preserve">Psychosocial </w:t>
            </w:r>
            <w:proofErr w:type="spellStart"/>
            <w:r w:rsidRPr="003B48A0">
              <w:rPr>
                <w:rFonts w:ascii="Times New Roman" w:eastAsia="Times New Roman" w:hAnsi="Times New Roman" w:cs="Times New Roman"/>
                <w:sz w:val="24"/>
                <w:szCs w:val="24"/>
                <w:lang w:val="en-US"/>
              </w:rPr>
              <w:t>risk</w:t>
            </w:r>
            <w:r w:rsidRPr="00F22CDD">
              <w:rPr>
                <w:rFonts w:ascii="Times New Roman" w:eastAsia="Times New Roman" w:hAnsi="Times New Roman" w:cs="Times New Roman"/>
                <w:i/>
                <w:sz w:val="24"/>
                <w:szCs w:val="24"/>
                <w:vertAlign w:val="superscript"/>
                <w:lang w:val="en-US"/>
              </w:rPr>
              <w:t>a</w:t>
            </w:r>
            <w:proofErr w:type="spellEnd"/>
          </w:p>
        </w:tc>
        <w:tc>
          <w:tcPr>
            <w:tcW w:w="760" w:type="pct"/>
            <w:tcBorders>
              <w:top w:val="nil"/>
              <w:left w:val="nil"/>
              <w:bottom w:val="nil"/>
              <w:right w:val="nil"/>
            </w:tcBorders>
          </w:tcPr>
          <w:p w14:paraId="3E8B2EAC"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7C8A5C04"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62F8F5FE"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04020AE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5D68525F"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8</w:t>
            </w:r>
          </w:p>
        </w:tc>
      </w:tr>
      <w:tr w:rsidR="003A7D9E" w:rsidRPr="003B48A0" w14:paraId="14DCAB57" w14:textId="77777777" w:rsidTr="003A7D9E">
        <w:tc>
          <w:tcPr>
            <w:tcW w:w="613" w:type="pct"/>
            <w:tcBorders>
              <w:top w:val="nil"/>
              <w:left w:val="nil"/>
              <w:bottom w:val="nil"/>
              <w:right w:val="nil"/>
            </w:tcBorders>
            <w:hideMark/>
          </w:tcPr>
          <w:p w14:paraId="05315125"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2</w:t>
            </w:r>
          </w:p>
        </w:tc>
        <w:tc>
          <w:tcPr>
            <w:tcW w:w="905" w:type="pct"/>
            <w:tcBorders>
              <w:top w:val="nil"/>
              <w:left w:val="nil"/>
              <w:bottom w:val="nil"/>
              <w:right w:val="nil"/>
            </w:tcBorders>
          </w:tcPr>
          <w:p w14:paraId="5002A0D4"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0FE0BB30"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3B79CF91"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4B1CD12E"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B91B3F2"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nil"/>
              <w:left w:val="nil"/>
              <w:bottom w:val="nil"/>
              <w:right w:val="nil"/>
            </w:tcBorders>
            <w:hideMark/>
          </w:tcPr>
          <w:p w14:paraId="0FB1036A"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15 (12.4)</w:t>
            </w:r>
          </w:p>
        </w:tc>
      </w:tr>
      <w:tr w:rsidR="003A7D9E" w:rsidRPr="003B48A0" w14:paraId="16CEBDC4" w14:textId="77777777" w:rsidTr="003A7D9E">
        <w:tc>
          <w:tcPr>
            <w:tcW w:w="613" w:type="pct"/>
            <w:tcBorders>
              <w:top w:val="nil"/>
              <w:left w:val="nil"/>
              <w:bottom w:val="nil"/>
              <w:right w:val="nil"/>
            </w:tcBorders>
          </w:tcPr>
          <w:p w14:paraId="70A5D41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24C55124"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40C6982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tcPr>
          <w:p w14:paraId="1DC74A3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0175D441"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205C79A9"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16B41D24"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4</w:t>
            </w:r>
          </w:p>
        </w:tc>
      </w:tr>
      <w:tr w:rsidR="003A7D9E" w:rsidRPr="003B48A0" w14:paraId="529C914C" w14:textId="77777777" w:rsidTr="003A7D9E">
        <w:tc>
          <w:tcPr>
            <w:tcW w:w="613" w:type="pct"/>
            <w:tcBorders>
              <w:top w:val="nil"/>
              <w:left w:val="nil"/>
              <w:bottom w:val="nil"/>
              <w:right w:val="nil"/>
            </w:tcBorders>
          </w:tcPr>
          <w:p w14:paraId="1452D592"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48D7F73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203347B8"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6A531417"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1036A3AE"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1B31FE37"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67F239B4"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7</w:t>
            </w:r>
          </w:p>
        </w:tc>
      </w:tr>
      <w:tr w:rsidR="003A7D9E" w:rsidRPr="003B48A0" w14:paraId="7AD9D710" w14:textId="77777777" w:rsidTr="003A7D9E">
        <w:tc>
          <w:tcPr>
            <w:tcW w:w="613" w:type="pct"/>
            <w:tcBorders>
              <w:top w:val="nil"/>
              <w:left w:val="nil"/>
              <w:bottom w:val="nil"/>
              <w:right w:val="nil"/>
            </w:tcBorders>
          </w:tcPr>
          <w:p w14:paraId="5B7EE175"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2D9C1EF8"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hideMark/>
          </w:tcPr>
          <w:p w14:paraId="595CE549"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5BD50F8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17C1074F"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634218B2"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79BA4AF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2</w:t>
            </w:r>
          </w:p>
        </w:tc>
      </w:tr>
      <w:tr w:rsidR="003A7D9E" w:rsidRPr="003B48A0" w14:paraId="21E32B21" w14:textId="77777777" w:rsidTr="003A7D9E">
        <w:tc>
          <w:tcPr>
            <w:tcW w:w="613" w:type="pct"/>
            <w:tcBorders>
              <w:top w:val="nil"/>
              <w:left w:val="nil"/>
              <w:bottom w:val="nil"/>
              <w:right w:val="nil"/>
            </w:tcBorders>
          </w:tcPr>
          <w:p w14:paraId="121C870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6B743DD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hideMark/>
          </w:tcPr>
          <w:p w14:paraId="6575C42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Alcohol</w:t>
            </w:r>
          </w:p>
        </w:tc>
        <w:tc>
          <w:tcPr>
            <w:tcW w:w="760" w:type="pct"/>
            <w:tcBorders>
              <w:top w:val="nil"/>
              <w:left w:val="nil"/>
              <w:bottom w:val="nil"/>
              <w:right w:val="nil"/>
            </w:tcBorders>
          </w:tcPr>
          <w:p w14:paraId="71F25AF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79979C6D"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4858E98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1603912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30157CA5" w14:textId="77777777" w:rsidTr="003A7D9E">
        <w:tc>
          <w:tcPr>
            <w:tcW w:w="613" w:type="pct"/>
            <w:tcBorders>
              <w:top w:val="nil"/>
              <w:left w:val="nil"/>
              <w:bottom w:val="nil"/>
              <w:right w:val="nil"/>
            </w:tcBorders>
          </w:tcPr>
          <w:p w14:paraId="22FA54CD"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7893FEB5"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609F5578"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5B9ED633"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778C5B29"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5E921EAA"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26AF59D1"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02AB2ADB" w14:textId="77777777" w:rsidTr="003A7D9E">
        <w:tc>
          <w:tcPr>
            <w:tcW w:w="613" w:type="pct"/>
            <w:tcBorders>
              <w:top w:val="nil"/>
              <w:left w:val="nil"/>
              <w:bottom w:val="nil"/>
              <w:right w:val="nil"/>
            </w:tcBorders>
            <w:hideMark/>
          </w:tcPr>
          <w:p w14:paraId="435B97FD"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3</w:t>
            </w:r>
          </w:p>
        </w:tc>
        <w:tc>
          <w:tcPr>
            <w:tcW w:w="905" w:type="pct"/>
            <w:tcBorders>
              <w:top w:val="nil"/>
              <w:left w:val="nil"/>
              <w:bottom w:val="nil"/>
              <w:right w:val="nil"/>
            </w:tcBorders>
          </w:tcPr>
          <w:p w14:paraId="2BE29AC8"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F58A447"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76A3056A"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6713BA9A"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7AEA92F6"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nil"/>
              <w:left w:val="nil"/>
              <w:bottom w:val="nil"/>
              <w:right w:val="nil"/>
            </w:tcBorders>
            <w:hideMark/>
          </w:tcPr>
          <w:p w14:paraId="1414F296"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10 (12.1)</w:t>
            </w:r>
          </w:p>
        </w:tc>
      </w:tr>
      <w:tr w:rsidR="003A7D9E" w:rsidRPr="003B48A0" w14:paraId="232A88BA" w14:textId="77777777" w:rsidTr="003A7D9E">
        <w:tc>
          <w:tcPr>
            <w:tcW w:w="613" w:type="pct"/>
            <w:tcBorders>
              <w:top w:val="nil"/>
              <w:left w:val="nil"/>
              <w:bottom w:val="nil"/>
              <w:right w:val="nil"/>
            </w:tcBorders>
          </w:tcPr>
          <w:p w14:paraId="7B97B62C"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0634B30C"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2EC57D8C"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hideMark/>
          </w:tcPr>
          <w:p w14:paraId="696E217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Drugs</w:t>
            </w:r>
          </w:p>
        </w:tc>
        <w:tc>
          <w:tcPr>
            <w:tcW w:w="760" w:type="pct"/>
            <w:tcBorders>
              <w:top w:val="nil"/>
              <w:left w:val="nil"/>
              <w:bottom w:val="nil"/>
              <w:right w:val="nil"/>
            </w:tcBorders>
          </w:tcPr>
          <w:p w14:paraId="41061E75"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22CB34A4"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68AF2BA7"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26629FC8" w14:textId="77777777" w:rsidTr="003A7D9E">
        <w:tc>
          <w:tcPr>
            <w:tcW w:w="613" w:type="pct"/>
            <w:tcBorders>
              <w:top w:val="nil"/>
              <w:left w:val="nil"/>
              <w:bottom w:val="nil"/>
              <w:right w:val="nil"/>
            </w:tcBorders>
          </w:tcPr>
          <w:p w14:paraId="31CBFFFE"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7A28847E"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7F6FD21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hideMark/>
          </w:tcPr>
          <w:p w14:paraId="7FDB304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16D87DCC"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0A5EB8C7"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6EE3709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2</w:t>
            </w:r>
          </w:p>
        </w:tc>
      </w:tr>
      <w:tr w:rsidR="003A7D9E" w:rsidRPr="003B48A0" w14:paraId="7E983E31" w14:textId="77777777" w:rsidTr="003A7D9E">
        <w:tc>
          <w:tcPr>
            <w:tcW w:w="613" w:type="pct"/>
            <w:tcBorders>
              <w:top w:val="nil"/>
              <w:left w:val="nil"/>
              <w:bottom w:val="nil"/>
              <w:right w:val="nil"/>
            </w:tcBorders>
          </w:tcPr>
          <w:p w14:paraId="3098702F"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63147B36"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23C7B30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Alcohol</w:t>
            </w:r>
          </w:p>
        </w:tc>
        <w:tc>
          <w:tcPr>
            <w:tcW w:w="760" w:type="pct"/>
            <w:tcBorders>
              <w:top w:val="nil"/>
              <w:left w:val="nil"/>
              <w:bottom w:val="nil"/>
              <w:right w:val="nil"/>
            </w:tcBorders>
            <w:hideMark/>
          </w:tcPr>
          <w:p w14:paraId="3F2C5A1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23897EA0"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6CCB782B"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54CE04B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39380DE9" w14:textId="77777777" w:rsidTr="003A7D9E">
        <w:tc>
          <w:tcPr>
            <w:tcW w:w="613" w:type="pct"/>
            <w:tcBorders>
              <w:top w:val="nil"/>
              <w:left w:val="nil"/>
              <w:bottom w:val="nil"/>
              <w:right w:val="nil"/>
            </w:tcBorders>
          </w:tcPr>
          <w:p w14:paraId="3196C9D9"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00CA60F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nil"/>
              <w:right w:val="nil"/>
            </w:tcBorders>
            <w:hideMark/>
          </w:tcPr>
          <w:p w14:paraId="6EF713CF"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17BFE6DC"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3808524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324924CB"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3B153FA9"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2</w:t>
            </w:r>
          </w:p>
        </w:tc>
      </w:tr>
      <w:tr w:rsidR="003A7D9E" w:rsidRPr="003B48A0" w14:paraId="2D9BDD6E" w14:textId="77777777" w:rsidTr="003A7D9E">
        <w:tc>
          <w:tcPr>
            <w:tcW w:w="613" w:type="pct"/>
            <w:tcBorders>
              <w:top w:val="nil"/>
              <w:left w:val="nil"/>
              <w:bottom w:val="nil"/>
              <w:right w:val="nil"/>
            </w:tcBorders>
          </w:tcPr>
          <w:p w14:paraId="367A837B"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1512C56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nil"/>
              <w:right w:val="nil"/>
            </w:tcBorders>
            <w:hideMark/>
          </w:tcPr>
          <w:p w14:paraId="0C2AB67D"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5DA79F3E"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0294F275"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760" w:type="pct"/>
            <w:tcBorders>
              <w:top w:val="nil"/>
              <w:left w:val="nil"/>
              <w:bottom w:val="nil"/>
              <w:right w:val="nil"/>
            </w:tcBorders>
          </w:tcPr>
          <w:p w14:paraId="27261952"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7BA615B6"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2</w:t>
            </w:r>
          </w:p>
        </w:tc>
      </w:tr>
      <w:tr w:rsidR="003A7D9E" w:rsidRPr="003B48A0" w14:paraId="2B36087F" w14:textId="77777777" w:rsidTr="003A7D9E">
        <w:tc>
          <w:tcPr>
            <w:tcW w:w="613" w:type="pct"/>
            <w:tcBorders>
              <w:top w:val="nil"/>
              <w:left w:val="nil"/>
              <w:bottom w:val="nil"/>
              <w:right w:val="nil"/>
            </w:tcBorders>
            <w:hideMark/>
          </w:tcPr>
          <w:p w14:paraId="4F8A979B"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4</w:t>
            </w:r>
          </w:p>
        </w:tc>
        <w:tc>
          <w:tcPr>
            <w:tcW w:w="905" w:type="pct"/>
            <w:tcBorders>
              <w:top w:val="nil"/>
              <w:left w:val="nil"/>
              <w:bottom w:val="nil"/>
              <w:right w:val="nil"/>
            </w:tcBorders>
          </w:tcPr>
          <w:p w14:paraId="12E6FC90"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4273DF54"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724B6A23"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5233ABA3"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34C6DD9"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nil"/>
              <w:left w:val="nil"/>
              <w:bottom w:val="nil"/>
              <w:right w:val="nil"/>
            </w:tcBorders>
            <w:hideMark/>
          </w:tcPr>
          <w:p w14:paraId="461EEB4F"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1 (0.8)</w:t>
            </w:r>
          </w:p>
        </w:tc>
      </w:tr>
      <w:tr w:rsidR="003A7D9E" w:rsidRPr="003B48A0" w14:paraId="73929828" w14:textId="77777777" w:rsidTr="003A7D9E">
        <w:tc>
          <w:tcPr>
            <w:tcW w:w="613" w:type="pct"/>
            <w:tcBorders>
              <w:top w:val="nil"/>
              <w:left w:val="nil"/>
              <w:bottom w:val="nil"/>
              <w:right w:val="nil"/>
            </w:tcBorders>
          </w:tcPr>
          <w:p w14:paraId="52F0BEF6"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nil"/>
              <w:right w:val="nil"/>
            </w:tcBorders>
            <w:hideMark/>
          </w:tcPr>
          <w:p w14:paraId="78DAC08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7B17E63B"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5EE86FD3"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hideMark/>
          </w:tcPr>
          <w:p w14:paraId="1616DE6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nil"/>
              <w:right w:val="nil"/>
            </w:tcBorders>
          </w:tcPr>
          <w:p w14:paraId="065DD1DC"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441" w:type="pct"/>
            <w:tcBorders>
              <w:top w:val="nil"/>
              <w:left w:val="nil"/>
              <w:bottom w:val="nil"/>
              <w:right w:val="nil"/>
            </w:tcBorders>
            <w:hideMark/>
          </w:tcPr>
          <w:p w14:paraId="58489540"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r w:rsidR="003A7D9E" w:rsidRPr="003B48A0" w14:paraId="0BF482AC" w14:textId="77777777" w:rsidTr="003A7D9E">
        <w:tc>
          <w:tcPr>
            <w:tcW w:w="613" w:type="pct"/>
            <w:tcBorders>
              <w:top w:val="nil"/>
              <w:left w:val="nil"/>
              <w:bottom w:val="nil"/>
              <w:right w:val="nil"/>
            </w:tcBorders>
            <w:hideMark/>
          </w:tcPr>
          <w:p w14:paraId="59E4238D"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5</w:t>
            </w:r>
          </w:p>
        </w:tc>
        <w:tc>
          <w:tcPr>
            <w:tcW w:w="905" w:type="pct"/>
            <w:tcBorders>
              <w:top w:val="nil"/>
              <w:left w:val="nil"/>
              <w:bottom w:val="nil"/>
              <w:right w:val="nil"/>
            </w:tcBorders>
          </w:tcPr>
          <w:p w14:paraId="2034BD27"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22494E59"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714F6340"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0D9F93ED"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760" w:type="pct"/>
            <w:tcBorders>
              <w:top w:val="nil"/>
              <w:left w:val="nil"/>
              <w:bottom w:val="nil"/>
              <w:right w:val="nil"/>
            </w:tcBorders>
          </w:tcPr>
          <w:p w14:paraId="3DFAA05F" w14:textId="77777777" w:rsidR="003A7D9E" w:rsidRPr="003B48A0" w:rsidRDefault="003A7D9E" w:rsidP="00290245">
            <w:pPr>
              <w:spacing w:line="240" w:lineRule="auto"/>
              <w:rPr>
                <w:rFonts w:ascii="Times New Roman" w:eastAsia="Times New Roman" w:hAnsi="Times New Roman" w:cs="Times New Roman"/>
                <w:b/>
                <w:sz w:val="24"/>
                <w:szCs w:val="24"/>
                <w:lang w:val="en-US"/>
              </w:rPr>
            </w:pPr>
          </w:p>
        </w:tc>
        <w:tc>
          <w:tcPr>
            <w:tcW w:w="441" w:type="pct"/>
            <w:tcBorders>
              <w:top w:val="nil"/>
              <w:left w:val="nil"/>
              <w:bottom w:val="nil"/>
              <w:right w:val="nil"/>
            </w:tcBorders>
            <w:hideMark/>
          </w:tcPr>
          <w:p w14:paraId="52E73BF8" w14:textId="77777777" w:rsidR="003A7D9E" w:rsidRPr="003B48A0" w:rsidRDefault="003A7D9E" w:rsidP="00290245">
            <w:pPr>
              <w:spacing w:line="240" w:lineRule="auto"/>
              <w:rPr>
                <w:rFonts w:ascii="Times New Roman" w:eastAsia="Times New Roman" w:hAnsi="Times New Roman" w:cs="Times New Roman"/>
                <w:b/>
                <w:sz w:val="24"/>
                <w:szCs w:val="24"/>
                <w:lang w:val="en-US"/>
              </w:rPr>
            </w:pPr>
            <w:r w:rsidRPr="003B48A0">
              <w:rPr>
                <w:rFonts w:ascii="Times New Roman" w:eastAsia="Times New Roman" w:hAnsi="Times New Roman" w:cs="Times New Roman"/>
                <w:b/>
                <w:sz w:val="24"/>
                <w:szCs w:val="24"/>
                <w:lang w:val="en-US"/>
              </w:rPr>
              <w:t>1 (0.8)</w:t>
            </w:r>
          </w:p>
        </w:tc>
      </w:tr>
      <w:tr w:rsidR="003A7D9E" w:rsidRPr="003B48A0" w14:paraId="160C3648" w14:textId="77777777" w:rsidTr="003A7D9E">
        <w:tc>
          <w:tcPr>
            <w:tcW w:w="613" w:type="pct"/>
            <w:tcBorders>
              <w:top w:val="nil"/>
              <w:left w:val="nil"/>
              <w:bottom w:val="single" w:sz="4" w:space="0" w:color="auto"/>
              <w:right w:val="nil"/>
            </w:tcBorders>
          </w:tcPr>
          <w:p w14:paraId="3E45B157" w14:textId="77777777" w:rsidR="003A7D9E" w:rsidRPr="003B48A0" w:rsidRDefault="003A7D9E" w:rsidP="00290245">
            <w:pPr>
              <w:spacing w:line="240" w:lineRule="auto"/>
              <w:rPr>
                <w:rFonts w:ascii="Times New Roman" w:eastAsia="Times New Roman" w:hAnsi="Times New Roman" w:cs="Times New Roman"/>
                <w:sz w:val="24"/>
                <w:szCs w:val="24"/>
                <w:lang w:val="en-US"/>
              </w:rPr>
            </w:pPr>
          </w:p>
        </w:tc>
        <w:tc>
          <w:tcPr>
            <w:tcW w:w="905" w:type="pct"/>
            <w:tcBorders>
              <w:top w:val="nil"/>
              <w:left w:val="nil"/>
              <w:bottom w:val="single" w:sz="4" w:space="0" w:color="auto"/>
              <w:right w:val="nil"/>
            </w:tcBorders>
            <w:hideMark/>
          </w:tcPr>
          <w:p w14:paraId="12B11A92"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Psychiatric diagnosis</w:t>
            </w:r>
          </w:p>
        </w:tc>
        <w:tc>
          <w:tcPr>
            <w:tcW w:w="760" w:type="pct"/>
            <w:tcBorders>
              <w:top w:val="nil"/>
              <w:left w:val="nil"/>
              <w:bottom w:val="single" w:sz="4" w:space="0" w:color="auto"/>
              <w:right w:val="nil"/>
            </w:tcBorders>
            <w:hideMark/>
          </w:tcPr>
          <w:p w14:paraId="2F54FCDA"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Smoking</w:t>
            </w:r>
          </w:p>
        </w:tc>
        <w:tc>
          <w:tcPr>
            <w:tcW w:w="760" w:type="pct"/>
            <w:tcBorders>
              <w:top w:val="nil"/>
              <w:left w:val="nil"/>
              <w:bottom w:val="single" w:sz="4" w:space="0" w:color="auto"/>
              <w:right w:val="nil"/>
            </w:tcBorders>
            <w:hideMark/>
          </w:tcPr>
          <w:p w14:paraId="6A74F84E"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single" w:sz="4" w:space="0" w:color="auto"/>
              <w:right w:val="nil"/>
            </w:tcBorders>
            <w:hideMark/>
          </w:tcPr>
          <w:p w14:paraId="2466C29F"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760" w:type="pct"/>
            <w:tcBorders>
              <w:top w:val="nil"/>
              <w:left w:val="nil"/>
              <w:bottom w:val="single" w:sz="4" w:space="0" w:color="auto"/>
              <w:right w:val="nil"/>
            </w:tcBorders>
            <w:hideMark/>
          </w:tcPr>
          <w:p w14:paraId="15451206"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Psychosocial risk</w:t>
            </w:r>
          </w:p>
        </w:tc>
        <w:tc>
          <w:tcPr>
            <w:tcW w:w="441" w:type="pct"/>
            <w:tcBorders>
              <w:top w:val="nil"/>
              <w:left w:val="nil"/>
              <w:bottom w:val="single" w:sz="4" w:space="0" w:color="auto"/>
              <w:right w:val="nil"/>
            </w:tcBorders>
            <w:hideMark/>
          </w:tcPr>
          <w:p w14:paraId="15D135DE" w14:textId="77777777" w:rsidR="003A7D9E" w:rsidRPr="003B48A0" w:rsidRDefault="003A7D9E" w:rsidP="00290245">
            <w:pPr>
              <w:spacing w:line="240" w:lineRule="auto"/>
              <w:rPr>
                <w:rFonts w:ascii="Times New Roman" w:eastAsia="Times New Roman" w:hAnsi="Times New Roman" w:cs="Times New Roman"/>
                <w:sz w:val="24"/>
                <w:szCs w:val="24"/>
                <w:lang w:val="en-US"/>
              </w:rPr>
            </w:pPr>
            <w:r w:rsidRPr="003B48A0">
              <w:rPr>
                <w:rFonts w:ascii="Times New Roman" w:eastAsia="Times New Roman" w:hAnsi="Times New Roman" w:cs="Times New Roman"/>
                <w:sz w:val="24"/>
                <w:szCs w:val="24"/>
                <w:lang w:val="en-US"/>
              </w:rPr>
              <w:t>1</w:t>
            </w:r>
          </w:p>
        </w:tc>
      </w:tr>
    </w:tbl>
    <w:p w14:paraId="6D8B1735" w14:textId="77777777" w:rsidR="00290245" w:rsidRDefault="003B48A0" w:rsidP="00290245">
      <w:pPr>
        <w:spacing w:line="240" w:lineRule="auto"/>
        <w:rPr>
          <w:rFonts w:ascii="Times New Roman" w:hAnsi="Times New Roman" w:cs="Times New Roman"/>
          <w:sz w:val="24"/>
          <w:szCs w:val="24"/>
          <w:lang w:val="en-US"/>
        </w:rPr>
      </w:pPr>
      <w:proofErr w:type="spellStart"/>
      <w:proofErr w:type="gramStart"/>
      <w:r>
        <w:rPr>
          <w:rFonts w:ascii="Times New Roman" w:eastAsia="Times New Roman" w:hAnsi="Times New Roman" w:cs="Times New Roman"/>
          <w:i/>
          <w:sz w:val="24"/>
          <w:szCs w:val="24"/>
          <w:vertAlign w:val="superscript"/>
          <w:lang w:val="en-US"/>
        </w:rPr>
        <w:t>a</w:t>
      </w:r>
      <w:r w:rsidR="003A7D9E" w:rsidRPr="003B48A0">
        <w:rPr>
          <w:rFonts w:ascii="Times New Roman" w:eastAsia="Times New Roman" w:hAnsi="Times New Roman" w:cs="Times New Roman"/>
          <w:sz w:val="24"/>
          <w:szCs w:val="24"/>
          <w:lang w:val="en-US"/>
        </w:rPr>
        <w:t>Psychosocial</w:t>
      </w:r>
      <w:proofErr w:type="spellEnd"/>
      <w:proofErr w:type="gramEnd"/>
      <w:r w:rsidR="003A7D9E" w:rsidRPr="003B48A0">
        <w:rPr>
          <w:rFonts w:ascii="Times New Roman" w:eastAsia="Times New Roman" w:hAnsi="Times New Roman" w:cs="Times New Roman"/>
          <w:sz w:val="24"/>
          <w:szCs w:val="24"/>
          <w:lang w:val="en-US"/>
        </w:rPr>
        <w:t xml:space="preserve"> risk factors are single status, unemployment, no secondary education, self-reported financial problems, limited social support, and age &lt;</w:t>
      </w:r>
      <w:r>
        <w:rPr>
          <w:rFonts w:ascii="Times New Roman" w:eastAsia="Times New Roman" w:hAnsi="Times New Roman" w:cs="Times New Roman"/>
          <w:sz w:val="24"/>
          <w:szCs w:val="24"/>
          <w:lang w:val="en-US"/>
        </w:rPr>
        <w:t xml:space="preserve"> </w:t>
      </w:r>
      <w:r w:rsidR="00F22CDD">
        <w:rPr>
          <w:rFonts w:ascii="Times New Roman" w:eastAsia="Times New Roman" w:hAnsi="Times New Roman" w:cs="Times New Roman"/>
          <w:sz w:val="24"/>
          <w:szCs w:val="24"/>
          <w:lang w:val="en-US"/>
        </w:rPr>
        <w:t>20 years.</w:t>
      </w:r>
    </w:p>
    <w:p w14:paraId="0C064F28" w14:textId="77777777" w:rsidR="00F22CDD" w:rsidRPr="003B48A0" w:rsidRDefault="00F22CDD" w:rsidP="00290245">
      <w:pPr>
        <w:spacing w:line="240" w:lineRule="auto"/>
        <w:rPr>
          <w:rFonts w:ascii="Times New Roman" w:hAnsi="Times New Roman" w:cs="Times New Roman"/>
          <w:sz w:val="24"/>
          <w:szCs w:val="24"/>
          <w:lang w:val="en-US"/>
        </w:rPr>
        <w:sectPr w:rsidR="00F22CDD" w:rsidRPr="003B48A0">
          <w:headerReference w:type="default" r:id="rId9"/>
          <w:pgSz w:w="16838" w:h="11906" w:orient="landscape"/>
          <w:pgMar w:top="1418" w:right="1418" w:bottom="1418" w:left="1418" w:header="709" w:footer="709" w:gutter="0"/>
          <w:cols w:space="720"/>
        </w:sectPr>
      </w:pPr>
    </w:p>
    <w:p w14:paraId="69177198" w14:textId="77777777" w:rsidR="003A7D9E" w:rsidRPr="003B48A0" w:rsidRDefault="003B48A0" w:rsidP="00290245">
      <w:pPr>
        <w:spacing w:line="240" w:lineRule="auto"/>
        <w:rPr>
          <w:rFonts w:ascii="Times New Roman" w:hAnsi="Times New Roman" w:cs="Times New Roman"/>
          <w:i/>
          <w:sz w:val="24"/>
          <w:szCs w:val="24"/>
          <w:lang w:val="en-US"/>
        </w:rPr>
      </w:pPr>
      <w:r w:rsidRPr="00290245">
        <w:rPr>
          <w:rFonts w:ascii="Times New Roman" w:hAnsi="Times New Roman" w:cs="Times New Roman"/>
          <w:b/>
          <w:sz w:val="24"/>
          <w:szCs w:val="24"/>
          <w:lang w:val="en-US"/>
        </w:rPr>
        <w:lastRenderedPageBreak/>
        <w:t>Table S</w:t>
      </w:r>
      <w:r w:rsidR="003A7D9E" w:rsidRPr="00290245">
        <w:rPr>
          <w:rFonts w:ascii="Times New Roman" w:hAnsi="Times New Roman" w:cs="Times New Roman"/>
          <w:b/>
          <w:sz w:val="24"/>
          <w:szCs w:val="24"/>
          <w:lang w:val="en-US"/>
        </w:rPr>
        <w:t>.</w:t>
      </w:r>
      <w:r w:rsidRPr="00290245">
        <w:rPr>
          <w:rFonts w:ascii="Times New Roman" w:hAnsi="Times New Roman" w:cs="Times New Roman"/>
          <w:b/>
          <w:sz w:val="24"/>
          <w:szCs w:val="24"/>
          <w:lang w:val="en-US"/>
        </w:rPr>
        <w:t>2.</w:t>
      </w:r>
      <w:r w:rsidR="003A7D9E" w:rsidRPr="003B48A0">
        <w:rPr>
          <w:rFonts w:ascii="Times New Roman" w:hAnsi="Times New Roman" w:cs="Times New Roman"/>
          <w:sz w:val="24"/>
          <w:szCs w:val="24"/>
          <w:lang w:val="en-US"/>
        </w:rPr>
        <w:t xml:space="preserve"> </w:t>
      </w:r>
      <w:r w:rsidR="003A7D9E" w:rsidRPr="003B48A0">
        <w:rPr>
          <w:rFonts w:ascii="Times New Roman" w:hAnsi="Times New Roman" w:cs="Times New Roman"/>
          <w:i/>
          <w:sz w:val="24"/>
          <w:szCs w:val="24"/>
          <w:lang w:val="en-US"/>
        </w:rPr>
        <w:t xml:space="preserve">Correlations </w:t>
      </w:r>
      <w:r w:rsidR="00F22CDD">
        <w:rPr>
          <w:rFonts w:ascii="Times New Roman" w:hAnsi="Times New Roman" w:cs="Times New Roman"/>
          <w:i/>
          <w:sz w:val="24"/>
          <w:szCs w:val="24"/>
          <w:lang w:val="en-US"/>
        </w:rPr>
        <w:t>among</w:t>
      </w:r>
      <w:r w:rsidR="003A7D9E" w:rsidRPr="003B48A0">
        <w:rPr>
          <w:rFonts w:ascii="Times New Roman" w:hAnsi="Times New Roman" w:cs="Times New Roman"/>
          <w:i/>
          <w:sz w:val="24"/>
          <w:szCs w:val="24"/>
          <w:lang w:val="en-US"/>
        </w:rPr>
        <w:t xml:space="preserve"> HR, PEP</w:t>
      </w:r>
      <w:r w:rsidR="00F22CDD">
        <w:rPr>
          <w:rFonts w:ascii="Times New Roman" w:hAnsi="Times New Roman" w:cs="Times New Roman"/>
          <w:i/>
          <w:sz w:val="24"/>
          <w:szCs w:val="24"/>
          <w:lang w:val="en-US"/>
        </w:rPr>
        <w:t>,</w:t>
      </w:r>
      <w:r w:rsidR="003A7D9E" w:rsidRPr="003B48A0">
        <w:rPr>
          <w:rFonts w:ascii="Times New Roman" w:hAnsi="Times New Roman" w:cs="Times New Roman"/>
          <w:i/>
          <w:sz w:val="24"/>
          <w:szCs w:val="24"/>
          <w:lang w:val="en-US"/>
        </w:rPr>
        <w:t xml:space="preserve"> and </w:t>
      </w:r>
      <w:proofErr w:type="spellStart"/>
      <w:r w:rsidR="003A7D9E" w:rsidRPr="003B48A0">
        <w:rPr>
          <w:rFonts w:ascii="Times New Roman" w:hAnsi="Times New Roman" w:cs="Times New Roman"/>
          <w:i/>
          <w:sz w:val="24"/>
          <w:szCs w:val="24"/>
          <w:lang w:val="en-US"/>
        </w:rPr>
        <w:t>lnRSA</w:t>
      </w:r>
      <w:proofErr w:type="spellEnd"/>
      <w:r w:rsidR="003A7D9E" w:rsidRPr="003B48A0">
        <w:rPr>
          <w:rFonts w:ascii="Times New Roman" w:hAnsi="Times New Roman" w:cs="Times New Roman"/>
          <w:i/>
          <w:sz w:val="24"/>
          <w:szCs w:val="24"/>
          <w:lang w:val="en-US"/>
        </w:rPr>
        <w:t xml:space="preserve"> response and recovery and materna</w:t>
      </w:r>
      <w:r w:rsidR="00290245">
        <w:rPr>
          <w:rFonts w:ascii="Times New Roman" w:hAnsi="Times New Roman" w:cs="Times New Roman"/>
          <w:i/>
          <w:sz w:val="24"/>
          <w:szCs w:val="24"/>
          <w:lang w:val="en-US"/>
        </w:rPr>
        <w:t>l risk factors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1008"/>
        <w:gridCol w:w="1144"/>
        <w:gridCol w:w="999"/>
        <w:gridCol w:w="254"/>
        <w:gridCol w:w="1098"/>
        <w:gridCol w:w="869"/>
        <w:gridCol w:w="999"/>
      </w:tblGrid>
      <w:tr w:rsidR="003A7D9E" w:rsidRPr="003B48A0" w14:paraId="02A9D824" w14:textId="77777777" w:rsidTr="003A7D9E">
        <w:tc>
          <w:tcPr>
            <w:tcW w:w="1569" w:type="pct"/>
            <w:tcBorders>
              <w:top w:val="single" w:sz="4" w:space="0" w:color="auto"/>
              <w:left w:val="nil"/>
              <w:bottom w:val="nil"/>
              <w:right w:val="nil"/>
            </w:tcBorders>
          </w:tcPr>
          <w:p w14:paraId="436DB9AC" w14:textId="77777777" w:rsidR="003A7D9E" w:rsidRPr="003B48A0" w:rsidRDefault="003A7D9E" w:rsidP="00290245">
            <w:pPr>
              <w:spacing w:line="240" w:lineRule="auto"/>
              <w:rPr>
                <w:rFonts w:ascii="Times New Roman" w:hAnsi="Times New Roman" w:cs="Times New Roman"/>
                <w:sz w:val="24"/>
                <w:szCs w:val="24"/>
                <w:lang w:val="en-US"/>
              </w:rPr>
            </w:pPr>
          </w:p>
        </w:tc>
        <w:tc>
          <w:tcPr>
            <w:tcW w:w="1696" w:type="pct"/>
            <w:gridSpan w:val="3"/>
            <w:tcBorders>
              <w:top w:val="single" w:sz="4" w:space="0" w:color="auto"/>
              <w:left w:val="nil"/>
              <w:bottom w:val="single" w:sz="4" w:space="0" w:color="auto"/>
              <w:right w:val="nil"/>
            </w:tcBorders>
            <w:hideMark/>
          </w:tcPr>
          <w:p w14:paraId="6378D313" w14:textId="77777777" w:rsidR="003A7D9E" w:rsidRPr="003B48A0" w:rsidRDefault="005C1D07" w:rsidP="00290245">
            <w:pPr>
              <w:spacing w:line="240" w:lineRule="auto"/>
              <w:jc w:val="center"/>
              <w:rPr>
                <w:rFonts w:ascii="Times New Roman" w:hAnsi="Times New Roman" w:cs="Times New Roman"/>
                <w:sz w:val="24"/>
                <w:szCs w:val="24"/>
              </w:rPr>
            </w:pPr>
            <w:r>
              <w:rPr>
                <w:rFonts w:ascii="Times New Roman" w:hAnsi="Times New Roman" w:cs="Times New Roman"/>
                <w:sz w:val="24"/>
                <w:szCs w:val="24"/>
              </w:rPr>
              <w:t>ANS R</w:t>
            </w:r>
            <w:r w:rsidR="003A7D9E" w:rsidRPr="003B48A0">
              <w:rPr>
                <w:rFonts w:ascii="Times New Roman" w:hAnsi="Times New Roman" w:cs="Times New Roman"/>
                <w:sz w:val="24"/>
                <w:szCs w:val="24"/>
              </w:rPr>
              <w:t>esponse</w:t>
            </w:r>
          </w:p>
        </w:tc>
        <w:tc>
          <w:tcPr>
            <w:tcW w:w="137" w:type="pct"/>
            <w:tcBorders>
              <w:top w:val="single" w:sz="4" w:space="0" w:color="auto"/>
              <w:left w:val="nil"/>
              <w:bottom w:val="nil"/>
              <w:right w:val="nil"/>
            </w:tcBorders>
          </w:tcPr>
          <w:p w14:paraId="2D4666B5" w14:textId="77777777" w:rsidR="003A7D9E" w:rsidRPr="003B48A0" w:rsidRDefault="003A7D9E" w:rsidP="00290245">
            <w:pPr>
              <w:spacing w:line="240" w:lineRule="auto"/>
              <w:rPr>
                <w:rFonts w:ascii="Times New Roman" w:hAnsi="Times New Roman" w:cs="Times New Roman"/>
                <w:sz w:val="24"/>
                <w:szCs w:val="24"/>
              </w:rPr>
            </w:pPr>
          </w:p>
        </w:tc>
        <w:tc>
          <w:tcPr>
            <w:tcW w:w="1597" w:type="pct"/>
            <w:gridSpan w:val="3"/>
            <w:tcBorders>
              <w:top w:val="single" w:sz="4" w:space="0" w:color="auto"/>
              <w:left w:val="nil"/>
              <w:bottom w:val="single" w:sz="4" w:space="0" w:color="auto"/>
              <w:right w:val="nil"/>
            </w:tcBorders>
            <w:hideMark/>
          </w:tcPr>
          <w:p w14:paraId="00DEE953" w14:textId="77777777" w:rsidR="003A7D9E" w:rsidRPr="003B48A0" w:rsidRDefault="005C1D07" w:rsidP="00290245">
            <w:pPr>
              <w:spacing w:line="240" w:lineRule="auto"/>
              <w:jc w:val="center"/>
              <w:rPr>
                <w:rFonts w:ascii="Times New Roman" w:hAnsi="Times New Roman" w:cs="Times New Roman"/>
                <w:sz w:val="24"/>
                <w:szCs w:val="24"/>
              </w:rPr>
            </w:pPr>
            <w:r>
              <w:rPr>
                <w:rFonts w:ascii="Times New Roman" w:hAnsi="Times New Roman" w:cs="Times New Roman"/>
                <w:sz w:val="24"/>
                <w:szCs w:val="24"/>
              </w:rPr>
              <w:t>ANS R</w:t>
            </w:r>
            <w:r w:rsidR="003A7D9E" w:rsidRPr="003B48A0">
              <w:rPr>
                <w:rFonts w:ascii="Times New Roman" w:hAnsi="Times New Roman" w:cs="Times New Roman"/>
                <w:sz w:val="24"/>
                <w:szCs w:val="24"/>
              </w:rPr>
              <w:t>ecovery</w:t>
            </w:r>
          </w:p>
        </w:tc>
      </w:tr>
      <w:tr w:rsidR="003A7D9E" w:rsidRPr="003B48A0" w14:paraId="0D5EC3F3" w14:textId="77777777" w:rsidTr="003A7D9E">
        <w:tc>
          <w:tcPr>
            <w:tcW w:w="1569" w:type="pct"/>
            <w:tcBorders>
              <w:top w:val="nil"/>
              <w:left w:val="nil"/>
              <w:bottom w:val="single" w:sz="4" w:space="0" w:color="auto"/>
              <w:right w:val="nil"/>
            </w:tcBorders>
          </w:tcPr>
          <w:p w14:paraId="48D59F64" w14:textId="77777777" w:rsidR="003A7D9E" w:rsidRPr="003B48A0" w:rsidRDefault="003A7D9E" w:rsidP="00290245">
            <w:pPr>
              <w:spacing w:line="240" w:lineRule="auto"/>
              <w:rPr>
                <w:rFonts w:ascii="Times New Roman" w:hAnsi="Times New Roman" w:cs="Times New Roman"/>
                <w:sz w:val="24"/>
                <w:szCs w:val="24"/>
                <w:lang w:val="en-US"/>
              </w:rPr>
            </w:pPr>
          </w:p>
        </w:tc>
        <w:tc>
          <w:tcPr>
            <w:tcW w:w="542" w:type="pct"/>
            <w:tcBorders>
              <w:top w:val="single" w:sz="4" w:space="0" w:color="auto"/>
              <w:left w:val="nil"/>
              <w:bottom w:val="single" w:sz="4" w:space="0" w:color="auto"/>
              <w:right w:val="nil"/>
            </w:tcBorders>
            <w:hideMark/>
          </w:tcPr>
          <w:p w14:paraId="46509B2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HR</w:t>
            </w:r>
          </w:p>
        </w:tc>
        <w:tc>
          <w:tcPr>
            <w:tcW w:w="616" w:type="pct"/>
            <w:tcBorders>
              <w:top w:val="single" w:sz="4" w:space="0" w:color="auto"/>
              <w:left w:val="nil"/>
              <w:bottom w:val="single" w:sz="4" w:space="0" w:color="auto"/>
              <w:right w:val="nil"/>
            </w:tcBorders>
            <w:hideMark/>
          </w:tcPr>
          <w:p w14:paraId="1D5CEDE7"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PEP</w:t>
            </w:r>
          </w:p>
        </w:tc>
        <w:tc>
          <w:tcPr>
            <w:tcW w:w="538" w:type="pct"/>
            <w:tcBorders>
              <w:top w:val="single" w:sz="4" w:space="0" w:color="auto"/>
              <w:left w:val="nil"/>
              <w:bottom w:val="single" w:sz="4" w:space="0" w:color="auto"/>
              <w:right w:val="nil"/>
            </w:tcBorders>
            <w:hideMark/>
          </w:tcPr>
          <w:p w14:paraId="111F7C61"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lnRSA</w:t>
            </w:r>
          </w:p>
        </w:tc>
        <w:tc>
          <w:tcPr>
            <w:tcW w:w="137" w:type="pct"/>
            <w:tcBorders>
              <w:top w:val="nil"/>
              <w:left w:val="nil"/>
              <w:bottom w:val="single" w:sz="4" w:space="0" w:color="auto"/>
              <w:right w:val="nil"/>
            </w:tcBorders>
          </w:tcPr>
          <w:p w14:paraId="7FF35752"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single" w:sz="4" w:space="0" w:color="auto"/>
              <w:left w:val="nil"/>
              <w:bottom w:val="single" w:sz="4" w:space="0" w:color="auto"/>
              <w:right w:val="nil"/>
            </w:tcBorders>
            <w:hideMark/>
          </w:tcPr>
          <w:p w14:paraId="3569ECEF"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HR</w:t>
            </w:r>
          </w:p>
        </w:tc>
        <w:tc>
          <w:tcPr>
            <w:tcW w:w="468" w:type="pct"/>
            <w:tcBorders>
              <w:top w:val="single" w:sz="4" w:space="0" w:color="auto"/>
              <w:left w:val="nil"/>
              <w:bottom w:val="single" w:sz="4" w:space="0" w:color="auto"/>
              <w:right w:val="nil"/>
            </w:tcBorders>
            <w:hideMark/>
          </w:tcPr>
          <w:p w14:paraId="3BB36850"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PEP</w:t>
            </w:r>
          </w:p>
        </w:tc>
        <w:tc>
          <w:tcPr>
            <w:tcW w:w="538" w:type="pct"/>
            <w:tcBorders>
              <w:top w:val="single" w:sz="4" w:space="0" w:color="auto"/>
              <w:left w:val="nil"/>
              <w:bottom w:val="single" w:sz="4" w:space="0" w:color="auto"/>
              <w:right w:val="nil"/>
            </w:tcBorders>
            <w:hideMark/>
          </w:tcPr>
          <w:p w14:paraId="6CB59695"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lnRSA</w:t>
            </w:r>
          </w:p>
        </w:tc>
      </w:tr>
      <w:tr w:rsidR="003A7D9E" w:rsidRPr="003B48A0" w14:paraId="6C3AEA91" w14:textId="77777777" w:rsidTr="003A7D9E">
        <w:tc>
          <w:tcPr>
            <w:tcW w:w="1569" w:type="pct"/>
            <w:tcBorders>
              <w:top w:val="single" w:sz="4" w:space="0" w:color="auto"/>
              <w:left w:val="nil"/>
              <w:bottom w:val="nil"/>
              <w:right w:val="nil"/>
            </w:tcBorders>
            <w:hideMark/>
          </w:tcPr>
          <w:p w14:paraId="078FF17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Psychiatric diagnosis</w:t>
            </w:r>
          </w:p>
        </w:tc>
        <w:tc>
          <w:tcPr>
            <w:tcW w:w="542" w:type="pct"/>
            <w:tcBorders>
              <w:top w:val="single" w:sz="4" w:space="0" w:color="auto"/>
              <w:left w:val="nil"/>
              <w:bottom w:val="nil"/>
              <w:right w:val="nil"/>
            </w:tcBorders>
            <w:hideMark/>
          </w:tcPr>
          <w:p w14:paraId="382EE77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.183</w:t>
            </w:r>
            <w:r w:rsidRPr="005C1D07">
              <w:rPr>
                <w:rFonts w:ascii="Times New Roman" w:hAnsi="Times New Roman" w:cs="Times New Roman"/>
                <w:sz w:val="24"/>
                <w:szCs w:val="24"/>
                <w:lang w:val="en-US"/>
              </w:rPr>
              <w:t>†</w:t>
            </w:r>
          </w:p>
        </w:tc>
        <w:tc>
          <w:tcPr>
            <w:tcW w:w="616" w:type="pct"/>
            <w:tcBorders>
              <w:top w:val="single" w:sz="4" w:space="0" w:color="auto"/>
              <w:left w:val="nil"/>
              <w:bottom w:val="nil"/>
              <w:right w:val="nil"/>
            </w:tcBorders>
            <w:hideMark/>
          </w:tcPr>
          <w:p w14:paraId="7A730237"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-.101</w:t>
            </w:r>
          </w:p>
        </w:tc>
        <w:tc>
          <w:tcPr>
            <w:tcW w:w="538" w:type="pct"/>
            <w:tcBorders>
              <w:top w:val="single" w:sz="4" w:space="0" w:color="auto"/>
              <w:left w:val="nil"/>
              <w:bottom w:val="nil"/>
              <w:right w:val="nil"/>
            </w:tcBorders>
            <w:hideMark/>
          </w:tcPr>
          <w:p w14:paraId="2929027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-.054</w:t>
            </w:r>
          </w:p>
        </w:tc>
        <w:tc>
          <w:tcPr>
            <w:tcW w:w="137" w:type="pct"/>
            <w:tcBorders>
              <w:top w:val="single" w:sz="4" w:space="0" w:color="auto"/>
              <w:left w:val="nil"/>
              <w:bottom w:val="nil"/>
              <w:right w:val="nil"/>
            </w:tcBorders>
          </w:tcPr>
          <w:p w14:paraId="254FC308"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single" w:sz="4" w:space="0" w:color="auto"/>
              <w:left w:val="nil"/>
              <w:bottom w:val="nil"/>
              <w:right w:val="nil"/>
            </w:tcBorders>
            <w:hideMark/>
          </w:tcPr>
          <w:p w14:paraId="7FF9C7CB"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-.253**</w:t>
            </w:r>
          </w:p>
        </w:tc>
        <w:tc>
          <w:tcPr>
            <w:tcW w:w="468" w:type="pct"/>
            <w:tcBorders>
              <w:top w:val="single" w:sz="4" w:space="0" w:color="auto"/>
              <w:left w:val="nil"/>
              <w:bottom w:val="nil"/>
              <w:right w:val="nil"/>
            </w:tcBorders>
            <w:hideMark/>
          </w:tcPr>
          <w:p w14:paraId="2C72B84C"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.233*</w:t>
            </w:r>
          </w:p>
        </w:tc>
        <w:tc>
          <w:tcPr>
            <w:tcW w:w="538" w:type="pct"/>
            <w:tcBorders>
              <w:top w:val="single" w:sz="4" w:space="0" w:color="auto"/>
              <w:left w:val="nil"/>
              <w:bottom w:val="nil"/>
              <w:right w:val="nil"/>
            </w:tcBorders>
            <w:hideMark/>
          </w:tcPr>
          <w:p w14:paraId="481517B2"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.161</w:t>
            </w:r>
          </w:p>
        </w:tc>
      </w:tr>
      <w:tr w:rsidR="003A7D9E" w:rsidRPr="003B48A0" w14:paraId="4BA2327B" w14:textId="77777777" w:rsidTr="003A7D9E">
        <w:tc>
          <w:tcPr>
            <w:tcW w:w="1569" w:type="pct"/>
            <w:tcBorders>
              <w:top w:val="nil"/>
              <w:left w:val="nil"/>
              <w:bottom w:val="nil"/>
              <w:right w:val="nil"/>
            </w:tcBorders>
            <w:hideMark/>
          </w:tcPr>
          <w:p w14:paraId="2B45B3E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Smoking</w:t>
            </w:r>
          </w:p>
        </w:tc>
        <w:tc>
          <w:tcPr>
            <w:tcW w:w="542" w:type="pct"/>
            <w:tcBorders>
              <w:top w:val="nil"/>
              <w:left w:val="nil"/>
              <w:bottom w:val="nil"/>
              <w:right w:val="nil"/>
            </w:tcBorders>
            <w:hideMark/>
          </w:tcPr>
          <w:p w14:paraId="2C12E501"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.264**</w:t>
            </w:r>
          </w:p>
        </w:tc>
        <w:tc>
          <w:tcPr>
            <w:tcW w:w="616" w:type="pct"/>
            <w:tcBorders>
              <w:top w:val="nil"/>
              <w:left w:val="nil"/>
              <w:bottom w:val="nil"/>
              <w:right w:val="nil"/>
            </w:tcBorders>
            <w:hideMark/>
          </w:tcPr>
          <w:p w14:paraId="6BE8338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.053</w:t>
            </w:r>
          </w:p>
        </w:tc>
        <w:tc>
          <w:tcPr>
            <w:tcW w:w="538" w:type="pct"/>
            <w:tcBorders>
              <w:top w:val="nil"/>
              <w:left w:val="nil"/>
              <w:bottom w:val="nil"/>
              <w:right w:val="nil"/>
            </w:tcBorders>
            <w:hideMark/>
          </w:tcPr>
          <w:p w14:paraId="460D858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-.142</w:t>
            </w:r>
          </w:p>
        </w:tc>
        <w:tc>
          <w:tcPr>
            <w:tcW w:w="137" w:type="pct"/>
            <w:tcBorders>
              <w:top w:val="nil"/>
              <w:left w:val="nil"/>
              <w:bottom w:val="nil"/>
              <w:right w:val="nil"/>
            </w:tcBorders>
          </w:tcPr>
          <w:p w14:paraId="0FC96564"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3C4367C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-.150</w:t>
            </w:r>
          </w:p>
        </w:tc>
        <w:tc>
          <w:tcPr>
            <w:tcW w:w="468" w:type="pct"/>
            <w:tcBorders>
              <w:top w:val="nil"/>
              <w:left w:val="nil"/>
              <w:bottom w:val="nil"/>
              <w:right w:val="nil"/>
            </w:tcBorders>
            <w:hideMark/>
          </w:tcPr>
          <w:p w14:paraId="00F0E47C"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.002</w:t>
            </w:r>
          </w:p>
        </w:tc>
        <w:tc>
          <w:tcPr>
            <w:tcW w:w="538" w:type="pct"/>
            <w:tcBorders>
              <w:top w:val="nil"/>
              <w:left w:val="nil"/>
              <w:bottom w:val="nil"/>
              <w:right w:val="nil"/>
            </w:tcBorders>
            <w:hideMark/>
          </w:tcPr>
          <w:p w14:paraId="347A1C7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.132</w:t>
            </w:r>
          </w:p>
        </w:tc>
      </w:tr>
      <w:tr w:rsidR="003A7D9E" w:rsidRPr="003B48A0" w14:paraId="1454CA4D" w14:textId="77777777" w:rsidTr="003A7D9E">
        <w:tc>
          <w:tcPr>
            <w:tcW w:w="1569" w:type="pct"/>
            <w:tcBorders>
              <w:top w:val="nil"/>
              <w:left w:val="nil"/>
              <w:bottom w:val="nil"/>
              <w:right w:val="nil"/>
            </w:tcBorders>
            <w:hideMark/>
          </w:tcPr>
          <w:p w14:paraId="287781B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Single status</w:t>
            </w:r>
          </w:p>
        </w:tc>
        <w:tc>
          <w:tcPr>
            <w:tcW w:w="542" w:type="pct"/>
            <w:tcBorders>
              <w:top w:val="nil"/>
              <w:left w:val="nil"/>
              <w:bottom w:val="nil"/>
              <w:right w:val="nil"/>
            </w:tcBorders>
            <w:hideMark/>
          </w:tcPr>
          <w:p w14:paraId="0BB76621"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.004</w:t>
            </w:r>
          </w:p>
        </w:tc>
        <w:tc>
          <w:tcPr>
            <w:tcW w:w="616" w:type="pct"/>
            <w:tcBorders>
              <w:top w:val="nil"/>
              <w:left w:val="nil"/>
              <w:bottom w:val="nil"/>
              <w:right w:val="nil"/>
            </w:tcBorders>
            <w:hideMark/>
          </w:tcPr>
          <w:p w14:paraId="15D5B90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.104</w:t>
            </w:r>
          </w:p>
        </w:tc>
        <w:tc>
          <w:tcPr>
            <w:tcW w:w="538" w:type="pct"/>
            <w:tcBorders>
              <w:top w:val="nil"/>
              <w:left w:val="nil"/>
              <w:bottom w:val="nil"/>
              <w:right w:val="nil"/>
            </w:tcBorders>
            <w:hideMark/>
          </w:tcPr>
          <w:p w14:paraId="43276455"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-.046</w:t>
            </w:r>
          </w:p>
        </w:tc>
        <w:tc>
          <w:tcPr>
            <w:tcW w:w="137" w:type="pct"/>
            <w:tcBorders>
              <w:top w:val="nil"/>
              <w:left w:val="nil"/>
              <w:bottom w:val="nil"/>
              <w:right w:val="nil"/>
            </w:tcBorders>
          </w:tcPr>
          <w:p w14:paraId="5940EC37"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2AB2E3E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-.039</w:t>
            </w:r>
          </w:p>
        </w:tc>
        <w:tc>
          <w:tcPr>
            <w:tcW w:w="468" w:type="pct"/>
            <w:tcBorders>
              <w:top w:val="nil"/>
              <w:left w:val="nil"/>
              <w:bottom w:val="nil"/>
              <w:right w:val="nil"/>
            </w:tcBorders>
            <w:hideMark/>
          </w:tcPr>
          <w:p w14:paraId="2BDEF528"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.022</w:t>
            </w:r>
          </w:p>
        </w:tc>
        <w:tc>
          <w:tcPr>
            <w:tcW w:w="538" w:type="pct"/>
            <w:tcBorders>
              <w:top w:val="nil"/>
              <w:left w:val="nil"/>
              <w:bottom w:val="nil"/>
              <w:right w:val="nil"/>
            </w:tcBorders>
            <w:hideMark/>
          </w:tcPr>
          <w:p w14:paraId="236FD540"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.028</w:t>
            </w:r>
          </w:p>
        </w:tc>
      </w:tr>
      <w:tr w:rsidR="003A7D9E" w:rsidRPr="003B48A0" w14:paraId="1E38808A" w14:textId="77777777" w:rsidTr="003A7D9E">
        <w:tc>
          <w:tcPr>
            <w:tcW w:w="1569" w:type="pct"/>
            <w:tcBorders>
              <w:top w:val="nil"/>
              <w:left w:val="nil"/>
              <w:bottom w:val="nil"/>
              <w:right w:val="nil"/>
            </w:tcBorders>
            <w:hideMark/>
          </w:tcPr>
          <w:p w14:paraId="13E19B7B"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Unemployment</w:t>
            </w:r>
          </w:p>
        </w:tc>
        <w:tc>
          <w:tcPr>
            <w:tcW w:w="542" w:type="pct"/>
            <w:tcBorders>
              <w:top w:val="nil"/>
              <w:left w:val="nil"/>
              <w:bottom w:val="nil"/>
              <w:right w:val="nil"/>
            </w:tcBorders>
            <w:hideMark/>
          </w:tcPr>
          <w:p w14:paraId="5116774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.041</w:t>
            </w:r>
          </w:p>
        </w:tc>
        <w:tc>
          <w:tcPr>
            <w:tcW w:w="616" w:type="pct"/>
            <w:tcBorders>
              <w:top w:val="nil"/>
              <w:left w:val="nil"/>
              <w:bottom w:val="nil"/>
              <w:right w:val="nil"/>
            </w:tcBorders>
            <w:hideMark/>
          </w:tcPr>
          <w:p w14:paraId="65EBB8F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.100</w:t>
            </w:r>
          </w:p>
        </w:tc>
        <w:tc>
          <w:tcPr>
            <w:tcW w:w="538" w:type="pct"/>
            <w:tcBorders>
              <w:top w:val="nil"/>
              <w:left w:val="nil"/>
              <w:bottom w:val="nil"/>
              <w:right w:val="nil"/>
            </w:tcBorders>
            <w:hideMark/>
          </w:tcPr>
          <w:p w14:paraId="1F23961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-.021</w:t>
            </w:r>
          </w:p>
        </w:tc>
        <w:tc>
          <w:tcPr>
            <w:tcW w:w="137" w:type="pct"/>
            <w:tcBorders>
              <w:top w:val="nil"/>
              <w:left w:val="nil"/>
              <w:bottom w:val="nil"/>
              <w:right w:val="nil"/>
            </w:tcBorders>
          </w:tcPr>
          <w:p w14:paraId="33422A07"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0C532C6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-.041</w:t>
            </w:r>
          </w:p>
        </w:tc>
        <w:tc>
          <w:tcPr>
            <w:tcW w:w="468" w:type="pct"/>
            <w:tcBorders>
              <w:top w:val="nil"/>
              <w:left w:val="nil"/>
              <w:bottom w:val="nil"/>
              <w:right w:val="nil"/>
            </w:tcBorders>
            <w:hideMark/>
          </w:tcPr>
          <w:p w14:paraId="6DDC424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.166</w:t>
            </w:r>
          </w:p>
        </w:tc>
        <w:tc>
          <w:tcPr>
            <w:tcW w:w="538" w:type="pct"/>
            <w:tcBorders>
              <w:top w:val="nil"/>
              <w:left w:val="nil"/>
              <w:bottom w:val="nil"/>
              <w:right w:val="nil"/>
            </w:tcBorders>
            <w:hideMark/>
          </w:tcPr>
          <w:p w14:paraId="35E7F1E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.033</w:t>
            </w:r>
          </w:p>
        </w:tc>
      </w:tr>
      <w:tr w:rsidR="003A7D9E" w:rsidRPr="003B48A0" w14:paraId="0B9CF8E2" w14:textId="77777777" w:rsidTr="003A7D9E">
        <w:tc>
          <w:tcPr>
            <w:tcW w:w="1569" w:type="pct"/>
            <w:tcBorders>
              <w:top w:val="nil"/>
              <w:left w:val="nil"/>
              <w:bottom w:val="nil"/>
              <w:right w:val="nil"/>
            </w:tcBorders>
            <w:hideMark/>
          </w:tcPr>
          <w:p w14:paraId="78A80280"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No secondary education</w:t>
            </w:r>
          </w:p>
        </w:tc>
        <w:tc>
          <w:tcPr>
            <w:tcW w:w="542" w:type="pct"/>
            <w:tcBorders>
              <w:top w:val="nil"/>
              <w:left w:val="nil"/>
              <w:bottom w:val="nil"/>
              <w:right w:val="nil"/>
            </w:tcBorders>
            <w:hideMark/>
          </w:tcPr>
          <w:p w14:paraId="6074D691"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-.064</w:t>
            </w:r>
          </w:p>
        </w:tc>
        <w:tc>
          <w:tcPr>
            <w:tcW w:w="616" w:type="pct"/>
            <w:tcBorders>
              <w:top w:val="nil"/>
              <w:left w:val="nil"/>
              <w:bottom w:val="nil"/>
              <w:right w:val="nil"/>
            </w:tcBorders>
            <w:hideMark/>
          </w:tcPr>
          <w:p w14:paraId="7D58726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.063</w:t>
            </w:r>
          </w:p>
        </w:tc>
        <w:tc>
          <w:tcPr>
            <w:tcW w:w="538" w:type="pct"/>
            <w:tcBorders>
              <w:top w:val="nil"/>
              <w:left w:val="nil"/>
              <w:bottom w:val="nil"/>
              <w:right w:val="nil"/>
            </w:tcBorders>
            <w:hideMark/>
          </w:tcPr>
          <w:p w14:paraId="452AEC88"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.088</w:t>
            </w:r>
          </w:p>
        </w:tc>
        <w:tc>
          <w:tcPr>
            <w:tcW w:w="137" w:type="pct"/>
            <w:tcBorders>
              <w:top w:val="nil"/>
              <w:left w:val="nil"/>
              <w:bottom w:val="nil"/>
              <w:right w:val="nil"/>
            </w:tcBorders>
          </w:tcPr>
          <w:p w14:paraId="1AC0FFF1"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79276E8E"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-.097</w:t>
            </w:r>
          </w:p>
        </w:tc>
        <w:tc>
          <w:tcPr>
            <w:tcW w:w="468" w:type="pct"/>
            <w:tcBorders>
              <w:top w:val="nil"/>
              <w:left w:val="nil"/>
              <w:bottom w:val="nil"/>
              <w:right w:val="nil"/>
            </w:tcBorders>
            <w:hideMark/>
          </w:tcPr>
          <w:p w14:paraId="78C92BA7"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-.062</w:t>
            </w:r>
          </w:p>
        </w:tc>
        <w:tc>
          <w:tcPr>
            <w:tcW w:w="538" w:type="pct"/>
            <w:tcBorders>
              <w:top w:val="nil"/>
              <w:left w:val="nil"/>
              <w:bottom w:val="nil"/>
              <w:right w:val="nil"/>
            </w:tcBorders>
            <w:hideMark/>
          </w:tcPr>
          <w:p w14:paraId="589C9F6D"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.029</w:t>
            </w:r>
          </w:p>
        </w:tc>
      </w:tr>
      <w:tr w:rsidR="003A7D9E" w:rsidRPr="003B48A0" w14:paraId="3D3BB555" w14:textId="77777777" w:rsidTr="003A7D9E">
        <w:tc>
          <w:tcPr>
            <w:tcW w:w="1569" w:type="pct"/>
            <w:tcBorders>
              <w:top w:val="nil"/>
              <w:left w:val="nil"/>
              <w:bottom w:val="nil"/>
              <w:right w:val="nil"/>
            </w:tcBorders>
            <w:hideMark/>
          </w:tcPr>
          <w:p w14:paraId="2004B93D"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Financial problems</w:t>
            </w:r>
          </w:p>
        </w:tc>
        <w:tc>
          <w:tcPr>
            <w:tcW w:w="542" w:type="pct"/>
            <w:tcBorders>
              <w:top w:val="nil"/>
              <w:left w:val="nil"/>
              <w:bottom w:val="nil"/>
              <w:right w:val="nil"/>
            </w:tcBorders>
            <w:hideMark/>
          </w:tcPr>
          <w:p w14:paraId="70432968"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.036</w:t>
            </w:r>
          </w:p>
        </w:tc>
        <w:tc>
          <w:tcPr>
            <w:tcW w:w="616" w:type="pct"/>
            <w:tcBorders>
              <w:top w:val="nil"/>
              <w:left w:val="nil"/>
              <w:bottom w:val="nil"/>
              <w:right w:val="nil"/>
            </w:tcBorders>
            <w:hideMark/>
          </w:tcPr>
          <w:p w14:paraId="5B986939"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.013</w:t>
            </w:r>
          </w:p>
        </w:tc>
        <w:tc>
          <w:tcPr>
            <w:tcW w:w="538" w:type="pct"/>
            <w:tcBorders>
              <w:top w:val="nil"/>
              <w:left w:val="nil"/>
              <w:bottom w:val="nil"/>
              <w:right w:val="nil"/>
            </w:tcBorders>
            <w:hideMark/>
          </w:tcPr>
          <w:p w14:paraId="0109A60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.035</w:t>
            </w:r>
          </w:p>
        </w:tc>
        <w:tc>
          <w:tcPr>
            <w:tcW w:w="137" w:type="pct"/>
            <w:tcBorders>
              <w:top w:val="nil"/>
              <w:left w:val="nil"/>
              <w:bottom w:val="nil"/>
              <w:right w:val="nil"/>
            </w:tcBorders>
          </w:tcPr>
          <w:p w14:paraId="6A32E063"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3CD71640"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-.110</w:t>
            </w:r>
          </w:p>
        </w:tc>
        <w:tc>
          <w:tcPr>
            <w:tcW w:w="468" w:type="pct"/>
            <w:tcBorders>
              <w:top w:val="nil"/>
              <w:left w:val="nil"/>
              <w:bottom w:val="nil"/>
              <w:right w:val="nil"/>
            </w:tcBorders>
            <w:hideMark/>
          </w:tcPr>
          <w:p w14:paraId="227D63D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.208</w:t>
            </w:r>
            <w:r w:rsidR="005C1D07" w:rsidRPr="005C1D07">
              <w:rPr>
                <w:rFonts w:ascii="Times New Roman" w:hAnsi="Times New Roman" w:cs="Times New Roman"/>
                <w:sz w:val="24"/>
                <w:szCs w:val="24"/>
                <w:lang w:val="en-US"/>
              </w:rPr>
              <w:t>†</w:t>
            </w:r>
          </w:p>
        </w:tc>
        <w:tc>
          <w:tcPr>
            <w:tcW w:w="538" w:type="pct"/>
            <w:tcBorders>
              <w:top w:val="nil"/>
              <w:left w:val="nil"/>
              <w:bottom w:val="nil"/>
              <w:right w:val="nil"/>
            </w:tcBorders>
            <w:hideMark/>
          </w:tcPr>
          <w:p w14:paraId="3F6C6A6D"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.006</w:t>
            </w:r>
          </w:p>
        </w:tc>
      </w:tr>
      <w:tr w:rsidR="003A7D9E" w:rsidRPr="003B48A0" w14:paraId="72140115" w14:textId="77777777" w:rsidTr="003A7D9E">
        <w:tc>
          <w:tcPr>
            <w:tcW w:w="1569" w:type="pct"/>
            <w:tcBorders>
              <w:top w:val="nil"/>
              <w:left w:val="nil"/>
              <w:bottom w:val="nil"/>
              <w:right w:val="nil"/>
            </w:tcBorders>
            <w:hideMark/>
          </w:tcPr>
          <w:p w14:paraId="36A860A3"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Limited social support</w:t>
            </w:r>
          </w:p>
        </w:tc>
        <w:tc>
          <w:tcPr>
            <w:tcW w:w="542" w:type="pct"/>
            <w:tcBorders>
              <w:top w:val="nil"/>
              <w:left w:val="nil"/>
              <w:bottom w:val="nil"/>
              <w:right w:val="nil"/>
            </w:tcBorders>
            <w:hideMark/>
          </w:tcPr>
          <w:p w14:paraId="7490101F"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.013</w:t>
            </w:r>
          </w:p>
        </w:tc>
        <w:tc>
          <w:tcPr>
            <w:tcW w:w="616" w:type="pct"/>
            <w:tcBorders>
              <w:top w:val="nil"/>
              <w:left w:val="nil"/>
              <w:bottom w:val="nil"/>
              <w:right w:val="nil"/>
            </w:tcBorders>
            <w:hideMark/>
          </w:tcPr>
          <w:p w14:paraId="55C77D55"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-.122</w:t>
            </w:r>
          </w:p>
        </w:tc>
        <w:tc>
          <w:tcPr>
            <w:tcW w:w="538" w:type="pct"/>
            <w:tcBorders>
              <w:top w:val="nil"/>
              <w:left w:val="nil"/>
              <w:bottom w:val="nil"/>
              <w:right w:val="nil"/>
            </w:tcBorders>
            <w:hideMark/>
          </w:tcPr>
          <w:p w14:paraId="611FFA52"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-.078</w:t>
            </w:r>
          </w:p>
        </w:tc>
        <w:tc>
          <w:tcPr>
            <w:tcW w:w="137" w:type="pct"/>
            <w:tcBorders>
              <w:top w:val="nil"/>
              <w:left w:val="nil"/>
              <w:bottom w:val="nil"/>
              <w:right w:val="nil"/>
            </w:tcBorders>
          </w:tcPr>
          <w:p w14:paraId="22D310D4"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nil"/>
              <w:right w:val="nil"/>
            </w:tcBorders>
            <w:hideMark/>
          </w:tcPr>
          <w:p w14:paraId="16396438"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-.136</w:t>
            </w:r>
          </w:p>
        </w:tc>
        <w:tc>
          <w:tcPr>
            <w:tcW w:w="468" w:type="pct"/>
            <w:tcBorders>
              <w:top w:val="nil"/>
              <w:left w:val="nil"/>
              <w:bottom w:val="nil"/>
              <w:right w:val="nil"/>
            </w:tcBorders>
            <w:hideMark/>
          </w:tcPr>
          <w:p w14:paraId="32C66B99"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.145</w:t>
            </w:r>
          </w:p>
        </w:tc>
        <w:tc>
          <w:tcPr>
            <w:tcW w:w="538" w:type="pct"/>
            <w:tcBorders>
              <w:top w:val="nil"/>
              <w:left w:val="nil"/>
              <w:bottom w:val="nil"/>
              <w:right w:val="nil"/>
            </w:tcBorders>
            <w:hideMark/>
          </w:tcPr>
          <w:p w14:paraId="011A895A"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.125</w:t>
            </w:r>
          </w:p>
        </w:tc>
      </w:tr>
      <w:tr w:rsidR="003A7D9E" w:rsidRPr="003B48A0" w14:paraId="295A9DA6" w14:textId="77777777" w:rsidTr="003A7D9E">
        <w:tc>
          <w:tcPr>
            <w:tcW w:w="1569" w:type="pct"/>
            <w:tcBorders>
              <w:top w:val="nil"/>
              <w:left w:val="nil"/>
              <w:bottom w:val="single" w:sz="4" w:space="0" w:color="auto"/>
              <w:right w:val="nil"/>
            </w:tcBorders>
            <w:hideMark/>
          </w:tcPr>
          <w:p w14:paraId="047A7619"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Age &lt;</w:t>
            </w:r>
            <w:r w:rsidR="005C1D07">
              <w:rPr>
                <w:rFonts w:ascii="Times New Roman" w:hAnsi="Times New Roman" w:cs="Times New Roman"/>
                <w:sz w:val="24"/>
                <w:szCs w:val="24"/>
              </w:rPr>
              <w:t xml:space="preserve"> </w:t>
            </w:r>
            <w:r w:rsidRPr="003B48A0">
              <w:rPr>
                <w:rFonts w:ascii="Times New Roman" w:hAnsi="Times New Roman" w:cs="Times New Roman"/>
                <w:sz w:val="24"/>
                <w:szCs w:val="24"/>
              </w:rPr>
              <w:t>20 years</w:t>
            </w:r>
          </w:p>
        </w:tc>
        <w:tc>
          <w:tcPr>
            <w:tcW w:w="542" w:type="pct"/>
            <w:tcBorders>
              <w:top w:val="nil"/>
              <w:left w:val="nil"/>
              <w:bottom w:val="single" w:sz="4" w:space="0" w:color="auto"/>
              <w:right w:val="nil"/>
            </w:tcBorders>
            <w:hideMark/>
          </w:tcPr>
          <w:p w14:paraId="691158A6"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.005</w:t>
            </w:r>
          </w:p>
        </w:tc>
        <w:tc>
          <w:tcPr>
            <w:tcW w:w="616" w:type="pct"/>
            <w:tcBorders>
              <w:top w:val="nil"/>
              <w:left w:val="nil"/>
              <w:bottom w:val="single" w:sz="4" w:space="0" w:color="auto"/>
              <w:right w:val="nil"/>
            </w:tcBorders>
            <w:hideMark/>
          </w:tcPr>
          <w:p w14:paraId="5982C1A7"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.044</w:t>
            </w:r>
          </w:p>
        </w:tc>
        <w:tc>
          <w:tcPr>
            <w:tcW w:w="538" w:type="pct"/>
            <w:tcBorders>
              <w:top w:val="nil"/>
              <w:left w:val="nil"/>
              <w:bottom w:val="single" w:sz="4" w:space="0" w:color="auto"/>
              <w:right w:val="nil"/>
            </w:tcBorders>
            <w:hideMark/>
          </w:tcPr>
          <w:p w14:paraId="084C0C59"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-.064</w:t>
            </w:r>
          </w:p>
        </w:tc>
        <w:tc>
          <w:tcPr>
            <w:tcW w:w="137" w:type="pct"/>
            <w:tcBorders>
              <w:top w:val="nil"/>
              <w:left w:val="nil"/>
              <w:bottom w:val="single" w:sz="4" w:space="0" w:color="auto"/>
              <w:right w:val="nil"/>
            </w:tcBorders>
          </w:tcPr>
          <w:p w14:paraId="68825C4A" w14:textId="77777777" w:rsidR="003A7D9E" w:rsidRPr="003B48A0" w:rsidRDefault="003A7D9E" w:rsidP="00290245">
            <w:pPr>
              <w:spacing w:line="240" w:lineRule="auto"/>
              <w:rPr>
                <w:rFonts w:ascii="Times New Roman" w:hAnsi="Times New Roman" w:cs="Times New Roman"/>
                <w:sz w:val="24"/>
                <w:szCs w:val="24"/>
              </w:rPr>
            </w:pPr>
          </w:p>
        </w:tc>
        <w:tc>
          <w:tcPr>
            <w:tcW w:w="591" w:type="pct"/>
            <w:tcBorders>
              <w:top w:val="nil"/>
              <w:left w:val="nil"/>
              <w:bottom w:val="single" w:sz="4" w:space="0" w:color="auto"/>
              <w:right w:val="nil"/>
            </w:tcBorders>
            <w:hideMark/>
          </w:tcPr>
          <w:p w14:paraId="6C1B784B"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-.114</w:t>
            </w:r>
          </w:p>
        </w:tc>
        <w:tc>
          <w:tcPr>
            <w:tcW w:w="468" w:type="pct"/>
            <w:tcBorders>
              <w:top w:val="nil"/>
              <w:left w:val="nil"/>
              <w:bottom w:val="single" w:sz="4" w:space="0" w:color="auto"/>
              <w:right w:val="nil"/>
            </w:tcBorders>
            <w:hideMark/>
          </w:tcPr>
          <w:p w14:paraId="74E2C749"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-.122</w:t>
            </w:r>
          </w:p>
        </w:tc>
        <w:tc>
          <w:tcPr>
            <w:tcW w:w="538" w:type="pct"/>
            <w:tcBorders>
              <w:top w:val="nil"/>
              <w:left w:val="nil"/>
              <w:bottom w:val="single" w:sz="4" w:space="0" w:color="auto"/>
              <w:right w:val="nil"/>
            </w:tcBorders>
            <w:hideMark/>
          </w:tcPr>
          <w:p w14:paraId="3B04270B" w14:textId="77777777" w:rsidR="003A7D9E" w:rsidRPr="003B48A0" w:rsidRDefault="003A7D9E" w:rsidP="00290245">
            <w:pPr>
              <w:spacing w:line="240" w:lineRule="auto"/>
              <w:rPr>
                <w:rFonts w:ascii="Times New Roman" w:hAnsi="Times New Roman" w:cs="Times New Roman"/>
                <w:sz w:val="24"/>
                <w:szCs w:val="24"/>
              </w:rPr>
            </w:pPr>
            <w:r w:rsidRPr="003B48A0">
              <w:rPr>
                <w:rFonts w:ascii="Times New Roman" w:hAnsi="Times New Roman" w:cs="Times New Roman"/>
                <w:sz w:val="24"/>
                <w:szCs w:val="24"/>
              </w:rPr>
              <w:t>.204*</w:t>
            </w:r>
          </w:p>
        </w:tc>
      </w:tr>
    </w:tbl>
    <w:p w14:paraId="145EBC2E" w14:textId="77777777" w:rsidR="003A7D9E" w:rsidRPr="003B48A0" w:rsidRDefault="003A7D9E" w:rsidP="00290245">
      <w:pPr>
        <w:spacing w:line="240" w:lineRule="auto"/>
        <w:rPr>
          <w:rFonts w:ascii="Times New Roman" w:hAnsi="Times New Roman" w:cs="Times New Roman"/>
          <w:sz w:val="24"/>
          <w:szCs w:val="24"/>
          <w:lang w:val="en-US"/>
        </w:rPr>
      </w:pPr>
      <w:r w:rsidRPr="005C1D07">
        <w:rPr>
          <w:rFonts w:ascii="Times New Roman" w:hAnsi="Times New Roman" w:cs="Times New Roman"/>
          <w:sz w:val="24"/>
          <w:szCs w:val="24"/>
          <w:lang w:val="en-US"/>
        </w:rPr>
        <w:t>†</w:t>
      </w:r>
      <w:proofErr w:type="gramStart"/>
      <w:r w:rsidRPr="003B48A0">
        <w:rPr>
          <w:rFonts w:ascii="Times New Roman" w:hAnsi="Times New Roman" w:cs="Times New Roman"/>
          <w:i/>
          <w:sz w:val="24"/>
          <w:szCs w:val="24"/>
          <w:lang w:val="en-US"/>
        </w:rPr>
        <w:t>p</w:t>
      </w:r>
      <w:proofErr w:type="gramEnd"/>
      <w:r w:rsidR="005C1D07">
        <w:rPr>
          <w:rFonts w:ascii="Times New Roman" w:hAnsi="Times New Roman" w:cs="Times New Roman"/>
          <w:i/>
          <w:sz w:val="24"/>
          <w:szCs w:val="24"/>
          <w:lang w:val="en-US"/>
        </w:rPr>
        <w:t xml:space="preserve"> </w:t>
      </w:r>
      <w:r w:rsidRPr="003B48A0">
        <w:rPr>
          <w:rFonts w:ascii="Times New Roman" w:hAnsi="Times New Roman" w:cs="Times New Roman"/>
          <w:sz w:val="24"/>
          <w:szCs w:val="24"/>
          <w:lang w:val="en-US"/>
        </w:rPr>
        <w:t>&lt;</w:t>
      </w:r>
      <w:r w:rsidR="005C1D07">
        <w:rPr>
          <w:rFonts w:ascii="Times New Roman" w:hAnsi="Times New Roman" w:cs="Times New Roman"/>
          <w:sz w:val="24"/>
          <w:szCs w:val="24"/>
          <w:lang w:val="en-US"/>
        </w:rPr>
        <w:t xml:space="preserve"> .10.</w:t>
      </w:r>
      <w:r w:rsidRPr="003B48A0">
        <w:rPr>
          <w:rFonts w:ascii="Times New Roman" w:hAnsi="Times New Roman" w:cs="Times New Roman"/>
          <w:sz w:val="24"/>
          <w:szCs w:val="24"/>
          <w:lang w:val="en-US"/>
        </w:rPr>
        <w:t xml:space="preserve"> *</w:t>
      </w:r>
      <w:proofErr w:type="gramStart"/>
      <w:r w:rsidRPr="003B48A0">
        <w:rPr>
          <w:rFonts w:ascii="Times New Roman" w:hAnsi="Times New Roman" w:cs="Times New Roman"/>
          <w:i/>
          <w:sz w:val="24"/>
          <w:szCs w:val="24"/>
          <w:lang w:val="en-US"/>
        </w:rPr>
        <w:t>p</w:t>
      </w:r>
      <w:proofErr w:type="gramEnd"/>
      <w:r w:rsidR="005C1D07">
        <w:rPr>
          <w:rFonts w:ascii="Times New Roman" w:hAnsi="Times New Roman" w:cs="Times New Roman"/>
          <w:i/>
          <w:sz w:val="24"/>
          <w:szCs w:val="24"/>
          <w:lang w:val="en-US"/>
        </w:rPr>
        <w:t xml:space="preserve"> </w:t>
      </w:r>
      <w:r w:rsidRPr="003B48A0">
        <w:rPr>
          <w:rFonts w:ascii="Times New Roman" w:hAnsi="Times New Roman" w:cs="Times New Roman"/>
          <w:sz w:val="24"/>
          <w:szCs w:val="24"/>
          <w:lang w:val="en-US"/>
        </w:rPr>
        <w:t>&lt;</w:t>
      </w:r>
      <w:r w:rsidR="005C1D07">
        <w:rPr>
          <w:rFonts w:ascii="Times New Roman" w:hAnsi="Times New Roman" w:cs="Times New Roman"/>
          <w:sz w:val="24"/>
          <w:szCs w:val="24"/>
          <w:lang w:val="en-US"/>
        </w:rPr>
        <w:t xml:space="preserve"> </w:t>
      </w:r>
      <w:r w:rsidRPr="003B48A0">
        <w:rPr>
          <w:rFonts w:ascii="Times New Roman" w:hAnsi="Times New Roman" w:cs="Times New Roman"/>
          <w:sz w:val="24"/>
          <w:szCs w:val="24"/>
          <w:lang w:val="en-US"/>
        </w:rPr>
        <w:t>.0</w:t>
      </w:r>
      <w:r w:rsidR="005C1D07">
        <w:rPr>
          <w:rFonts w:ascii="Times New Roman" w:hAnsi="Times New Roman" w:cs="Times New Roman"/>
          <w:sz w:val="24"/>
          <w:szCs w:val="24"/>
          <w:lang w:val="en-US"/>
        </w:rPr>
        <w:t>5.</w:t>
      </w:r>
      <w:r w:rsidRPr="003B48A0">
        <w:rPr>
          <w:rFonts w:ascii="Times New Roman" w:hAnsi="Times New Roman" w:cs="Times New Roman"/>
          <w:sz w:val="24"/>
          <w:szCs w:val="24"/>
          <w:lang w:val="en-US"/>
        </w:rPr>
        <w:t xml:space="preserve"> **</w:t>
      </w:r>
      <w:proofErr w:type="gramStart"/>
      <w:r w:rsidRPr="003B48A0">
        <w:rPr>
          <w:rFonts w:ascii="Times New Roman" w:hAnsi="Times New Roman" w:cs="Times New Roman"/>
          <w:i/>
          <w:sz w:val="24"/>
          <w:szCs w:val="24"/>
          <w:lang w:val="en-US"/>
        </w:rPr>
        <w:t>p</w:t>
      </w:r>
      <w:proofErr w:type="gramEnd"/>
      <w:r w:rsidR="005C1D07">
        <w:rPr>
          <w:rFonts w:ascii="Times New Roman" w:hAnsi="Times New Roman" w:cs="Times New Roman"/>
          <w:i/>
          <w:sz w:val="24"/>
          <w:szCs w:val="24"/>
          <w:lang w:val="en-US"/>
        </w:rPr>
        <w:t xml:space="preserve"> </w:t>
      </w:r>
      <w:r w:rsidRPr="003B48A0">
        <w:rPr>
          <w:rFonts w:ascii="Times New Roman" w:hAnsi="Times New Roman" w:cs="Times New Roman"/>
          <w:sz w:val="24"/>
          <w:szCs w:val="24"/>
          <w:lang w:val="en-US"/>
        </w:rPr>
        <w:t>&lt;</w:t>
      </w:r>
      <w:r w:rsidR="005C1D07">
        <w:rPr>
          <w:rFonts w:ascii="Times New Roman" w:hAnsi="Times New Roman" w:cs="Times New Roman"/>
          <w:sz w:val="24"/>
          <w:szCs w:val="24"/>
          <w:lang w:val="en-US"/>
        </w:rPr>
        <w:t xml:space="preserve"> </w:t>
      </w:r>
      <w:r w:rsidRPr="003B48A0">
        <w:rPr>
          <w:rFonts w:ascii="Times New Roman" w:hAnsi="Times New Roman" w:cs="Times New Roman"/>
          <w:sz w:val="24"/>
          <w:szCs w:val="24"/>
          <w:lang w:val="en-US"/>
        </w:rPr>
        <w:t>.01.</w:t>
      </w:r>
    </w:p>
    <w:p w14:paraId="1165E025" w14:textId="77777777" w:rsidR="003A7D9E" w:rsidRPr="003B48A0" w:rsidRDefault="003A7D9E" w:rsidP="00290245">
      <w:pPr>
        <w:spacing w:line="240" w:lineRule="auto"/>
        <w:rPr>
          <w:rFonts w:ascii="Times New Roman" w:hAnsi="Times New Roman" w:cs="Times New Roman"/>
          <w:i/>
          <w:sz w:val="24"/>
          <w:szCs w:val="24"/>
          <w:lang w:val="en-US"/>
        </w:rPr>
      </w:pPr>
    </w:p>
    <w:p w14:paraId="0C549E19" w14:textId="77777777" w:rsidR="003A7D9E" w:rsidRPr="003B48A0" w:rsidRDefault="003B48A0" w:rsidP="00290245">
      <w:pPr>
        <w:spacing w:line="240" w:lineRule="auto"/>
        <w:rPr>
          <w:rFonts w:ascii="Times New Roman" w:hAnsi="Times New Roman" w:cs="Times New Roman"/>
          <w:i/>
          <w:sz w:val="24"/>
          <w:szCs w:val="24"/>
          <w:lang w:val="en-US"/>
        </w:rPr>
      </w:pPr>
      <w:r w:rsidRPr="00290245">
        <w:rPr>
          <w:rFonts w:ascii="Times New Roman" w:hAnsi="Times New Roman" w:cs="Times New Roman"/>
          <w:b/>
          <w:sz w:val="24"/>
          <w:szCs w:val="24"/>
          <w:lang w:val="en-US"/>
        </w:rPr>
        <w:t>Table S</w:t>
      </w:r>
      <w:r w:rsidR="003A7D9E" w:rsidRPr="00290245">
        <w:rPr>
          <w:rFonts w:ascii="Times New Roman" w:hAnsi="Times New Roman" w:cs="Times New Roman"/>
          <w:b/>
          <w:sz w:val="24"/>
          <w:szCs w:val="24"/>
          <w:lang w:val="en-US"/>
        </w:rPr>
        <w:t>.</w:t>
      </w:r>
      <w:r w:rsidRPr="00290245">
        <w:rPr>
          <w:rFonts w:ascii="Times New Roman" w:hAnsi="Times New Roman" w:cs="Times New Roman"/>
          <w:b/>
          <w:sz w:val="24"/>
          <w:szCs w:val="24"/>
          <w:lang w:val="en-US"/>
        </w:rPr>
        <w:t>3.</w:t>
      </w:r>
      <w:r w:rsidR="003A7D9E" w:rsidRPr="003B48A0">
        <w:rPr>
          <w:rFonts w:ascii="Times New Roman" w:hAnsi="Times New Roman" w:cs="Times New Roman"/>
          <w:i/>
          <w:sz w:val="24"/>
          <w:szCs w:val="24"/>
          <w:lang w:val="en-US"/>
        </w:rPr>
        <w:t xml:space="preserve"> Backward regression analyses predicting infant ANS response and reco</w:t>
      </w:r>
      <w:r w:rsidR="00290245">
        <w:rPr>
          <w:rFonts w:ascii="Times New Roman" w:hAnsi="Times New Roman" w:cs="Times New Roman"/>
          <w:i/>
          <w:sz w:val="24"/>
          <w:szCs w:val="24"/>
          <w:lang w:val="en-US"/>
        </w:rPr>
        <w:t>very from maternal risk factors</w:t>
      </w:r>
    </w:p>
    <w:tbl>
      <w:tblPr>
        <w:tblW w:w="5000" w:type="pct"/>
        <w:tblBorders>
          <w:top w:val="single" w:sz="4" w:space="0" w:color="auto"/>
          <w:bottom w:val="single" w:sz="4" w:space="0" w:color="auto"/>
        </w:tblBorders>
        <w:tblLook w:val="01E0" w:firstRow="1" w:lastRow="1" w:firstColumn="1" w:lastColumn="1" w:noHBand="0" w:noVBand="0"/>
      </w:tblPr>
      <w:tblGrid>
        <w:gridCol w:w="335"/>
        <w:gridCol w:w="3812"/>
        <w:gridCol w:w="1076"/>
        <w:gridCol w:w="957"/>
        <w:gridCol w:w="1075"/>
        <w:gridCol w:w="1075"/>
        <w:gridCol w:w="956"/>
      </w:tblGrid>
      <w:tr w:rsidR="003A7D9E" w:rsidRPr="003B48A0" w14:paraId="3E13DE2F" w14:textId="77777777" w:rsidTr="003A7D9E">
        <w:tc>
          <w:tcPr>
            <w:tcW w:w="180" w:type="pct"/>
            <w:tcBorders>
              <w:top w:val="single" w:sz="4" w:space="0" w:color="auto"/>
              <w:left w:val="nil"/>
              <w:bottom w:val="single" w:sz="4" w:space="0" w:color="auto"/>
              <w:right w:val="nil"/>
            </w:tcBorders>
          </w:tcPr>
          <w:p w14:paraId="2541D078" w14:textId="77777777" w:rsidR="003A7D9E" w:rsidRPr="003B48A0" w:rsidRDefault="003A7D9E" w:rsidP="00290245">
            <w:pPr>
              <w:spacing w:line="240" w:lineRule="auto"/>
              <w:rPr>
                <w:rFonts w:ascii="Times New Roman" w:hAnsi="Times New Roman" w:cs="Times New Roman"/>
                <w:i/>
                <w:sz w:val="24"/>
                <w:szCs w:val="24"/>
                <w:lang w:val="en-US"/>
              </w:rPr>
            </w:pPr>
          </w:p>
        </w:tc>
        <w:tc>
          <w:tcPr>
            <w:tcW w:w="2052" w:type="pct"/>
            <w:tcBorders>
              <w:top w:val="single" w:sz="4" w:space="0" w:color="auto"/>
              <w:left w:val="nil"/>
              <w:bottom w:val="single" w:sz="4" w:space="0" w:color="auto"/>
              <w:right w:val="nil"/>
            </w:tcBorders>
            <w:hideMark/>
          </w:tcPr>
          <w:p w14:paraId="68E74596"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Predictor</w:t>
            </w:r>
          </w:p>
        </w:tc>
        <w:tc>
          <w:tcPr>
            <w:tcW w:w="579" w:type="pct"/>
            <w:tcBorders>
              <w:top w:val="single" w:sz="4" w:space="0" w:color="auto"/>
              <w:left w:val="nil"/>
              <w:bottom w:val="single" w:sz="4" w:space="0" w:color="auto"/>
              <w:right w:val="nil"/>
            </w:tcBorders>
            <w:hideMark/>
          </w:tcPr>
          <w:p w14:paraId="0B657BF7" w14:textId="77777777" w:rsidR="003A7D9E" w:rsidRPr="003B48A0" w:rsidRDefault="003A7D9E" w:rsidP="00290245">
            <w:pPr>
              <w:spacing w:line="240" w:lineRule="auto"/>
              <w:rPr>
                <w:rFonts w:ascii="Times New Roman" w:hAnsi="Times New Roman" w:cs="Times New Roman"/>
                <w:i/>
                <w:sz w:val="24"/>
                <w:szCs w:val="24"/>
                <w:lang w:val="en-US"/>
              </w:rPr>
            </w:pPr>
            <w:r w:rsidRPr="003B48A0">
              <w:rPr>
                <w:rFonts w:ascii="Times New Roman" w:hAnsi="Times New Roman" w:cs="Times New Roman"/>
                <w:i/>
                <w:sz w:val="24"/>
                <w:szCs w:val="24"/>
                <w:lang w:val="en-US"/>
              </w:rPr>
              <w:t>B</w:t>
            </w:r>
          </w:p>
        </w:tc>
        <w:tc>
          <w:tcPr>
            <w:tcW w:w="515" w:type="pct"/>
            <w:tcBorders>
              <w:top w:val="single" w:sz="4" w:space="0" w:color="auto"/>
              <w:left w:val="nil"/>
              <w:bottom w:val="single" w:sz="4" w:space="0" w:color="auto"/>
              <w:right w:val="nil"/>
            </w:tcBorders>
            <w:hideMark/>
          </w:tcPr>
          <w:p w14:paraId="4F51587E" w14:textId="77777777" w:rsidR="003A7D9E" w:rsidRPr="003B48A0" w:rsidRDefault="003A7D9E" w:rsidP="00290245">
            <w:pPr>
              <w:spacing w:line="240" w:lineRule="auto"/>
              <w:rPr>
                <w:rFonts w:ascii="Times New Roman" w:hAnsi="Times New Roman" w:cs="Times New Roman"/>
                <w:i/>
                <w:sz w:val="24"/>
                <w:szCs w:val="24"/>
                <w:lang w:val="en-US"/>
              </w:rPr>
            </w:pPr>
            <w:r w:rsidRPr="003B48A0">
              <w:rPr>
                <w:rFonts w:ascii="Times New Roman" w:hAnsi="Times New Roman" w:cs="Times New Roman"/>
                <w:i/>
                <w:sz w:val="24"/>
                <w:szCs w:val="24"/>
                <w:lang w:val="en-US"/>
              </w:rPr>
              <w:t>SE</w:t>
            </w:r>
          </w:p>
        </w:tc>
        <w:tc>
          <w:tcPr>
            <w:tcW w:w="579" w:type="pct"/>
            <w:tcBorders>
              <w:top w:val="single" w:sz="4" w:space="0" w:color="auto"/>
              <w:left w:val="nil"/>
              <w:bottom w:val="single" w:sz="4" w:space="0" w:color="auto"/>
              <w:right w:val="nil"/>
            </w:tcBorders>
            <w:hideMark/>
          </w:tcPr>
          <w:p w14:paraId="7EBCC897" w14:textId="77777777" w:rsidR="003A7D9E" w:rsidRPr="003B48A0" w:rsidRDefault="003A7D9E" w:rsidP="00290245">
            <w:pPr>
              <w:spacing w:line="240" w:lineRule="auto"/>
              <w:rPr>
                <w:rFonts w:ascii="Times New Roman" w:hAnsi="Times New Roman" w:cs="Times New Roman"/>
                <w:i/>
                <w:sz w:val="24"/>
                <w:szCs w:val="24"/>
                <w:lang w:val="en-US"/>
              </w:rPr>
            </w:pPr>
            <w:r w:rsidRPr="003B48A0">
              <w:rPr>
                <w:rFonts w:ascii="Times New Roman" w:hAnsi="Times New Roman" w:cs="Times New Roman"/>
                <w:i/>
                <w:sz w:val="24"/>
                <w:szCs w:val="24"/>
                <w:lang w:val="en-US"/>
              </w:rPr>
              <w:t>β</w:t>
            </w:r>
          </w:p>
        </w:tc>
        <w:tc>
          <w:tcPr>
            <w:tcW w:w="579" w:type="pct"/>
            <w:tcBorders>
              <w:top w:val="single" w:sz="4" w:space="0" w:color="auto"/>
              <w:left w:val="nil"/>
              <w:bottom w:val="single" w:sz="4" w:space="0" w:color="auto"/>
              <w:right w:val="nil"/>
            </w:tcBorders>
            <w:hideMark/>
          </w:tcPr>
          <w:p w14:paraId="2B683B7F" w14:textId="77777777" w:rsidR="003A7D9E" w:rsidRPr="003B48A0" w:rsidRDefault="003A7D9E" w:rsidP="00290245">
            <w:pPr>
              <w:spacing w:line="240" w:lineRule="auto"/>
              <w:rPr>
                <w:rFonts w:ascii="Times New Roman" w:hAnsi="Times New Roman" w:cs="Times New Roman"/>
                <w:i/>
                <w:sz w:val="24"/>
                <w:szCs w:val="24"/>
                <w:lang w:val="en-US"/>
              </w:rPr>
            </w:pPr>
            <w:proofErr w:type="gramStart"/>
            <w:r w:rsidRPr="003B48A0">
              <w:rPr>
                <w:rFonts w:ascii="Times New Roman" w:hAnsi="Times New Roman" w:cs="Times New Roman"/>
                <w:i/>
                <w:sz w:val="24"/>
                <w:szCs w:val="24"/>
                <w:lang w:val="en-US"/>
              </w:rPr>
              <w:t>t</w:t>
            </w:r>
            <w:proofErr w:type="gramEnd"/>
          </w:p>
        </w:tc>
        <w:tc>
          <w:tcPr>
            <w:tcW w:w="515" w:type="pct"/>
            <w:tcBorders>
              <w:top w:val="single" w:sz="4" w:space="0" w:color="auto"/>
              <w:left w:val="nil"/>
              <w:bottom w:val="single" w:sz="4" w:space="0" w:color="auto"/>
              <w:right w:val="nil"/>
            </w:tcBorders>
            <w:hideMark/>
          </w:tcPr>
          <w:p w14:paraId="58BF4DAD" w14:textId="77777777" w:rsidR="003A7D9E" w:rsidRPr="003B48A0" w:rsidRDefault="003A7D9E" w:rsidP="00290245">
            <w:pPr>
              <w:spacing w:line="240" w:lineRule="auto"/>
              <w:rPr>
                <w:rFonts w:ascii="Times New Roman" w:hAnsi="Times New Roman" w:cs="Times New Roman"/>
                <w:i/>
                <w:sz w:val="24"/>
                <w:szCs w:val="24"/>
                <w:lang w:val="en-US"/>
              </w:rPr>
            </w:pPr>
            <w:proofErr w:type="gramStart"/>
            <w:r w:rsidRPr="003B48A0">
              <w:rPr>
                <w:rFonts w:ascii="Times New Roman" w:hAnsi="Times New Roman" w:cs="Times New Roman"/>
                <w:i/>
                <w:sz w:val="24"/>
                <w:szCs w:val="24"/>
                <w:lang w:val="en-US"/>
              </w:rPr>
              <w:t>p</w:t>
            </w:r>
            <w:proofErr w:type="gramEnd"/>
          </w:p>
        </w:tc>
      </w:tr>
      <w:tr w:rsidR="003A7D9E" w:rsidRPr="003B48A0" w14:paraId="5934DCA3" w14:textId="77777777" w:rsidTr="003A7D9E">
        <w:trPr>
          <w:trHeight w:val="70"/>
        </w:trPr>
        <w:tc>
          <w:tcPr>
            <w:tcW w:w="2232" w:type="pct"/>
            <w:gridSpan w:val="2"/>
            <w:tcBorders>
              <w:top w:val="nil"/>
              <w:left w:val="nil"/>
              <w:bottom w:val="nil"/>
              <w:right w:val="nil"/>
            </w:tcBorders>
            <w:hideMark/>
          </w:tcPr>
          <w:p w14:paraId="1B3F7FFA"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HR response</w:t>
            </w:r>
          </w:p>
        </w:tc>
        <w:tc>
          <w:tcPr>
            <w:tcW w:w="579" w:type="pct"/>
            <w:tcBorders>
              <w:top w:val="nil"/>
              <w:left w:val="nil"/>
              <w:bottom w:val="nil"/>
              <w:right w:val="nil"/>
            </w:tcBorders>
          </w:tcPr>
          <w:p w14:paraId="6E1D578F"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76B4FC90"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184A04A5"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6AA0E9CF"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3A36890F"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499A2148" w14:textId="77777777" w:rsidTr="003A7D9E">
        <w:trPr>
          <w:trHeight w:val="70"/>
        </w:trPr>
        <w:tc>
          <w:tcPr>
            <w:tcW w:w="180" w:type="pct"/>
            <w:tcBorders>
              <w:top w:val="nil"/>
              <w:left w:val="nil"/>
              <w:bottom w:val="nil"/>
              <w:right w:val="nil"/>
            </w:tcBorders>
          </w:tcPr>
          <w:p w14:paraId="5C015166"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nil"/>
              <w:right w:val="nil"/>
            </w:tcBorders>
            <w:hideMark/>
          </w:tcPr>
          <w:p w14:paraId="399C9D62"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Smoking</w:t>
            </w:r>
          </w:p>
        </w:tc>
        <w:tc>
          <w:tcPr>
            <w:tcW w:w="579" w:type="pct"/>
            <w:tcBorders>
              <w:top w:val="nil"/>
              <w:left w:val="nil"/>
              <w:bottom w:val="nil"/>
              <w:right w:val="nil"/>
            </w:tcBorders>
            <w:hideMark/>
          </w:tcPr>
          <w:p w14:paraId="484E7E96"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9.78</w:t>
            </w:r>
          </w:p>
        </w:tc>
        <w:tc>
          <w:tcPr>
            <w:tcW w:w="515" w:type="pct"/>
            <w:tcBorders>
              <w:top w:val="nil"/>
              <w:left w:val="nil"/>
              <w:bottom w:val="nil"/>
              <w:right w:val="nil"/>
            </w:tcBorders>
            <w:hideMark/>
          </w:tcPr>
          <w:p w14:paraId="065B0CFF"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3.37</w:t>
            </w:r>
          </w:p>
        </w:tc>
        <w:tc>
          <w:tcPr>
            <w:tcW w:w="579" w:type="pct"/>
            <w:tcBorders>
              <w:top w:val="nil"/>
              <w:left w:val="nil"/>
              <w:bottom w:val="nil"/>
              <w:right w:val="nil"/>
            </w:tcBorders>
            <w:hideMark/>
          </w:tcPr>
          <w:p w14:paraId="6E0E5791"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.264</w:t>
            </w:r>
          </w:p>
        </w:tc>
        <w:tc>
          <w:tcPr>
            <w:tcW w:w="579" w:type="pct"/>
            <w:tcBorders>
              <w:top w:val="nil"/>
              <w:left w:val="nil"/>
              <w:bottom w:val="nil"/>
              <w:right w:val="nil"/>
            </w:tcBorders>
            <w:hideMark/>
          </w:tcPr>
          <w:p w14:paraId="37425A13"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2.90</w:t>
            </w:r>
          </w:p>
        </w:tc>
        <w:tc>
          <w:tcPr>
            <w:tcW w:w="515" w:type="pct"/>
            <w:tcBorders>
              <w:top w:val="nil"/>
              <w:left w:val="nil"/>
              <w:bottom w:val="nil"/>
              <w:right w:val="nil"/>
            </w:tcBorders>
            <w:hideMark/>
          </w:tcPr>
          <w:p w14:paraId="0786633F"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.005</w:t>
            </w:r>
          </w:p>
        </w:tc>
      </w:tr>
      <w:tr w:rsidR="003A7D9E" w:rsidRPr="003B48A0" w14:paraId="2F5C7BF6" w14:textId="77777777" w:rsidTr="003A7D9E">
        <w:trPr>
          <w:trHeight w:val="70"/>
        </w:trPr>
        <w:tc>
          <w:tcPr>
            <w:tcW w:w="2232" w:type="pct"/>
            <w:gridSpan w:val="2"/>
            <w:tcBorders>
              <w:top w:val="nil"/>
              <w:left w:val="nil"/>
              <w:bottom w:val="nil"/>
              <w:right w:val="nil"/>
            </w:tcBorders>
            <w:hideMark/>
          </w:tcPr>
          <w:p w14:paraId="38FBA63E"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HR recovery</w:t>
            </w:r>
          </w:p>
        </w:tc>
        <w:tc>
          <w:tcPr>
            <w:tcW w:w="579" w:type="pct"/>
            <w:tcBorders>
              <w:top w:val="nil"/>
              <w:left w:val="nil"/>
              <w:bottom w:val="nil"/>
              <w:right w:val="nil"/>
            </w:tcBorders>
          </w:tcPr>
          <w:p w14:paraId="29255F42"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19C42C70"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15E986C7"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3AE43BB6"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60D39087"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6C9B6049" w14:textId="77777777" w:rsidTr="003A7D9E">
        <w:trPr>
          <w:trHeight w:val="70"/>
        </w:trPr>
        <w:tc>
          <w:tcPr>
            <w:tcW w:w="180" w:type="pct"/>
            <w:tcBorders>
              <w:top w:val="nil"/>
              <w:left w:val="nil"/>
              <w:bottom w:val="nil"/>
              <w:right w:val="nil"/>
            </w:tcBorders>
          </w:tcPr>
          <w:p w14:paraId="0A0C5BF2"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nil"/>
              <w:right w:val="nil"/>
            </w:tcBorders>
            <w:hideMark/>
          </w:tcPr>
          <w:p w14:paraId="173002A5"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Psychiatric diagnosis</w:t>
            </w:r>
          </w:p>
        </w:tc>
        <w:tc>
          <w:tcPr>
            <w:tcW w:w="579" w:type="pct"/>
            <w:tcBorders>
              <w:top w:val="nil"/>
              <w:left w:val="nil"/>
              <w:bottom w:val="nil"/>
              <w:right w:val="nil"/>
            </w:tcBorders>
            <w:hideMark/>
          </w:tcPr>
          <w:p w14:paraId="27E24278"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-9.55</w:t>
            </w:r>
          </w:p>
        </w:tc>
        <w:tc>
          <w:tcPr>
            <w:tcW w:w="515" w:type="pct"/>
            <w:tcBorders>
              <w:top w:val="nil"/>
              <w:left w:val="nil"/>
              <w:bottom w:val="nil"/>
              <w:right w:val="nil"/>
            </w:tcBorders>
            <w:hideMark/>
          </w:tcPr>
          <w:p w14:paraId="2E1CB6DC"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3.49</w:t>
            </w:r>
          </w:p>
        </w:tc>
        <w:tc>
          <w:tcPr>
            <w:tcW w:w="579" w:type="pct"/>
            <w:tcBorders>
              <w:top w:val="nil"/>
              <w:left w:val="nil"/>
              <w:bottom w:val="nil"/>
              <w:right w:val="nil"/>
            </w:tcBorders>
            <w:hideMark/>
          </w:tcPr>
          <w:p w14:paraId="1E9FD16B"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-.253</w:t>
            </w:r>
          </w:p>
        </w:tc>
        <w:tc>
          <w:tcPr>
            <w:tcW w:w="579" w:type="pct"/>
            <w:tcBorders>
              <w:top w:val="nil"/>
              <w:left w:val="nil"/>
              <w:bottom w:val="nil"/>
              <w:right w:val="nil"/>
            </w:tcBorders>
            <w:hideMark/>
          </w:tcPr>
          <w:p w14:paraId="7431B1E3"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-2.73</w:t>
            </w:r>
          </w:p>
        </w:tc>
        <w:tc>
          <w:tcPr>
            <w:tcW w:w="515" w:type="pct"/>
            <w:tcBorders>
              <w:top w:val="nil"/>
              <w:left w:val="nil"/>
              <w:bottom w:val="nil"/>
              <w:right w:val="nil"/>
            </w:tcBorders>
            <w:hideMark/>
          </w:tcPr>
          <w:p w14:paraId="31823E43"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.007</w:t>
            </w:r>
          </w:p>
        </w:tc>
      </w:tr>
      <w:tr w:rsidR="003A7D9E" w:rsidRPr="003B48A0" w14:paraId="0A2B7125" w14:textId="77777777" w:rsidTr="003A7D9E">
        <w:trPr>
          <w:trHeight w:val="70"/>
        </w:trPr>
        <w:tc>
          <w:tcPr>
            <w:tcW w:w="2232" w:type="pct"/>
            <w:gridSpan w:val="2"/>
            <w:tcBorders>
              <w:top w:val="nil"/>
              <w:left w:val="nil"/>
              <w:bottom w:val="nil"/>
              <w:right w:val="nil"/>
            </w:tcBorders>
            <w:hideMark/>
          </w:tcPr>
          <w:p w14:paraId="1FC9C975" w14:textId="77777777" w:rsidR="003A7D9E" w:rsidRPr="003B48A0" w:rsidRDefault="003A7D9E" w:rsidP="00290245">
            <w:pPr>
              <w:spacing w:line="240" w:lineRule="auto"/>
              <w:rPr>
                <w:rFonts w:ascii="Times New Roman" w:hAnsi="Times New Roman" w:cs="Times New Roman"/>
                <w:sz w:val="24"/>
                <w:szCs w:val="24"/>
                <w:lang w:val="en-US"/>
              </w:rPr>
            </w:pPr>
            <w:proofErr w:type="spellStart"/>
            <w:proofErr w:type="gramStart"/>
            <w:r w:rsidRPr="003B48A0">
              <w:rPr>
                <w:rFonts w:ascii="Times New Roman" w:hAnsi="Times New Roman" w:cs="Times New Roman"/>
                <w:sz w:val="24"/>
                <w:szCs w:val="24"/>
                <w:lang w:val="en-US"/>
              </w:rPr>
              <w:t>lnRSA</w:t>
            </w:r>
            <w:proofErr w:type="spellEnd"/>
            <w:proofErr w:type="gramEnd"/>
            <w:r w:rsidRPr="003B48A0">
              <w:rPr>
                <w:rFonts w:ascii="Times New Roman" w:hAnsi="Times New Roman" w:cs="Times New Roman"/>
                <w:sz w:val="24"/>
                <w:szCs w:val="24"/>
                <w:lang w:val="en-US"/>
              </w:rPr>
              <w:t xml:space="preserve"> response</w:t>
            </w:r>
          </w:p>
        </w:tc>
        <w:tc>
          <w:tcPr>
            <w:tcW w:w="579" w:type="pct"/>
            <w:tcBorders>
              <w:top w:val="nil"/>
              <w:left w:val="nil"/>
              <w:bottom w:val="nil"/>
              <w:right w:val="nil"/>
            </w:tcBorders>
          </w:tcPr>
          <w:p w14:paraId="1B424793"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58C0A379"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714C4753"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16592A59"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75BA6116"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5939315A" w14:textId="77777777" w:rsidTr="003A7D9E">
        <w:trPr>
          <w:trHeight w:val="70"/>
        </w:trPr>
        <w:tc>
          <w:tcPr>
            <w:tcW w:w="180" w:type="pct"/>
            <w:tcBorders>
              <w:top w:val="nil"/>
              <w:left w:val="nil"/>
              <w:bottom w:val="nil"/>
              <w:right w:val="nil"/>
            </w:tcBorders>
          </w:tcPr>
          <w:p w14:paraId="3FA05E80"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nil"/>
              <w:right w:val="nil"/>
            </w:tcBorders>
            <w:hideMark/>
          </w:tcPr>
          <w:p w14:paraId="065627F9"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Smoking</w:t>
            </w:r>
          </w:p>
        </w:tc>
        <w:tc>
          <w:tcPr>
            <w:tcW w:w="579" w:type="pct"/>
            <w:tcBorders>
              <w:top w:val="nil"/>
              <w:left w:val="nil"/>
              <w:bottom w:val="nil"/>
              <w:right w:val="nil"/>
            </w:tcBorders>
            <w:hideMark/>
          </w:tcPr>
          <w:p w14:paraId="32483C45"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-.20</w:t>
            </w:r>
          </w:p>
        </w:tc>
        <w:tc>
          <w:tcPr>
            <w:tcW w:w="515" w:type="pct"/>
            <w:tcBorders>
              <w:top w:val="nil"/>
              <w:left w:val="nil"/>
              <w:bottom w:val="nil"/>
              <w:right w:val="nil"/>
            </w:tcBorders>
            <w:hideMark/>
          </w:tcPr>
          <w:p w14:paraId="183D017B"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.14</w:t>
            </w:r>
          </w:p>
        </w:tc>
        <w:tc>
          <w:tcPr>
            <w:tcW w:w="579" w:type="pct"/>
            <w:tcBorders>
              <w:top w:val="nil"/>
              <w:left w:val="nil"/>
              <w:bottom w:val="nil"/>
              <w:right w:val="nil"/>
            </w:tcBorders>
            <w:hideMark/>
          </w:tcPr>
          <w:p w14:paraId="776E7A10"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-.142</w:t>
            </w:r>
          </w:p>
        </w:tc>
        <w:tc>
          <w:tcPr>
            <w:tcW w:w="579" w:type="pct"/>
            <w:tcBorders>
              <w:top w:val="nil"/>
              <w:left w:val="nil"/>
              <w:bottom w:val="nil"/>
              <w:right w:val="nil"/>
            </w:tcBorders>
            <w:hideMark/>
          </w:tcPr>
          <w:p w14:paraId="644DA25C"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-1.45</w:t>
            </w:r>
          </w:p>
        </w:tc>
        <w:tc>
          <w:tcPr>
            <w:tcW w:w="515" w:type="pct"/>
            <w:tcBorders>
              <w:top w:val="nil"/>
              <w:left w:val="nil"/>
              <w:bottom w:val="nil"/>
              <w:right w:val="nil"/>
            </w:tcBorders>
            <w:hideMark/>
          </w:tcPr>
          <w:p w14:paraId="115A88A7"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.149</w:t>
            </w:r>
          </w:p>
        </w:tc>
      </w:tr>
      <w:tr w:rsidR="003A7D9E" w:rsidRPr="003B48A0" w14:paraId="469BB328" w14:textId="77777777" w:rsidTr="003A7D9E">
        <w:trPr>
          <w:trHeight w:val="70"/>
        </w:trPr>
        <w:tc>
          <w:tcPr>
            <w:tcW w:w="2232" w:type="pct"/>
            <w:gridSpan w:val="2"/>
            <w:tcBorders>
              <w:top w:val="nil"/>
              <w:left w:val="nil"/>
              <w:bottom w:val="nil"/>
              <w:right w:val="nil"/>
            </w:tcBorders>
            <w:hideMark/>
          </w:tcPr>
          <w:p w14:paraId="02273CDD" w14:textId="77777777" w:rsidR="003A7D9E" w:rsidRPr="003B48A0" w:rsidRDefault="003A7D9E" w:rsidP="00290245">
            <w:pPr>
              <w:spacing w:line="240" w:lineRule="auto"/>
              <w:rPr>
                <w:rFonts w:ascii="Times New Roman" w:hAnsi="Times New Roman" w:cs="Times New Roman"/>
                <w:sz w:val="24"/>
                <w:szCs w:val="24"/>
                <w:lang w:val="en-US"/>
              </w:rPr>
            </w:pPr>
            <w:proofErr w:type="spellStart"/>
            <w:proofErr w:type="gramStart"/>
            <w:r w:rsidRPr="003B48A0">
              <w:rPr>
                <w:rFonts w:ascii="Times New Roman" w:hAnsi="Times New Roman" w:cs="Times New Roman"/>
                <w:sz w:val="24"/>
                <w:szCs w:val="24"/>
                <w:lang w:val="en-US"/>
              </w:rPr>
              <w:t>lnRSA</w:t>
            </w:r>
            <w:proofErr w:type="spellEnd"/>
            <w:proofErr w:type="gramEnd"/>
            <w:r w:rsidRPr="003B48A0">
              <w:rPr>
                <w:rFonts w:ascii="Times New Roman" w:hAnsi="Times New Roman" w:cs="Times New Roman"/>
                <w:sz w:val="24"/>
                <w:szCs w:val="24"/>
                <w:lang w:val="en-US"/>
              </w:rPr>
              <w:t xml:space="preserve"> recovery</w:t>
            </w:r>
          </w:p>
        </w:tc>
        <w:tc>
          <w:tcPr>
            <w:tcW w:w="579" w:type="pct"/>
            <w:tcBorders>
              <w:top w:val="nil"/>
              <w:left w:val="nil"/>
              <w:bottom w:val="nil"/>
              <w:right w:val="nil"/>
            </w:tcBorders>
          </w:tcPr>
          <w:p w14:paraId="3656A4BB"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34FA677D"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0560F0D1"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7303438F"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5F43C9A5"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7412930A" w14:textId="77777777" w:rsidTr="003A7D9E">
        <w:trPr>
          <w:trHeight w:val="70"/>
        </w:trPr>
        <w:tc>
          <w:tcPr>
            <w:tcW w:w="180" w:type="pct"/>
            <w:tcBorders>
              <w:top w:val="nil"/>
              <w:left w:val="nil"/>
              <w:bottom w:val="nil"/>
              <w:right w:val="nil"/>
            </w:tcBorders>
          </w:tcPr>
          <w:p w14:paraId="5E34D4CE"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nil"/>
              <w:right w:val="nil"/>
            </w:tcBorders>
            <w:hideMark/>
          </w:tcPr>
          <w:p w14:paraId="2BD4C36C"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Age &lt;</w:t>
            </w:r>
            <w:r w:rsidR="005C1D07">
              <w:rPr>
                <w:rFonts w:ascii="Times New Roman" w:hAnsi="Times New Roman" w:cs="Times New Roman"/>
                <w:sz w:val="24"/>
                <w:szCs w:val="24"/>
                <w:lang w:val="en-US"/>
              </w:rPr>
              <w:t xml:space="preserve"> </w:t>
            </w:r>
            <w:r w:rsidRPr="003B48A0">
              <w:rPr>
                <w:rFonts w:ascii="Times New Roman" w:hAnsi="Times New Roman" w:cs="Times New Roman"/>
                <w:sz w:val="24"/>
                <w:szCs w:val="24"/>
                <w:lang w:val="en-US"/>
              </w:rPr>
              <w:t>20 years</w:t>
            </w:r>
          </w:p>
        </w:tc>
        <w:tc>
          <w:tcPr>
            <w:tcW w:w="579" w:type="pct"/>
            <w:tcBorders>
              <w:top w:val="nil"/>
              <w:left w:val="nil"/>
              <w:bottom w:val="nil"/>
              <w:right w:val="nil"/>
            </w:tcBorders>
            <w:hideMark/>
          </w:tcPr>
          <w:p w14:paraId="1C59BEE2"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.48</w:t>
            </w:r>
          </w:p>
        </w:tc>
        <w:tc>
          <w:tcPr>
            <w:tcW w:w="515" w:type="pct"/>
            <w:tcBorders>
              <w:top w:val="nil"/>
              <w:left w:val="nil"/>
              <w:bottom w:val="nil"/>
              <w:right w:val="nil"/>
            </w:tcBorders>
            <w:hideMark/>
          </w:tcPr>
          <w:p w14:paraId="39FCA3DE"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.23</w:t>
            </w:r>
          </w:p>
        </w:tc>
        <w:tc>
          <w:tcPr>
            <w:tcW w:w="579" w:type="pct"/>
            <w:tcBorders>
              <w:top w:val="nil"/>
              <w:left w:val="nil"/>
              <w:bottom w:val="nil"/>
              <w:right w:val="nil"/>
            </w:tcBorders>
            <w:hideMark/>
          </w:tcPr>
          <w:p w14:paraId="2C27453B"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.204</w:t>
            </w:r>
          </w:p>
        </w:tc>
        <w:tc>
          <w:tcPr>
            <w:tcW w:w="579" w:type="pct"/>
            <w:tcBorders>
              <w:top w:val="nil"/>
              <w:left w:val="nil"/>
              <w:bottom w:val="nil"/>
              <w:right w:val="nil"/>
            </w:tcBorders>
            <w:hideMark/>
          </w:tcPr>
          <w:p w14:paraId="7997AA24"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2.11</w:t>
            </w:r>
          </w:p>
        </w:tc>
        <w:tc>
          <w:tcPr>
            <w:tcW w:w="515" w:type="pct"/>
            <w:tcBorders>
              <w:top w:val="nil"/>
              <w:left w:val="nil"/>
              <w:bottom w:val="nil"/>
              <w:right w:val="nil"/>
            </w:tcBorders>
            <w:hideMark/>
          </w:tcPr>
          <w:p w14:paraId="4A6732BF"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.037</w:t>
            </w:r>
          </w:p>
        </w:tc>
      </w:tr>
      <w:tr w:rsidR="003A7D9E" w:rsidRPr="003B48A0" w14:paraId="42691596" w14:textId="77777777" w:rsidTr="003A7D9E">
        <w:trPr>
          <w:trHeight w:val="70"/>
        </w:trPr>
        <w:tc>
          <w:tcPr>
            <w:tcW w:w="2232" w:type="pct"/>
            <w:gridSpan w:val="2"/>
            <w:tcBorders>
              <w:top w:val="nil"/>
              <w:left w:val="nil"/>
              <w:bottom w:val="nil"/>
              <w:right w:val="nil"/>
            </w:tcBorders>
            <w:hideMark/>
          </w:tcPr>
          <w:p w14:paraId="079FD5AE"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PEP response</w:t>
            </w:r>
          </w:p>
        </w:tc>
        <w:tc>
          <w:tcPr>
            <w:tcW w:w="579" w:type="pct"/>
            <w:tcBorders>
              <w:top w:val="nil"/>
              <w:left w:val="nil"/>
              <w:bottom w:val="nil"/>
              <w:right w:val="nil"/>
            </w:tcBorders>
          </w:tcPr>
          <w:p w14:paraId="19D52F2F"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227FCFAE"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1C4F0321"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1E37D651"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5F25A649"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753F7FC3" w14:textId="77777777" w:rsidTr="003A7D9E">
        <w:trPr>
          <w:trHeight w:val="70"/>
        </w:trPr>
        <w:tc>
          <w:tcPr>
            <w:tcW w:w="180" w:type="pct"/>
            <w:tcBorders>
              <w:top w:val="nil"/>
              <w:left w:val="nil"/>
              <w:bottom w:val="nil"/>
              <w:right w:val="nil"/>
            </w:tcBorders>
          </w:tcPr>
          <w:p w14:paraId="546DF7E1"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nil"/>
              <w:right w:val="nil"/>
            </w:tcBorders>
            <w:hideMark/>
          </w:tcPr>
          <w:p w14:paraId="19CB4B28"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Limited social support</w:t>
            </w:r>
          </w:p>
        </w:tc>
        <w:tc>
          <w:tcPr>
            <w:tcW w:w="579" w:type="pct"/>
            <w:tcBorders>
              <w:top w:val="nil"/>
              <w:left w:val="nil"/>
              <w:bottom w:val="nil"/>
              <w:right w:val="nil"/>
            </w:tcBorders>
            <w:hideMark/>
          </w:tcPr>
          <w:p w14:paraId="270EFDE6"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-3.20</w:t>
            </w:r>
          </w:p>
        </w:tc>
        <w:tc>
          <w:tcPr>
            <w:tcW w:w="515" w:type="pct"/>
            <w:tcBorders>
              <w:top w:val="nil"/>
              <w:left w:val="nil"/>
              <w:bottom w:val="nil"/>
              <w:right w:val="nil"/>
            </w:tcBorders>
            <w:hideMark/>
          </w:tcPr>
          <w:p w14:paraId="052F1529"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2.82</w:t>
            </w:r>
          </w:p>
        </w:tc>
        <w:tc>
          <w:tcPr>
            <w:tcW w:w="579" w:type="pct"/>
            <w:tcBorders>
              <w:top w:val="nil"/>
              <w:left w:val="nil"/>
              <w:bottom w:val="nil"/>
              <w:right w:val="nil"/>
            </w:tcBorders>
            <w:hideMark/>
          </w:tcPr>
          <w:p w14:paraId="7A4B66A3"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-.122</w:t>
            </w:r>
          </w:p>
        </w:tc>
        <w:tc>
          <w:tcPr>
            <w:tcW w:w="579" w:type="pct"/>
            <w:tcBorders>
              <w:top w:val="nil"/>
              <w:left w:val="nil"/>
              <w:bottom w:val="nil"/>
              <w:right w:val="nil"/>
            </w:tcBorders>
            <w:hideMark/>
          </w:tcPr>
          <w:p w14:paraId="39AD6384"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-1.14</w:t>
            </w:r>
          </w:p>
        </w:tc>
        <w:tc>
          <w:tcPr>
            <w:tcW w:w="515" w:type="pct"/>
            <w:tcBorders>
              <w:top w:val="nil"/>
              <w:left w:val="nil"/>
              <w:bottom w:val="nil"/>
              <w:right w:val="nil"/>
            </w:tcBorders>
            <w:hideMark/>
          </w:tcPr>
          <w:p w14:paraId="4BCF92CC"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.259</w:t>
            </w:r>
          </w:p>
        </w:tc>
      </w:tr>
      <w:tr w:rsidR="003A7D9E" w:rsidRPr="003B48A0" w14:paraId="11BD0137" w14:textId="77777777" w:rsidTr="003A7D9E">
        <w:trPr>
          <w:trHeight w:val="70"/>
        </w:trPr>
        <w:tc>
          <w:tcPr>
            <w:tcW w:w="2232" w:type="pct"/>
            <w:gridSpan w:val="2"/>
            <w:tcBorders>
              <w:top w:val="nil"/>
              <w:left w:val="nil"/>
              <w:bottom w:val="nil"/>
              <w:right w:val="nil"/>
            </w:tcBorders>
            <w:hideMark/>
          </w:tcPr>
          <w:p w14:paraId="20154C03"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PEP recovery</w:t>
            </w:r>
          </w:p>
        </w:tc>
        <w:tc>
          <w:tcPr>
            <w:tcW w:w="579" w:type="pct"/>
            <w:tcBorders>
              <w:top w:val="nil"/>
              <w:left w:val="nil"/>
              <w:bottom w:val="nil"/>
              <w:right w:val="nil"/>
            </w:tcBorders>
          </w:tcPr>
          <w:p w14:paraId="6C11BF6B"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7FE94BC7"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340CFE51" w14:textId="77777777" w:rsidR="003A7D9E" w:rsidRPr="003B48A0" w:rsidRDefault="003A7D9E" w:rsidP="00290245">
            <w:pPr>
              <w:spacing w:line="240" w:lineRule="auto"/>
              <w:rPr>
                <w:rFonts w:ascii="Times New Roman" w:hAnsi="Times New Roman" w:cs="Times New Roman"/>
                <w:sz w:val="24"/>
                <w:szCs w:val="24"/>
                <w:lang w:val="en-US"/>
              </w:rPr>
            </w:pPr>
          </w:p>
        </w:tc>
        <w:tc>
          <w:tcPr>
            <w:tcW w:w="579" w:type="pct"/>
            <w:tcBorders>
              <w:top w:val="nil"/>
              <w:left w:val="nil"/>
              <w:bottom w:val="nil"/>
              <w:right w:val="nil"/>
            </w:tcBorders>
          </w:tcPr>
          <w:p w14:paraId="718527FD" w14:textId="77777777" w:rsidR="003A7D9E" w:rsidRPr="003B48A0" w:rsidRDefault="003A7D9E" w:rsidP="00290245">
            <w:pPr>
              <w:spacing w:line="240" w:lineRule="auto"/>
              <w:rPr>
                <w:rFonts w:ascii="Times New Roman" w:hAnsi="Times New Roman" w:cs="Times New Roman"/>
                <w:sz w:val="24"/>
                <w:szCs w:val="24"/>
                <w:lang w:val="en-US"/>
              </w:rPr>
            </w:pPr>
          </w:p>
        </w:tc>
        <w:tc>
          <w:tcPr>
            <w:tcW w:w="515" w:type="pct"/>
            <w:tcBorders>
              <w:top w:val="nil"/>
              <w:left w:val="nil"/>
              <w:bottom w:val="nil"/>
              <w:right w:val="nil"/>
            </w:tcBorders>
          </w:tcPr>
          <w:p w14:paraId="1C5C0874" w14:textId="77777777" w:rsidR="003A7D9E" w:rsidRPr="003B48A0" w:rsidRDefault="003A7D9E" w:rsidP="00290245">
            <w:pPr>
              <w:spacing w:line="240" w:lineRule="auto"/>
              <w:rPr>
                <w:rFonts w:ascii="Times New Roman" w:hAnsi="Times New Roman" w:cs="Times New Roman"/>
                <w:sz w:val="24"/>
                <w:szCs w:val="24"/>
                <w:lang w:val="en-US"/>
              </w:rPr>
            </w:pPr>
          </w:p>
        </w:tc>
      </w:tr>
      <w:tr w:rsidR="003A7D9E" w:rsidRPr="003B48A0" w14:paraId="6B3CAB16" w14:textId="77777777" w:rsidTr="003A7D9E">
        <w:trPr>
          <w:trHeight w:val="70"/>
        </w:trPr>
        <w:tc>
          <w:tcPr>
            <w:tcW w:w="180" w:type="pct"/>
            <w:tcBorders>
              <w:top w:val="nil"/>
              <w:left w:val="nil"/>
              <w:bottom w:val="single" w:sz="4" w:space="0" w:color="auto"/>
              <w:right w:val="nil"/>
            </w:tcBorders>
          </w:tcPr>
          <w:p w14:paraId="1AE461DD" w14:textId="77777777" w:rsidR="003A7D9E" w:rsidRPr="003B48A0" w:rsidRDefault="003A7D9E" w:rsidP="00290245">
            <w:pPr>
              <w:spacing w:line="240" w:lineRule="auto"/>
              <w:rPr>
                <w:rFonts w:ascii="Times New Roman" w:hAnsi="Times New Roman" w:cs="Times New Roman"/>
                <w:sz w:val="24"/>
                <w:szCs w:val="24"/>
                <w:lang w:val="en-US"/>
              </w:rPr>
            </w:pPr>
          </w:p>
        </w:tc>
        <w:tc>
          <w:tcPr>
            <w:tcW w:w="2052" w:type="pct"/>
            <w:tcBorders>
              <w:top w:val="nil"/>
              <w:left w:val="nil"/>
              <w:bottom w:val="single" w:sz="4" w:space="0" w:color="auto"/>
              <w:right w:val="nil"/>
            </w:tcBorders>
            <w:hideMark/>
          </w:tcPr>
          <w:p w14:paraId="468B2EAE"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Psychiatric diagnosis</w:t>
            </w:r>
          </w:p>
        </w:tc>
        <w:tc>
          <w:tcPr>
            <w:tcW w:w="579" w:type="pct"/>
            <w:tcBorders>
              <w:top w:val="nil"/>
              <w:left w:val="nil"/>
              <w:bottom w:val="single" w:sz="4" w:space="0" w:color="auto"/>
              <w:right w:val="nil"/>
            </w:tcBorders>
            <w:hideMark/>
          </w:tcPr>
          <w:p w14:paraId="648AA96B"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3.18</w:t>
            </w:r>
          </w:p>
        </w:tc>
        <w:tc>
          <w:tcPr>
            <w:tcW w:w="515" w:type="pct"/>
            <w:tcBorders>
              <w:top w:val="nil"/>
              <w:left w:val="nil"/>
              <w:bottom w:val="single" w:sz="4" w:space="0" w:color="auto"/>
              <w:right w:val="nil"/>
            </w:tcBorders>
            <w:hideMark/>
          </w:tcPr>
          <w:p w14:paraId="36925067"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1.54</w:t>
            </w:r>
          </w:p>
        </w:tc>
        <w:tc>
          <w:tcPr>
            <w:tcW w:w="579" w:type="pct"/>
            <w:tcBorders>
              <w:top w:val="nil"/>
              <w:left w:val="nil"/>
              <w:bottom w:val="single" w:sz="4" w:space="0" w:color="auto"/>
              <w:right w:val="nil"/>
            </w:tcBorders>
            <w:hideMark/>
          </w:tcPr>
          <w:p w14:paraId="262353CA"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.233</w:t>
            </w:r>
          </w:p>
        </w:tc>
        <w:tc>
          <w:tcPr>
            <w:tcW w:w="579" w:type="pct"/>
            <w:tcBorders>
              <w:top w:val="nil"/>
              <w:left w:val="nil"/>
              <w:bottom w:val="single" w:sz="4" w:space="0" w:color="auto"/>
              <w:right w:val="nil"/>
            </w:tcBorders>
            <w:hideMark/>
          </w:tcPr>
          <w:p w14:paraId="34523417"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2.06</w:t>
            </w:r>
          </w:p>
        </w:tc>
        <w:tc>
          <w:tcPr>
            <w:tcW w:w="515" w:type="pct"/>
            <w:tcBorders>
              <w:top w:val="nil"/>
              <w:left w:val="nil"/>
              <w:bottom w:val="single" w:sz="4" w:space="0" w:color="auto"/>
              <w:right w:val="nil"/>
            </w:tcBorders>
            <w:hideMark/>
          </w:tcPr>
          <w:p w14:paraId="50A529AD" w14:textId="77777777" w:rsidR="003A7D9E" w:rsidRPr="003B48A0" w:rsidRDefault="003A7D9E" w:rsidP="00290245">
            <w:pPr>
              <w:spacing w:line="240" w:lineRule="auto"/>
              <w:rPr>
                <w:rFonts w:ascii="Times New Roman" w:hAnsi="Times New Roman" w:cs="Times New Roman"/>
                <w:sz w:val="24"/>
                <w:szCs w:val="24"/>
                <w:lang w:val="en-US"/>
              </w:rPr>
            </w:pPr>
            <w:r w:rsidRPr="003B48A0">
              <w:rPr>
                <w:rFonts w:ascii="Times New Roman" w:hAnsi="Times New Roman" w:cs="Times New Roman"/>
                <w:sz w:val="24"/>
                <w:szCs w:val="24"/>
                <w:lang w:val="en-US"/>
              </w:rPr>
              <w:t>.043</w:t>
            </w:r>
          </w:p>
        </w:tc>
      </w:tr>
    </w:tbl>
    <w:p w14:paraId="117C51A6" w14:textId="77777777" w:rsidR="003A7D9E" w:rsidRPr="003B48A0" w:rsidRDefault="003A7D9E" w:rsidP="00290245">
      <w:pPr>
        <w:spacing w:line="240" w:lineRule="auto"/>
        <w:rPr>
          <w:rFonts w:ascii="Times New Roman" w:hAnsi="Times New Roman" w:cs="Times New Roman"/>
          <w:i/>
          <w:sz w:val="24"/>
          <w:szCs w:val="24"/>
          <w:lang w:val="en-US"/>
        </w:rPr>
      </w:pPr>
    </w:p>
    <w:p w14:paraId="6954FB15" w14:textId="77777777" w:rsidR="003A7D9E" w:rsidRPr="003B48A0" w:rsidRDefault="003A7D9E" w:rsidP="00290245">
      <w:pPr>
        <w:spacing w:line="240" w:lineRule="auto"/>
        <w:rPr>
          <w:rFonts w:ascii="Times New Roman" w:hAnsi="Times New Roman" w:cs="Times New Roman"/>
          <w:sz w:val="24"/>
          <w:szCs w:val="24"/>
          <w:lang w:val="en-US"/>
        </w:rPr>
      </w:pPr>
    </w:p>
    <w:sectPr w:rsidR="003A7D9E" w:rsidRPr="003B48A0" w:rsidSect="00861A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B1B2A" w14:textId="77777777" w:rsidR="00F22CDD" w:rsidRDefault="00F22CDD">
      <w:pPr>
        <w:spacing w:line="240" w:lineRule="auto"/>
      </w:pPr>
      <w:r>
        <w:separator/>
      </w:r>
    </w:p>
  </w:endnote>
  <w:endnote w:type="continuationSeparator" w:id="0">
    <w:p w14:paraId="63207706" w14:textId="77777777" w:rsidR="00F22CDD" w:rsidRDefault="00F22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15427" w14:textId="77777777" w:rsidR="00F22CDD" w:rsidRDefault="00F22CDD">
      <w:pPr>
        <w:spacing w:line="240" w:lineRule="auto"/>
      </w:pPr>
      <w:r>
        <w:separator/>
      </w:r>
    </w:p>
  </w:footnote>
  <w:footnote w:type="continuationSeparator" w:id="0">
    <w:p w14:paraId="57A2B02C" w14:textId="77777777" w:rsidR="00F22CDD" w:rsidRDefault="00F22CD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76827"/>
      <w:docPartObj>
        <w:docPartGallery w:val="Page Numbers (Top of Page)"/>
        <w:docPartUnique/>
      </w:docPartObj>
    </w:sdtPr>
    <w:sdtContent>
      <w:p w14:paraId="1182825C" w14:textId="77777777" w:rsidR="00F22CDD" w:rsidRPr="00092F4B" w:rsidRDefault="00F22CDD" w:rsidP="00963483">
        <w:pPr>
          <w:pStyle w:val="Header"/>
          <w:jc w:val="right"/>
          <w:rPr>
            <w:lang w:val="en-US"/>
          </w:rPr>
        </w:pPr>
        <w:r w:rsidRPr="00623DBC">
          <w:rPr>
            <w:rFonts w:ascii="Times New Roman" w:hAnsi="Times New Roman" w:cs="Times New Roman"/>
            <w:sz w:val="24"/>
            <w:szCs w:val="24"/>
            <w:lang w:val="en-US"/>
          </w:rPr>
          <w:t>Risk status and infant autonomic nervous system</w:t>
        </w:r>
        <w:r w:rsidRPr="00092F4B">
          <w:rPr>
            <w:lang w:val="en-US"/>
          </w:rPr>
          <w:t xml:space="preserve"> </w:t>
        </w:r>
        <w:r>
          <w:fldChar w:fldCharType="begin"/>
        </w:r>
        <w:r w:rsidRPr="00092F4B">
          <w:rPr>
            <w:lang w:val="en-US"/>
          </w:rPr>
          <w:instrText>PAGE   \* MERGEFORMAT</w:instrText>
        </w:r>
        <w:r>
          <w:fldChar w:fldCharType="separate"/>
        </w:r>
        <w:r w:rsidR="007F71B6">
          <w:rPr>
            <w:noProof/>
            <w:lang w:val="en-US"/>
          </w:rPr>
          <w:t>2</w:t>
        </w:r>
        <w:r>
          <w:fldChar w:fldCharType="end"/>
        </w:r>
      </w:p>
    </w:sdtContent>
  </w:sdt>
  <w:p w14:paraId="56CFB566" w14:textId="77777777" w:rsidR="00F22CDD" w:rsidRPr="00092F4B" w:rsidRDefault="00F22CDD">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15B6A"/>
    <w:multiLevelType w:val="hybridMultilevel"/>
    <w:tmpl w:val="18CEDB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5B645CC"/>
    <w:multiLevelType w:val="hybridMultilevel"/>
    <w:tmpl w:val="BF18A3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675370"/>
    <w:multiLevelType w:val="hybridMultilevel"/>
    <w:tmpl w:val="E0049C10"/>
    <w:lvl w:ilvl="0" w:tplc="4D426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273B"/>
    <w:multiLevelType w:val="hybridMultilevel"/>
    <w:tmpl w:val="4F8E639A"/>
    <w:lvl w:ilvl="0" w:tplc="4EB62628">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0E4D4635"/>
    <w:multiLevelType w:val="hybridMultilevel"/>
    <w:tmpl w:val="413E7CB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17362134"/>
    <w:multiLevelType w:val="hybridMultilevel"/>
    <w:tmpl w:val="FC8ADDF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195164D8"/>
    <w:multiLevelType w:val="hybridMultilevel"/>
    <w:tmpl w:val="6590E4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056143"/>
    <w:multiLevelType w:val="hybridMultilevel"/>
    <w:tmpl w:val="FB08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E93D9E"/>
    <w:multiLevelType w:val="hybridMultilevel"/>
    <w:tmpl w:val="CFA0B4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926A87"/>
    <w:multiLevelType w:val="hybridMultilevel"/>
    <w:tmpl w:val="4148B74A"/>
    <w:lvl w:ilvl="0" w:tplc="CB7E33B6">
      <w:start w:val="2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1C4937"/>
    <w:multiLevelType w:val="hybridMultilevel"/>
    <w:tmpl w:val="AF909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F1A22F4"/>
    <w:multiLevelType w:val="hybridMultilevel"/>
    <w:tmpl w:val="B9F21D22"/>
    <w:lvl w:ilvl="0" w:tplc="E800EE8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1DF01AB"/>
    <w:multiLevelType w:val="hybridMultilevel"/>
    <w:tmpl w:val="C37A9728"/>
    <w:lvl w:ilvl="0" w:tplc="8E3C153A">
      <w:start w:val="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3B2A22"/>
    <w:multiLevelType w:val="hybridMultilevel"/>
    <w:tmpl w:val="0A14F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BA5BF3"/>
    <w:multiLevelType w:val="hybridMultilevel"/>
    <w:tmpl w:val="F4B0C3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A1334B1"/>
    <w:multiLevelType w:val="hybridMultilevel"/>
    <w:tmpl w:val="BA304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D6C25F9"/>
    <w:multiLevelType w:val="hybridMultilevel"/>
    <w:tmpl w:val="BABAE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EA214D"/>
    <w:multiLevelType w:val="hybridMultilevel"/>
    <w:tmpl w:val="A06A7828"/>
    <w:lvl w:ilvl="0" w:tplc="F1B8AD02">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45A6D90"/>
    <w:multiLevelType w:val="hybridMultilevel"/>
    <w:tmpl w:val="D9E236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84E2CE6"/>
    <w:multiLevelType w:val="hybridMultilevel"/>
    <w:tmpl w:val="16DA2AF6"/>
    <w:lvl w:ilvl="0" w:tplc="BDD8AF14">
      <w:numFmt w:val="bullet"/>
      <w:lvlText w:val="-"/>
      <w:lvlJc w:val="left"/>
      <w:pPr>
        <w:ind w:left="1011" w:hanging="360"/>
      </w:pPr>
      <w:rPr>
        <w:rFonts w:ascii="Times New Roman" w:eastAsia="Times New Roman" w:hAnsi="Times New Roman" w:cs="Times New Roman" w:hint="default"/>
      </w:rPr>
    </w:lvl>
    <w:lvl w:ilvl="1" w:tplc="04130003" w:tentative="1">
      <w:start w:val="1"/>
      <w:numFmt w:val="bullet"/>
      <w:lvlText w:val="o"/>
      <w:lvlJc w:val="left"/>
      <w:pPr>
        <w:ind w:left="1731" w:hanging="360"/>
      </w:pPr>
      <w:rPr>
        <w:rFonts w:ascii="Courier New" w:hAnsi="Courier New" w:cs="Courier New" w:hint="default"/>
      </w:rPr>
    </w:lvl>
    <w:lvl w:ilvl="2" w:tplc="04130005" w:tentative="1">
      <w:start w:val="1"/>
      <w:numFmt w:val="bullet"/>
      <w:lvlText w:val=""/>
      <w:lvlJc w:val="left"/>
      <w:pPr>
        <w:ind w:left="2451" w:hanging="360"/>
      </w:pPr>
      <w:rPr>
        <w:rFonts w:ascii="Wingdings" w:hAnsi="Wingdings" w:hint="default"/>
      </w:rPr>
    </w:lvl>
    <w:lvl w:ilvl="3" w:tplc="04130001" w:tentative="1">
      <w:start w:val="1"/>
      <w:numFmt w:val="bullet"/>
      <w:lvlText w:val=""/>
      <w:lvlJc w:val="left"/>
      <w:pPr>
        <w:ind w:left="3171" w:hanging="360"/>
      </w:pPr>
      <w:rPr>
        <w:rFonts w:ascii="Symbol" w:hAnsi="Symbol" w:hint="default"/>
      </w:rPr>
    </w:lvl>
    <w:lvl w:ilvl="4" w:tplc="04130003" w:tentative="1">
      <w:start w:val="1"/>
      <w:numFmt w:val="bullet"/>
      <w:lvlText w:val="o"/>
      <w:lvlJc w:val="left"/>
      <w:pPr>
        <w:ind w:left="3891" w:hanging="360"/>
      </w:pPr>
      <w:rPr>
        <w:rFonts w:ascii="Courier New" w:hAnsi="Courier New" w:cs="Courier New" w:hint="default"/>
      </w:rPr>
    </w:lvl>
    <w:lvl w:ilvl="5" w:tplc="04130005" w:tentative="1">
      <w:start w:val="1"/>
      <w:numFmt w:val="bullet"/>
      <w:lvlText w:val=""/>
      <w:lvlJc w:val="left"/>
      <w:pPr>
        <w:ind w:left="4611" w:hanging="360"/>
      </w:pPr>
      <w:rPr>
        <w:rFonts w:ascii="Wingdings" w:hAnsi="Wingdings" w:hint="default"/>
      </w:rPr>
    </w:lvl>
    <w:lvl w:ilvl="6" w:tplc="04130001" w:tentative="1">
      <w:start w:val="1"/>
      <w:numFmt w:val="bullet"/>
      <w:lvlText w:val=""/>
      <w:lvlJc w:val="left"/>
      <w:pPr>
        <w:ind w:left="5331" w:hanging="360"/>
      </w:pPr>
      <w:rPr>
        <w:rFonts w:ascii="Symbol" w:hAnsi="Symbol" w:hint="default"/>
      </w:rPr>
    </w:lvl>
    <w:lvl w:ilvl="7" w:tplc="04130003" w:tentative="1">
      <w:start w:val="1"/>
      <w:numFmt w:val="bullet"/>
      <w:lvlText w:val="o"/>
      <w:lvlJc w:val="left"/>
      <w:pPr>
        <w:ind w:left="6051" w:hanging="360"/>
      </w:pPr>
      <w:rPr>
        <w:rFonts w:ascii="Courier New" w:hAnsi="Courier New" w:cs="Courier New" w:hint="default"/>
      </w:rPr>
    </w:lvl>
    <w:lvl w:ilvl="8" w:tplc="04130005" w:tentative="1">
      <w:start w:val="1"/>
      <w:numFmt w:val="bullet"/>
      <w:lvlText w:val=""/>
      <w:lvlJc w:val="left"/>
      <w:pPr>
        <w:ind w:left="6771" w:hanging="360"/>
      </w:pPr>
      <w:rPr>
        <w:rFonts w:ascii="Wingdings" w:hAnsi="Wingdings" w:hint="default"/>
      </w:rPr>
    </w:lvl>
  </w:abstractNum>
  <w:abstractNum w:abstractNumId="21">
    <w:nsid w:val="49C838AA"/>
    <w:multiLevelType w:val="hybridMultilevel"/>
    <w:tmpl w:val="3788CC9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nsid w:val="595C5AD2"/>
    <w:multiLevelType w:val="hybridMultilevel"/>
    <w:tmpl w:val="D01EAC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ABE7E33"/>
    <w:multiLevelType w:val="hybridMultilevel"/>
    <w:tmpl w:val="DB14159E"/>
    <w:lvl w:ilvl="0" w:tplc="8806CCFE">
      <w:start w:val="9"/>
      <w:numFmt w:val="bullet"/>
      <w:lvlText w:val=""/>
      <w:lvlJc w:val="left"/>
      <w:pPr>
        <w:ind w:left="1068" w:hanging="360"/>
      </w:pPr>
      <w:rPr>
        <w:rFonts w:ascii="Wingdings" w:eastAsiaTheme="minorHAnsi"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nsid w:val="66437280"/>
    <w:multiLevelType w:val="hybridMultilevel"/>
    <w:tmpl w:val="2E2C9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1884E79"/>
    <w:multiLevelType w:val="hybridMultilevel"/>
    <w:tmpl w:val="D9E236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86926B6"/>
    <w:multiLevelType w:val="hybridMultilevel"/>
    <w:tmpl w:val="99FA7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916229C"/>
    <w:multiLevelType w:val="hybridMultilevel"/>
    <w:tmpl w:val="09369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DA33B0E"/>
    <w:multiLevelType w:val="hybridMultilevel"/>
    <w:tmpl w:val="FD94A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F6228D9"/>
    <w:multiLevelType w:val="hybridMultilevel"/>
    <w:tmpl w:val="6B868E6E"/>
    <w:lvl w:ilvl="0" w:tplc="618EEED8">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11"/>
  </w:num>
  <w:num w:numId="5">
    <w:abstractNumId w:val="8"/>
  </w:num>
  <w:num w:numId="6">
    <w:abstractNumId w:val="18"/>
  </w:num>
  <w:num w:numId="7">
    <w:abstractNumId w:val="2"/>
  </w:num>
  <w:num w:numId="8">
    <w:abstractNumId w:val="19"/>
  </w:num>
  <w:num w:numId="9">
    <w:abstractNumId w:val="25"/>
  </w:num>
  <w:num w:numId="10">
    <w:abstractNumId w:val="14"/>
  </w:num>
  <w:num w:numId="11">
    <w:abstractNumId w:val="4"/>
  </w:num>
  <w:num w:numId="12">
    <w:abstractNumId w:val="27"/>
  </w:num>
  <w:num w:numId="13">
    <w:abstractNumId w:val="13"/>
  </w:num>
  <w:num w:numId="14">
    <w:abstractNumId w:val="10"/>
  </w:num>
  <w:num w:numId="15">
    <w:abstractNumId w:val="17"/>
  </w:num>
  <w:num w:numId="16">
    <w:abstractNumId w:val="16"/>
  </w:num>
  <w:num w:numId="17">
    <w:abstractNumId w:val="28"/>
  </w:num>
  <w:num w:numId="18">
    <w:abstractNumId w:val="0"/>
  </w:num>
  <w:num w:numId="19">
    <w:abstractNumId w:val="1"/>
  </w:num>
  <w:num w:numId="20">
    <w:abstractNumId w:val="24"/>
  </w:num>
  <w:num w:numId="21">
    <w:abstractNumId w:val="15"/>
  </w:num>
  <w:num w:numId="22">
    <w:abstractNumId w:val="29"/>
  </w:num>
  <w:num w:numId="23">
    <w:abstractNumId w:val="3"/>
  </w:num>
  <w:num w:numId="24">
    <w:abstractNumId w:val="6"/>
  </w:num>
  <w:num w:numId="25">
    <w:abstractNumId w:val="26"/>
  </w:num>
  <w:num w:numId="26">
    <w:abstractNumId w:val="5"/>
  </w:num>
  <w:num w:numId="27">
    <w:abstractNumId w:val="23"/>
  </w:num>
  <w:num w:numId="28">
    <w:abstractNumId w:val="21"/>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0B7A"/>
    <w:rsid w:val="00002AD8"/>
    <w:rsid w:val="00006CF4"/>
    <w:rsid w:val="00007768"/>
    <w:rsid w:val="00010613"/>
    <w:rsid w:val="00013B36"/>
    <w:rsid w:val="00013DF7"/>
    <w:rsid w:val="0001693D"/>
    <w:rsid w:val="00022D23"/>
    <w:rsid w:val="000258E1"/>
    <w:rsid w:val="000325EC"/>
    <w:rsid w:val="00032622"/>
    <w:rsid w:val="000352E2"/>
    <w:rsid w:val="00035491"/>
    <w:rsid w:val="000355C2"/>
    <w:rsid w:val="00036DC9"/>
    <w:rsid w:val="0004585B"/>
    <w:rsid w:val="0004733C"/>
    <w:rsid w:val="000501EF"/>
    <w:rsid w:val="000539D9"/>
    <w:rsid w:val="000543CA"/>
    <w:rsid w:val="00057441"/>
    <w:rsid w:val="00063657"/>
    <w:rsid w:val="00066471"/>
    <w:rsid w:val="00067DF1"/>
    <w:rsid w:val="00070981"/>
    <w:rsid w:val="00070E3B"/>
    <w:rsid w:val="00074F14"/>
    <w:rsid w:val="00075B60"/>
    <w:rsid w:val="00076755"/>
    <w:rsid w:val="00090483"/>
    <w:rsid w:val="000929DD"/>
    <w:rsid w:val="0009491C"/>
    <w:rsid w:val="00095072"/>
    <w:rsid w:val="00096C1E"/>
    <w:rsid w:val="000A3B5F"/>
    <w:rsid w:val="000A77E7"/>
    <w:rsid w:val="000B008C"/>
    <w:rsid w:val="000B0DD3"/>
    <w:rsid w:val="000B1DBD"/>
    <w:rsid w:val="000B28D2"/>
    <w:rsid w:val="000C146C"/>
    <w:rsid w:val="000C1604"/>
    <w:rsid w:val="000C23F2"/>
    <w:rsid w:val="000C3155"/>
    <w:rsid w:val="000C37E7"/>
    <w:rsid w:val="000C68BD"/>
    <w:rsid w:val="000D06B7"/>
    <w:rsid w:val="000D0B7A"/>
    <w:rsid w:val="000D2784"/>
    <w:rsid w:val="000D3B11"/>
    <w:rsid w:val="000D5E18"/>
    <w:rsid w:val="000D7D8C"/>
    <w:rsid w:val="000E0EF8"/>
    <w:rsid w:val="000E1141"/>
    <w:rsid w:val="000E1E36"/>
    <w:rsid w:val="000E2F2E"/>
    <w:rsid w:val="000E3ABB"/>
    <w:rsid w:val="000E3F41"/>
    <w:rsid w:val="000E76C8"/>
    <w:rsid w:val="000F1254"/>
    <w:rsid w:val="000F2A8D"/>
    <w:rsid w:val="000F3D05"/>
    <w:rsid w:val="000F571D"/>
    <w:rsid w:val="000F59C1"/>
    <w:rsid w:val="000F7C6C"/>
    <w:rsid w:val="00103278"/>
    <w:rsid w:val="00107BD8"/>
    <w:rsid w:val="001106B2"/>
    <w:rsid w:val="00112921"/>
    <w:rsid w:val="001131DA"/>
    <w:rsid w:val="00113665"/>
    <w:rsid w:val="0011439C"/>
    <w:rsid w:val="001174AC"/>
    <w:rsid w:val="00117CE2"/>
    <w:rsid w:val="00120385"/>
    <w:rsid w:val="0012064E"/>
    <w:rsid w:val="00120B07"/>
    <w:rsid w:val="001258FB"/>
    <w:rsid w:val="001313EA"/>
    <w:rsid w:val="00135C4F"/>
    <w:rsid w:val="001365CD"/>
    <w:rsid w:val="00142C79"/>
    <w:rsid w:val="001433F9"/>
    <w:rsid w:val="00150A8D"/>
    <w:rsid w:val="00156EF0"/>
    <w:rsid w:val="001572C8"/>
    <w:rsid w:val="00157A4B"/>
    <w:rsid w:val="0016030A"/>
    <w:rsid w:val="001623D4"/>
    <w:rsid w:val="00162503"/>
    <w:rsid w:val="0016258A"/>
    <w:rsid w:val="001627D7"/>
    <w:rsid w:val="0016479D"/>
    <w:rsid w:val="00165B62"/>
    <w:rsid w:val="0016724A"/>
    <w:rsid w:val="0017099B"/>
    <w:rsid w:val="00171DC2"/>
    <w:rsid w:val="00173446"/>
    <w:rsid w:val="00173B52"/>
    <w:rsid w:val="00173D5E"/>
    <w:rsid w:val="001754B1"/>
    <w:rsid w:val="0017632C"/>
    <w:rsid w:val="001807F7"/>
    <w:rsid w:val="0018169F"/>
    <w:rsid w:val="00181800"/>
    <w:rsid w:val="00183365"/>
    <w:rsid w:val="00185458"/>
    <w:rsid w:val="00186852"/>
    <w:rsid w:val="00187171"/>
    <w:rsid w:val="001909BE"/>
    <w:rsid w:val="00192D08"/>
    <w:rsid w:val="001946D0"/>
    <w:rsid w:val="00195100"/>
    <w:rsid w:val="0019517F"/>
    <w:rsid w:val="001955C5"/>
    <w:rsid w:val="0019752F"/>
    <w:rsid w:val="00197AA4"/>
    <w:rsid w:val="001A03CB"/>
    <w:rsid w:val="001A0889"/>
    <w:rsid w:val="001A34FB"/>
    <w:rsid w:val="001B19A0"/>
    <w:rsid w:val="001B36B7"/>
    <w:rsid w:val="001B50CA"/>
    <w:rsid w:val="001B7276"/>
    <w:rsid w:val="001B7767"/>
    <w:rsid w:val="001C27E7"/>
    <w:rsid w:val="001C38FB"/>
    <w:rsid w:val="001C3D51"/>
    <w:rsid w:val="001C4932"/>
    <w:rsid w:val="001C682B"/>
    <w:rsid w:val="001C6F7C"/>
    <w:rsid w:val="001C7AC3"/>
    <w:rsid w:val="001D16FE"/>
    <w:rsid w:val="001D6DEC"/>
    <w:rsid w:val="001E001D"/>
    <w:rsid w:val="001E498B"/>
    <w:rsid w:val="001E55C5"/>
    <w:rsid w:val="001E6890"/>
    <w:rsid w:val="001E6C10"/>
    <w:rsid w:val="001E72D0"/>
    <w:rsid w:val="001F473A"/>
    <w:rsid w:val="001F577A"/>
    <w:rsid w:val="001F5967"/>
    <w:rsid w:val="00200FFC"/>
    <w:rsid w:val="00201BDC"/>
    <w:rsid w:val="0020200E"/>
    <w:rsid w:val="00202AA6"/>
    <w:rsid w:val="002079C6"/>
    <w:rsid w:val="002079CB"/>
    <w:rsid w:val="00211C64"/>
    <w:rsid w:val="00211DF1"/>
    <w:rsid w:val="00216FCE"/>
    <w:rsid w:val="00230462"/>
    <w:rsid w:val="002327DE"/>
    <w:rsid w:val="00233A26"/>
    <w:rsid w:val="00235692"/>
    <w:rsid w:val="002376E6"/>
    <w:rsid w:val="002431A2"/>
    <w:rsid w:val="0025082D"/>
    <w:rsid w:val="00250FDF"/>
    <w:rsid w:val="00251831"/>
    <w:rsid w:val="00251BB8"/>
    <w:rsid w:val="00254397"/>
    <w:rsid w:val="00255C83"/>
    <w:rsid w:val="0025616F"/>
    <w:rsid w:val="00256DB5"/>
    <w:rsid w:val="00257906"/>
    <w:rsid w:val="00257955"/>
    <w:rsid w:val="00257F89"/>
    <w:rsid w:val="002608F0"/>
    <w:rsid w:val="00261FA6"/>
    <w:rsid w:val="00265E99"/>
    <w:rsid w:val="00272B18"/>
    <w:rsid w:val="00273378"/>
    <w:rsid w:val="002734D4"/>
    <w:rsid w:val="0027534A"/>
    <w:rsid w:val="002765EE"/>
    <w:rsid w:val="002773C7"/>
    <w:rsid w:val="0028069A"/>
    <w:rsid w:val="0028243B"/>
    <w:rsid w:val="002832DC"/>
    <w:rsid w:val="00290245"/>
    <w:rsid w:val="00291685"/>
    <w:rsid w:val="00292A89"/>
    <w:rsid w:val="00293801"/>
    <w:rsid w:val="00297388"/>
    <w:rsid w:val="002A23EA"/>
    <w:rsid w:val="002A4999"/>
    <w:rsid w:val="002A5CD3"/>
    <w:rsid w:val="002A7D8A"/>
    <w:rsid w:val="002B1390"/>
    <w:rsid w:val="002B1B3A"/>
    <w:rsid w:val="002B4C92"/>
    <w:rsid w:val="002B55E0"/>
    <w:rsid w:val="002C11C4"/>
    <w:rsid w:val="002C427D"/>
    <w:rsid w:val="002C476C"/>
    <w:rsid w:val="002C6A29"/>
    <w:rsid w:val="002D28D0"/>
    <w:rsid w:val="002D384F"/>
    <w:rsid w:val="002D4D51"/>
    <w:rsid w:val="002E1561"/>
    <w:rsid w:val="002F0C0D"/>
    <w:rsid w:val="002F0DE0"/>
    <w:rsid w:val="002F28E0"/>
    <w:rsid w:val="002F302B"/>
    <w:rsid w:val="002F4B83"/>
    <w:rsid w:val="002F59B2"/>
    <w:rsid w:val="002F5DB5"/>
    <w:rsid w:val="00301F78"/>
    <w:rsid w:val="003024A6"/>
    <w:rsid w:val="003079E0"/>
    <w:rsid w:val="00307F70"/>
    <w:rsid w:val="00310606"/>
    <w:rsid w:val="00311933"/>
    <w:rsid w:val="00313ABC"/>
    <w:rsid w:val="00314522"/>
    <w:rsid w:val="00314CDA"/>
    <w:rsid w:val="00315456"/>
    <w:rsid w:val="00316B74"/>
    <w:rsid w:val="00317BE2"/>
    <w:rsid w:val="00322C6D"/>
    <w:rsid w:val="003235DF"/>
    <w:rsid w:val="00323B89"/>
    <w:rsid w:val="00330EE0"/>
    <w:rsid w:val="00331E41"/>
    <w:rsid w:val="0033242C"/>
    <w:rsid w:val="003330EE"/>
    <w:rsid w:val="00335A77"/>
    <w:rsid w:val="003409B5"/>
    <w:rsid w:val="00344660"/>
    <w:rsid w:val="00353E8F"/>
    <w:rsid w:val="00354544"/>
    <w:rsid w:val="00354AFC"/>
    <w:rsid w:val="00356FAE"/>
    <w:rsid w:val="0035734E"/>
    <w:rsid w:val="00361229"/>
    <w:rsid w:val="00361952"/>
    <w:rsid w:val="0036411F"/>
    <w:rsid w:val="00364C95"/>
    <w:rsid w:val="00364CF6"/>
    <w:rsid w:val="00365B5D"/>
    <w:rsid w:val="003667BA"/>
    <w:rsid w:val="00366C2F"/>
    <w:rsid w:val="00367994"/>
    <w:rsid w:val="00370199"/>
    <w:rsid w:val="0037056D"/>
    <w:rsid w:val="003725D4"/>
    <w:rsid w:val="00374496"/>
    <w:rsid w:val="003746CF"/>
    <w:rsid w:val="003779D7"/>
    <w:rsid w:val="00377A4F"/>
    <w:rsid w:val="003808B7"/>
    <w:rsid w:val="0038127E"/>
    <w:rsid w:val="003839BC"/>
    <w:rsid w:val="00384A15"/>
    <w:rsid w:val="00390677"/>
    <w:rsid w:val="003925A7"/>
    <w:rsid w:val="003945BA"/>
    <w:rsid w:val="00394A3F"/>
    <w:rsid w:val="00394B5E"/>
    <w:rsid w:val="00395837"/>
    <w:rsid w:val="00396E21"/>
    <w:rsid w:val="003973C0"/>
    <w:rsid w:val="00397AEF"/>
    <w:rsid w:val="00397D96"/>
    <w:rsid w:val="003A429D"/>
    <w:rsid w:val="003A50EB"/>
    <w:rsid w:val="003A5528"/>
    <w:rsid w:val="003A7D9E"/>
    <w:rsid w:val="003B217D"/>
    <w:rsid w:val="003B3105"/>
    <w:rsid w:val="003B48A0"/>
    <w:rsid w:val="003B4A2D"/>
    <w:rsid w:val="003B4AB0"/>
    <w:rsid w:val="003B4BE6"/>
    <w:rsid w:val="003B6313"/>
    <w:rsid w:val="003B655E"/>
    <w:rsid w:val="003C078C"/>
    <w:rsid w:val="003C1855"/>
    <w:rsid w:val="003C2182"/>
    <w:rsid w:val="003C3A00"/>
    <w:rsid w:val="003C3EA7"/>
    <w:rsid w:val="003C42EB"/>
    <w:rsid w:val="003C7781"/>
    <w:rsid w:val="003D0FAA"/>
    <w:rsid w:val="003D3A2C"/>
    <w:rsid w:val="003D429D"/>
    <w:rsid w:val="003E0C02"/>
    <w:rsid w:val="003E2207"/>
    <w:rsid w:val="003E4C00"/>
    <w:rsid w:val="003E4E29"/>
    <w:rsid w:val="003E6A46"/>
    <w:rsid w:val="003E6E9B"/>
    <w:rsid w:val="003E71CD"/>
    <w:rsid w:val="003E77FF"/>
    <w:rsid w:val="003F0B8E"/>
    <w:rsid w:val="003F0EA0"/>
    <w:rsid w:val="003F199F"/>
    <w:rsid w:val="003F1ECF"/>
    <w:rsid w:val="003F1FCB"/>
    <w:rsid w:val="003F2A7D"/>
    <w:rsid w:val="003F4359"/>
    <w:rsid w:val="003F4BED"/>
    <w:rsid w:val="003F592D"/>
    <w:rsid w:val="003F7506"/>
    <w:rsid w:val="00402768"/>
    <w:rsid w:val="00403466"/>
    <w:rsid w:val="00406099"/>
    <w:rsid w:val="0040782A"/>
    <w:rsid w:val="00410E6F"/>
    <w:rsid w:val="00413F0C"/>
    <w:rsid w:val="00414B6A"/>
    <w:rsid w:val="0041561C"/>
    <w:rsid w:val="00415D57"/>
    <w:rsid w:val="00416D07"/>
    <w:rsid w:val="00422034"/>
    <w:rsid w:val="004236BB"/>
    <w:rsid w:val="0042799F"/>
    <w:rsid w:val="00430C68"/>
    <w:rsid w:val="004316E8"/>
    <w:rsid w:val="004331BA"/>
    <w:rsid w:val="00434802"/>
    <w:rsid w:val="00435034"/>
    <w:rsid w:val="00442EE4"/>
    <w:rsid w:val="00444749"/>
    <w:rsid w:val="00444F6E"/>
    <w:rsid w:val="004450A6"/>
    <w:rsid w:val="00445A32"/>
    <w:rsid w:val="0045221C"/>
    <w:rsid w:val="00452451"/>
    <w:rsid w:val="004532A4"/>
    <w:rsid w:val="004544A9"/>
    <w:rsid w:val="00454FE5"/>
    <w:rsid w:val="004558AB"/>
    <w:rsid w:val="00456574"/>
    <w:rsid w:val="00460E31"/>
    <w:rsid w:val="00461BF2"/>
    <w:rsid w:val="00462C70"/>
    <w:rsid w:val="00467710"/>
    <w:rsid w:val="00474CE7"/>
    <w:rsid w:val="00476D2F"/>
    <w:rsid w:val="00476F8A"/>
    <w:rsid w:val="00483CAF"/>
    <w:rsid w:val="004850B1"/>
    <w:rsid w:val="00490D0E"/>
    <w:rsid w:val="00490E5C"/>
    <w:rsid w:val="00492084"/>
    <w:rsid w:val="004952EA"/>
    <w:rsid w:val="00496A67"/>
    <w:rsid w:val="004A0014"/>
    <w:rsid w:val="004A2AE2"/>
    <w:rsid w:val="004A2D48"/>
    <w:rsid w:val="004A365C"/>
    <w:rsid w:val="004A543D"/>
    <w:rsid w:val="004A7123"/>
    <w:rsid w:val="004B07AB"/>
    <w:rsid w:val="004B3930"/>
    <w:rsid w:val="004B48B4"/>
    <w:rsid w:val="004B5026"/>
    <w:rsid w:val="004B54AA"/>
    <w:rsid w:val="004B598B"/>
    <w:rsid w:val="004B65CA"/>
    <w:rsid w:val="004B7729"/>
    <w:rsid w:val="004C1072"/>
    <w:rsid w:val="004C1262"/>
    <w:rsid w:val="004C18F0"/>
    <w:rsid w:val="004C613A"/>
    <w:rsid w:val="004D0C95"/>
    <w:rsid w:val="004D17F1"/>
    <w:rsid w:val="004D22FE"/>
    <w:rsid w:val="004D2FB5"/>
    <w:rsid w:val="004D42C5"/>
    <w:rsid w:val="004D4898"/>
    <w:rsid w:val="004D5173"/>
    <w:rsid w:val="004D6A10"/>
    <w:rsid w:val="004D707B"/>
    <w:rsid w:val="004E095D"/>
    <w:rsid w:val="004E09DF"/>
    <w:rsid w:val="004E0A4D"/>
    <w:rsid w:val="004E1318"/>
    <w:rsid w:val="004E44E4"/>
    <w:rsid w:val="004E5C36"/>
    <w:rsid w:val="004E7A47"/>
    <w:rsid w:val="004E7EAD"/>
    <w:rsid w:val="004F25DC"/>
    <w:rsid w:val="004F3E1B"/>
    <w:rsid w:val="004F5E18"/>
    <w:rsid w:val="004F7CCB"/>
    <w:rsid w:val="005044ED"/>
    <w:rsid w:val="00505BC0"/>
    <w:rsid w:val="00506A82"/>
    <w:rsid w:val="0051196F"/>
    <w:rsid w:val="00514B57"/>
    <w:rsid w:val="00514FF8"/>
    <w:rsid w:val="00516302"/>
    <w:rsid w:val="005163C6"/>
    <w:rsid w:val="005202CE"/>
    <w:rsid w:val="005206BF"/>
    <w:rsid w:val="00527074"/>
    <w:rsid w:val="0053178F"/>
    <w:rsid w:val="00533499"/>
    <w:rsid w:val="00534FF2"/>
    <w:rsid w:val="0054113D"/>
    <w:rsid w:val="00543C41"/>
    <w:rsid w:val="00543F23"/>
    <w:rsid w:val="00545AF9"/>
    <w:rsid w:val="00546CFB"/>
    <w:rsid w:val="00547FBF"/>
    <w:rsid w:val="00550ABA"/>
    <w:rsid w:val="0055515F"/>
    <w:rsid w:val="005576A3"/>
    <w:rsid w:val="00560137"/>
    <w:rsid w:val="00560AE4"/>
    <w:rsid w:val="00561E5A"/>
    <w:rsid w:val="005637AD"/>
    <w:rsid w:val="00565938"/>
    <w:rsid w:val="00566CFB"/>
    <w:rsid w:val="00567F02"/>
    <w:rsid w:val="005704A9"/>
    <w:rsid w:val="00582DA5"/>
    <w:rsid w:val="00586A1B"/>
    <w:rsid w:val="00586A8D"/>
    <w:rsid w:val="00587B96"/>
    <w:rsid w:val="005903B1"/>
    <w:rsid w:val="005935E9"/>
    <w:rsid w:val="0059522C"/>
    <w:rsid w:val="005978F7"/>
    <w:rsid w:val="005A17A3"/>
    <w:rsid w:val="005A290B"/>
    <w:rsid w:val="005A2F61"/>
    <w:rsid w:val="005A4572"/>
    <w:rsid w:val="005A50F6"/>
    <w:rsid w:val="005A562C"/>
    <w:rsid w:val="005A7FA8"/>
    <w:rsid w:val="005B2EB0"/>
    <w:rsid w:val="005B3BBF"/>
    <w:rsid w:val="005B45AA"/>
    <w:rsid w:val="005B5C4C"/>
    <w:rsid w:val="005B6C71"/>
    <w:rsid w:val="005B7A3E"/>
    <w:rsid w:val="005B7EA0"/>
    <w:rsid w:val="005C157B"/>
    <w:rsid w:val="005C1D07"/>
    <w:rsid w:val="005C1FA8"/>
    <w:rsid w:val="005C2538"/>
    <w:rsid w:val="005C4FF8"/>
    <w:rsid w:val="005C5513"/>
    <w:rsid w:val="005C7BA2"/>
    <w:rsid w:val="005C7EF1"/>
    <w:rsid w:val="005D0D19"/>
    <w:rsid w:val="005D0EB0"/>
    <w:rsid w:val="005D13E3"/>
    <w:rsid w:val="005D2773"/>
    <w:rsid w:val="005D3246"/>
    <w:rsid w:val="005D545B"/>
    <w:rsid w:val="005D7A5F"/>
    <w:rsid w:val="005E3921"/>
    <w:rsid w:val="005E5E73"/>
    <w:rsid w:val="005F5D4B"/>
    <w:rsid w:val="00600777"/>
    <w:rsid w:val="00610B6C"/>
    <w:rsid w:val="006121CF"/>
    <w:rsid w:val="006132A6"/>
    <w:rsid w:val="00614D73"/>
    <w:rsid w:val="00616CD3"/>
    <w:rsid w:val="006205D7"/>
    <w:rsid w:val="006218EE"/>
    <w:rsid w:val="00626DC3"/>
    <w:rsid w:val="006273B9"/>
    <w:rsid w:val="0063216A"/>
    <w:rsid w:val="00632914"/>
    <w:rsid w:val="0063560E"/>
    <w:rsid w:val="0063683B"/>
    <w:rsid w:val="00643050"/>
    <w:rsid w:val="00643624"/>
    <w:rsid w:val="00645409"/>
    <w:rsid w:val="00651BE0"/>
    <w:rsid w:val="00652FED"/>
    <w:rsid w:val="00653140"/>
    <w:rsid w:val="00655A8E"/>
    <w:rsid w:val="00656B25"/>
    <w:rsid w:val="00656B65"/>
    <w:rsid w:val="00662B49"/>
    <w:rsid w:val="006631BB"/>
    <w:rsid w:val="00665D0A"/>
    <w:rsid w:val="0066700E"/>
    <w:rsid w:val="0066767D"/>
    <w:rsid w:val="00667816"/>
    <w:rsid w:val="006705C8"/>
    <w:rsid w:val="00670EB0"/>
    <w:rsid w:val="006721AA"/>
    <w:rsid w:val="006728CA"/>
    <w:rsid w:val="0067598A"/>
    <w:rsid w:val="00681CCE"/>
    <w:rsid w:val="00681E54"/>
    <w:rsid w:val="006870B3"/>
    <w:rsid w:val="0068798A"/>
    <w:rsid w:val="006879E6"/>
    <w:rsid w:val="006924A6"/>
    <w:rsid w:val="006935BC"/>
    <w:rsid w:val="00695118"/>
    <w:rsid w:val="00695AA2"/>
    <w:rsid w:val="00695C53"/>
    <w:rsid w:val="0069610D"/>
    <w:rsid w:val="006969F5"/>
    <w:rsid w:val="006A72C2"/>
    <w:rsid w:val="006B1303"/>
    <w:rsid w:val="006B725F"/>
    <w:rsid w:val="006C37DF"/>
    <w:rsid w:val="006C575C"/>
    <w:rsid w:val="006C6BE5"/>
    <w:rsid w:val="006D06B3"/>
    <w:rsid w:val="006D278C"/>
    <w:rsid w:val="006D4C45"/>
    <w:rsid w:val="006D6580"/>
    <w:rsid w:val="006D7FA4"/>
    <w:rsid w:val="006E1B6C"/>
    <w:rsid w:val="006E75BF"/>
    <w:rsid w:val="006F5A0E"/>
    <w:rsid w:val="0070047B"/>
    <w:rsid w:val="00700AE1"/>
    <w:rsid w:val="00704B19"/>
    <w:rsid w:val="00707028"/>
    <w:rsid w:val="00710058"/>
    <w:rsid w:val="0071536C"/>
    <w:rsid w:val="00717341"/>
    <w:rsid w:val="00717740"/>
    <w:rsid w:val="007202B6"/>
    <w:rsid w:val="00721A12"/>
    <w:rsid w:val="00725BA8"/>
    <w:rsid w:val="0072604C"/>
    <w:rsid w:val="007273B1"/>
    <w:rsid w:val="00727B90"/>
    <w:rsid w:val="007310D1"/>
    <w:rsid w:val="00732A75"/>
    <w:rsid w:val="00732C01"/>
    <w:rsid w:val="007342F0"/>
    <w:rsid w:val="00736210"/>
    <w:rsid w:val="007374FA"/>
    <w:rsid w:val="0074017A"/>
    <w:rsid w:val="007403BE"/>
    <w:rsid w:val="00740EF0"/>
    <w:rsid w:val="007436EE"/>
    <w:rsid w:val="00744646"/>
    <w:rsid w:val="00750FE5"/>
    <w:rsid w:val="00751E24"/>
    <w:rsid w:val="00752C3B"/>
    <w:rsid w:val="0075464F"/>
    <w:rsid w:val="00754FE9"/>
    <w:rsid w:val="00757785"/>
    <w:rsid w:val="00760FF2"/>
    <w:rsid w:val="0076238D"/>
    <w:rsid w:val="00763EDA"/>
    <w:rsid w:val="00764BBA"/>
    <w:rsid w:val="007656D5"/>
    <w:rsid w:val="00773798"/>
    <w:rsid w:val="00774F24"/>
    <w:rsid w:val="00775453"/>
    <w:rsid w:val="00775588"/>
    <w:rsid w:val="007755DD"/>
    <w:rsid w:val="007759F9"/>
    <w:rsid w:val="0077693E"/>
    <w:rsid w:val="00777F48"/>
    <w:rsid w:val="00786B94"/>
    <w:rsid w:val="00786BF5"/>
    <w:rsid w:val="00790BBF"/>
    <w:rsid w:val="00790C39"/>
    <w:rsid w:val="00791666"/>
    <w:rsid w:val="00794CD9"/>
    <w:rsid w:val="00795017"/>
    <w:rsid w:val="007951BF"/>
    <w:rsid w:val="007969E3"/>
    <w:rsid w:val="007A4DA3"/>
    <w:rsid w:val="007A5072"/>
    <w:rsid w:val="007A77B3"/>
    <w:rsid w:val="007B0812"/>
    <w:rsid w:val="007B3B5B"/>
    <w:rsid w:val="007B3DC2"/>
    <w:rsid w:val="007B69B3"/>
    <w:rsid w:val="007B7C4E"/>
    <w:rsid w:val="007C0198"/>
    <w:rsid w:val="007C0EBC"/>
    <w:rsid w:val="007C2244"/>
    <w:rsid w:val="007C2268"/>
    <w:rsid w:val="007C2333"/>
    <w:rsid w:val="007C23DF"/>
    <w:rsid w:val="007C46E8"/>
    <w:rsid w:val="007C491E"/>
    <w:rsid w:val="007C5ACA"/>
    <w:rsid w:val="007C5D86"/>
    <w:rsid w:val="007C6260"/>
    <w:rsid w:val="007C6AB3"/>
    <w:rsid w:val="007D13F0"/>
    <w:rsid w:val="007D199C"/>
    <w:rsid w:val="007D1A82"/>
    <w:rsid w:val="007D1A83"/>
    <w:rsid w:val="007D3D8A"/>
    <w:rsid w:val="007D62C0"/>
    <w:rsid w:val="007D7C91"/>
    <w:rsid w:val="007D7D8F"/>
    <w:rsid w:val="007E0C87"/>
    <w:rsid w:val="007E43D0"/>
    <w:rsid w:val="007E4A9D"/>
    <w:rsid w:val="007E517F"/>
    <w:rsid w:val="007E6A14"/>
    <w:rsid w:val="007F1A1A"/>
    <w:rsid w:val="007F34ED"/>
    <w:rsid w:val="007F5BFB"/>
    <w:rsid w:val="007F71B6"/>
    <w:rsid w:val="00804019"/>
    <w:rsid w:val="008043D4"/>
    <w:rsid w:val="008118B6"/>
    <w:rsid w:val="00811AD5"/>
    <w:rsid w:val="00813181"/>
    <w:rsid w:val="008154D1"/>
    <w:rsid w:val="00826BA0"/>
    <w:rsid w:val="008365F3"/>
    <w:rsid w:val="00840F63"/>
    <w:rsid w:val="00842F81"/>
    <w:rsid w:val="00844336"/>
    <w:rsid w:val="008449D1"/>
    <w:rsid w:val="00847A25"/>
    <w:rsid w:val="008504E6"/>
    <w:rsid w:val="008546EA"/>
    <w:rsid w:val="00854E4D"/>
    <w:rsid w:val="00861A10"/>
    <w:rsid w:val="0086686A"/>
    <w:rsid w:val="00866D8D"/>
    <w:rsid w:val="0087049D"/>
    <w:rsid w:val="008740C3"/>
    <w:rsid w:val="00876ACB"/>
    <w:rsid w:val="00876D93"/>
    <w:rsid w:val="0088010D"/>
    <w:rsid w:val="00880A05"/>
    <w:rsid w:val="00881895"/>
    <w:rsid w:val="008851B4"/>
    <w:rsid w:val="00885473"/>
    <w:rsid w:val="008854F9"/>
    <w:rsid w:val="00885F3E"/>
    <w:rsid w:val="0088601E"/>
    <w:rsid w:val="00887B69"/>
    <w:rsid w:val="00892CF2"/>
    <w:rsid w:val="008935DC"/>
    <w:rsid w:val="00893E77"/>
    <w:rsid w:val="00897CA7"/>
    <w:rsid w:val="00897F1D"/>
    <w:rsid w:val="008A1EC6"/>
    <w:rsid w:val="008A2ADB"/>
    <w:rsid w:val="008A3962"/>
    <w:rsid w:val="008A5750"/>
    <w:rsid w:val="008A79A5"/>
    <w:rsid w:val="008A7AA7"/>
    <w:rsid w:val="008A7F67"/>
    <w:rsid w:val="008B0371"/>
    <w:rsid w:val="008B0EA0"/>
    <w:rsid w:val="008B0F47"/>
    <w:rsid w:val="008B1D7B"/>
    <w:rsid w:val="008B4421"/>
    <w:rsid w:val="008B4476"/>
    <w:rsid w:val="008B453E"/>
    <w:rsid w:val="008B5570"/>
    <w:rsid w:val="008B6C16"/>
    <w:rsid w:val="008C2A37"/>
    <w:rsid w:val="008C4163"/>
    <w:rsid w:val="008C6595"/>
    <w:rsid w:val="008D2428"/>
    <w:rsid w:val="008D2C74"/>
    <w:rsid w:val="008D49BC"/>
    <w:rsid w:val="008D5C82"/>
    <w:rsid w:val="008E325A"/>
    <w:rsid w:val="008E5979"/>
    <w:rsid w:val="008E6613"/>
    <w:rsid w:val="008E738E"/>
    <w:rsid w:val="008F0BEF"/>
    <w:rsid w:val="008F17CC"/>
    <w:rsid w:val="008F4175"/>
    <w:rsid w:val="008F519B"/>
    <w:rsid w:val="008F76E8"/>
    <w:rsid w:val="008F7CE9"/>
    <w:rsid w:val="009042E0"/>
    <w:rsid w:val="009062D0"/>
    <w:rsid w:val="00907768"/>
    <w:rsid w:val="00907D95"/>
    <w:rsid w:val="00916D58"/>
    <w:rsid w:val="009173BE"/>
    <w:rsid w:val="00920B8B"/>
    <w:rsid w:val="009243CC"/>
    <w:rsid w:val="00924C48"/>
    <w:rsid w:val="00927546"/>
    <w:rsid w:val="00934DFD"/>
    <w:rsid w:val="00936148"/>
    <w:rsid w:val="00941CFD"/>
    <w:rsid w:val="009433EA"/>
    <w:rsid w:val="0094559C"/>
    <w:rsid w:val="00945797"/>
    <w:rsid w:val="0094609C"/>
    <w:rsid w:val="00946F9A"/>
    <w:rsid w:val="00950854"/>
    <w:rsid w:val="00950EB6"/>
    <w:rsid w:val="00957907"/>
    <w:rsid w:val="00960C02"/>
    <w:rsid w:val="00963483"/>
    <w:rsid w:val="009636BE"/>
    <w:rsid w:val="00971B95"/>
    <w:rsid w:val="00971D1E"/>
    <w:rsid w:val="00972067"/>
    <w:rsid w:val="00972851"/>
    <w:rsid w:val="00975B3A"/>
    <w:rsid w:val="009766F1"/>
    <w:rsid w:val="009815F9"/>
    <w:rsid w:val="009826AB"/>
    <w:rsid w:val="00986815"/>
    <w:rsid w:val="009873D6"/>
    <w:rsid w:val="00990EB0"/>
    <w:rsid w:val="0099145B"/>
    <w:rsid w:val="00991FFF"/>
    <w:rsid w:val="009921E1"/>
    <w:rsid w:val="00995392"/>
    <w:rsid w:val="009A01CC"/>
    <w:rsid w:val="009A0713"/>
    <w:rsid w:val="009A4699"/>
    <w:rsid w:val="009A5C0F"/>
    <w:rsid w:val="009A717C"/>
    <w:rsid w:val="009B0EA9"/>
    <w:rsid w:val="009B5D48"/>
    <w:rsid w:val="009B66A8"/>
    <w:rsid w:val="009C0A28"/>
    <w:rsid w:val="009C5A5D"/>
    <w:rsid w:val="009C5EF3"/>
    <w:rsid w:val="009C66D8"/>
    <w:rsid w:val="009C7558"/>
    <w:rsid w:val="009D0D7C"/>
    <w:rsid w:val="009D2A56"/>
    <w:rsid w:val="009D616B"/>
    <w:rsid w:val="009D61ED"/>
    <w:rsid w:val="009D63BE"/>
    <w:rsid w:val="009E1EBB"/>
    <w:rsid w:val="009E7ED9"/>
    <w:rsid w:val="009F2DA9"/>
    <w:rsid w:val="009F7535"/>
    <w:rsid w:val="009F7931"/>
    <w:rsid w:val="00A0051E"/>
    <w:rsid w:val="00A017C2"/>
    <w:rsid w:val="00A01B19"/>
    <w:rsid w:val="00A03159"/>
    <w:rsid w:val="00A060ED"/>
    <w:rsid w:val="00A1070C"/>
    <w:rsid w:val="00A10B73"/>
    <w:rsid w:val="00A13F8C"/>
    <w:rsid w:val="00A16FE1"/>
    <w:rsid w:val="00A22FF7"/>
    <w:rsid w:val="00A23016"/>
    <w:rsid w:val="00A25A4A"/>
    <w:rsid w:val="00A2605C"/>
    <w:rsid w:val="00A27956"/>
    <w:rsid w:val="00A327ED"/>
    <w:rsid w:val="00A33063"/>
    <w:rsid w:val="00A3655B"/>
    <w:rsid w:val="00A36725"/>
    <w:rsid w:val="00A3739B"/>
    <w:rsid w:val="00A40F48"/>
    <w:rsid w:val="00A41D46"/>
    <w:rsid w:val="00A42DC5"/>
    <w:rsid w:val="00A47D96"/>
    <w:rsid w:val="00A50754"/>
    <w:rsid w:val="00A5098B"/>
    <w:rsid w:val="00A525A2"/>
    <w:rsid w:val="00A52953"/>
    <w:rsid w:val="00A6089B"/>
    <w:rsid w:val="00A60D5A"/>
    <w:rsid w:val="00A641EE"/>
    <w:rsid w:val="00A64558"/>
    <w:rsid w:val="00A64DD4"/>
    <w:rsid w:val="00A72A4C"/>
    <w:rsid w:val="00A7540F"/>
    <w:rsid w:val="00A75EDE"/>
    <w:rsid w:val="00A761F7"/>
    <w:rsid w:val="00A76B3B"/>
    <w:rsid w:val="00A7786C"/>
    <w:rsid w:val="00A822CB"/>
    <w:rsid w:val="00A829E5"/>
    <w:rsid w:val="00A85A9F"/>
    <w:rsid w:val="00A85E2F"/>
    <w:rsid w:val="00A92BCC"/>
    <w:rsid w:val="00A94049"/>
    <w:rsid w:val="00A94DF5"/>
    <w:rsid w:val="00A962A7"/>
    <w:rsid w:val="00AA0AAC"/>
    <w:rsid w:val="00AB7BBD"/>
    <w:rsid w:val="00AC183C"/>
    <w:rsid w:val="00AC21A1"/>
    <w:rsid w:val="00AC29F3"/>
    <w:rsid w:val="00AD4211"/>
    <w:rsid w:val="00AD497C"/>
    <w:rsid w:val="00AD604D"/>
    <w:rsid w:val="00AD6611"/>
    <w:rsid w:val="00AE04BE"/>
    <w:rsid w:val="00AE678A"/>
    <w:rsid w:val="00AF2EF9"/>
    <w:rsid w:val="00AF5D1F"/>
    <w:rsid w:val="00AF611B"/>
    <w:rsid w:val="00AF6228"/>
    <w:rsid w:val="00AF7715"/>
    <w:rsid w:val="00B06464"/>
    <w:rsid w:val="00B0739B"/>
    <w:rsid w:val="00B10615"/>
    <w:rsid w:val="00B10D20"/>
    <w:rsid w:val="00B114F7"/>
    <w:rsid w:val="00B134F9"/>
    <w:rsid w:val="00B13FF1"/>
    <w:rsid w:val="00B15301"/>
    <w:rsid w:val="00B15E4B"/>
    <w:rsid w:val="00B16C4E"/>
    <w:rsid w:val="00B26768"/>
    <w:rsid w:val="00B26FCB"/>
    <w:rsid w:val="00B27B11"/>
    <w:rsid w:val="00B32342"/>
    <w:rsid w:val="00B327FB"/>
    <w:rsid w:val="00B33516"/>
    <w:rsid w:val="00B3406C"/>
    <w:rsid w:val="00B357C2"/>
    <w:rsid w:val="00B40303"/>
    <w:rsid w:val="00B40752"/>
    <w:rsid w:val="00B4113A"/>
    <w:rsid w:val="00B42470"/>
    <w:rsid w:val="00B42704"/>
    <w:rsid w:val="00B433AE"/>
    <w:rsid w:val="00B4728A"/>
    <w:rsid w:val="00B50073"/>
    <w:rsid w:val="00B55CA9"/>
    <w:rsid w:val="00B575E7"/>
    <w:rsid w:val="00B6080A"/>
    <w:rsid w:val="00B64BC6"/>
    <w:rsid w:val="00B658EB"/>
    <w:rsid w:val="00B70A09"/>
    <w:rsid w:val="00B71636"/>
    <w:rsid w:val="00B7294E"/>
    <w:rsid w:val="00B738DD"/>
    <w:rsid w:val="00B741A7"/>
    <w:rsid w:val="00B80FB3"/>
    <w:rsid w:val="00B81326"/>
    <w:rsid w:val="00B81B73"/>
    <w:rsid w:val="00B834BE"/>
    <w:rsid w:val="00B8432A"/>
    <w:rsid w:val="00B84C94"/>
    <w:rsid w:val="00B84F07"/>
    <w:rsid w:val="00B877A1"/>
    <w:rsid w:val="00B90AB8"/>
    <w:rsid w:val="00B910DB"/>
    <w:rsid w:val="00B91250"/>
    <w:rsid w:val="00B92268"/>
    <w:rsid w:val="00B92A69"/>
    <w:rsid w:val="00B947C1"/>
    <w:rsid w:val="00B95146"/>
    <w:rsid w:val="00B96C14"/>
    <w:rsid w:val="00BA3E22"/>
    <w:rsid w:val="00BA4E1F"/>
    <w:rsid w:val="00BB1D69"/>
    <w:rsid w:val="00BB4130"/>
    <w:rsid w:val="00BB63E7"/>
    <w:rsid w:val="00BB6849"/>
    <w:rsid w:val="00BC2293"/>
    <w:rsid w:val="00BC2F72"/>
    <w:rsid w:val="00BC3D9B"/>
    <w:rsid w:val="00BC4812"/>
    <w:rsid w:val="00BC6985"/>
    <w:rsid w:val="00BD0AE3"/>
    <w:rsid w:val="00BD39A3"/>
    <w:rsid w:val="00BD651C"/>
    <w:rsid w:val="00BD6953"/>
    <w:rsid w:val="00BE13E5"/>
    <w:rsid w:val="00BE16BA"/>
    <w:rsid w:val="00BE2167"/>
    <w:rsid w:val="00BE2DE6"/>
    <w:rsid w:val="00BE54AB"/>
    <w:rsid w:val="00BF0293"/>
    <w:rsid w:val="00BF0F1F"/>
    <w:rsid w:val="00BF175C"/>
    <w:rsid w:val="00BF2184"/>
    <w:rsid w:val="00BF2BFC"/>
    <w:rsid w:val="00BF37AC"/>
    <w:rsid w:val="00BF39E7"/>
    <w:rsid w:val="00BF59CB"/>
    <w:rsid w:val="00BF6F1E"/>
    <w:rsid w:val="00BF7182"/>
    <w:rsid w:val="00BF7429"/>
    <w:rsid w:val="00BF78F0"/>
    <w:rsid w:val="00C02836"/>
    <w:rsid w:val="00C034E5"/>
    <w:rsid w:val="00C040F5"/>
    <w:rsid w:val="00C0422E"/>
    <w:rsid w:val="00C0475B"/>
    <w:rsid w:val="00C048FE"/>
    <w:rsid w:val="00C1019F"/>
    <w:rsid w:val="00C107B2"/>
    <w:rsid w:val="00C11254"/>
    <w:rsid w:val="00C1484D"/>
    <w:rsid w:val="00C15258"/>
    <w:rsid w:val="00C16575"/>
    <w:rsid w:val="00C17C34"/>
    <w:rsid w:val="00C20A5E"/>
    <w:rsid w:val="00C21FDC"/>
    <w:rsid w:val="00C2409A"/>
    <w:rsid w:val="00C26B59"/>
    <w:rsid w:val="00C27859"/>
    <w:rsid w:val="00C31148"/>
    <w:rsid w:val="00C325E0"/>
    <w:rsid w:val="00C3384F"/>
    <w:rsid w:val="00C33D52"/>
    <w:rsid w:val="00C33F5A"/>
    <w:rsid w:val="00C37AF7"/>
    <w:rsid w:val="00C400BA"/>
    <w:rsid w:val="00C40AAF"/>
    <w:rsid w:val="00C4293D"/>
    <w:rsid w:val="00C45DAE"/>
    <w:rsid w:val="00C4733B"/>
    <w:rsid w:val="00C5214F"/>
    <w:rsid w:val="00C524BC"/>
    <w:rsid w:val="00C529C7"/>
    <w:rsid w:val="00C52E30"/>
    <w:rsid w:val="00C5300D"/>
    <w:rsid w:val="00C65D30"/>
    <w:rsid w:val="00C70C14"/>
    <w:rsid w:val="00C7560B"/>
    <w:rsid w:val="00C76525"/>
    <w:rsid w:val="00C8635A"/>
    <w:rsid w:val="00C87016"/>
    <w:rsid w:val="00C87C3E"/>
    <w:rsid w:val="00C92418"/>
    <w:rsid w:val="00C92997"/>
    <w:rsid w:val="00C92E6B"/>
    <w:rsid w:val="00C9394A"/>
    <w:rsid w:val="00C94752"/>
    <w:rsid w:val="00C958A3"/>
    <w:rsid w:val="00C9623F"/>
    <w:rsid w:val="00C971ED"/>
    <w:rsid w:val="00C97206"/>
    <w:rsid w:val="00CA0C2C"/>
    <w:rsid w:val="00CA1CA5"/>
    <w:rsid w:val="00CA1DE4"/>
    <w:rsid w:val="00CA2D00"/>
    <w:rsid w:val="00CA2F71"/>
    <w:rsid w:val="00CA4265"/>
    <w:rsid w:val="00CA5A50"/>
    <w:rsid w:val="00CB2C04"/>
    <w:rsid w:val="00CB3322"/>
    <w:rsid w:val="00CB3349"/>
    <w:rsid w:val="00CB4A80"/>
    <w:rsid w:val="00CB4E37"/>
    <w:rsid w:val="00CB619F"/>
    <w:rsid w:val="00CB67CA"/>
    <w:rsid w:val="00CC0E6E"/>
    <w:rsid w:val="00CC2529"/>
    <w:rsid w:val="00CC3F3F"/>
    <w:rsid w:val="00CC5386"/>
    <w:rsid w:val="00CD0C86"/>
    <w:rsid w:val="00CD0E33"/>
    <w:rsid w:val="00CD1241"/>
    <w:rsid w:val="00CD1D56"/>
    <w:rsid w:val="00CD301E"/>
    <w:rsid w:val="00CD5C06"/>
    <w:rsid w:val="00CD6273"/>
    <w:rsid w:val="00CE74DE"/>
    <w:rsid w:val="00CE7849"/>
    <w:rsid w:val="00CF153F"/>
    <w:rsid w:val="00CF5F72"/>
    <w:rsid w:val="00CF715D"/>
    <w:rsid w:val="00D007F9"/>
    <w:rsid w:val="00D00E12"/>
    <w:rsid w:val="00D02E63"/>
    <w:rsid w:val="00D06ACB"/>
    <w:rsid w:val="00D100D1"/>
    <w:rsid w:val="00D16FED"/>
    <w:rsid w:val="00D175B7"/>
    <w:rsid w:val="00D17CBA"/>
    <w:rsid w:val="00D272C6"/>
    <w:rsid w:val="00D31947"/>
    <w:rsid w:val="00D354C8"/>
    <w:rsid w:val="00D3750D"/>
    <w:rsid w:val="00D37ED8"/>
    <w:rsid w:val="00D41691"/>
    <w:rsid w:val="00D42312"/>
    <w:rsid w:val="00D425F5"/>
    <w:rsid w:val="00D42B1B"/>
    <w:rsid w:val="00D43584"/>
    <w:rsid w:val="00D45F56"/>
    <w:rsid w:val="00D471E6"/>
    <w:rsid w:val="00D479E5"/>
    <w:rsid w:val="00D55547"/>
    <w:rsid w:val="00D5620D"/>
    <w:rsid w:val="00D56666"/>
    <w:rsid w:val="00D56D25"/>
    <w:rsid w:val="00D57BAA"/>
    <w:rsid w:val="00D63553"/>
    <w:rsid w:val="00D64201"/>
    <w:rsid w:val="00D64C7F"/>
    <w:rsid w:val="00D65512"/>
    <w:rsid w:val="00D70B82"/>
    <w:rsid w:val="00D71627"/>
    <w:rsid w:val="00D7173C"/>
    <w:rsid w:val="00D731C8"/>
    <w:rsid w:val="00D8012D"/>
    <w:rsid w:val="00D80D9D"/>
    <w:rsid w:val="00D86B8E"/>
    <w:rsid w:val="00D870B1"/>
    <w:rsid w:val="00D87FE3"/>
    <w:rsid w:val="00D92124"/>
    <w:rsid w:val="00D954CE"/>
    <w:rsid w:val="00D97539"/>
    <w:rsid w:val="00DA0F92"/>
    <w:rsid w:val="00DA52E6"/>
    <w:rsid w:val="00DA6CAD"/>
    <w:rsid w:val="00DB0ADA"/>
    <w:rsid w:val="00DB2BDC"/>
    <w:rsid w:val="00DC11F2"/>
    <w:rsid w:val="00DC169C"/>
    <w:rsid w:val="00DC46E2"/>
    <w:rsid w:val="00DC48F3"/>
    <w:rsid w:val="00DC6344"/>
    <w:rsid w:val="00DC7FFC"/>
    <w:rsid w:val="00DD2DD9"/>
    <w:rsid w:val="00DD46A1"/>
    <w:rsid w:val="00DD50C2"/>
    <w:rsid w:val="00DD576E"/>
    <w:rsid w:val="00DD64D9"/>
    <w:rsid w:val="00DD78E4"/>
    <w:rsid w:val="00DE274F"/>
    <w:rsid w:val="00DE62D0"/>
    <w:rsid w:val="00DF0634"/>
    <w:rsid w:val="00DF4585"/>
    <w:rsid w:val="00DF5A31"/>
    <w:rsid w:val="00DF697A"/>
    <w:rsid w:val="00DF7A80"/>
    <w:rsid w:val="00E004C2"/>
    <w:rsid w:val="00E0700B"/>
    <w:rsid w:val="00E112F5"/>
    <w:rsid w:val="00E1197D"/>
    <w:rsid w:val="00E13194"/>
    <w:rsid w:val="00E148CD"/>
    <w:rsid w:val="00E14AA8"/>
    <w:rsid w:val="00E16410"/>
    <w:rsid w:val="00E17CCE"/>
    <w:rsid w:val="00E20195"/>
    <w:rsid w:val="00E207C1"/>
    <w:rsid w:val="00E21004"/>
    <w:rsid w:val="00E225A1"/>
    <w:rsid w:val="00E24625"/>
    <w:rsid w:val="00E25AEB"/>
    <w:rsid w:val="00E30E12"/>
    <w:rsid w:val="00E31721"/>
    <w:rsid w:val="00E33BBA"/>
    <w:rsid w:val="00E36F08"/>
    <w:rsid w:val="00E43AC4"/>
    <w:rsid w:val="00E447B0"/>
    <w:rsid w:val="00E44B3A"/>
    <w:rsid w:val="00E46AF1"/>
    <w:rsid w:val="00E53668"/>
    <w:rsid w:val="00E651F2"/>
    <w:rsid w:val="00E65F02"/>
    <w:rsid w:val="00E703B6"/>
    <w:rsid w:val="00E7215B"/>
    <w:rsid w:val="00E7325D"/>
    <w:rsid w:val="00E748BE"/>
    <w:rsid w:val="00E74915"/>
    <w:rsid w:val="00E76E43"/>
    <w:rsid w:val="00E81FAC"/>
    <w:rsid w:val="00E84325"/>
    <w:rsid w:val="00E92046"/>
    <w:rsid w:val="00E940D5"/>
    <w:rsid w:val="00EA25EE"/>
    <w:rsid w:val="00EA3ACA"/>
    <w:rsid w:val="00EA52BE"/>
    <w:rsid w:val="00EA5BF0"/>
    <w:rsid w:val="00EA6D94"/>
    <w:rsid w:val="00EA70DD"/>
    <w:rsid w:val="00EB0066"/>
    <w:rsid w:val="00EB4093"/>
    <w:rsid w:val="00EB4D77"/>
    <w:rsid w:val="00EB54C2"/>
    <w:rsid w:val="00EB5E82"/>
    <w:rsid w:val="00EB7367"/>
    <w:rsid w:val="00EC0252"/>
    <w:rsid w:val="00EC2BB4"/>
    <w:rsid w:val="00EC2E3D"/>
    <w:rsid w:val="00EC2E4C"/>
    <w:rsid w:val="00ED442B"/>
    <w:rsid w:val="00ED46CA"/>
    <w:rsid w:val="00ED5F3A"/>
    <w:rsid w:val="00EE104E"/>
    <w:rsid w:val="00EE1908"/>
    <w:rsid w:val="00EE5AA9"/>
    <w:rsid w:val="00EE6B6D"/>
    <w:rsid w:val="00EE7028"/>
    <w:rsid w:val="00EE7B17"/>
    <w:rsid w:val="00EE7DA1"/>
    <w:rsid w:val="00EF0E1E"/>
    <w:rsid w:val="00EF1824"/>
    <w:rsid w:val="00EF354B"/>
    <w:rsid w:val="00EF3959"/>
    <w:rsid w:val="00EF39BB"/>
    <w:rsid w:val="00EF3CB9"/>
    <w:rsid w:val="00EF4F1F"/>
    <w:rsid w:val="00EF6377"/>
    <w:rsid w:val="00EF641D"/>
    <w:rsid w:val="00EF7B24"/>
    <w:rsid w:val="00F025D5"/>
    <w:rsid w:val="00F0496F"/>
    <w:rsid w:val="00F05E4E"/>
    <w:rsid w:val="00F0624B"/>
    <w:rsid w:val="00F0652C"/>
    <w:rsid w:val="00F06652"/>
    <w:rsid w:val="00F06EB5"/>
    <w:rsid w:val="00F130ED"/>
    <w:rsid w:val="00F14A8F"/>
    <w:rsid w:val="00F171A6"/>
    <w:rsid w:val="00F17806"/>
    <w:rsid w:val="00F17CF5"/>
    <w:rsid w:val="00F218ED"/>
    <w:rsid w:val="00F2238B"/>
    <w:rsid w:val="00F22CDD"/>
    <w:rsid w:val="00F258A6"/>
    <w:rsid w:val="00F3111C"/>
    <w:rsid w:val="00F349E4"/>
    <w:rsid w:val="00F34CB4"/>
    <w:rsid w:val="00F37E97"/>
    <w:rsid w:val="00F42510"/>
    <w:rsid w:val="00F468CE"/>
    <w:rsid w:val="00F50124"/>
    <w:rsid w:val="00F51379"/>
    <w:rsid w:val="00F5138E"/>
    <w:rsid w:val="00F5149B"/>
    <w:rsid w:val="00F5240A"/>
    <w:rsid w:val="00F546A7"/>
    <w:rsid w:val="00F5578C"/>
    <w:rsid w:val="00F569F7"/>
    <w:rsid w:val="00F56E16"/>
    <w:rsid w:val="00F579CD"/>
    <w:rsid w:val="00F64FA5"/>
    <w:rsid w:val="00F65438"/>
    <w:rsid w:val="00F6578C"/>
    <w:rsid w:val="00F65C05"/>
    <w:rsid w:val="00F67332"/>
    <w:rsid w:val="00F6786F"/>
    <w:rsid w:val="00F70AC1"/>
    <w:rsid w:val="00F71BC2"/>
    <w:rsid w:val="00F721D3"/>
    <w:rsid w:val="00F75F41"/>
    <w:rsid w:val="00F760F0"/>
    <w:rsid w:val="00F80C21"/>
    <w:rsid w:val="00F86377"/>
    <w:rsid w:val="00F874D3"/>
    <w:rsid w:val="00F90E6B"/>
    <w:rsid w:val="00F96964"/>
    <w:rsid w:val="00FA0D1C"/>
    <w:rsid w:val="00FA386F"/>
    <w:rsid w:val="00FA4BA3"/>
    <w:rsid w:val="00FA5251"/>
    <w:rsid w:val="00FB4264"/>
    <w:rsid w:val="00FB49BD"/>
    <w:rsid w:val="00FB64C7"/>
    <w:rsid w:val="00FB6CAA"/>
    <w:rsid w:val="00FD1158"/>
    <w:rsid w:val="00FD13CB"/>
    <w:rsid w:val="00FD2411"/>
    <w:rsid w:val="00FD25A1"/>
    <w:rsid w:val="00FD3EF4"/>
    <w:rsid w:val="00FD466A"/>
    <w:rsid w:val="00FE1534"/>
    <w:rsid w:val="00FE2207"/>
    <w:rsid w:val="00FE6D26"/>
    <w:rsid w:val="00FF0046"/>
    <w:rsid w:val="00FF28E7"/>
    <w:rsid w:val="00FF2BCA"/>
    <w:rsid w:val="00FF77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7A"/>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7A"/>
    <w:pPr>
      <w:spacing w:after="0" w:line="240" w:lineRule="auto"/>
      <w:jc w:val="both"/>
    </w:pPr>
  </w:style>
  <w:style w:type="paragraph" w:styleId="ListParagraph">
    <w:name w:val="List Paragraph"/>
    <w:basedOn w:val="Normal"/>
    <w:uiPriority w:val="34"/>
    <w:qFormat/>
    <w:rsid w:val="000D0B7A"/>
    <w:pPr>
      <w:ind w:left="720"/>
      <w:contextualSpacing/>
    </w:pPr>
  </w:style>
  <w:style w:type="paragraph" w:styleId="BalloonText">
    <w:name w:val="Balloon Text"/>
    <w:basedOn w:val="Normal"/>
    <w:link w:val="BalloonTextChar"/>
    <w:uiPriority w:val="99"/>
    <w:semiHidden/>
    <w:unhideWhenUsed/>
    <w:rsid w:val="000D0B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7A"/>
    <w:rPr>
      <w:rFonts w:ascii="Tahoma" w:hAnsi="Tahoma" w:cs="Tahoma"/>
      <w:sz w:val="16"/>
      <w:szCs w:val="16"/>
    </w:rPr>
  </w:style>
  <w:style w:type="character" w:styleId="CommentReference">
    <w:name w:val="annotation reference"/>
    <w:basedOn w:val="DefaultParagraphFont"/>
    <w:uiPriority w:val="99"/>
    <w:semiHidden/>
    <w:unhideWhenUsed/>
    <w:rsid w:val="000D0B7A"/>
    <w:rPr>
      <w:sz w:val="16"/>
      <w:szCs w:val="16"/>
    </w:rPr>
  </w:style>
  <w:style w:type="paragraph" w:styleId="CommentText">
    <w:name w:val="annotation text"/>
    <w:basedOn w:val="Normal"/>
    <w:link w:val="CommentTextChar"/>
    <w:uiPriority w:val="99"/>
    <w:unhideWhenUsed/>
    <w:rsid w:val="000D0B7A"/>
    <w:pPr>
      <w:spacing w:line="240" w:lineRule="auto"/>
    </w:pPr>
    <w:rPr>
      <w:sz w:val="20"/>
      <w:szCs w:val="20"/>
    </w:rPr>
  </w:style>
  <w:style w:type="character" w:customStyle="1" w:styleId="CommentTextChar">
    <w:name w:val="Comment Text Char"/>
    <w:basedOn w:val="DefaultParagraphFont"/>
    <w:link w:val="CommentText"/>
    <w:uiPriority w:val="99"/>
    <w:rsid w:val="000D0B7A"/>
    <w:rPr>
      <w:sz w:val="20"/>
      <w:szCs w:val="20"/>
    </w:rPr>
  </w:style>
  <w:style w:type="paragraph" w:styleId="CommentSubject">
    <w:name w:val="annotation subject"/>
    <w:basedOn w:val="CommentText"/>
    <w:next w:val="CommentText"/>
    <w:link w:val="CommentSubjectChar"/>
    <w:uiPriority w:val="99"/>
    <w:semiHidden/>
    <w:unhideWhenUsed/>
    <w:rsid w:val="000D0B7A"/>
    <w:rPr>
      <w:b/>
      <w:bCs/>
    </w:rPr>
  </w:style>
  <w:style w:type="character" w:customStyle="1" w:styleId="CommentSubjectChar">
    <w:name w:val="Comment Subject Char"/>
    <w:basedOn w:val="CommentTextChar"/>
    <w:link w:val="CommentSubject"/>
    <w:uiPriority w:val="99"/>
    <w:semiHidden/>
    <w:rsid w:val="000D0B7A"/>
    <w:rPr>
      <w:b/>
      <w:bCs/>
      <w:sz w:val="20"/>
      <w:szCs w:val="20"/>
    </w:rPr>
  </w:style>
  <w:style w:type="table" w:styleId="TableGrid">
    <w:name w:val="Table Grid"/>
    <w:basedOn w:val="TableNormal"/>
    <w:uiPriority w:val="59"/>
    <w:rsid w:val="000D0B7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0B7A"/>
    <w:rPr>
      <w:color w:val="0000FF" w:themeColor="hyperlink"/>
      <w:u w:val="single"/>
    </w:rPr>
  </w:style>
  <w:style w:type="character" w:styleId="Emphasis">
    <w:name w:val="Emphasis"/>
    <w:qFormat/>
    <w:rsid w:val="000D0B7A"/>
    <w:rPr>
      <w:i/>
      <w:iCs/>
    </w:rPr>
  </w:style>
  <w:style w:type="paragraph" w:styleId="Header">
    <w:name w:val="header"/>
    <w:basedOn w:val="Normal"/>
    <w:link w:val="HeaderChar"/>
    <w:uiPriority w:val="99"/>
    <w:unhideWhenUsed/>
    <w:rsid w:val="000D0B7A"/>
    <w:pPr>
      <w:tabs>
        <w:tab w:val="center" w:pos="4536"/>
        <w:tab w:val="right" w:pos="9072"/>
      </w:tabs>
      <w:spacing w:line="240" w:lineRule="auto"/>
    </w:pPr>
  </w:style>
  <w:style w:type="character" w:customStyle="1" w:styleId="HeaderChar">
    <w:name w:val="Header Char"/>
    <w:basedOn w:val="DefaultParagraphFont"/>
    <w:link w:val="Header"/>
    <w:uiPriority w:val="99"/>
    <w:rsid w:val="000D0B7A"/>
  </w:style>
  <w:style w:type="paragraph" w:styleId="Footer">
    <w:name w:val="footer"/>
    <w:basedOn w:val="Normal"/>
    <w:link w:val="FooterChar"/>
    <w:uiPriority w:val="99"/>
    <w:unhideWhenUsed/>
    <w:rsid w:val="000D0B7A"/>
    <w:pPr>
      <w:tabs>
        <w:tab w:val="center" w:pos="4536"/>
        <w:tab w:val="right" w:pos="9072"/>
      </w:tabs>
      <w:spacing w:line="240" w:lineRule="auto"/>
    </w:pPr>
  </w:style>
  <w:style w:type="character" w:customStyle="1" w:styleId="FooterChar">
    <w:name w:val="Footer Char"/>
    <w:basedOn w:val="DefaultParagraphFont"/>
    <w:link w:val="Footer"/>
    <w:uiPriority w:val="99"/>
    <w:rsid w:val="000D0B7A"/>
  </w:style>
  <w:style w:type="paragraph" w:styleId="PlainText">
    <w:name w:val="Plain Text"/>
    <w:basedOn w:val="Normal"/>
    <w:link w:val="PlainTextChar"/>
    <w:uiPriority w:val="99"/>
    <w:unhideWhenUsed/>
    <w:rsid w:val="00FF28E7"/>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FF28E7"/>
    <w:rPr>
      <w:rFonts w:ascii="Calibri" w:hAnsi="Calibri"/>
      <w:szCs w:val="21"/>
    </w:rPr>
  </w:style>
  <w:style w:type="paragraph" w:styleId="NormalWeb">
    <w:name w:val="Normal (Web)"/>
    <w:basedOn w:val="Normal"/>
    <w:uiPriority w:val="99"/>
    <w:semiHidden/>
    <w:unhideWhenUsed/>
    <w:rsid w:val="00002AD8"/>
    <w:pPr>
      <w:spacing w:before="100" w:beforeAutospacing="1" w:after="100" w:afterAutospacing="1" w:line="240" w:lineRule="auto"/>
      <w:jc w:val="left"/>
    </w:pPr>
    <w:rPr>
      <w:rFonts w:ascii="Times New Roman" w:eastAsiaTheme="minorEastAsia" w:hAnsi="Times New Roman" w:cs="Times New Roman"/>
      <w:sz w:val="24"/>
      <w:szCs w:val="24"/>
      <w:lang w:val="en-US"/>
    </w:rPr>
  </w:style>
  <w:style w:type="table" w:customStyle="1" w:styleId="TableGrid1">
    <w:name w:val="Table Grid1"/>
    <w:basedOn w:val="TableNormal"/>
    <w:uiPriority w:val="59"/>
    <w:rsid w:val="003A7D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7A"/>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7A"/>
    <w:pPr>
      <w:spacing w:after="0" w:line="240" w:lineRule="auto"/>
      <w:jc w:val="both"/>
    </w:pPr>
  </w:style>
  <w:style w:type="paragraph" w:styleId="ListParagraph">
    <w:name w:val="List Paragraph"/>
    <w:basedOn w:val="Normal"/>
    <w:uiPriority w:val="34"/>
    <w:qFormat/>
    <w:rsid w:val="000D0B7A"/>
    <w:pPr>
      <w:ind w:left="720"/>
      <w:contextualSpacing/>
    </w:pPr>
  </w:style>
  <w:style w:type="paragraph" w:styleId="BalloonText">
    <w:name w:val="Balloon Text"/>
    <w:basedOn w:val="Normal"/>
    <w:link w:val="BalloonTextChar"/>
    <w:uiPriority w:val="99"/>
    <w:semiHidden/>
    <w:unhideWhenUsed/>
    <w:rsid w:val="000D0B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7A"/>
    <w:rPr>
      <w:rFonts w:ascii="Tahoma" w:hAnsi="Tahoma" w:cs="Tahoma"/>
      <w:sz w:val="16"/>
      <w:szCs w:val="16"/>
    </w:rPr>
  </w:style>
  <w:style w:type="character" w:styleId="CommentReference">
    <w:name w:val="annotation reference"/>
    <w:basedOn w:val="DefaultParagraphFont"/>
    <w:uiPriority w:val="99"/>
    <w:semiHidden/>
    <w:unhideWhenUsed/>
    <w:rsid w:val="000D0B7A"/>
    <w:rPr>
      <w:sz w:val="16"/>
      <w:szCs w:val="16"/>
    </w:rPr>
  </w:style>
  <w:style w:type="paragraph" w:styleId="CommentText">
    <w:name w:val="annotation text"/>
    <w:basedOn w:val="Normal"/>
    <w:link w:val="CommentTextChar"/>
    <w:uiPriority w:val="99"/>
    <w:unhideWhenUsed/>
    <w:rsid w:val="000D0B7A"/>
    <w:pPr>
      <w:spacing w:line="240" w:lineRule="auto"/>
    </w:pPr>
    <w:rPr>
      <w:sz w:val="20"/>
      <w:szCs w:val="20"/>
    </w:rPr>
  </w:style>
  <w:style w:type="character" w:customStyle="1" w:styleId="CommentTextChar">
    <w:name w:val="Comment Text Char"/>
    <w:basedOn w:val="DefaultParagraphFont"/>
    <w:link w:val="CommentText"/>
    <w:uiPriority w:val="99"/>
    <w:rsid w:val="000D0B7A"/>
    <w:rPr>
      <w:sz w:val="20"/>
      <w:szCs w:val="20"/>
    </w:rPr>
  </w:style>
  <w:style w:type="paragraph" w:styleId="CommentSubject">
    <w:name w:val="annotation subject"/>
    <w:basedOn w:val="CommentText"/>
    <w:next w:val="CommentText"/>
    <w:link w:val="CommentSubjectChar"/>
    <w:uiPriority w:val="99"/>
    <w:semiHidden/>
    <w:unhideWhenUsed/>
    <w:rsid w:val="000D0B7A"/>
    <w:rPr>
      <w:b/>
      <w:bCs/>
    </w:rPr>
  </w:style>
  <w:style w:type="character" w:customStyle="1" w:styleId="CommentSubjectChar">
    <w:name w:val="Comment Subject Char"/>
    <w:basedOn w:val="CommentTextChar"/>
    <w:link w:val="CommentSubject"/>
    <w:uiPriority w:val="99"/>
    <w:semiHidden/>
    <w:rsid w:val="000D0B7A"/>
    <w:rPr>
      <w:b/>
      <w:bCs/>
      <w:sz w:val="20"/>
      <w:szCs w:val="20"/>
    </w:rPr>
  </w:style>
  <w:style w:type="table" w:styleId="TableGrid">
    <w:name w:val="Table Grid"/>
    <w:basedOn w:val="TableNormal"/>
    <w:uiPriority w:val="59"/>
    <w:rsid w:val="000D0B7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0B7A"/>
    <w:rPr>
      <w:color w:val="0000FF" w:themeColor="hyperlink"/>
      <w:u w:val="single"/>
    </w:rPr>
  </w:style>
  <w:style w:type="character" w:styleId="Emphasis">
    <w:name w:val="Emphasis"/>
    <w:qFormat/>
    <w:rsid w:val="000D0B7A"/>
    <w:rPr>
      <w:i/>
      <w:iCs/>
    </w:rPr>
  </w:style>
  <w:style w:type="paragraph" w:styleId="Header">
    <w:name w:val="header"/>
    <w:basedOn w:val="Normal"/>
    <w:link w:val="HeaderChar"/>
    <w:uiPriority w:val="99"/>
    <w:unhideWhenUsed/>
    <w:rsid w:val="000D0B7A"/>
    <w:pPr>
      <w:tabs>
        <w:tab w:val="center" w:pos="4536"/>
        <w:tab w:val="right" w:pos="9072"/>
      </w:tabs>
      <w:spacing w:line="240" w:lineRule="auto"/>
    </w:pPr>
  </w:style>
  <w:style w:type="character" w:customStyle="1" w:styleId="HeaderChar">
    <w:name w:val="Header Char"/>
    <w:basedOn w:val="DefaultParagraphFont"/>
    <w:link w:val="Header"/>
    <w:uiPriority w:val="99"/>
    <w:rsid w:val="000D0B7A"/>
  </w:style>
  <w:style w:type="paragraph" w:styleId="Footer">
    <w:name w:val="footer"/>
    <w:basedOn w:val="Normal"/>
    <w:link w:val="FooterChar"/>
    <w:uiPriority w:val="99"/>
    <w:unhideWhenUsed/>
    <w:rsid w:val="000D0B7A"/>
    <w:pPr>
      <w:tabs>
        <w:tab w:val="center" w:pos="4536"/>
        <w:tab w:val="right" w:pos="9072"/>
      </w:tabs>
      <w:spacing w:line="240" w:lineRule="auto"/>
    </w:pPr>
  </w:style>
  <w:style w:type="character" w:customStyle="1" w:styleId="FooterChar">
    <w:name w:val="Footer Char"/>
    <w:basedOn w:val="DefaultParagraphFont"/>
    <w:link w:val="Footer"/>
    <w:uiPriority w:val="99"/>
    <w:rsid w:val="000D0B7A"/>
  </w:style>
  <w:style w:type="paragraph" w:styleId="PlainText">
    <w:name w:val="Plain Text"/>
    <w:basedOn w:val="Normal"/>
    <w:link w:val="PlainTextChar"/>
    <w:uiPriority w:val="99"/>
    <w:unhideWhenUsed/>
    <w:rsid w:val="00FF28E7"/>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FF28E7"/>
    <w:rPr>
      <w:rFonts w:ascii="Calibri" w:hAnsi="Calibri"/>
      <w:szCs w:val="21"/>
    </w:rPr>
  </w:style>
  <w:style w:type="paragraph" w:styleId="NormalWeb">
    <w:name w:val="Normal (Web)"/>
    <w:basedOn w:val="Normal"/>
    <w:uiPriority w:val="99"/>
    <w:semiHidden/>
    <w:unhideWhenUsed/>
    <w:rsid w:val="00002AD8"/>
    <w:pPr>
      <w:spacing w:before="100" w:beforeAutospacing="1" w:after="100" w:afterAutospacing="1" w:line="240" w:lineRule="auto"/>
      <w:jc w:val="left"/>
    </w:pPr>
    <w:rPr>
      <w:rFonts w:ascii="Times New Roman" w:eastAsiaTheme="minorEastAsia" w:hAnsi="Times New Roman" w:cs="Times New Roman"/>
      <w:sz w:val="24"/>
      <w:szCs w:val="24"/>
      <w:lang w:val="en-US"/>
    </w:rPr>
  </w:style>
  <w:style w:type="table" w:customStyle="1" w:styleId="TableGrid1">
    <w:name w:val="Table Grid1"/>
    <w:basedOn w:val="TableNormal"/>
    <w:uiPriority w:val="59"/>
    <w:rsid w:val="003A7D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4448">
      <w:bodyDiv w:val="1"/>
      <w:marLeft w:val="0"/>
      <w:marRight w:val="0"/>
      <w:marTop w:val="0"/>
      <w:marBottom w:val="0"/>
      <w:divBdr>
        <w:top w:val="none" w:sz="0" w:space="0" w:color="auto"/>
        <w:left w:val="none" w:sz="0" w:space="0" w:color="auto"/>
        <w:bottom w:val="none" w:sz="0" w:space="0" w:color="auto"/>
        <w:right w:val="none" w:sz="0" w:space="0" w:color="auto"/>
      </w:divBdr>
    </w:div>
    <w:div w:id="21347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276B-E519-4846-B457-0986D5F2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652</Words>
  <Characters>3718</Characters>
  <Application>Microsoft Macintosh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Leiden</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Suurland, J.</dc:creator>
  <cp:lastModifiedBy>Nancy BriggsShearer</cp:lastModifiedBy>
  <cp:revision>4</cp:revision>
  <cp:lastPrinted>2016-04-27T21:06:00Z</cp:lastPrinted>
  <dcterms:created xsi:type="dcterms:W3CDTF">2016-04-27T21:06:00Z</dcterms:created>
  <dcterms:modified xsi:type="dcterms:W3CDTF">2016-05-23T17:44:00Z</dcterms:modified>
</cp:coreProperties>
</file>