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87" w:rsidRPr="00A90B7F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t>Supplemental Table S.1</w:t>
      </w:r>
      <w:r w:rsidRPr="00A90B7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Within-person c</w:t>
      </w:r>
      <w:r w:rsidRPr="00A90B7F">
        <w:rPr>
          <w:rFonts w:ascii="Times New Roman" w:hAnsi="Times New Roman"/>
        </w:rPr>
        <w:t>orrelations</w:t>
      </w:r>
      <w:r>
        <w:rPr>
          <w:rFonts w:ascii="Times New Roman" w:hAnsi="Times New Roman"/>
        </w:rPr>
        <w:t xml:space="preserve"> among</w:t>
      </w:r>
      <w:r w:rsidRPr="00A90B7F">
        <w:rPr>
          <w:rFonts w:ascii="Times New Roman" w:hAnsi="Times New Roman"/>
        </w:rPr>
        <w:t xml:space="preserve"> child-reported measures</w:t>
      </w:r>
      <w:r>
        <w:rPr>
          <w:rFonts w:ascii="Times New Roman" w:hAnsi="Times New Roman"/>
        </w:rPr>
        <w:t>.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1902"/>
        <w:gridCol w:w="615"/>
        <w:gridCol w:w="615"/>
        <w:gridCol w:w="615"/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62787" w:rsidRPr="00792168">
        <w:trPr>
          <w:tblHeader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Domain</w:t>
            </w:r>
            <w:r w:rsidRPr="00792168">
              <w:rPr>
                <w:rFonts w:ascii="Times New Roman" w:hAnsi="Times New Roman"/>
                <w:sz w:val="20"/>
              </w:rPr>
              <w:t xml:space="preserve"> and Measure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18.</w:t>
            </w: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Interview scales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conflict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(lack of) warmth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Questionnaires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CPIC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.43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FES-C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.32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PEQ-C (Mother)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.41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.46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PEQ-C (Father)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.43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CVQ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APGAR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-.41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PEQ-I (Mother)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-.78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PEQ-I (Father)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PW (Mother)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-.65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.77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PW (Father)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Daily diary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conflict (Mother)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.33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conflict (Father)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.88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warmth (Mother)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warmth (Father)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-.44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-.57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-.45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.92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 xml:space="preserve">Marital conflict 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.27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.65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Marital warmth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-.36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-.35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-.31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-.14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.50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.08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.07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792168">
              <w:rPr>
                <w:rFonts w:ascii="Times New Roman" w:hAnsi="Times New Roman"/>
                <w:i/>
                <w:sz w:val="20"/>
              </w:rPr>
              <w:t>.39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.42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-.08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62787" w:rsidRPr="00E14E01" w:rsidRDefault="00D62787">
      <w:pPr>
        <w:rPr>
          <w:rFonts w:ascii="Times New Roman" w:hAnsi="Times New Roman"/>
        </w:rPr>
      </w:pPr>
      <w:r w:rsidRPr="00A90B7F">
        <w:rPr>
          <w:rFonts w:ascii="Times New Roman" w:hAnsi="Times New Roman"/>
          <w:i/>
        </w:rPr>
        <w:t>Note. N’s</w:t>
      </w:r>
      <w:r w:rsidRPr="00A90B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correlations with interview data range from 29 – 30 because siblings did not complete the Life Stress Interview, and </w:t>
      </w:r>
      <w:r w:rsidRPr="00A90B7F">
        <w:rPr>
          <w:rFonts w:ascii="Times New Roman" w:hAnsi="Times New Roman"/>
        </w:rPr>
        <w:t>due to missing data for some measures.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’s for all other correlations range from 40 – 42 because of missing data for some measures. CPIC = Children Perception of Interparental Conflict; CVQ = Child’s View Questionnaire (marital affection); FES-C = Family Environment Scale – Conflict; PEQ-C = Parental Environment Questionnaire – Conflict; PEQ-I = Parental Environment Questionnaire – Involvement; PW = Parental Warmth scale.</w:t>
      </w:r>
    </w:p>
    <w:p w:rsidR="00D62787" w:rsidRPr="00C9768F" w:rsidRDefault="00D62787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p</w:t>
      </w:r>
      <w:r w:rsidRPr="00C9768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&lt; .05, </w:t>
      </w:r>
      <w:r w:rsidRPr="00C9768F">
        <w:rPr>
          <w:rFonts w:ascii="Times New Roman" w:hAnsi="Times New Roman"/>
          <w:b/>
          <w:i/>
        </w:rPr>
        <w:t>p</w:t>
      </w:r>
      <w:r>
        <w:rPr>
          <w:rFonts w:ascii="Times New Roman" w:hAnsi="Times New Roman"/>
          <w:b/>
        </w:rPr>
        <w:t xml:space="preserve"> &lt; .01 </w:t>
      </w:r>
    </w:p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t>Supplemental Table S.2. Within-person correlations among parent-reported measures.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493"/>
        <w:gridCol w:w="806"/>
        <w:gridCol w:w="806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D62787" w:rsidRPr="00792168">
        <w:trPr>
          <w:tblHeader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Domain</w:t>
            </w:r>
            <w:r w:rsidRPr="00792168">
              <w:rPr>
                <w:rFonts w:ascii="Times New Roman" w:hAnsi="Times New Roman"/>
              </w:rPr>
              <w:t xml:space="preserve"> and Measure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1.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2.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3.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4.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5.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6.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7.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8.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9.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10.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11.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12.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13.</w:t>
            </w: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Interview scales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Family conflict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Family (lack of) warmth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.59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Questionnaires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FES-C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PBI-H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PEQ-C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.18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CSI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-.46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-.35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-.32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-.09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PBI-S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-.42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.12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PEQ-I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-.22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-.32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-.74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.05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.61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PWS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-.77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-.57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Daily diary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 xml:space="preserve">Parent-child conflict 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-.36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 xml:space="preserve">Parent-child warmth 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-.08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-.21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-.28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-.22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.07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.59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.33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-.46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-.12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 xml:space="preserve">Marital conflict 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.29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.24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.21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.16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-.57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-.21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.30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.47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-.10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  <w:tc>
          <w:tcPr>
            <w:tcW w:w="605" w:type="dxa"/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</w:p>
        </w:tc>
      </w:tr>
      <w:tr w:rsidR="00D62787" w:rsidRPr="00792168">
        <w:trPr>
          <w:trHeight w:val="580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Marital warmth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-.08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-.24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-.18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-.04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10205"/>
              </w:rPr>
            </w:pPr>
            <w:r w:rsidRPr="00792168">
              <w:rPr>
                <w:rFonts w:ascii="Times New Roman" w:hAnsi="Times New Roman"/>
                <w:b/>
                <w:bCs/>
                <w:color w:val="010205"/>
              </w:rPr>
              <w:t>.34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.13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.09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-.11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.28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10205"/>
              </w:rPr>
            </w:pPr>
            <w:r w:rsidRPr="00792168">
              <w:rPr>
                <w:rFonts w:ascii="Times New Roman" w:hAnsi="Times New Roman"/>
                <w:i/>
                <w:iCs/>
                <w:color w:val="010205"/>
              </w:rPr>
              <w:t>-.30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10205"/>
              </w:rPr>
            </w:pPr>
            <w:r w:rsidRPr="00792168">
              <w:rPr>
                <w:rFonts w:ascii="Times New Roman" w:hAnsi="Times New Roman"/>
                <w:color w:val="010205"/>
              </w:rPr>
              <w:t>-</w:t>
            </w:r>
          </w:p>
        </w:tc>
      </w:tr>
    </w:tbl>
    <w:p w:rsidR="00D62787" w:rsidRPr="003C19A7" w:rsidRDefault="00D6278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Note. N</w:t>
      </w:r>
      <w:r>
        <w:rPr>
          <w:rFonts w:ascii="Times New Roman" w:hAnsi="Times New Roman"/>
        </w:rPr>
        <w:t>’s range from 72 – 73 due to missing data for some measures. CSI = Couples Satisfaction Inventory; FES-C = Family Environment Scale – Conflict; PBI-H = Parent Behavior Inventory – Hostile/Coercive scale; PBI-S = Parent Behavior Inventory – Supportive scale; PEQ-C = Parental Environment Questionnaire – Conflict; PEQ-I = Parental Environment Questionnaire – Involvement; PW = Parental Withdrawal Scale.</w:t>
      </w:r>
    </w:p>
    <w:p w:rsidR="00D62787" w:rsidRPr="00C9768F" w:rsidRDefault="00D62787" w:rsidP="00C9768F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p</w:t>
      </w:r>
      <w:r w:rsidRPr="00C9768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&lt; .05, </w:t>
      </w:r>
      <w:r w:rsidRPr="00C9768F">
        <w:rPr>
          <w:rFonts w:ascii="Times New Roman" w:hAnsi="Times New Roman"/>
          <w:b/>
          <w:i/>
        </w:rPr>
        <w:t>p</w:t>
      </w:r>
      <w:r>
        <w:rPr>
          <w:rFonts w:ascii="Times New Roman" w:hAnsi="Times New Roman"/>
          <w:b/>
        </w:rPr>
        <w:t xml:space="preserve"> &lt; .01 </w:t>
      </w:r>
    </w:p>
    <w:p w:rsidR="00D62787" w:rsidRDefault="00D62787">
      <w:pPr>
        <w:rPr>
          <w:rFonts w:ascii="Times New Roman" w:hAnsi="Times New Roman"/>
        </w:rPr>
      </w:pPr>
    </w:p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t>Supplemental Table S.3. Correlations between child- and mother-reported measures.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248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787"/>
        <w:gridCol w:w="37"/>
      </w:tblGrid>
      <w:tr w:rsidR="00D62787" w:rsidRPr="00792168">
        <w:trPr>
          <w:gridAfter w:val="1"/>
          <w:wAfter w:w="36" w:type="dxa"/>
          <w:tblHeader/>
        </w:trPr>
        <w:tc>
          <w:tcPr>
            <w:tcW w:w="2160" w:type="dxa"/>
            <w:vMerge w:val="restart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Domain</w:t>
            </w:r>
            <w:r w:rsidRPr="00792168">
              <w:rPr>
                <w:rFonts w:ascii="Times New Roman" w:hAnsi="Times New Roman"/>
                <w:sz w:val="20"/>
              </w:rPr>
              <w:t xml:space="preserve"> and Measure</w:t>
            </w:r>
          </w:p>
        </w:tc>
        <w:tc>
          <w:tcPr>
            <w:tcW w:w="10260" w:type="dxa"/>
            <w:gridSpan w:val="13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792168">
              <w:rPr>
                <w:rFonts w:ascii="Times New Roman" w:hAnsi="Times New Roman"/>
                <w:b/>
              </w:rPr>
              <w:t>MOTHER-REPORTED</w:t>
            </w:r>
          </w:p>
        </w:tc>
      </w:tr>
      <w:tr w:rsidR="00D62787" w:rsidRPr="00792168">
        <w:trPr>
          <w:tblHeader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Family conflict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Family lack of warmth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FES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PBI-H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PEQ-C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CSI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PBI-S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PEQ-I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PWS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Parent-child conflict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Parent-child warmth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Marital conflict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Marital warmth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 xml:space="preserve">CHILD-REPORTED 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Interview scales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conflict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-.35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-.41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.39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-.27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(lack of) warmth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-.42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.38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-.51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Questionnaires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CPIC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.22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-.14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FES-C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.10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-.26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PEQ-C (Mother)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.23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-.11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CVQ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.54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.50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Family APGAR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.07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PEQ-I (Mother)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-.29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.16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PW (Mother)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-.40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92168">
              <w:rPr>
                <w:rFonts w:ascii="Times New Roman" w:hAnsi="Times New Roman"/>
                <w:b/>
                <w:sz w:val="20"/>
              </w:rPr>
              <w:t>Daily diary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conflict (Mother)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Parent-child warmth (Mother)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-.38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.08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 xml:space="preserve">Marital conflict 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.24</w:t>
            </w:r>
          </w:p>
        </w:tc>
        <w:tc>
          <w:tcPr>
            <w:tcW w:w="792" w:type="dxa"/>
            <w:gridSpan w:val="2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-.07</w:t>
            </w:r>
          </w:p>
        </w:tc>
      </w:tr>
      <w:tr w:rsidR="00D62787" w:rsidRPr="00792168">
        <w:trPr>
          <w:trHeight w:val="58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168">
              <w:rPr>
                <w:rFonts w:ascii="Times New Roman" w:hAnsi="Times New Roman"/>
                <w:sz w:val="20"/>
              </w:rPr>
              <w:t>Marital warmth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-.16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.37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.52</w:t>
            </w:r>
          </w:p>
        </w:tc>
      </w:tr>
    </w:tbl>
    <w:p w:rsidR="00D62787" w:rsidRPr="00D16D35" w:rsidRDefault="00D6278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Note. N </w:t>
      </w:r>
      <w:r>
        <w:rPr>
          <w:rFonts w:ascii="Times New Roman" w:hAnsi="Times New Roman"/>
        </w:rPr>
        <w:t xml:space="preserve">for child-reported interview data = 30 because siblings did not complete the Life Stress Interview. </w:t>
      </w:r>
      <w:r>
        <w:rPr>
          <w:rFonts w:ascii="Times New Roman" w:hAnsi="Times New Roman"/>
          <w:i/>
        </w:rPr>
        <w:t>N’s</w:t>
      </w:r>
      <w:r>
        <w:rPr>
          <w:rFonts w:ascii="Times New Roman" w:hAnsi="Times New Roman"/>
        </w:rPr>
        <w:t xml:space="preserve"> for all other correlations range from 41 – 42 because of missing data for some measures. CPIC = Children Perception of Interparental Conflict; CSI = Couples Satisfaction Inventory; CVQ = Child’s View Questionnaire (marital affection); FES-C = Family Environment Scale – Conflict; PBI-H = Parent Behavior Inventory – Hostile/Coercive scale; PBI-S = Parent Behavior Inventory – Supportive scale; PEQ-C = Parental Environment Questionnaire – Conflict; PEQ-I = Parental Environment Questionnaire – Involvement; PW = Parental Warmth scale; PW = Parental Withdrawal Scale.</w:t>
      </w:r>
    </w:p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62787" w:rsidRDefault="00D62787" w:rsidP="00BB6C60">
      <w:pPr>
        <w:rPr>
          <w:rFonts w:ascii="Times New Roman" w:hAnsi="Times New Roman"/>
        </w:rPr>
      </w:pPr>
      <w:r>
        <w:rPr>
          <w:rFonts w:ascii="Times New Roman" w:hAnsi="Times New Roman"/>
        </w:rPr>
        <w:t>Supplemental Table S.4. Correlations between child- and father-reported measures.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2440"/>
        <w:gridCol w:w="793"/>
        <w:gridCol w:w="793"/>
        <w:gridCol w:w="792"/>
        <w:gridCol w:w="792"/>
        <w:gridCol w:w="1022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D62787" w:rsidRPr="00792168">
        <w:trPr>
          <w:tblHeader/>
        </w:trPr>
        <w:tc>
          <w:tcPr>
            <w:tcW w:w="2440" w:type="dxa"/>
            <w:vMerge w:val="restart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792168">
              <w:rPr>
                <w:rFonts w:ascii="Times New Roman" w:hAnsi="Times New Roman"/>
                <w:b/>
                <w:sz w:val="18"/>
              </w:rPr>
              <w:t>Domain</w:t>
            </w:r>
            <w:r w:rsidRPr="00792168">
              <w:rPr>
                <w:rFonts w:ascii="Times New Roman" w:hAnsi="Times New Roman"/>
                <w:sz w:val="18"/>
              </w:rPr>
              <w:t xml:space="preserve"> and Measure</w:t>
            </w:r>
          </w:p>
        </w:tc>
        <w:tc>
          <w:tcPr>
            <w:tcW w:w="10520" w:type="dxa"/>
            <w:gridSpan w:val="13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792168">
              <w:rPr>
                <w:rFonts w:ascii="Times New Roman" w:hAnsi="Times New Roman"/>
                <w:b/>
              </w:rPr>
              <w:t>FATHER-REPORTED</w:t>
            </w:r>
          </w:p>
        </w:tc>
      </w:tr>
      <w:tr w:rsidR="00D62787" w:rsidRPr="00792168">
        <w:trPr>
          <w:tblHeader/>
        </w:trPr>
        <w:tc>
          <w:tcPr>
            <w:tcW w:w="2440" w:type="dxa"/>
            <w:vMerge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Family conflict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Family lack of warmth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FES-C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PBI-H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PEQ-C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CSI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PBI-S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PEQ-I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PWS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Parent-child conflict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Parent-child warmth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Marital conflict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92168">
              <w:rPr>
                <w:rFonts w:ascii="Times New Roman" w:hAnsi="Times New Roman"/>
                <w:sz w:val="18"/>
              </w:rPr>
              <w:t>Marital warmth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CHILD-REPORTED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Interview scales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Family conflict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.08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.33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.44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Family (lack of) warmth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.51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.51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.23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-.42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-.14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Questionnaires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CPIC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.50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.42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FES-C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2168">
              <w:rPr>
                <w:rFonts w:ascii="Times New Roman" w:hAnsi="Times New Roman"/>
                <w:b/>
                <w:bCs/>
              </w:rPr>
              <w:t>.46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.34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-.32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.42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.17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-.37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PEQ-C (Father)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.34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CVQ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.10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-.38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.21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Family APGAR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-.26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-.07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-.11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PEQ-I (Father)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-.07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-.18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PW (Father)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-.24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-.22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-.07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-.03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2168">
              <w:rPr>
                <w:rFonts w:ascii="Times New Roman" w:hAnsi="Times New Roman"/>
                <w:b/>
              </w:rPr>
              <w:t>Daily diary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Parent-child conflict (Father)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-.10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.33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.02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-.05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Parent-child warmth (Father)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.17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.09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-.16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-.25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-.19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.28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 xml:space="preserve">Marital conflict 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-.17</w:t>
            </w:r>
          </w:p>
        </w:tc>
        <w:tc>
          <w:tcPr>
            <w:tcW w:w="793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.05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.07</w:t>
            </w:r>
          </w:p>
        </w:tc>
        <w:tc>
          <w:tcPr>
            <w:tcW w:w="79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1022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-.08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.16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-.01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.03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-.04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.06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.20</w:t>
            </w:r>
          </w:p>
        </w:tc>
        <w:tc>
          <w:tcPr>
            <w:tcW w:w="791" w:type="dxa"/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-.21</w:t>
            </w:r>
          </w:p>
        </w:tc>
      </w:tr>
      <w:tr w:rsidR="00D62787" w:rsidRPr="00792168">
        <w:trPr>
          <w:trHeight w:val="580"/>
        </w:trPr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Marital warmth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.06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.06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-.28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.07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-.30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-.09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-.13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-.12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168">
              <w:rPr>
                <w:rFonts w:ascii="Times New Roman" w:hAnsi="Times New Roman"/>
              </w:rPr>
              <w:t>-.06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62787" w:rsidRPr="00792168" w:rsidRDefault="00D62787" w:rsidP="007921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92168">
              <w:rPr>
                <w:rFonts w:ascii="Times New Roman" w:hAnsi="Times New Roman"/>
                <w:i/>
                <w:iCs/>
              </w:rPr>
              <w:t>.36</w:t>
            </w:r>
          </w:p>
        </w:tc>
      </w:tr>
    </w:tbl>
    <w:p w:rsidR="00D62787" w:rsidRDefault="00D62787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Note. N </w:t>
      </w:r>
      <w:r>
        <w:rPr>
          <w:rFonts w:ascii="Times New Roman" w:hAnsi="Times New Roman"/>
        </w:rPr>
        <w:t xml:space="preserve">for child-reported interview data ranges from 24 to 25 because siblings did not complete the Life Stress Interview and missing data for some measures, and fewer fathers participated compared to mothers.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’s for all other correlations range from 33 to 36 because of missing data for some measures, and fewer fathers participated compared to mothers.</w:t>
      </w:r>
      <w:bookmarkStart w:id="0" w:name="_GoBack"/>
      <w:bookmarkEnd w:id="0"/>
      <w:r>
        <w:rPr>
          <w:rFonts w:ascii="Times New Roman" w:hAnsi="Times New Roman"/>
        </w:rPr>
        <w:t xml:space="preserve"> CPIC = Children Perception of Interparental Conflict; CSI = Couples Satisfaction Inventory; CVQ = Child’s View Questionnaire (marital affection); FES – Conflict = Family Environment Scale – Conflict; PBI-H = Parent Behavior Inventory – Hostile/Coercive scale; PBI-S = Parent Behavior Inventory – Supportive scale; PEQ-C = Parental Environment Questionnaire – Conflict; PEQ-I = Parental Environment Questionnaire – Involvement; PW = Parental Warmth scale; PW = Parental Withdrawal Scale.</w:t>
      </w:r>
    </w:p>
    <w:p w:rsidR="00D62787" w:rsidRPr="00C9768F" w:rsidRDefault="00D62787" w:rsidP="00621E13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p</w:t>
      </w:r>
      <w:r w:rsidRPr="00C9768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&lt; .05, </w:t>
      </w:r>
      <w:r w:rsidRPr="00C9768F">
        <w:rPr>
          <w:rFonts w:ascii="Times New Roman" w:hAnsi="Times New Roman"/>
          <w:b/>
          <w:i/>
        </w:rPr>
        <w:t>p</w:t>
      </w:r>
      <w:r>
        <w:rPr>
          <w:rFonts w:ascii="Times New Roman" w:hAnsi="Times New Roman"/>
          <w:b/>
        </w:rPr>
        <w:t xml:space="preserve"> &lt; .01 </w:t>
      </w:r>
    </w:p>
    <w:p w:rsidR="00D62787" w:rsidRPr="00A90B7F" w:rsidRDefault="00D62787">
      <w:pPr>
        <w:rPr>
          <w:rFonts w:ascii="Times New Roman" w:hAnsi="Times New Roman"/>
        </w:rPr>
      </w:pPr>
    </w:p>
    <w:sectPr w:rsidR="00D62787" w:rsidRPr="00A90B7F" w:rsidSect="005E1782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Ÿà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0A6"/>
    <w:multiLevelType w:val="hybridMultilevel"/>
    <w:tmpl w:val="5CA4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799"/>
    <w:multiLevelType w:val="hybridMultilevel"/>
    <w:tmpl w:val="5CA49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373D6"/>
    <w:multiLevelType w:val="hybridMultilevel"/>
    <w:tmpl w:val="5CA49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DB398F"/>
    <w:multiLevelType w:val="hybridMultilevel"/>
    <w:tmpl w:val="5CA49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782"/>
    <w:rsid w:val="00081D8A"/>
    <w:rsid w:val="000A68B0"/>
    <w:rsid w:val="00116E06"/>
    <w:rsid w:val="0026447A"/>
    <w:rsid w:val="003052D5"/>
    <w:rsid w:val="003174A8"/>
    <w:rsid w:val="003C19A7"/>
    <w:rsid w:val="005A0375"/>
    <w:rsid w:val="005E1782"/>
    <w:rsid w:val="00621E13"/>
    <w:rsid w:val="006E4A43"/>
    <w:rsid w:val="00736F01"/>
    <w:rsid w:val="00792168"/>
    <w:rsid w:val="0085424E"/>
    <w:rsid w:val="00905C2D"/>
    <w:rsid w:val="00932B27"/>
    <w:rsid w:val="009B39DA"/>
    <w:rsid w:val="009E22C5"/>
    <w:rsid w:val="00A90B7F"/>
    <w:rsid w:val="00AD2F06"/>
    <w:rsid w:val="00BB6C60"/>
    <w:rsid w:val="00C31E28"/>
    <w:rsid w:val="00C9768F"/>
    <w:rsid w:val="00CD5F77"/>
    <w:rsid w:val="00D16D35"/>
    <w:rsid w:val="00D376FB"/>
    <w:rsid w:val="00D62787"/>
    <w:rsid w:val="00DE6131"/>
    <w:rsid w:val="00E14E01"/>
    <w:rsid w:val="00E625B6"/>
    <w:rsid w:val="00ED050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8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5E1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8</Pages>
  <Words>1098</Words>
  <Characters>6259</Characters>
  <Application>Microsoft Macintosh Word</Application>
  <DocSecurity>0</DocSecurity>
  <Lines>0</Lines>
  <Paragraphs>0</Paragraphs>
  <ScaleCrop>false</ScaleCrop>
  <Company>BriggsShearer Editorial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Robles</dc:creator>
  <cp:keywords/>
  <cp:lastModifiedBy>Nancy BriggsShearer</cp:lastModifiedBy>
  <cp:revision>9</cp:revision>
  <dcterms:created xsi:type="dcterms:W3CDTF">2017-04-14T18:18:00Z</dcterms:created>
  <dcterms:modified xsi:type="dcterms:W3CDTF">2017-04-14T18:18:00Z</dcterms:modified>
</cp:coreProperties>
</file>